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207A" w14:textId="77777777" w:rsidR="002B5C45" w:rsidRDefault="002B5C45" w:rsidP="002B5C45">
      <w:pPr>
        <w:jc w:val="right"/>
        <w:rPr>
          <w:sz w:val="28"/>
        </w:rPr>
      </w:pPr>
      <w:r>
        <w:rPr>
          <w:sz w:val="28"/>
        </w:rPr>
        <w:t>Contestant #______</w:t>
      </w:r>
    </w:p>
    <w:p w14:paraId="707AD616" w14:textId="570D26AC" w:rsidR="002B5C45" w:rsidRPr="008E1106" w:rsidRDefault="002B5C45" w:rsidP="002B5C45">
      <w:pPr>
        <w:jc w:val="right"/>
        <w:rPr>
          <w:sz w:val="16"/>
          <w:szCs w:val="16"/>
        </w:rPr>
      </w:pPr>
    </w:p>
    <w:p w14:paraId="06504AFC" w14:textId="77777777" w:rsidR="002B5C45" w:rsidRPr="007E7BDA" w:rsidRDefault="002B5C45" w:rsidP="002B5C45">
      <w:pPr>
        <w:jc w:val="center"/>
        <w:rPr>
          <w:b/>
          <w:bCs/>
          <w:sz w:val="32"/>
        </w:rPr>
      </w:pPr>
      <w:r w:rsidRPr="007E7BDA">
        <w:rPr>
          <w:b/>
          <w:bCs/>
          <w:sz w:val="32"/>
        </w:rPr>
        <w:t>UNIVERSITY  INTERSCHOLASTIC  LEAGUE</w:t>
      </w:r>
    </w:p>
    <w:p w14:paraId="51596456" w14:textId="77777777" w:rsidR="002B5C45" w:rsidRPr="007E7BDA" w:rsidRDefault="002B5C45" w:rsidP="002B5C45">
      <w:pPr>
        <w:jc w:val="center"/>
        <w:rPr>
          <w:b/>
          <w:bCs/>
          <w:sz w:val="32"/>
        </w:rPr>
      </w:pPr>
      <w:r w:rsidRPr="007E7BDA">
        <w:rPr>
          <w:b/>
          <w:bCs/>
          <w:sz w:val="32"/>
        </w:rPr>
        <w:t>ACCOUNTING  EXAM</w:t>
      </w:r>
    </w:p>
    <w:p w14:paraId="6D6B1952" w14:textId="1BF2609C" w:rsidR="002B5C45" w:rsidRPr="007E7BDA" w:rsidRDefault="004F2663" w:rsidP="002B5C45">
      <w:pPr>
        <w:jc w:val="center"/>
        <w:rPr>
          <w:b/>
          <w:bCs/>
          <w:sz w:val="28"/>
        </w:rPr>
      </w:pPr>
      <w:r w:rsidRPr="007E7BDA">
        <w:rPr>
          <w:b/>
          <w:bCs/>
          <w:sz w:val="28"/>
        </w:rPr>
        <w:t>State</w:t>
      </w:r>
      <w:r w:rsidR="002B5C45" w:rsidRPr="007E7BDA">
        <w:rPr>
          <w:b/>
          <w:bCs/>
          <w:sz w:val="28"/>
        </w:rPr>
        <w:t xml:space="preserve"> 202</w:t>
      </w:r>
      <w:r w:rsidR="001C0697" w:rsidRPr="007E7BDA">
        <w:rPr>
          <w:b/>
          <w:bCs/>
          <w:sz w:val="28"/>
        </w:rPr>
        <w:t>3</w:t>
      </w:r>
      <w:r w:rsidR="002B5C45" w:rsidRPr="007E7BDA">
        <w:rPr>
          <w:b/>
          <w:bCs/>
          <w:sz w:val="28"/>
        </w:rPr>
        <w:t>-</w:t>
      </w:r>
      <w:r w:rsidR="001130E5" w:rsidRPr="007E7BDA">
        <w:rPr>
          <w:b/>
          <w:bCs/>
          <w:sz w:val="28"/>
        </w:rPr>
        <w:t>S</w:t>
      </w:r>
    </w:p>
    <w:p w14:paraId="40B75613" w14:textId="77777777" w:rsidR="002B5C45" w:rsidRPr="00124869" w:rsidRDefault="002B5C45" w:rsidP="002B5C45">
      <w:pPr>
        <w:jc w:val="center"/>
        <w:rPr>
          <w:sz w:val="16"/>
          <w:szCs w:val="16"/>
        </w:rPr>
      </w:pPr>
    </w:p>
    <w:p w14:paraId="546DF756" w14:textId="77777777" w:rsidR="002B5C45" w:rsidRPr="003E4181" w:rsidRDefault="002B5C45" w:rsidP="00301722">
      <w:pPr>
        <w:pBdr>
          <w:top w:val="single" w:sz="18" w:space="1" w:color="auto"/>
          <w:left w:val="single" w:sz="18" w:space="1" w:color="auto"/>
          <w:bottom w:val="single" w:sz="18" w:space="1" w:color="auto"/>
          <w:right w:val="single" w:sz="18" w:space="1" w:color="auto"/>
        </w:pBdr>
        <w:shd w:val="clear" w:color="auto" w:fill="D9D9D9" w:themeFill="background1" w:themeFillShade="D9"/>
      </w:pPr>
    </w:p>
    <w:p w14:paraId="19B66F51" w14:textId="77777777" w:rsidR="002B5C45" w:rsidRDefault="002B5C45" w:rsidP="00301722">
      <w:pPr>
        <w:pBdr>
          <w:top w:val="single" w:sz="18" w:space="1" w:color="auto"/>
          <w:left w:val="single" w:sz="18" w:space="1" w:color="auto"/>
          <w:bottom w:val="single" w:sz="18" w:space="1" w:color="auto"/>
          <w:right w:val="single" w:sz="18" w:space="1" w:color="auto"/>
        </w:pBdr>
        <w:shd w:val="clear" w:color="auto" w:fill="D9D9D9" w:themeFill="background1" w:themeFillShade="D9"/>
        <w:jc w:val="center"/>
        <w:rPr>
          <w:b/>
          <w:sz w:val="36"/>
        </w:rPr>
      </w:pPr>
      <w:r>
        <w:rPr>
          <w:b/>
          <w:sz w:val="36"/>
        </w:rPr>
        <w:t>Do not turn this page until the start signal is given!</w:t>
      </w:r>
    </w:p>
    <w:p w14:paraId="06D93E70" w14:textId="77777777" w:rsidR="002B5C45" w:rsidRPr="003E4181" w:rsidRDefault="002B5C45" w:rsidP="00301722">
      <w:pPr>
        <w:pBdr>
          <w:top w:val="single" w:sz="18" w:space="1" w:color="auto"/>
          <w:left w:val="single" w:sz="18" w:space="1" w:color="auto"/>
          <w:bottom w:val="single" w:sz="18" w:space="1" w:color="auto"/>
          <w:right w:val="single" w:sz="18" w:space="1" w:color="auto"/>
        </w:pBdr>
        <w:shd w:val="clear" w:color="auto" w:fill="D9D9D9" w:themeFill="background1" w:themeFillShade="D9"/>
        <w:rPr>
          <w:b/>
          <w:u w:val="single"/>
        </w:rPr>
      </w:pPr>
    </w:p>
    <w:p w14:paraId="573CF127" w14:textId="77777777" w:rsidR="002B5C45" w:rsidRPr="000A3E2E" w:rsidRDefault="002B5C45" w:rsidP="002B5C45">
      <w:pPr>
        <w:rPr>
          <w:sz w:val="16"/>
          <w:szCs w:val="16"/>
          <w:u w:val="single"/>
        </w:rPr>
      </w:pPr>
    </w:p>
    <w:p w14:paraId="23D1270A" w14:textId="08F3151C" w:rsidR="00F77FAB" w:rsidRDefault="002B5C45" w:rsidP="002B5C45">
      <w:pPr>
        <w:jc w:val="both"/>
        <w:rPr>
          <w:rFonts w:ascii="Arial" w:hAnsi="Arial" w:cs="Arial"/>
          <w:b/>
          <w:bCs/>
          <w:sz w:val="22"/>
          <w:szCs w:val="22"/>
        </w:rPr>
      </w:pPr>
      <w:r w:rsidRPr="00E95EDD">
        <w:rPr>
          <w:rFonts w:ascii="Arial" w:hAnsi="Arial" w:cs="Arial"/>
          <w:b/>
          <w:bCs/>
          <w:sz w:val="22"/>
          <w:szCs w:val="22"/>
          <w:u w:val="single"/>
        </w:rPr>
        <w:t>All answers MUST be written on your answer sheet</w:t>
      </w:r>
      <w:r w:rsidRPr="00E95EDD">
        <w:rPr>
          <w:rFonts w:ascii="Arial" w:hAnsi="Arial" w:cs="Arial"/>
          <w:b/>
          <w:bCs/>
          <w:sz w:val="22"/>
          <w:szCs w:val="22"/>
        </w:rPr>
        <w:t>.  Either upper</w:t>
      </w:r>
      <w:r w:rsidR="00A6189A">
        <w:rPr>
          <w:rFonts w:ascii="Arial" w:hAnsi="Arial" w:cs="Arial"/>
          <w:b/>
          <w:bCs/>
          <w:sz w:val="22"/>
          <w:szCs w:val="22"/>
        </w:rPr>
        <w:t>-</w:t>
      </w:r>
      <w:r w:rsidRPr="00E95EDD">
        <w:rPr>
          <w:rFonts w:ascii="Arial" w:hAnsi="Arial" w:cs="Arial"/>
          <w:b/>
          <w:bCs/>
          <w:sz w:val="22"/>
          <w:szCs w:val="22"/>
        </w:rPr>
        <w:t xml:space="preserve">case or </w:t>
      </w:r>
      <w:r w:rsidR="00BA2875" w:rsidRPr="00E95EDD">
        <w:rPr>
          <w:rFonts w:ascii="Arial" w:hAnsi="Arial" w:cs="Arial"/>
          <w:b/>
          <w:bCs/>
          <w:sz w:val="22"/>
          <w:szCs w:val="22"/>
        </w:rPr>
        <w:t>lower-case</w:t>
      </w:r>
      <w:r w:rsidRPr="00E95EDD">
        <w:rPr>
          <w:rFonts w:ascii="Arial" w:hAnsi="Arial" w:cs="Arial"/>
          <w:b/>
          <w:bCs/>
          <w:sz w:val="22"/>
          <w:szCs w:val="22"/>
        </w:rPr>
        <w:t xml:space="preserve"> letters are acceptable.  </w:t>
      </w:r>
    </w:p>
    <w:p w14:paraId="27B89B3F" w14:textId="77777777" w:rsidR="00124869" w:rsidRPr="003E4181" w:rsidRDefault="00124869" w:rsidP="00124869">
      <w:pPr>
        <w:jc w:val="both"/>
        <w:rPr>
          <w:b/>
          <w:bCs/>
          <w:sz w:val="10"/>
          <w:szCs w:val="10"/>
        </w:rPr>
      </w:pPr>
    </w:p>
    <w:p w14:paraId="702897ED" w14:textId="77777777" w:rsidR="00124869" w:rsidRPr="003E4181" w:rsidRDefault="00124869" w:rsidP="003E418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10"/>
          <w:szCs w:val="10"/>
        </w:rPr>
      </w:pPr>
    </w:p>
    <w:p w14:paraId="60594958" w14:textId="77777777" w:rsidR="00124869" w:rsidRPr="00EE123E" w:rsidRDefault="00124869" w:rsidP="003E418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32"/>
          <w:szCs w:val="32"/>
          <w:lang w:val="it-IT"/>
        </w:rPr>
      </w:pPr>
      <w:r w:rsidRPr="00EE123E">
        <w:rPr>
          <w:b/>
          <w:bCs/>
          <w:sz w:val="32"/>
          <w:szCs w:val="32"/>
          <w:lang w:val="it-IT"/>
        </w:rPr>
        <w:t>W R I T E   L E G I B L Y</w:t>
      </w:r>
      <w:r>
        <w:rPr>
          <w:b/>
          <w:bCs/>
          <w:sz w:val="32"/>
          <w:szCs w:val="32"/>
          <w:lang w:val="it-IT"/>
        </w:rPr>
        <w:t xml:space="preserve">  !</w:t>
      </w:r>
    </w:p>
    <w:p w14:paraId="5C5FA4AF" w14:textId="77777777" w:rsidR="00124869" w:rsidRPr="003E4181" w:rsidRDefault="00124869" w:rsidP="003E418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10"/>
          <w:szCs w:val="10"/>
          <w:lang w:val="it-IT"/>
        </w:rPr>
      </w:pPr>
    </w:p>
    <w:p w14:paraId="5C3DC71B" w14:textId="77777777" w:rsidR="00124869" w:rsidRPr="000F6612" w:rsidRDefault="00124869" w:rsidP="003E418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bCs/>
          <w:sz w:val="22"/>
          <w:szCs w:val="22"/>
        </w:rPr>
      </w:pPr>
      <w:r w:rsidRPr="000F6612">
        <w:rPr>
          <w:rFonts w:ascii="Arial" w:hAnsi="Arial" w:cs="Arial"/>
          <w:b/>
          <w:bCs/>
          <w:sz w:val="22"/>
          <w:szCs w:val="22"/>
        </w:rPr>
        <w:t>Write letters far enough above the line so that (for example) an “E” can be distinguished from an “F”.  Graders must be able to read your response before points can be given.</w:t>
      </w:r>
    </w:p>
    <w:p w14:paraId="490C4879" w14:textId="77777777" w:rsidR="00124869" w:rsidRPr="003E4181" w:rsidRDefault="00124869" w:rsidP="003E418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0"/>
          <w:szCs w:val="10"/>
        </w:rPr>
      </w:pPr>
    </w:p>
    <w:p w14:paraId="774538D9" w14:textId="77777777" w:rsidR="00124869" w:rsidRPr="00BA2875" w:rsidRDefault="00124869" w:rsidP="00124869">
      <w:pPr>
        <w:jc w:val="both"/>
        <w:rPr>
          <w:sz w:val="16"/>
          <w:szCs w:val="16"/>
        </w:rPr>
      </w:pPr>
    </w:p>
    <w:p w14:paraId="1BAE656D" w14:textId="0D988AB4" w:rsidR="004D37E7" w:rsidRDefault="004D37E7" w:rsidP="004D37E7">
      <w:pPr>
        <w:pStyle w:val="BodyText2"/>
        <w:rPr>
          <w:rFonts w:cs="Arial"/>
          <w:b/>
          <w:bCs/>
          <w:sz w:val="22"/>
          <w:szCs w:val="22"/>
        </w:rPr>
      </w:pPr>
      <w:r w:rsidRPr="00E95EDD">
        <w:rPr>
          <w:rFonts w:cs="Arial"/>
          <w:b/>
          <w:bCs/>
          <w:sz w:val="22"/>
          <w:szCs w:val="22"/>
        </w:rPr>
        <w:t>For each multiple-choice question, write only the identifying letter of the correct answer on your answer sheet.</w:t>
      </w:r>
    </w:p>
    <w:p w14:paraId="300DC8A6" w14:textId="77777777" w:rsidR="003E4181" w:rsidRPr="00BA2875" w:rsidRDefault="003E4181" w:rsidP="004D37E7">
      <w:pPr>
        <w:pStyle w:val="BodyText2"/>
        <w:rPr>
          <w:rFonts w:cs="Arial"/>
          <w:b/>
          <w:bCs/>
          <w:sz w:val="16"/>
          <w:szCs w:val="16"/>
        </w:rPr>
      </w:pPr>
    </w:p>
    <w:p w14:paraId="0EFCA6D2" w14:textId="77777777" w:rsidR="003E4181" w:rsidRDefault="003E4181" w:rsidP="003E4181">
      <w:pPr>
        <w:jc w:val="both"/>
        <w:rPr>
          <w:rFonts w:ascii="Arial" w:hAnsi="Arial" w:cs="Arial"/>
          <w:b/>
          <w:bCs/>
          <w:sz w:val="22"/>
          <w:szCs w:val="22"/>
        </w:rPr>
      </w:pPr>
      <w:r>
        <w:rPr>
          <w:rFonts w:ascii="Arial" w:hAnsi="Arial" w:cs="Arial"/>
          <w:b/>
          <w:bCs/>
          <w:sz w:val="22"/>
          <w:szCs w:val="22"/>
        </w:rPr>
        <w:t>Carefully read the instructions for each group of questions. Pay particular attention to instructions regarding 1) the required format of answers; and 2) rounding.</w:t>
      </w:r>
    </w:p>
    <w:p w14:paraId="3FF7C03E" w14:textId="77777777" w:rsidR="004D37E7" w:rsidRPr="004D37E7" w:rsidRDefault="004D37E7" w:rsidP="002B5C45">
      <w:pPr>
        <w:jc w:val="both"/>
        <w:rPr>
          <w:rFonts w:ascii="Arial" w:hAnsi="Arial" w:cs="Arial"/>
          <w:b/>
          <w:bCs/>
          <w:sz w:val="16"/>
          <w:szCs w:val="16"/>
        </w:rPr>
      </w:pPr>
    </w:p>
    <w:p w14:paraId="2D22ABA8" w14:textId="77777777" w:rsidR="00B54958" w:rsidRPr="00E95EDD" w:rsidRDefault="00B54958" w:rsidP="00B54958">
      <w:pPr>
        <w:pStyle w:val="BodyText2"/>
        <w:rPr>
          <w:rFonts w:cs="Arial"/>
          <w:b/>
          <w:bCs/>
          <w:sz w:val="22"/>
          <w:szCs w:val="22"/>
        </w:rPr>
      </w:pPr>
      <w:r w:rsidRPr="00E95EDD">
        <w:rPr>
          <w:rFonts w:cs="Arial"/>
          <w:b/>
          <w:bCs/>
          <w:sz w:val="22"/>
          <w:szCs w:val="22"/>
        </w:rPr>
        <w:t>Acceptable responses (and not case sensitive) for the following are:</w:t>
      </w:r>
    </w:p>
    <w:p w14:paraId="2620201A" w14:textId="77777777" w:rsidR="00B54958" w:rsidRPr="00E95EDD" w:rsidRDefault="00B54958" w:rsidP="00B54958">
      <w:pPr>
        <w:jc w:val="both"/>
        <w:rPr>
          <w:rFonts w:ascii="Arial" w:hAnsi="Arial" w:cs="Arial"/>
          <w:b/>
          <w:bCs/>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25" w:color="auto" w:fill="auto"/>
        <w:tblLayout w:type="fixed"/>
        <w:tblLook w:val="00A0" w:firstRow="1" w:lastRow="0" w:firstColumn="1" w:lastColumn="0" w:noHBand="0" w:noVBand="0"/>
      </w:tblPr>
      <w:tblGrid>
        <w:gridCol w:w="2053"/>
        <w:gridCol w:w="362"/>
        <w:gridCol w:w="2889"/>
      </w:tblGrid>
      <w:tr w:rsidR="00B54958" w:rsidRPr="00E95EDD" w14:paraId="44CF2B6B" w14:textId="77777777" w:rsidTr="00301722">
        <w:trPr>
          <w:jc w:val="center"/>
        </w:trPr>
        <w:tc>
          <w:tcPr>
            <w:tcW w:w="2053" w:type="dxa"/>
            <w:shd w:val="clear" w:color="auto" w:fill="D9D9D9" w:themeFill="background1" w:themeFillShade="D9"/>
          </w:tcPr>
          <w:p w14:paraId="397C57A4" w14:textId="351D0F8B" w:rsidR="00B54958" w:rsidRPr="00BA2875" w:rsidRDefault="00B54958" w:rsidP="00B54958">
            <w:pPr>
              <w:ind w:left="-120" w:hanging="180"/>
              <w:jc w:val="center"/>
              <w:rPr>
                <w:rFonts w:ascii="Arial" w:hAnsi="Arial" w:cs="Arial"/>
                <w:b/>
                <w:bCs/>
                <w:sz w:val="20"/>
                <w:szCs w:val="20"/>
              </w:rPr>
            </w:pPr>
            <w:r w:rsidRPr="00BA2875">
              <w:rPr>
                <w:rFonts w:ascii="Arial" w:hAnsi="Arial" w:cs="Arial"/>
                <w:b/>
                <w:bCs/>
                <w:sz w:val="20"/>
                <w:szCs w:val="20"/>
              </w:rPr>
              <w:t xml:space="preserve">  D</w:t>
            </w:r>
            <w:r w:rsidR="004D37E7" w:rsidRPr="00BA2875">
              <w:rPr>
                <w:rFonts w:ascii="Arial" w:hAnsi="Arial" w:cs="Arial"/>
                <w:b/>
                <w:bCs/>
                <w:sz w:val="20"/>
                <w:szCs w:val="20"/>
              </w:rPr>
              <w:t>R</w:t>
            </w:r>
          </w:p>
        </w:tc>
        <w:tc>
          <w:tcPr>
            <w:tcW w:w="362" w:type="dxa"/>
            <w:shd w:val="clear" w:color="auto" w:fill="D9D9D9" w:themeFill="background1" w:themeFillShade="D9"/>
          </w:tcPr>
          <w:p w14:paraId="723B1261" w14:textId="77777777" w:rsidR="00B54958" w:rsidRPr="00BA2875" w:rsidRDefault="00B54958" w:rsidP="00B54958">
            <w:pPr>
              <w:jc w:val="center"/>
              <w:rPr>
                <w:rFonts w:ascii="Arial" w:hAnsi="Arial" w:cs="Arial"/>
                <w:b/>
                <w:bCs/>
                <w:sz w:val="20"/>
                <w:szCs w:val="20"/>
              </w:rPr>
            </w:pPr>
            <w:r w:rsidRPr="00BA2875">
              <w:rPr>
                <w:rFonts w:ascii="Arial" w:hAnsi="Arial" w:cs="Arial"/>
                <w:b/>
                <w:bCs/>
                <w:sz w:val="20"/>
                <w:szCs w:val="20"/>
              </w:rPr>
              <w:t>=</w:t>
            </w:r>
          </w:p>
        </w:tc>
        <w:tc>
          <w:tcPr>
            <w:tcW w:w="2889" w:type="dxa"/>
            <w:shd w:val="clear" w:color="auto" w:fill="D9D9D9" w:themeFill="background1" w:themeFillShade="D9"/>
          </w:tcPr>
          <w:p w14:paraId="5F3D1157" w14:textId="77777777" w:rsidR="00B54958" w:rsidRPr="00BA2875" w:rsidRDefault="00B54958" w:rsidP="00B54958">
            <w:pPr>
              <w:jc w:val="center"/>
              <w:rPr>
                <w:rFonts w:ascii="Arial" w:hAnsi="Arial" w:cs="Arial"/>
                <w:b/>
                <w:bCs/>
                <w:sz w:val="20"/>
                <w:szCs w:val="20"/>
              </w:rPr>
            </w:pPr>
            <w:r w:rsidRPr="00BA2875">
              <w:rPr>
                <w:rFonts w:ascii="Arial" w:hAnsi="Arial" w:cs="Arial"/>
                <w:b/>
                <w:bCs/>
                <w:sz w:val="20"/>
                <w:szCs w:val="20"/>
              </w:rPr>
              <w:t>DR</w:t>
            </w:r>
          </w:p>
        </w:tc>
      </w:tr>
      <w:tr w:rsidR="00B54958" w:rsidRPr="00E95EDD" w14:paraId="666D769B" w14:textId="77777777" w:rsidTr="00301722">
        <w:trPr>
          <w:jc w:val="center"/>
        </w:trPr>
        <w:tc>
          <w:tcPr>
            <w:tcW w:w="2053" w:type="dxa"/>
            <w:shd w:val="clear" w:color="auto" w:fill="D9D9D9" w:themeFill="background1" w:themeFillShade="D9"/>
          </w:tcPr>
          <w:p w14:paraId="5AC18887" w14:textId="41415AA4" w:rsidR="00B54958" w:rsidRPr="00BA2875" w:rsidRDefault="00B54958" w:rsidP="00B54958">
            <w:pPr>
              <w:ind w:hanging="180"/>
              <w:jc w:val="center"/>
              <w:rPr>
                <w:rFonts w:ascii="Arial" w:hAnsi="Arial" w:cs="Arial"/>
                <w:b/>
                <w:bCs/>
                <w:sz w:val="20"/>
                <w:szCs w:val="20"/>
              </w:rPr>
            </w:pPr>
            <w:r w:rsidRPr="00BA2875">
              <w:rPr>
                <w:rFonts w:ascii="Arial" w:hAnsi="Arial" w:cs="Arial"/>
                <w:b/>
                <w:bCs/>
                <w:sz w:val="20"/>
                <w:szCs w:val="20"/>
              </w:rPr>
              <w:t>C</w:t>
            </w:r>
            <w:r w:rsidR="004D37E7" w:rsidRPr="00BA2875">
              <w:rPr>
                <w:rFonts w:ascii="Arial" w:hAnsi="Arial" w:cs="Arial"/>
                <w:b/>
                <w:bCs/>
                <w:sz w:val="20"/>
                <w:szCs w:val="20"/>
              </w:rPr>
              <w:t>R</w:t>
            </w:r>
          </w:p>
        </w:tc>
        <w:tc>
          <w:tcPr>
            <w:tcW w:w="362" w:type="dxa"/>
            <w:shd w:val="clear" w:color="auto" w:fill="D9D9D9" w:themeFill="background1" w:themeFillShade="D9"/>
          </w:tcPr>
          <w:p w14:paraId="4D9F8905" w14:textId="77777777" w:rsidR="00B54958" w:rsidRPr="00BA2875" w:rsidRDefault="00B54958" w:rsidP="00B54958">
            <w:pPr>
              <w:jc w:val="center"/>
              <w:rPr>
                <w:rFonts w:ascii="Arial" w:hAnsi="Arial" w:cs="Arial"/>
                <w:b/>
                <w:bCs/>
                <w:sz w:val="20"/>
                <w:szCs w:val="20"/>
              </w:rPr>
            </w:pPr>
            <w:r w:rsidRPr="00BA2875">
              <w:rPr>
                <w:rFonts w:ascii="Arial" w:hAnsi="Arial" w:cs="Arial"/>
                <w:b/>
                <w:bCs/>
                <w:sz w:val="20"/>
                <w:szCs w:val="20"/>
              </w:rPr>
              <w:t>=</w:t>
            </w:r>
          </w:p>
        </w:tc>
        <w:tc>
          <w:tcPr>
            <w:tcW w:w="2889" w:type="dxa"/>
            <w:shd w:val="clear" w:color="auto" w:fill="D9D9D9" w:themeFill="background1" w:themeFillShade="D9"/>
          </w:tcPr>
          <w:p w14:paraId="7C5866D2" w14:textId="77777777" w:rsidR="00B54958" w:rsidRPr="00BA2875" w:rsidRDefault="00B54958" w:rsidP="00B54958">
            <w:pPr>
              <w:jc w:val="center"/>
              <w:rPr>
                <w:rFonts w:ascii="Arial" w:hAnsi="Arial" w:cs="Arial"/>
                <w:b/>
                <w:bCs/>
                <w:sz w:val="20"/>
                <w:szCs w:val="20"/>
              </w:rPr>
            </w:pPr>
            <w:r w:rsidRPr="00BA2875">
              <w:rPr>
                <w:rFonts w:ascii="Arial" w:hAnsi="Arial" w:cs="Arial"/>
                <w:b/>
                <w:bCs/>
                <w:sz w:val="20"/>
                <w:szCs w:val="20"/>
              </w:rPr>
              <w:t>CR</w:t>
            </w:r>
          </w:p>
        </w:tc>
      </w:tr>
    </w:tbl>
    <w:p w14:paraId="6E390DCC" w14:textId="77777777" w:rsidR="00124869" w:rsidRPr="004D37E7" w:rsidRDefault="00124869" w:rsidP="00B54958">
      <w:pPr>
        <w:jc w:val="both"/>
        <w:rPr>
          <w:rFonts w:ascii="Arial" w:hAnsi="Arial" w:cs="Arial"/>
          <w:b/>
          <w:bCs/>
          <w:sz w:val="16"/>
          <w:szCs w:val="16"/>
          <w:u w:val="single"/>
        </w:rPr>
      </w:pPr>
    </w:p>
    <w:p w14:paraId="2F338A41" w14:textId="54412F0C" w:rsidR="003E4181" w:rsidRDefault="003E4181" w:rsidP="002B5C45">
      <w:pPr>
        <w:pStyle w:val="BodyText"/>
        <w:rPr>
          <w:rFonts w:cs="Arial"/>
          <w:b/>
          <w:bCs/>
          <w:sz w:val="22"/>
          <w:szCs w:val="22"/>
        </w:rPr>
      </w:pPr>
      <w:r>
        <w:rPr>
          <w:rFonts w:cs="Arial"/>
          <w:b/>
          <w:bCs/>
          <w:sz w:val="22"/>
          <w:szCs w:val="22"/>
        </w:rPr>
        <w:t>If you choose another response for the examples given above, it will be counted as incorrect.  The reason for this strict code is to test your ability to read and follow instructions.  It also facilitates in the grading process.</w:t>
      </w:r>
    </w:p>
    <w:p w14:paraId="0176CCBC" w14:textId="77777777" w:rsidR="002B5C45" w:rsidRPr="004D37E7" w:rsidRDefault="002B5C45" w:rsidP="002B5C45">
      <w:pPr>
        <w:pStyle w:val="BodyText"/>
        <w:rPr>
          <w:rFonts w:cs="Arial"/>
          <w:b/>
          <w:bCs/>
          <w:sz w:val="16"/>
          <w:szCs w:val="16"/>
        </w:rPr>
      </w:pPr>
    </w:p>
    <w:p w14:paraId="45990344" w14:textId="108A1AA2" w:rsidR="002B5C45" w:rsidRDefault="002B5C45" w:rsidP="002B5C45">
      <w:pPr>
        <w:pStyle w:val="BodyText"/>
        <w:rPr>
          <w:rFonts w:cs="Arial"/>
          <w:b/>
          <w:bCs/>
          <w:sz w:val="22"/>
          <w:szCs w:val="22"/>
        </w:rPr>
      </w:pPr>
      <w:r w:rsidRPr="00E95EDD">
        <w:rPr>
          <w:rFonts w:cs="Arial"/>
          <w:b/>
          <w:bCs/>
          <w:sz w:val="22"/>
          <w:szCs w:val="22"/>
        </w:rPr>
        <w:t>A dollar amount with cents must have two decimal places.  A required decimal point must be clearly visible and in the correct position.</w:t>
      </w:r>
      <w:r w:rsidR="000F6612">
        <w:rPr>
          <w:rFonts w:cs="Arial"/>
          <w:b/>
          <w:bCs/>
          <w:sz w:val="22"/>
          <w:szCs w:val="22"/>
        </w:rPr>
        <w:t xml:space="preserve">  Round</w:t>
      </w:r>
      <w:r w:rsidR="00A6189A">
        <w:rPr>
          <w:rFonts w:cs="Arial"/>
          <w:b/>
          <w:bCs/>
          <w:sz w:val="22"/>
          <w:szCs w:val="22"/>
        </w:rPr>
        <w:t xml:space="preserve"> cents</w:t>
      </w:r>
      <w:r w:rsidR="000F6612">
        <w:rPr>
          <w:rFonts w:cs="Arial"/>
          <w:b/>
          <w:bCs/>
          <w:sz w:val="22"/>
          <w:szCs w:val="22"/>
        </w:rPr>
        <w:t xml:space="preserve"> to</w:t>
      </w:r>
      <w:r w:rsidR="00A6189A">
        <w:rPr>
          <w:rFonts w:cs="Arial"/>
          <w:b/>
          <w:bCs/>
          <w:sz w:val="22"/>
          <w:szCs w:val="22"/>
        </w:rPr>
        <w:t xml:space="preserve"> the</w:t>
      </w:r>
      <w:r w:rsidR="000F6612">
        <w:rPr>
          <w:rFonts w:cs="Arial"/>
          <w:b/>
          <w:bCs/>
          <w:sz w:val="22"/>
          <w:szCs w:val="22"/>
        </w:rPr>
        <w:t xml:space="preserve"> nearest cent.</w:t>
      </w:r>
    </w:p>
    <w:p w14:paraId="4C3E742E" w14:textId="12FBD750" w:rsidR="003E4181" w:rsidRDefault="003E4181" w:rsidP="002B5C45">
      <w:pPr>
        <w:pStyle w:val="BodyText"/>
        <w:rPr>
          <w:rFonts w:cs="Arial"/>
          <w:b/>
          <w:bCs/>
          <w:sz w:val="22"/>
          <w:szCs w:val="22"/>
        </w:rPr>
      </w:pPr>
    </w:p>
    <w:p w14:paraId="779A80C7" w14:textId="22B3A26B" w:rsidR="003E4181" w:rsidRDefault="003E4181" w:rsidP="003E4181">
      <w:pPr>
        <w:pStyle w:val="BodyText"/>
        <w:rPr>
          <w:rFonts w:cs="Arial"/>
          <w:b/>
          <w:bCs/>
          <w:sz w:val="22"/>
          <w:szCs w:val="22"/>
        </w:rPr>
      </w:pPr>
      <w:r>
        <w:rPr>
          <w:rFonts w:cs="Arial"/>
          <w:b/>
          <w:bCs/>
          <w:sz w:val="22"/>
          <w:szCs w:val="22"/>
        </w:rPr>
        <w:t>If the answer has dollars but zero cents,</w:t>
      </w:r>
      <w:r w:rsidRPr="00E95EDD">
        <w:rPr>
          <w:rFonts w:cs="Arial"/>
          <w:b/>
          <w:bCs/>
          <w:sz w:val="22"/>
          <w:szCs w:val="22"/>
        </w:rPr>
        <w:t xml:space="preserve"> it is not necessary to write the decimal or the zeroes for cents.</w:t>
      </w:r>
    </w:p>
    <w:p w14:paraId="3EB6D924" w14:textId="77777777" w:rsidR="000F6612" w:rsidRDefault="000F6612" w:rsidP="003E4181">
      <w:pPr>
        <w:pStyle w:val="BodyText"/>
        <w:rPr>
          <w:rFonts w:cs="Arial"/>
          <w:b/>
          <w:bCs/>
          <w:sz w:val="22"/>
          <w:szCs w:val="22"/>
        </w:rPr>
      </w:pPr>
    </w:p>
    <w:p w14:paraId="46BBE7B6" w14:textId="2698A990" w:rsidR="000F6612" w:rsidRPr="00E95EDD" w:rsidRDefault="000F6612" w:rsidP="003E4181">
      <w:pPr>
        <w:pStyle w:val="BodyText"/>
        <w:rPr>
          <w:rFonts w:cs="Arial"/>
          <w:b/>
          <w:bCs/>
          <w:sz w:val="22"/>
          <w:szCs w:val="22"/>
        </w:rPr>
      </w:pPr>
      <w:r>
        <w:rPr>
          <w:rFonts w:cs="Arial"/>
          <w:b/>
          <w:bCs/>
          <w:sz w:val="22"/>
          <w:szCs w:val="22"/>
        </w:rPr>
        <w:t>Net cash provided is a positive amount (no brackets</w:t>
      </w:r>
      <w:r w:rsidR="00A6189A">
        <w:rPr>
          <w:rFonts w:cs="Arial"/>
          <w:b/>
          <w:bCs/>
          <w:sz w:val="22"/>
          <w:szCs w:val="22"/>
        </w:rPr>
        <w:t xml:space="preserve"> or parentheses</w:t>
      </w:r>
      <w:r>
        <w:rPr>
          <w:rFonts w:cs="Arial"/>
          <w:b/>
          <w:bCs/>
          <w:sz w:val="22"/>
          <w:szCs w:val="22"/>
        </w:rPr>
        <w:t>).  Net cash used is a negative amount and must be indicated by brackets</w:t>
      </w:r>
      <w:r w:rsidR="00A6189A">
        <w:rPr>
          <w:rFonts w:cs="Arial"/>
          <w:b/>
          <w:bCs/>
          <w:sz w:val="22"/>
          <w:szCs w:val="22"/>
        </w:rPr>
        <w:t xml:space="preserve"> &lt;</w:t>
      </w:r>
      <w:r w:rsidR="00991BB1">
        <w:rPr>
          <w:rFonts w:cs="Arial"/>
          <w:b/>
          <w:bCs/>
          <w:sz w:val="22"/>
          <w:szCs w:val="22"/>
        </w:rPr>
        <w:t xml:space="preserve"> </w:t>
      </w:r>
      <w:r w:rsidR="00A6189A">
        <w:rPr>
          <w:rFonts w:cs="Arial"/>
          <w:b/>
          <w:bCs/>
          <w:sz w:val="22"/>
          <w:szCs w:val="22"/>
        </w:rPr>
        <w:t>&gt; or parentheses (</w:t>
      </w:r>
      <w:r w:rsidR="00991BB1">
        <w:rPr>
          <w:rFonts w:cs="Arial"/>
          <w:b/>
          <w:bCs/>
          <w:sz w:val="22"/>
          <w:szCs w:val="22"/>
        </w:rPr>
        <w:t xml:space="preserve"> </w:t>
      </w:r>
      <w:r w:rsidR="00A6189A">
        <w:rPr>
          <w:rFonts w:cs="Arial"/>
          <w:b/>
          <w:bCs/>
          <w:sz w:val="22"/>
          <w:szCs w:val="22"/>
        </w:rPr>
        <w:t>)</w:t>
      </w:r>
      <w:r>
        <w:rPr>
          <w:rFonts w:cs="Arial"/>
          <w:b/>
          <w:bCs/>
          <w:sz w:val="22"/>
          <w:szCs w:val="22"/>
        </w:rPr>
        <w:t xml:space="preserve"> to receive points.  (Minus sign is </w:t>
      </w:r>
      <w:r w:rsidR="00A6189A">
        <w:rPr>
          <w:rFonts w:cs="Arial"/>
          <w:b/>
          <w:bCs/>
          <w:sz w:val="22"/>
          <w:szCs w:val="22"/>
        </w:rPr>
        <w:t>NOT</w:t>
      </w:r>
      <w:r>
        <w:rPr>
          <w:rFonts w:cs="Arial"/>
          <w:b/>
          <w:bCs/>
          <w:sz w:val="22"/>
          <w:szCs w:val="22"/>
        </w:rPr>
        <w:t xml:space="preserve"> acceptable.)</w:t>
      </w:r>
    </w:p>
    <w:p w14:paraId="1A1F1FAC" w14:textId="77777777" w:rsidR="002B5C45" w:rsidRPr="004D37E7" w:rsidRDefault="002B5C45" w:rsidP="002B5C45">
      <w:pPr>
        <w:pStyle w:val="BodyText"/>
        <w:rPr>
          <w:rFonts w:cs="Arial"/>
          <w:b/>
          <w:bCs/>
          <w:sz w:val="16"/>
          <w:szCs w:val="16"/>
        </w:rPr>
      </w:pPr>
    </w:p>
    <w:p w14:paraId="370ED1DE" w14:textId="77777777" w:rsidR="002B5C45" w:rsidRPr="00E95EDD" w:rsidRDefault="002B5C45" w:rsidP="002B5C45">
      <w:pPr>
        <w:pStyle w:val="BodyText2"/>
        <w:rPr>
          <w:rFonts w:cs="Arial"/>
          <w:b/>
          <w:bCs/>
          <w:sz w:val="22"/>
          <w:szCs w:val="22"/>
        </w:rPr>
      </w:pPr>
      <w:r w:rsidRPr="00E95EDD">
        <w:rPr>
          <w:rFonts w:cs="Arial"/>
          <w:b/>
          <w:bCs/>
          <w:sz w:val="22"/>
          <w:szCs w:val="22"/>
        </w:rPr>
        <w:t xml:space="preserve">Including commas in an amount where appropriate is encouraged.  </w:t>
      </w:r>
      <w:r w:rsidRPr="00E95EDD">
        <w:rPr>
          <w:rFonts w:cs="Arial"/>
          <w:b/>
          <w:bCs/>
          <w:sz w:val="22"/>
          <w:szCs w:val="22"/>
          <w:u w:val="single"/>
        </w:rPr>
        <w:t>Marking a comma in the wrong position will cause your answer to be marked wrong</w:t>
      </w:r>
      <w:r w:rsidRPr="00E95EDD">
        <w:rPr>
          <w:rFonts w:cs="Arial"/>
          <w:b/>
          <w:bCs/>
          <w:sz w:val="22"/>
          <w:szCs w:val="22"/>
        </w:rPr>
        <w:t>.  Failure to use commas will not make your answer wrong.</w:t>
      </w:r>
    </w:p>
    <w:p w14:paraId="4E95F6F5" w14:textId="77777777" w:rsidR="002B5C45" w:rsidRPr="004D37E7" w:rsidRDefault="002B5C45" w:rsidP="002B5C45">
      <w:pPr>
        <w:jc w:val="both"/>
        <w:rPr>
          <w:rFonts w:ascii="Arial" w:hAnsi="Arial" w:cs="Arial"/>
          <w:b/>
          <w:bCs/>
          <w:sz w:val="16"/>
          <w:szCs w:val="16"/>
        </w:rPr>
      </w:pPr>
    </w:p>
    <w:p w14:paraId="6A2FEF84" w14:textId="3D5833B3" w:rsidR="002B5C45" w:rsidRDefault="002B5C45" w:rsidP="002B5C45">
      <w:pPr>
        <w:jc w:val="both"/>
        <w:rPr>
          <w:rFonts w:ascii="Arial" w:hAnsi="Arial" w:cs="Arial"/>
          <w:b/>
          <w:bCs/>
          <w:sz w:val="22"/>
          <w:szCs w:val="22"/>
        </w:rPr>
      </w:pPr>
      <w:r w:rsidRPr="00E95EDD">
        <w:rPr>
          <w:rFonts w:ascii="Arial" w:hAnsi="Arial" w:cs="Arial"/>
          <w:b/>
          <w:bCs/>
          <w:sz w:val="22"/>
          <w:szCs w:val="22"/>
        </w:rPr>
        <w:t>When there are no choices of answers given (not a multiple choice) and the answer is zero, write the number “0” or the word “zero.”</w:t>
      </w:r>
    </w:p>
    <w:p w14:paraId="3BCFA313" w14:textId="77777777" w:rsidR="00BA2875" w:rsidRDefault="00BA2875" w:rsidP="008E1106">
      <w:pPr>
        <w:jc w:val="both"/>
        <w:rPr>
          <w:rFonts w:ascii="Arial" w:hAnsi="Arial" w:cs="Arial"/>
          <w:b/>
          <w:bCs/>
          <w:sz w:val="22"/>
          <w:szCs w:val="22"/>
        </w:rPr>
      </w:pPr>
    </w:p>
    <w:p w14:paraId="53C43E85" w14:textId="55B9CC30" w:rsidR="002B5C45" w:rsidRDefault="00BA2875" w:rsidP="008E1106">
      <w:pPr>
        <w:jc w:val="both"/>
        <w:rPr>
          <w:rFonts w:ascii="Arial" w:hAnsi="Arial" w:cs="Arial"/>
          <w:b/>
          <w:bCs/>
          <w:sz w:val="28"/>
          <w:szCs w:val="28"/>
        </w:rPr>
      </w:pPr>
      <w:r>
        <w:rPr>
          <w:rFonts w:ascii="Arial" w:hAnsi="Arial" w:cs="Arial"/>
          <w:b/>
          <w:bCs/>
          <w:sz w:val="22"/>
          <w:szCs w:val="22"/>
        </w:rPr>
        <w:t xml:space="preserve">As a courtesy to graders, please use either upper-case or lower-case letters for your answers on your answer sheet </w:t>
      </w:r>
      <w:r w:rsidRPr="00BA2875">
        <w:rPr>
          <w:rFonts w:ascii="Arial" w:hAnsi="Arial" w:cs="Arial"/>
          <w:b/>
          <w:bCs/>
          <w:sz w:val="22"/>
          <w:szCs w:val="22"/>
          <w:u w:val="single"/>
        </w:rPr>
        <w:t>according to the way you write your letters in the Legibility Control section on your answer sheet</w:t>
      </w:r>
      <w:r>
        <w:rPr>
          <w:rFonts w:ascii="Arial" w:hAnsi="Arial" w:cs="Arial"/>
          <w:b/>
          <w:bCs/>
          <w:sz w:val="22"/>
          <w:szCs w:val="22"/>
        </w:rPr>
        <w:t>.</w:t>
      </w:r>
      <w:r w:rsidR="002B5C45">
        <w:rPr>
          <w:rFonts w:ascii="Arial" w:hAnsi="Arial" w:cs="Arial"/>
          <w:b/>
          <w:bCs/>
          <w:sz w:val="28"/>
          <w:szCs w:val="28"/>
        </w:rPr>
        <w:br w:type="page"/>
      </w:r>
    </w:p>
    <w:p w14:paraId="303BE083" w14:textId="0A1173BD" w:rsidR="00E66827" w:rsidRPr="00513BB2" w:rsidRDefault="00513BB2" w:rsidP="00513BB2">
      <w:pPr>
        <w:pStyle w:val="NoSpacing"/>
        <w:jc w:val="center"/>
        <w:rPr>
          <w:rFonts w:ascii="Arial" w:hAnsi="Arial" w:cs="Arial"/>
          <w:b/>
          <w:bCs/>
          <w:sz w:val="28"/>
          <w:szCs w:val="28"/>
        </w:rPr>
      </w:pPr>
      <w:r w:rsidRPr="00513BB2">
        <w:rPr>
          <w:rFonts w:ascii="Arial" w:hAnsi="Arial" w:cs="Arial"/>
          <w:b/>
          <w:bCs/>
          <w:sz w:val="28"/>
          <w:szCs w:val="28"/>
        </w:rPr>
        <w:lastRenderedPageBreak/>
        <w:t>UIL Accounting</w:t>
      </w:r>
    </w:p>
    <w:p w14:paraId="0420CAB9" w14:textId="568C4A51" w:rsidR="00513BB2" w:rsidRPr="00513BB2" w:rsidRDefault="00CE2F5B" w:rsidP="00513BB2">
      <w:pPr>
        <w:pStyle w:val="NoSpacing"/>
        <w:jc w:val="center"/>
        <w:rPr>
          <w:rFonts w:ascii="Arial" w:hAnsi="Arial" w:cs="Arial"/>
          <w:b/>
          <w:bCs/>
        </w:rPr>
      </w:pPr>
      <w:r>
        <w:rPr>
          <w:rFonts w:ascii="Arial" w:hAnsi="Arial" w:cs="Arial"/>
          <w:b/>
          <w:bCs/>
        </w:rPr>
        <w:t>State</w:t>
      </w:r>
      <w:r w:rsidR="00513BB2" w:rsidRPr="00513BB2">
        <w:rPr>
          <w:rFonts w:ascii="Arial" w:hAnsi="Arial" w:cs="Arial"/>
          <w:b/>
          <w:bCs/>
        </w:rPr>
        <w:t xml:space="preserve"> 202</w:t>
      </w:r>
      <w:r w:rsidR="00615ABC">
        <w:rPr>
          <w:rFonts w:ascii="Arial" w:hAnsi="Arial" w:cs="Arial"/>
          <w:b/>
          <w:bCs/>
        </w:rPr>
        <w:t>3</w:t>
      </w:r>
      <w:r w:rsidR="00513BB2" w:rsidRPr="00513BB2">
        <w:rPr>
          <w:rFonts w:ascii="Arial" w:hAnsi="Arial" w:cs="Arial"/>
          <w:b/>
          <w:bCs/>
        </w:rPr>
        <w:t>-</w:t>
      </w:r>
      <w:r>
        <w:rPr>
          <w:rFonts w:ascii="Arial" w:hAnsi="Arial" w:cs="Arial"/>
          <w:b/>
          <w:bCs/>
        </w:rPr>
        <w:t>S</w:t>
      </w:r>
    </w:p>
    <w:p w14:paraId="6EBF90B9" w14:textId="77777777" w:rsidR="00367870" w:rsidRDefault="00367870" w:rsidP="00513BB2">
      <w:pPr>
        <w:pStyle w:val="NoSpacing"/>
        <w:rPr>
          <w:rFonts w:ascii="Arial" w:hAnsi="Arial" w:cs="Arial"/>
          <w:b/>
          <w:bCs/>
          <w:u w:val="single"/>
        </w:rPr>
      </w:pPr>
    </w:p>
    <w:p w14:paraId="235CCEA0" w14:textId="262B85FA" w:rsidR="00513BB2" w:rsidRDefault="00513BB2" w:rsidP="00513BB2">
      <w:pPr>
        <w:pStyle w:val="NoSpacing"/>
        <w:rPr>
          <w:rFonts w:ascii="Arial" w:hAnsi="Arial" w:cs="Arial"/>
          <w:b/>
          <w:bCs/>
          <w:u w:val="single"/>
        </w:rPr>
      </w:pPr>
      <w:r w:rsidRPr="005732BA">
        <w:rPr>
          <w:rFonts w:ascii="Arial" w:hAnsi="Arial" w:cs="Arial"/>
          <w:b/>
          <w:bCs/>
          <w:u w:val="single"/>
        </w:rPr>
        <w:t>Group 1</w:t>
      </w:r>
    </w:p>
    <w:p w14:paraId="3B8BD54A" w14:textId="77777777" w:rsidR="008E218E" w:rsidRDefault="008E218E" w:rsidP="008E218E">
      <w:pPr>
        <w:tabs>
          <w:tab w:val="left" w:pos="43"/>
        </w:tabs>
        <w:jc w:val="both"/>
        <w:rPr>
          <w:rFonts w:ascii="Arial" w:eastAsia="Times New Roman" w:hAnsi="Arial" w:cs="Arial"/>
          <w:b/>
          <w:bCs/>
        </w:rPr>
      </w:pPr>
      <w:r>
        <w:rPr>
          <w:rFonts w:ascii="Arial" w:eastAsia="Times New Roman" w:hAnsi="Arial" w:cs="Arial"/>
          <w:b/>
          <w:bCs/>
        </w:rPr>
        <w:t>Philip, Inc. is a retail store that sells building materials to the general public.  The items listed in questions 1 through 10 appear on financial statements for the fiscal year that ends on December 31, 2022.  Philip prepares adjusting and closing entries and prepares financial statements only at the end of the fiscal year.</w:t>
      </w:r>
    </w:p>
    <w:p w14:paraId="7E823A91" w14:textId="77777777" w:rsidR="008E218E" w:rsidRDefault="008E218E" w:rsidP="008E218E">
      <w:pPr>
        <w:tabs>
          <w:tab w:val="left" w:pos="43"/>
        </w:tabs>
        <w:jc w:val="both"/>
        <w:rPr>
          <w:rFonts w:ascii="Arial" w:eastAsia="Times New Roman" w:hAnsi="Arial" w:cs="Arial"/>
          <w:b/>
          <w:bCs/>
        </w:rPr>
      </w:pPr>
    </w:p>
    <w:p w14:paraId="650DBFD7" w14:textId="77777777" w:rsidR="008E218E" w:rsidRDefault="008E218E" w:rsidP="008E218E">
      <w:pPr>
        <w:tabs>
          <w:tab w:val="left" w:pos="43"/>
        </w:tabs>
        <w:jc w:val="both"/>
        <w:rPr>
          <w:rFonts w:ascii="Arial" w:eastAsia="Times New Roman" w:hAnsi="Arial" w:cs="Arial"/>
          <w:b/>
          <w:bCs/>
        </w:rPr>
      </w:pPr>
      <w:r w:rsidRPr="00E70D40">
        <w:rPr>
          <w:rFonts w:ascii="Arial" w:eastAsia="Times New Roman" w:hAnsi="Arial" w:cs="Arial"/>
          <w:b/>
          <w:bCs/>
        </w:rPr>
        <w:t xml:space="preserve">Identify the correct classification of items 1 through </w:t>
      </w:r>
      <w:r>
        <w:rPr>
          <w:rFonts w:ascii="Arial" w:eastAsia="Times New Roman" w:hAnsi="Arial" w:cs="Arial"/>
          <w:b/>
          <w:bCs/>
        </w:rPr>
        <w:t>10</w:t>
      </w:r>
      <w:r w:rsidRPr="00E70D40">
        <w:rPr>
          <w:rFonts w:ascii="Arial" w:eastAsia="Times New Roman" w:hAnsi="Arial" w:cs="Arial"/>
          <w:b/>
          <w:bCs/>
        </w:rPr>
        <w:t xml:space="preserve"> by writing the identifying letter of the best choice on your answer sheet.  A choice may be used more than once.</w:t>
      </w:r>
    </w:p>
    <w:p w14:paraId="64D0B108" w14:textId="77777777" w:rsidR="001B41F6" w:rsidRPr="00E70D40" w:rsidRDefault="001B41F6" w:rsidP="008E218E">
      <w:pPr>
        <w:tabs>
          <w:tab w:val="left" w:pos="43"/>
        </w:tabs>
        <w:jc w:val="both"/>
        <w:rPr>
          <w:rFonts w:ascii="Arial" w:eastAsia="Times New Roman"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3136"/>
        <w:gridCol w:w="222"/>
        <w:gridCol w:w="432"/>
        <w:gridCol w:w="2550"/>
      </w:tblGrid>
      <w:tr w:rsidR="008E218E" w:rsidRPr="00E70D40" w14:paraId="1DD38240" w14:textId="77777777" w:rsidTr="00FE7FE8">
        <w:trPr>
          <w:trHeight w:val="272"/>
          <w:jc w:val="center"/>
        </w:trPr>
        <w:tc>
          <w:tcPr>
            <w:tcW w:w="432" w:type="dxa"/>
            <w:shd w:val="clear" w:color="auto" w:fill="D9D9D9" w:themeFill="background1" w:themeFillShade="D9"/>
            <w:vAlign w:val="center"/>
          </w:tcPr>
          <w:p w14:paraId="5B857BFD" w14:textId="77777777" w:rsidR="008E218E" w:rsidRPr="00E70D40" w:rsidRDefault="008E218E" w:rsidP="00FE7FE8">
            <w:pPr>
              <w:ind w:left="-46"/>
              <w:jc w:val="right"/>
              <w:rPr>
                <w:rFonts w:ascii="Arial" w:eastAsia="Times New Roman" w:hAnsi="Arial" w:cs="Times New Roman"/>
                <w:b/>
              </w:rPr>
            </w:pPr>
            <w:r w:rsidRPr="00E70D40">
              <w:rPr>
                <w:rFonts w:ascii="Arial" w:eastAsia="Times New Roman" w:hAnsi="Arial" w:cs="Times New Roman"/>
                <w:b/>
              </w:rPr>
              <w:t>A</w:t>
            </w:r>
          </w:p>
        </w:tc>
        <w:tc>
          <w:tcPr>
            <w:tcW w:w="3136" w:type="dxa"/>
          </w:tcPr>
          <w:p w14:paraId="2AF26D6E" w14:textId="77777777" w:rsidR="008E218E" w:rsidRPr="009270E2" w:rsidRDefault="008E218E" w:rsidP="00FE7FE8">
            <w:pPr>
              <w:tabs>
                <w:tab w:val="left" w:pos="43"/>
              </w:tabs>
              <w:rPr>
                <w:rFonts w:ascii="Arial" w:eastAsia="Times New Roman" w:hAnsi="Arial" w:cs="Arial"/>
                <w:b/>
                <w:bCs/>
              </w:rPr>
            </w:pPr>
            <w:r w:rsidRPr="009270E2">
              <w:rPr>
                <w:rFonts w:ascii="Arial" w:eastAsia="Times New Roman" w:hAnsi="Arial" w:cs="Arial"/>
                <w:b/>
                <w:bCs/>
              </w:rPr>
              <w:t>contra-asset</w:t>
            </w:r>
          </w:p>
        </w:tc>
        <w:tc>
          <w:tcPr>
            <w:tcW w:w="0" w:type="auto"/>
            <w:tcBorders>
              <w:top w:val="nil"/>
              <w:bottom w:val="nil"/>
            </w:tcBorders>
          </w:tcPr>
          <w:p w14:paraId="315CEA9B" w14:textId="77777777" w:rsidR="008E218E" w:rsidRPr="00E70D40" w:rsidRDefault="008E218E" w:rsidP="00FE7FE8">
            <w:pPr>
              <w:tabs>
                <w:tab w:val="left" w:pos="43"/>
              </w:tabs>
              <w:rPr>
                <w:rFonts w:ascii="Arial" w:eastAsia="Times New Roman" w:hAnsi="Arial" w:cs="Times New Roman"/>
              </w:rPr>
            </w:pPr>
          </w:p>
        </w:tc>
        <w:tc>
          <w:tcPr>
            <w:tcW w:w="432" w:type="dxa"/>
            <w:shd w:val="clear" w:color="auto" w:fill="D9D9D9" w:themeFill="background1" w:themeFillShade="D9"/>
            <w:vAlign w:val="center"/>
          </w:tcPr>
          <w:p w14:paraId="54A10763" w14:textId="77777777" w:rsidR="008E218E" w:rsidRPr="00E70D40" w:rsidRDefault="008E218E" w:rsidP="00FE7FE8">
            <w:pPr>
              <w:ind w:left="-46"/>
              <w:jc w:val="right"/>
              <w:rPr>
                <w:rFonts w:ascii="Arial" w:eastAsia="Times New Roman" w:hAnsi="Arial" w:cs="Times New Roman"/>
                <w:b/>
              </w:rPr>
            </w:pPr>
            <w:r w:rsidRPr="00E70D40">
              <w:rPr>
                <w:rFonts w:ascii="Arial" w:eastAsia="Times New Roman" w:hAnsi="Arial" w:cs="Times New Roman"/>
                <w:b/>
              </w:rPr>
              <w:t>G</w:t>
            </w:r>
          </w:p>
        </w:tc>
        <w:tc>
          <w:tcPr>
            <w:tcW w:w="0" w:type="auto"/>
          </w:tcPr>
          <w:p w14:paraId="40A53AF4" w14:textId="77777777" w:rsidR="008E218E" w:rsidRPr="009270E2" w:rsidRDefault="008E218E" w:rsidP="00FE7FE8">
            <w:pPr>
              <w:tabs>
                <w:tab w:val="left" w:pos="43"/>
              </w:tabs>
              <w:rPr>
                <w:rFonts w:ascii="Arial" w:eastAsia="Times New Roman" w:hAnsi="Arial" w:cs="Times New Roman"/>
                <w:b/>
                <w:bCs/>
              </w:rPr>
            </w:pPr>
            <w:r w:rsidRPr="009270E2">
              <w:rPr>
                <w:rFonts w:ascii="Arial" w:eastAsia="Times New Roman" w:hAnsi="Arial" w:cs="Times New Roman"/>
                <w:b/>
                <w:bCs/>
              </w:rPr>
              <w:t>operating expense</w:t>
            </w:r>
          </w:p>
        </w:tc>
      </w:tr>
      <w:tr w:rsidR="008E218E" w:rsidRPr="00E70D40" w14:paraId="1FC2EC27" w14:textId="77777777" w:rsidTr="00FE7FE8">
        <w:trPr>
          <w:trHeight w:val="273"/>
          <w:jc w:val="center"/>
        </w:trPr>
        <w:tc>
          <w:tcPr>
            <w:tcW w:w="432" w:type="dxa"/>
            <w:shd w:val="clear" w:color="auto" w:fill="D9D9D9" w:themeFill="background1" w:themeFillShade="D9"/>
            <w:vAlign w:val="center"/>
          </w:tcPr>
          <w:p w14:paraId="5638A265" w14:textId="77777777" w:rsidR="008E218E" w:rsidRPr="00E70D40" w:rsidRDefault="008E218E" w:rsidP="00FE7FE8">
            <w:pPr>
              <w:ind w:left="-46"/>
              <w:jc w:val="right"/>
              <w:rPr>
                <w:rFonts w:ascii="Arial" w:eastAsia="Times New Roman" w:hAnsi="Arial" w:cs="Times New Roman"/>
                <w:b/>
              </w:rPr>
            </w:pPr>
            <w:r w:rsidRPr="00E70D40">
              <w:rPr>
                <w:rFonts w:ascii="Arial" w:eastAsia="Times New Roman" w:hAnsi="Arial" w:cs="Times New Roman"/>
                <w:b/>
              </w:rPr>
              <w:t>B</w:t>
            </w:r>
          </w:p>
        </w:tc>
        <w:tc>
          <w:tcPr>
            <w:tcW w:w="3136" w:type="dxa"/>
          </w:tcPr>
          <w:p w14:paraId="55BAF207" w14:textId="77777777" w:rsidR="008E218E" w:rsidRPr="009270E2" w:rsidRDefault="008E218E" w:rsidP="00FE7FE8">
            <w:pPr>
              <w:tabs>
                <w:tab w:val="left" w:pos="43"/>
              </w:tabs>
              <w:rPr>
                <w:rFonts w:ascii="Arial" w:eastAsia="Times New Roman" w:hAnsi="Arial" w:cs="Times New Roman"/>
                <w:b/>
                <w:bCs/>
              </w:rPr>
            </w:pPr>
            <w:r w:rsidRPr="009270E2">
              <w:rPr>
                <w:rFonts w:ascii="Arial" w:eastAsia="Times New Roman" w:hAnsi="Arial" w:cs="Times New Roman"/>
                <w:b/>
                <w:bCs/>
              </w:rPr>
              <w:t>contra-liability</w:t>
            </w:r>
          </w:p>
        </w:tc>
        <w:tc>
          <w:tcPr>
            <w:tcW w:w="0" w:type="auto"/>
            <w:tcBorders>
              <w:top w:val="nil"/>
              <w:bottom w:val="nil"/>
            </w:tcBorders>
          </w:tcPr>
          <w:p w14:paraId="7FE3E19D" w14:textId="77777777" w:rsidR="008E218E" w:rsidRPr="00E70D40" w:rsidRDefault="008E218E" w:rsidP="00FE7FE8">
            <w:pPr>
              <w:tabs>
                <w:tab w:val="left" w:pos="43"/>
              </w:tabs>
              <w:rPr>
                <w:rFonts w:ascii="Arial" w:eastAsia="Times New Roman" w:hAnsi="Arial" w:cs="Times New Roman"/>
              </w:rPr>
            </w:pPr>
          </w:p>
        </w:tc>
        <w:tc>
          <w:tcPr>
            <w:tcW w:w="432" w:type="dxa"/>
            <w:shd w:val="clear" w:color="auto" w:fill="D9D9D9" w:themeFill="background1" w:themeFillShade="D9"/>
          </w:tcPr>
          <w:p w14:paraId="64533387" w14:textId="77777777" w:rsidR="008E218E" w:rsidRPr="00E70D40" w:rsidRDefault="008E218E" w:rsidP="00FE7FE8">
            <w:pPr>
              <w:ind w:left="-46" w:right="-54"/>
              <w:jc w:val="center"/>
              <w:rPr>
                <w:rFonts w:ascii="Arial" w:eastAsia="Times New Roman" w:hAnsi="Arial" w:cs="Times New Roman"/>
                <w:b/>
              </w:rPr>
            </w:pPr>
            <w:r w:rsidRPr="00E70D40">
              <w:rPr>
                <w:rFonts w:ascii="Arial" w:eastAsia="Times New Roman" w:hAnsi="Arial" w:cs="Times New Roman"/>
                <w:b/>
              </w:rPr>
              <w:t>H</w:t>
            </w:r>
          </w:p>
        </w:tc>
        <w:tc>
          <w:tcPr>
            <w:tcW w:w="0" w:type="auto"/>
          </w:tcPr>
          <w:p w14:paraId="66ECA6AB" w14:textId="1C91811B" w:rsidR="008E218E" w:rsidRPr="009270E2" w:rsidRDefault="00100CC3" w:rsidP="00FE7FE8">
            <w:pPr>
              <w:tabs>
                <w:tab w:val="left" w:pos="43"/>
              </w:tabs>
              <w:rPr>
                <w:rFonts w:ascii="Arial" w:eastAsia="Times New Roman" w:hAnsi="Arial" w:cs="Times New Roman"/>
                <w:b/>
                <w:bCs/>
              </w:rPr>
            </w:pPr>
            <w:r>
              <w:rPr>
                <w:rFonts w:ascii="Arial" w:eastAsia="Times New Roman" w:hAnsi="Arial" w:cs="Times New Roman"/>
                <w:b/>
                <w:bCs/>
              </w:rPr>
              <w:t>operating revenue</w:t>
            </w:r>
          </w:p>
        </w:tc>
      </w:tr>
      <w:tr w:rsidR="008E218E" w:rsidRPr="00E70D40" w14:paraId="2B44F9F3" w14:textId="77777777" w:rsidTr="00FE7FE8">
        <w:trPr>
          <w:trHeight w:val="273"/>
          <w:jc w:val="center"/>
        </w:trPr>
        <w:tc>
          <w:tcPr>
            <w:tcW w:w="432" w:type="dxa"/>
            <w:shd w:val="clear" w:color="auto" w:fill="D9D9D9" w:themeFill="background1" w:themeFillShade="D9"/>
            <w:vAlign w:val="center"/>
          </w:tcPr>
          <w:p w14:paraId="13EA5B94" w14:textId="77777777" w:rsidR="008E218E" w:rsidRPr="00E70D40" w:rsidRDefault="008E218E" w:rsidP="00FE7FE8">
            <w:pPr>
              <w:ind w:left="-46"/>
              <w:jc w:val="right"/>
              <w:rPr>
                <w:rFonts w:ascii="Arial" w:eastAsia="Times New Roman" w:hAnsi="Arial" w:cs="Times New Roman"/>
                <w:b/>
              </w:rPr>
            </w:pPr>
            <w:r w:rsidRPr="00E70D40">
              <w:rPr>
                <w:rFonts w:ascii="Arial" w:eastAsia="Times New Roman" w:hAnsi="Arial" w:cs="Times New Roman"/>
                <w:b/>
              </w:rPr>
              <w:t>C</w:t>
            </w:r>
          </w:p>
        </w:tc>
        <w:tc>
          <w:tcPr>
            <w:tcW w:w="3136" w:type="dxa"/>
          </w:tcPr>
          <w:p w14:paraId="20C7F437" w14:textId="77777777" w:rsidR="008E218E" w:rsidRPr="009270E2" w:rsidRDefault="008E218E" w:rsidP="00FE7FE8">
            <w:pPr>
              <w:tabs>
                <w:tab w:val="left" w:pos="43"/>
              </w:tabs>
              <w:rPr>
                <w:rFonts w:ascii="Arial" w:eastAsia="Times New Roman" w:hAnsi="Arial" w:cs="Times New Roman"/>
                <w:b/>
                <w:bCs/>
              </w:rPr>
            </w:pPr>
            <w:r w:rsidRPr="009270E2">
              <w:rPr>
                <w:rFonts w:ascii="Arial" w:eastAsia="Times New Roman" w:hAnsi="Arial" w:cs="Times New Roman"/>
                <w:b/>
                <w:bCs/>
              </w:rPr>
              <w:t>cost of merchandise sold</w:t>
            </w:r>
          </w:p>
        </w:tc>
        <w:tc>
          <w:tcPr>
            <w:tcW w:w="0" w:type="auto"/>
            <w:tcBorders>
              <w:top w:val="nil"/>
              <w:bottom w:val="nil"/>
            </w:tcBorders>
          </w:tcPr>
          <w:p w14:paraId="31F0A558" w14:textId="77777777" w:rsidR="008E218E" w:rsidRPr="00E70D40" w:rsidRDefault="008E218E" w:rsidP="00FE7FE8">
            <w:pPr>
              <w:tabs>
                <w:tab w:val="left" w:pos="43"/>
              </w:tabs>
              <w:rPr>
                <w:rFonts w:ascii="Arial" w:eastAsia="Times New Roman" w:hAnsi="Arial" w:cs="Times New Roman"/>
              </w:rPr>
            </w:pPr>
          </w:p>
        </w:tc>
        <w:tc>
          <w:tcPr>
            <w:tcW w:w="432" w:type="dxa"/>
            <w:shd w:val="clear" w:color="auto" w:fill="D9D9D9" w:themeFill="background1" w:themeFillShade="D9"/>
          </w:tcPr>
          <w:p w14:paraId="7803DFC1" w14:textId="77777777" w:rsidR="008E218E" w:rsidRPr="00EF136C" w:rsidRDefault="008E218E" w:rsidP="00FE7FE8">
            <w:pPr>
              <w:ind w:left="-46" w:right="-54"/>
              <w:jc w:val="center"/>
              <w:rPr>
                <w:rFonts w:ascii="Chalkboard" w:eastAsia="Times New Roman" w:hAnsi="Chalkboard" w:cs="Biome"/>
                <w:b/>
              </w:rPr>
            </w:pPr>
            <w:r w:rsidRPr="00EF136C">
              <w:rPr>
                <w:rFonts w:ascii="Chalkboard" w:eastAsia="Times New Roman" w:hAnsi="Chalkboard" w:cs="Biome"/>
                <w:b/>
              </w:rPr>
              <w:t>I</w:t>
            </w:r>
          </w:p>
        </w:tc>
        <w:tc>
          <w:tcPr>
            <w:tcW w:w="0" w:type="auto"/>
          </w:tcPr>
          <w:p w14:paraId="47ABF78F" w14:textId="7D0EC778" w:rsidR="008E218E" w:rsidRPr="009270E2" w:rsidRDefault="008E218E" w:rsidP="00FE7FE8">
            <w:pPr>
              <w:tabs>
                <w:tab w:val="left" w:pos="43"/>
              </w:tabs>
              <w:rPr>
                <w:rFonts w:ascii="Arial" w:eastAsia="Times New Roman" w:hAnsi="Arial" w:cs="Times New Roman"/>
                <w:b/>
                <w:bCs/>
              </w:rPr>
            </w:pPr>
            <w:r w:rsidRPr="009270E2">
              <w:rPr>
                <w:rFonts w:ascii="Arial" w:eastAsia="Times New Roman" w:hAnsi="Arial" w:cs="Times New Roman"/>
                <w:b/>
                <w:bCs/>
              </w:rPr>
              <w:t>oth</w:t>
            </w:r>
            <w:r w:rsidR="00100CC3">
              <w:rPr>
                <w:rFonts w:ascii="Arial" w:eastAsia="Times New Roman" w:hAnsi="Arial" w:cs="Times New Roman"/>
                <w:b/>
                <w:bCs/>
              </w:rPr>
              <w:t>er expense</w:t>
            </w:r>
          </w:p>
        </w:tc>
      </w:tr>
      <w:tr w:rsidR="008E218E" w:rsidRPr="00E70D40" w14:paraId="03C2AF88" w14:textId="77777777" w:rsidTr="00FE7FE8">
        <w:trPr>
          <w:trHeight w:val="272"/>
          <w:jc w:val="center"/>
        </w:trPr>
        <w:tc>
          <w:tcPr>
            <w:tcW w:w="432" w:type="dxa"/>
            <w:shd w:val="clear" w:color="auto" w:fill="D9D9D9" w:themeFill="background1" w:themeFillShade="D9"/>
            <w:vAlign w:val="center"/>
          </w:tcPr>
          <w:p w14:paraId="1035A051" w14:textId="77777777" w:rsidR="008E218E" w:rsidRPr="00E70D40" w:rsidRDefault="008E218E" w:rsidP="00FE7FE8">
            <w:pPr>
              <w:ind w:left="-46"/>
              <w:jc w:val="right"/>
              <w:rPr>
                <w:rFonts w:ascii="Arial" w:eastAsia="Times New Roman" w:hAnsi="Arial" w:cs="Times New Roman"/>
                <w:b/>
              </w:rPr>
            </w:pPr>
            <w:r w:rsidRPr="00E70D40">
              <w:rPr>
                <w:rFonts w:ascii="Arial" w:eastAsia="Times New Roman" w:hAnsi="Arial" w:cs="Times New Roman"/>
                <w:b/>
              </w:rPr>
              <w:t>D</w:t>
            </w:r>
          </w:p>
        </w:tc>
        <w:tc>
          <w:tcPr>
            <w:tcW w:w="3136" w:type="dxa"/>
          </w:tcPr>
          <w:p w14:paraId="74541060" w14:textId="77777777" w:rsidR="008E218E" w:rsidRPr="009270E2" w:rsidRDefault="008E218E" w:rsidP="00FE7FE8">
            <w:pPr>
              <w:tabs>
                <w:tab w:val="left" w:pos="43"/>
              </w:tabs>
              <w:rPr>
                <w:rFonts w:ascii="Arial" w:eastAsia="Times New Roman" w:hAnsi="Arial" w:cs="Times New Roman"/>
                <w:b/>
                <w:bCs/>
              </w:rPr>
            </w:pPr>
            <w:r w:rsidRPr="009270E2">
              <w:rPr>
                <w:rFonts w:ascii="Arial" w:eastAsia="Times New Roman" w:hAnsi="Arial" w:cs="Times New Roman"/>
                <w:b/>
                <w:bCs/>
              </w:rPr>
              <w:t>current asset</w:t>
            </w:r>
          </w:p>
        </w:tc>
        <w:tc>
          <w:tcPr>
            <w:tcW w:w="0" w:type="auto"/>
            <w:tcBorders>
              <w:top w:val="nil"/>
              <w:bottom w:val="nil"/>
            </w:tcBorders>
          </w:tcPr>
          <w:p w14:paraId="5805219E" w14:textId="77777777" w:rsidR="008E218E" w:rsidRPr="00E70D40" w:rsidRDefault="008E218E" w:rsidP="00FE7FE8">
            <w:pPr>
              <w:tabs>
                <w:tab w:val="left" w:pos="43"/>
              </w:tabs>
              <w:rPr>
                <w:rFonts w:ascii="Arial" w:eastAsia="Times New Roman" w:hAnsi="Arial" w:cs="Times New Roman"/>
              </w:rPr>
            </w:pPr>
          </w:p>
        </w:tc>
        <w:tc>
          <w:tcPr>
            <w:tcW w:w="432" w:type="dxa"/>
            <w:shd w:val="clear" w:color="auto" w:fill="D9D9D9" w:themeFill="background1" w:themeFillShade="D9"/>
          </w:tcPr>
          <w:p w14:paraId="57E79638" w14:textId="77777777" w:rsidR="008E218E" w:rsidRPr="00E70D40" w:rsidRDefault="008E218E" w:rsidP="00FE7FE8">
            <w:pPr>
              <w:ind w:left="-46" w:right="-54"/>
              <w:jc w:val="center"/>
              <w:rPr>
                <w:rFonts w:ascii="Arial" w:eastAsia="Times New Roman" w:hAnsi="Arial" w:cs="Times New Roman"/>
                <w:b/>
              </w:rPr>
            </w:pPr>
            <w:r w:rsidRPr="00E70D40">
              <w:rPr>
                <w:rFonts w:ascii="Arial" w:eastAsia="Times New Roman" w:hAnsi="Arial" w:cs="Times New Roman"/>
                <w:b/>
              </w:rPr>
              <w:t>J</w:t>
            </w:r>
          </w:p>
        </w:tc>
        <w:tc>
          <w:tcPr>
            <w:tcW w:w="0" w:type="auto"/>
          </w:tcPr>
          <w:p w14:paraId="6A7ACACB" w14:textId="3E5C5E86" w:rsidR="008E218E" w:rsidRPr="009270E2" w:rsidRDefault="00100CC3" w:rsidP="00FE7FE8">
            <w:pPr>
              <w:tabs>
                <w:tab w:val="left" w:pos="43"/>
              </w:tabs>
              <w:rPr>
                <w:rFonts w:ascii="Arial" w:eastAsia="Times New Roman" w:hAnsi="Arial" w:cs="Times New Roman"/>
                <w:b/>
                <w:bCs/>
              </w:rPr>
            </w:pPr>
            <w:r>
              <w:rPr>
                <w:rFonts w:ascii="Arial" w:eastAsia="Times New Roman" w:hAnsi="Arial" w:cs="Times New Roman"/>
                <w:b/>
                <w:bCs/>
              </w:rPr>
              <w:t>other revenue</w:t>
            </w:r>
          </w:p>
        </w:tc>
      </w:tr>
      <w:tr w:rsidR="008E218E" w:rsidRPr="00E70D40" w14:paraId="4184ED45" w14:textId="77777777" w:rsidTr="00FE7FE8">
        <w:trPr>
          <w:trHeight w:val="273"/>
          <w:jc w:val="center"/>
        </w:trPr>
        <w:tc>
          <w:tcPr>
            <w:tcW w:w="432" w:type="dxa"/>
            <w:shd w:val="clear" w:color="auto" w:fill="D9D9D9" w:themeFill="background1" w:themeFillShade="D9"/>
            <w:vAlign w:val="center"/>
          </w:tcPr>
          <w:p w14:paraId="5ED4A974" w14:textId="77777777" w:rsidR="008E218E" w:rsidRPr="00E70D40" w:rsidRDefault="008E218E" w:rsidP="00FE7FE8">
            <w:pPr>
              <w:ind w:left="-46"/>
              <w:jc w:val="right"/>
              <w:rPr>
                <w:rFonts w:ascii="Arial" w:eastAsia="Times New Roman" w:hAnsi="Arial" w:cs="Times New Roman"/>
                <w:b/>
              </w:rPr>
            </w:pPr>
            <w:r w:rsidRPr="00E70D40">
              <w:rPr>
                <w:rFonts w:ascii="Arial" w:eastAsia="Times New Roman" w:hAnsi="Arial" w:cs="Times New Roman"/>
                <w:b/>
              </w:rPr>
              <w:t>E</w:t>
            </w:r>
          </w:p>
        </w:tc>
        <w:tc>
          <w:tcPr>
            <w:tcW w:w="3136" w:type="dxa"/>
          </w:tcPr>
          <w:p w14:paraId="1F75B80F" w14:textId="77777777" w:rsidR="008E218E" w:rsidRPr="009270E2" w:rsidRDefault="008E218E" w:rsidP="00FE7FE8">
            <w:pPr>
              <w:tabs>
                <w:tab w:val="left" w:pos="43"/>
              </w:tabs>
              <w:rPr>
                <w:rFonts w:ascii="Arial" w:eastAsia="Times New Roman" w:hAnsi="Arial" w:cs="Times New Roman"/>
                <w:b/>
                <w:bCs/>
              </w:rPr>
            </w:pPr>
            <w:r w:rsidRPr="009270E2">
              <w:rPr>
                <w:rFonts w:ascii="Arial" w:eastAsia="Times New Roman" w:hAnsi="Arial" w:cs="Times New Roman"/>
                <w:b/>
                <w:bCs/>
              </w:rPr>
              <w:t>current liability</w:t>
            </w:r>
          </w:p>
        </w:tc>
        <w:tc>
          <w:tcPr>
            <w:tcW w:w="0" w:type="auto"/>
            <w:tcBorders>
              <w:top w:val="nil"/>
              <w:bottom w:val="nil"/>
            </w:tcBorders>
          </w:tcPr>
          <w:p w14:paraId="0222E707" w14:textId="77777777" w:rsidR="008E218E" w:rsidRPr="00E70D40" w:rsidRDefault="008E218E" w:rsidP="00FE7FE8">
            <w:pPr>
              <w:tabs>
                <w:tab w:val="left" w:pos="43"/>
              </w:tabs>
              <w:rPr>
                <w:rFonts w:ascii="Arial" w:eastAsia="Times New Roman" w:hAnsi="Arial" w:cs="Times New Roman"/>
              </w:rPr>
            </w:pPr>
          </w:p>
        </w:tc>
        <w:tc>
          <w:tcPr>
            <w:tcW w:w="432" w:type="dxa"/>
            <w:shd w:val="clear" w:color="auto" w:fill="D9D9D9" w:themeFill="background1" w:themeFillShade="D9"/>
          </w:tcPr>
          <w:p w14:paraId="1005A747" w14:textId="77777777" w:rsidR="008E218E" w:rsidRPr="00E70D40" w:rsidRDefault="008E218E" w:rsidP="00FE7FE8">
            <w:pPr>
              <w:ind w:left="-46" w:right="-54"/>
              <w:jc w:val="center"/>
              <w:rPr>
                <w:rFonts w:ascii="Arial" w:eastAsia="Times New Roman" w:hAnsi="Arial" w:cs="Times New Roman"/>
                <w:b/>
              </w:rPr>
            </w:pPr>
            <w:r w:rsidRPr="00E70D40">
              <w:rPr>
                <w:rFonts w:ascii="Arial" w:eastAsia="Times New Roman" w:hAnsi="Arial" w:cs="Times New Roman"/>
                <w:b/>
              </w:rPr>
              <w:t>K</w:t>
            </w:r>
          </w:p>
        </w:tc>
        <w:tc>
          <w:tcPr>
            <w:tcW w:w="0" w:type="auto"/>
          </w:tcPr>
          <w:p w14:paraId="43EEF6F5" w14:textId="023EA5E7" w:rsidR="008E218E" w:rsidRPr="009270E2" w:rsidRDefault="00100CC3" w:rsidP="00FE7FE8">
            <w:pPr>
              <w:tabs>
                <w:tab w:val="left" w:pos="43"/>
              </w:tabs>
              <w:rPr>
                <w:rFonts w:ascii="Arial" w:eastAsia="Times New Roman" w:hAnsi="Arial" w:cs="Times New Roman"/>
                <w:b/>
                <w:bCs/>
              </w:rPr>
            </w:pPr>
            <w:r>
              <w:rPr>
                <w:rFonts w:ascii="Arial" w:eastAsia="Times New Roman" w:hAnsi="Arial" w:cs="Times New Roman"/>
                <w:b/>
                <w:bCs/>
              </w:rPr>
              <w:t>plant asset</w:t>
            </w:r>
          </w:p>
        </w:tc>
      </w:tr>
      <w:tr w:rsidR="008E218E" w:rsidRPr="00E70D40" w14:paraId="31621819" w14:textId="77777777" w:rsidTr="00FE7FE8">
        <w:trPr>
          <w:trHeight w:val="273"/>
          <w:jc w:val="center"/>
        </w:trPr>
        <w:tc>
          <w:tcPr>
            <w:tcW w:w="432" w:type="dxa"/>
            <w:shd w:val="clear" w:color="auto" w:fill="D9D9D9" w:themeFill="background1" w:themeFillShade="D9"/>
            <w:vAlign w:val="center"/>
          </w:tcPr>
          <w:p w14:paraId="238F48DC" w14:textId="77777777" w:rsidR="008E218E" w:rsidRPr="00E70D40" w:rsidRDefault="008E218E" w:rsidP="00FE7FE8">
            <w:pPr>
              <w:ind w:left="-46"/>
              <w:jc w:val="right"/>
              <w:rPr>
                <w:rFonts w:ascii="Arial" w:eastAsia="Times New Roman" w:hAnsi="Arial" w:cs="Times New Roman"/>
                <w:b/>
              </w:rPr>
            </w:pPr>
            <w:r w:rsidRPr="00E70D40">
              <w:rPr>
                <w:rFonts w:ascii="Arial" w:eastAsia="Times New Roman" w:hAnsi="Arial" w:cs="Times New Roman"/>
                <w:b/>
              </w:rPr>
              <w:t>F</w:t>
            </w:r>
          </w:p>
        </w:tc>
        <w:tc>
          <w:tcPr>
            <w:tcW w:w="3136" w:type="dxa"/>
          </w:tcPr>
          <w:p w14:paraId="4AEADCC3" w14:textId="77777777" w:rsidR="008E218E" w:rsidRPr="009270E2" w:rsidRDefault="008E218E" w:rsidP="00FE7FE8">
            <w:pPr>
              <w:tabs>
                <w:tab w:val="left" w:pos="43"/>
              </w:tabs>
              <w:rPr>
                <w:rFonts w:ascii="Arial" w:eastAsia="Times New Roman" w:hAnsi="Arial" w:cs="Times New Roman"/>
                <w:b/>
                <w:bCs/>
              </w:rPr>
            </w:pPr>
            <w:r w:rsidRPr="009270E2">
              <w:rPr>
                <w:rFonts w:ascii="Arial" w:eastAsia="Times New Roman" w:hAnsi="Arial" w:cs="Times New Roman"/>
                <w:b/>
                <w:bCs/>
              </w:rPr>
              <w:t>long-term liability</w:t>
            </w:r>
          </w:p>
        </w:tc>
        <w:tc>
          <w:tcPr>
            <w:tcW w:w="0" w:type="auto"/>
            <w:tcBorders>
              <w:top w:val="nil"/>
              <w:bottom w:val="nil"/>
            </w:tcBorders>
          </w:tcPr>
          <w:p w14:paraId="2F241190" w14:textId="77777777" w:rsidR="008E218E" w:rsidRPr="00E70D40" w:rsidRDefault="008E218E" w:rsidP="00FE7FE8">
            <w:pPr>
              <w:tabs>
                <w:tab w:val="left" w:pos="43"/>
              </w:tabs>
              <w:rPr>
                <w:rFonts w:ascii="Arial" w:eastAsia="Times New Roman" w:hAnsi="Arial" w:cs="Times New Roman"/>
              </w:rPr>
            </w:pPr>
          </w:p>
        </w:tc>
        <w:tc>
          <w:tcPr>
            <w:tcW w:w="432" w:type="dxa"/>
            <w:tcBorders>
              <w:bottom w:val="single" w:sz="4" w:space="0" w:color="auto"/>
            </w:tcBorders>
            <w:shd w:val="clear" w:color="auto" w:fill="D9D9D9" w:themeFill="background1" w:themeFillShade="D9"/>
          </w:tcPr>
          <w:p w14:paraId="15C28A4C" w14:textId="77777777" w:rsidR="008E218E" w:rsidRPr="00E70D40" w:rsidRDefault="008E218E" w:rsidP="00FE7FE8">
            <w:pPr>
              <w:ind w:left="-46" w:right="-54"/>
              <w:jc w:val="center"/>
              <w:rPr>
                <w:rFonts w:ascii="Arial" w:eastAsia="Times New Roman" w:hAnsi="Arial" w:cs="Times New Roman"/>
                <w:b/>
              </w:rPr>
            </w:pPr>
            <w:r w:rsidRPr="00E70D40">
              <w:rPr>
                <w:rFonts w:ascii="Arial" w:eastAsia="Times New Roman" w:hAnsi="Arial" w:cs="Times New Roman"/>
                <w:b/>
              </w:rPr>
              <w:t>L</w:t>
            </w:r>
          </w:p>
        </w:tc>
        <w:tc>
          <w:tcPr>
            <w:tcW w:w="0" w:type="auto"/>
            <w:tcBorders>
              <w:bottom w:val="single" w:sz="4" w:space="0" w:color="auto"/>
            </w:tcBorders>
          </w:tcPr>
          <w:p w14:paraId="634035F0" w14:textId="77777777" w:rsidR="008E218E" w:rsidRPr="009270E2" w:rsidRDefault="008E218E" w:rsidP="00FE7FE8">
            <w:pPr>
              <w:tabs>
                <w:tab w:val="left" w:pos="43"/>
              </w:tabs>
              <w:rPr>
                <w:rFonts w:ascii="Arial" w:eastAsia="Times New Roman" w:hAnsi="Arial" w:cs="Times New Roman"/>
                <w:b/>
                <w:bCs/>
              </w:rPr>
            </w:pPr>
            <w:r w:rsidRPr="009270E2">
              <w:rPr>
                <w:rFonts w:ascii="Arial" w:eastAsia="Times New Roman" w:hAnsi="Arial" w:cs="Times New Roman"/>
                <w:b/>
                <w:bCs/>
              </w:rPr>
              <w:t>stockholders’ equity</w:t>
            </w:r>
          </w:p>
        </w:tc>
      </w:tr>
    </w:tbl>
    <w:p w14:paraId="1B433DBE" w14:textId="77777777" w:rsidR="008E218E" w:rsidRDefault="008E218E" w:rsidP="008E218E">
      <w:pPr>
        <w:rPr>
          <w:rFonts w:ascii="Arial" w:eastAsia="Times New Roman" w:hAnsi="Arial" w:cs="Times New Roman"/>
        </w:rPr>
      </w:pPr>
    </w:p>
    <w:p w14:paraId="7DA46083" w14:textId="77777777" w:rsidR="008E218E" w:rsidRDefault="008E218E" w:rsidP="008E218E">
      <w:pPr>
        <w:rPr>
          <w:rFonts w:ascii="Arial" w:eastAsia="Times New Roman" w:hAnsi="Arial" w:cs="Times New Roman"/>
        </w:rPr>
      </w:pPr>
    </w:p>
    <w:p w14:paraId="26176E2A" w14:textId="77777777" w:rsidR="008E218E" w:rsidRPr="00EC4DBD" w:rsidRDefault="008E218E" w:rsidP="008E218E">
      <w:pPr>
        <w:rPr>
          <w:rFonts w:ascii="Arial" w:eastAsia="Times New Roman" w:hAnsi="Arial" w:cs="Times New Roman"/>
        </w:rPr>
      </w:pPr>
      <w:r>
        <w:rPr>
          <w:rFonts w:ascii="Arial" w:eastAsia="Times New Roman" w:hAnsi="Arial" w:cs="Times New Roman"/>
        </w:rPr>
        <w:t xml:space="preserve">1. Paid-in Capital in Excess of Par </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6. Interest Expense</w:t>
      </w:r>
    </w:p>
    <w:p w14:paraId="6BE9FC60" w14:textId="77777777" w:rsidR="008E218E" w:rsidRDefault="008E218E" w:rsidP="008E218E">
      <w:pPr>
        <w:rPr>
          <w:rFonts w:ascii="Arial" w:eastAsia="Times New Roman" w:hAnsi="Arial" w:cs="Times New Roman"/>
        </w:rPr>
      </w:pPr>
      <w:r>
        <w:rPr>
          <w:rFonts w:ascii="Arial" w:eastAsia="Times New Roman" w:hAnsi="Arial" w:cs="Times New Roman"/>
        </w:rPr>
        <w:t>2. Allowance for Uncollectible Accounts</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7. Depreciation Expense</w:t>
      </w:r>
    </w:p>
    <w:p w14:paraId="0A83D4C8" w14:textId="3B074154" w:rsidR="008E218E" w:rsidRDefault="008E218E" w:rsidP="008E218E">
      <w:pPr>
        <w:rPr>
          <w:rFonts w:ascii="Arial" w:eastAsia="Times New Roman" w:hAnsi="Arial" w:cs="Times New Roman"/>
        </w:rPr>
      </w:pPr>
      <w:r>
        <w:rPr>
          <w:rFonts w:ascii="Arial" w:eastAsia="Times New Roman" w:hAnsi="Arial" w:cs="Times New Roman"/>
        </w:rPr>
        <w:t>3. Note Payable (total payment due in 2024</w:t>
      </w:r>
      <w:r w:rsidR="00F74944">
        <w:rPr>
          <w:rFonts w:ascii="Arial" w:eastAsia="Times New Roman" w:hAnsi="Arial" w:cs="Times New Roman"/>
        </w:rPr>
        <w:t>)</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8. Retained Earnings</w:t>
      </w:r>
    </w:p>
    <w:p w14:paraId="7E86B154" w14:textId="77777777" w:rsidR="008E218E" w:rsidRDefault="008E218E" w:rsidP="008E218E">
      <w:pPr>
        <w:rPr>
          <w:rFonts w:ascii="Arial" w:eastAsia="Times New Roman" w:hAnsi="Arial" w:cs="Times New Roman"/>
        </w:rPr>
      </w:pPr>
      <w:r>
        <w:rPr>
          <w:rFonts w:ascii="Arial" w:eastAsia="Times New Roman" w:hAnsi="Arial" w:cs="Times New Roman"/>
        </w:rPr>
        <w:t xml:space="preserve">4. Interest Receivable (due May 2, 2023) </w:t>
      </w: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t>9. Land</w:t>
      </w:r>
    </w:p>
    <w:p w14:paraId="104DD7F5" w14:textId="77777777" w:rsidR="008E218E" w:rsidRDefault="008E218E" w:rsidP="008E218E">
      <w:pPr>
        <w:rPr>
          <w:rFonts w:ascii="Arial" w:eastAsia="Times New Roman" w:hAnsi="Arial" w:cs="Times New Roman"/>
        </w:rPr>
      </w:pPr>
      <w:r>
        <w:rPr>
          <w:rFonts w:ascii="Arial" w:eastAsia="Times New Roman" w:hAnsi="Arial" w:cs="Times New Roman"/>
        </w:rPr>
        <w:t xml:space="preserve">5. Discount on Note Payable (due Jan 8, 2023) </w:t>
      </w:r>
      <w:r>
        <w:rPr>
          <w:rFonts w:ascii="Arial" w:eastAsia="Times New Roman" w:hAnsi="Arial" w:cs="Times New Roman"/>
        </w:rPr>
        <w:tab/>
        <w:t xml:space="preserve">     10. Dividends</w:t>
      </w:r>
    </w:p>
    <w:p w14:paraId="7D920D6A" w14:textId="6719A24D" w:rsidR="0029755B" w:rsidRDefault="0029755B" w:rsidP="00513BB2">
      <w:pPr>
        <w:pStyle w:val="NoSpacing"/>
        <w:rPr>
          <w:rFonts w:ascii="Arial" w:hAnsi="Arial" w:cs="Arial"/>
          <w:b/>
          <w:bCs/>
          <w:u w:val="single"/>
        </w:rPr>
      </w:pPr>
    </w:p>
    <w:p w14:paraId="500B4F71" w14:textId="77777777" w:rsidR="001B41F6" w:rsidRDefault="001B41F6" w:rsidP="00513BB2">
      <w:pPr>
        <w:pStyle w:val="NoSpacing"/>
        <w:rPr>
          <w:rFonts w:ascii="Arial" w:hAnsi="Arial" w:cs="Arial"/>
          <w:b/>
          <w:bCs/>
          <w:u w:val="single"/>
        </w:rPr>
      </w:pPr>
    </w:p>
    <w:p w14:paraId="06CA4A23" w14:textId="77777777" w:rsidR="001B41F6" w:rsidRDefault="001B41F6" w:rsidP="00513BB2">
      <w:pPr>
        <w:pStyle w:val="NoSpacing"/>
        <w:rPr>
          <w:rFonts w:ascii="Arial" w:hAnsi="Arial" w:cs="Arial"/>
          <w:b/>
          <w:bCs/>
          <w:u w:val="single"/>
        </w:rPr>
      </w:pPr>
    </w:p>
    <w:p w14:paraId="7042C941" w14:textId="176FB503" w:rsidR="006C1A1C" w:rsidRPr="00787381" w:rsidRDefault="002731AD" w:rsidP="006C1A1C">
      <w:pPr>
        <w:rPr>
          <w:rFonts w:ascii="Arial" w:hAnsi="Arial" w:cs="Arial"/>
          <w:b/>
          <w:bCs/>
          <w:u w:val="single"/>
        </w:rPr>
      </w:pPr>
      <w:r w:rsidRPr="00787381">
        <w:rPr>
          <w:rFonts w:ascii="Arial" w:hAnsi="Arial" w:cs="Arial"/>
          <w:b/>
          <w:bCs/>
          <w:u w:val="single"/>
        </w:rPr>
        <w:t>Group 2</w:t>
      </w:r>
    </w:p>
    <w:p w14:paraId="55C5885E" w14:textId="38EAACCD" w:rsidR="001B41F6" w:rsidRDefault="001B41F6" w:rsidP="001B41F6">
      <w:pPr>
        <w:pStyle w:val="NoSpacing"/>
        <w:jc w:val="both"/>
        <w:rPr>
          <w:rFonts w:ascii="Arial" w:hAnsi="Arial" w:cs="Arial"/>
          <w:b/>
        </w:rPr>
      </w:pPr>
      <w:r>
        <w:rPr>
          <w:rFonts w:ascii="Arial" w:hAnsi="Arial" w:cs="Arial"/>
          <w:b/>
        </w:rPr>
        <w:t>For questions 11 and 12, write the identifying letter of the best response on your answer sheet.</w:t>
      </w:r>
    </w:p>
    <w:p w14:paraId="2EE6172B" w14:textId="77777777" w:rsidR="007E7BDA" w:rsidRPr="001B41F6" w:rsidRDefault="007E7BDA" w:rsidP="001B41F6">
      <w:pPr>
        <w:pStyle w:val="NoSpacing"/>
        <w:jc w:val="both"/>
        <w:rPr>
          <w:rFonts w:ascii="Arial" w:hAnsi="Arial" w:cs="Arial"/>
          <w:b/>
        </w:rPr>
      </w:pPr>
    </w:p>
    <w:p w14:paraId="1A37481A" w14:textId="249B023F" w:rsidR="001B41F6" w:rsidRPr="001B41F6" w:rsidRDefault="001B41F6" w:rsidP="001B41F6">
      <w:pPr>
        <w:tabs>
          <w:tab w:val="left" w:pos="432"/>
        </w:tabs>
        <w:overflowPunct w:val="0"/>
        <w:autoSpaceDE w:val="0"/>
        <w:autoSpaceDN w:val="0"/>
        <w:adjustRightInd w:val="0"/>
        <w:textAlignment w:val="baseline"/>
        <w:rPr>
          <w:rFonts w:ascii="Arial" w:hAnsi="Arial" w:cs="Arial"/>
        </w:rPr>
      </w:pPr>
      <w:r w:rsidRPr="001B41F6">
        <w:rPr>
          <w:rFonts w:ascii="Arial" w:hAnsi="Arial" w:cs="Arial"/>
        </w:rPr>
        <w:t>1</w:t>
      </w:r>
      <w:r>
        <w:rPr>
          <w:rFonts w:ascii="Arial" w:hAnsi="Arial" w:cs="Arial"/>
        </w:rPr>
        <w:t>1</w:t>
      </w:r>
      <w:r w:rsidRPr="001B41F6">
        <w:rPr>
          <w:rFonts w:ascii="Arial" w:hAnsi="Arial" w:cs="Arial"/>
        </w:rPr>
        <w:t>. A business purchased a computer on January 1, 2020 for $4,000.  This computer</w:t>
      </w:r>
    </w:p>
    <w:p w14:paraId="55D5BF46" w14:textId="77777777" w:rsidR="001B41F6" w:rsidRPr="001B41F6" w:rsidRDefault="001B41F6" w:rsidP="001B41F6">
      <w:pPr>
        <w:tabs>
          <w:tab w:val="left" w:pos="432"/>
        </w:tabs>
        <w:overflowPunct w:val="0"/>
        <w:autoSpaceDE w:val="0"/>
        <w:autoSpaceDN w:val="0"/>
        <w:adjustRightInd w:val="0"/>
        <w:textAlignment w:val="baseline"/>
        <w:rPr>
          <w:rFonts w:ascii="Arial" w:hAnsi="Arial" w:cs="Arial"/>
        </w:rPr>
      </w:pPr>
      <w:r w:rsidRPr="001B41F6">
        <w:rPr>
          <w:rFonts w:ascii="Arial" w:hAnsi="Arial" w:cs="Arial"/>
        </w:rPr>
        <w:tab/>
        <w:t>has a useful life of 5 years and a salvage value of $340.  What is the book value of</w:t>
      </w:r>
    </w:p>
    <w:p w14:paraId="0417B241" w14:textId="77777777" w:rsidR="001B41F6" w:rsidRPr="001B41F6" w:rsidRDefault="001B41F6" w:rsidP="001B41F6">
      <w:pPr>
        <w:tabs>
          <w:tab w:val="left" w:pos="432"/>
        </w:tabs>
        <w:overflowPunct w:val="0"/>
        <w:autoSpaceDE w:val="0"/>
        <w:autoSpaceDN w:val="0"/>
        <w:adjustRightInd w:val="0"/>
        <w:textAlignment w:val="baseline"/>
        <w:rPr>
          <w:rFonts w:ascii="Arial" w:hAnsi="Arial" w:cs="Arial"/>
        </w:rPr>
      </w:pPr>
      <w:r w:rsidRPr="001B41F6">
        <w:rPr>
          <w:rFonts w:ascii="Arial" w:hAnsi="Arial" w:cs="Arial"/>
        </w:rPr>
        <w:tab/>
        <w:t>the mower on December 31, 2022 using the double declining-balance method?</w:t>
      </w:r>
    </w:p>
    <w:p w14:paraId="1C1E2894" w14:textId="77777777" w:rsidR="001B41F6" w:rsidRPr="001B41F6" w:rsidRDefault="001B41F6" w:rsidP="001B41F6">
      <w:pPr>
        <w:pStyle w:val="ListParagraph"/>
        <w:numPr>
          <w:ilvl w:val="0"/>
          <w:numId w:val="10"/>
        </w:numPr>
        <w:tabs>
          <w:tab w:val="left" w:pos="432"/>
        </w:tabs>
        <w:overflowPunct w:val="0"/>
        <w:autoSpaceDE w:val="0"/>
        <w:autoSpaceDN w:val="0"/>
        <w:adjustRightInd w:val="0"/>
        <w:spacing w:after="0" w:line="240" w:lineRule="auto"/>
        <w:textAlignment w:val="baseline"/>
        <w:rPr>
          <w:rFonts w:ascii="Arial" w:hAnsi="Arial" w:cs="Arial"/>
          <w:sz w:val="24"/>
          <w:szCs w:val="24"/>
        </w:rPr>
      </w:pPr>
      <w:r w:rsidRPr="001B41F6">
        <w:rPr>
          <w:rFonts w:ascii="Arial" w:hAnsi="Arial" w:cs="Arial"/>
          <w:sz w:val="24"/>
          <w:szCs w:val="24"/>
        </w:rPr>
        <w:t>$864     B. $1,440     C. $1,600     D. $1,804     E. $2,400</w:t>
      </w:r>
    </w:p>
    <w:p w14:paraId="4C077BC0" w14:textId="77777777" w:rsidR="001B41F6" w:rsidRDefault="001B41F6" w:rsidP="001B41F6">
      <w:pPr>
        <w:rPr>
          <w:rFonts w:ascii="Arial" w:hAnsi="Arial" w:cs="Arial"/>
        </w:rPr>
      </w:pPr>
    </w:p>
    <w:p w14:paraId="56234140" w14:textId="0CAC7B7A" w:rsidR="001B41F6" w:rsidRPr="001B41F6" w:rsidRDefault="001B41F6" w:rsidP="001B41F6">
      <w:pPr>
        <w:tabs>
          <w:tab w:val="left" w:pos="432"/>
        </w:tabs>
        <w:overflowPunct w:val="0"/>
        <w:autoSpaceDE w:val="0"/>
        <w:autoSpaceDN w:val="0"/>
        <w:adjustRightInd w:val="0"/>
        <w:textAlignment w:val="baseline"/>
        <w:rPr>
          <w:rFonts w:ascii="Arial" w:hAnsi="Arial" w:cs="Arial"/>
        </w:rPr>
      </w:pPr>
      <w:r>
        <w:rPr>
          <w:rFonts w:ascii="Arial" w:hAnsi="Arial" w:cs="Arial"/>
        </w:rPr>
        <w:t>12</w:t>
      </w:r>
      <w:r w:rsidRPr="001B41F6">
        <w:rPr>
          <w:rFonts w:ascii="Arial" w:hAnsi="Arial" w:cs="Arial"/>
        </w:rPr>
        <w:t xml:space="preserve">.  A landscaping company bought a used mower on September 1, 2020.  The mower </w:t>
      </w:r>
    </w:p>
    <w:p w14:paraId="218B1F8D" w14:textId="77777777" w:rsidR="001B41F6" w:rsidRPr="001B41F6" w:rsidRDefault="001B41F6" w:rsidP="001B41F6">
      <w:pPr>
        <w:tabs>
          <w:tab w:val="left" w:pos="432"/>
        </w:tabs>
        <w:overflowPunct w:val="0"/>
        <w:autoSpaceDE w:val="0"/>
        <w:autoSpaceDN w:val="0"/>
        <w:adjustRightInd w:val="0"/>
        <w:textAlignment w:val="baseline"/>
        <w:rPr>
          <w:rFonts w:ascii="Arial" w:hAnsi="Arial" w:cs="Arial"/>
        </w:rPr>
      </w:pPr>
      <w:r w:rsidRPr="001B41F6">
        <w:rPr>
          <w:rFonts w:ascii="Arial" w:hAnsi="Arial" w:cs="Arial"/>
        </w:rPr>
        <w:tab/>
        <w:t>cost $5,540, had a salvage value of $500 and a useful life of 5 years and the</w:t>
      </w:r>
    </w:p>
    <w:p w14:paraId="71461BE4" w14:textId="77777777" w:rsidR="001B41F6" w:rsidRPr="001B41F6" w:rsidRDefault="001B41F6" w:rsidP="001B41F6">
      <w:pPr>
        <w:tabs>
          <w:tab w:val="left" w:pos="432"/>
        </w:tabs>
        <w:overflowPunct w:val="0"/>
        <w:autoSpaceDE w:val="0"/>
        <w:autoSpaceDN w:val="0"/>
        <w:adjustRightInd w:val="0"/>
        <w:textAlignment w:val="baseline"/>
        <w:rPr>
          <w:rFonts w:ascii="Arial" w:hAnsi="Arial" w:cs="Arial"/>
        </w:rPr>
      </w:pPr>
      <w:r w:rsidRPr="001B41F6">
        <w:rPr>
          <w:rFonts w:ascii="Arial" w:hAnsi="Arial" w:cs="Arial"/>
        </w:rPr>
        <w:tab/>
        <w:t>business used the straight-line method of depreciation.  On October 31, 2022</w:t>
      </w:r>
    </w:p>
    <w:p w14:paraId="29A8F875" w14:textId="77777777" w:rsidR="001B41F6" w:rsidRPr="001B41F6" w:rsidRDefault="001B41F6" w:rsidP="001B41F6">
      <w:pPr>
        <w:tabs>
          <w:tab w:val="left" w:pos="432"/>
        </w:tabs>
        <w:overflowPunct w:val="0"/>
        <w:autoSpaceDE w:val="0"/>
        <w:autoSpaceDN w:val="0"/>
        <w:adjustRightInd w:val="0"/>
        <w:textAlignment w:val="baseline"/>
        <w:rPr>
          <w:rFonts w:ascii="Arial" w:hAnsi="Arial" w:cs="Arial"/>
        </w:rPr>
      </w:pPr>
      <w:r w:rsidRPr="001B41F6">
        <w:rPr>
          <w:rFonts w:ascii="Arial" w:hAnsi="Arial" w:cs="Arial"/>
        </w:rPr>
        <w:tab/>
        <w:t>the mower was sold for $3,750.   What is the amount of the gain on the sale?</w:t>
      </w:r>
    </w:p>
    <w:p w14:paraId="52507971" w14:textId="77777777" w:rsidR="001B41F6" w:rsidRPr="001B41F6" w:rsidRDefault="001B41F6" w:rsidP="001B41F6">
      <w:pPr>
        <w:pStyle w:val="NoSpacing"/>
        <w:numPr>
          <w:ilvl w:val="0"/>
          <w:numId w:val="11"/>
        </w:numPr>
        <w:rPr>
          <w:rFonts w:ascii="Arial" w:hAnsi="Arial" w:cs="Arial"/>
        </w:rPr>
      </w:pPr>
      <w:r w:rsidRPr="001B41F6">
        <w:rPr>
          <w:rFonts w:ascii="Arial" w:hAnsi="Arial" w:cs="Arial"/>
        </w:rPr>
        <w:t>zero     B. $394     C. $1,066    D. $1,234     E. $1,566     F. $3,356</w:t>
      </w:r>
    </w:p>
    <w:p w14:paraId="438AB2B6" w14:textId="77777777" w:rsidR="008E218E" w:rsidRPr="001B41F6" w:rsidRDefault="008E218E" w:rsidP="00787381">
      <w:pPr>
        <w:rPr>
          <w:rFonts w:ascii="Arial" w:hAnsi="Arial" w:cs="Arial"/>
        </w:rPr>
      </w:pPr>
    </w:p>
    <w:p w14:paraId="575886D2" w14:textId="77777777" w:rsidR="008E218E" w:rsidRDefault="008E218E" w:rsidP="00787381">
      <w:pPr>
        <w:rPr>
          <w:rFonts w:ascii="Arial" w:hAnsi="Arial" w:cs="Arial"/>
        </w:rPr>
      </w:pPr>
    </w:p>
    <w:p w14:paraId="7C0552C6" w14:textId="77777777" w:rsidR="008E218E" w:rsidRDefault="008E218E" w:rsidP="00787381">
      <w:pPr>
        <w:rPr>
          <w:rFonts w:ascii="Arial" w:hAnsi="Arial" w:cs="Arial"/>
        </w:rPr>
      </w:pPr>
    </w:p>
    <w:p w14:paraId="474570F7" w14:textId="77777777" w:rsidR="008E218E" w:rsidRDefault="008E218E" w:rsidP="00787381">
      <w:pPr>
        <w:rPr>
          <w:rFonts w:ascii="Arial" w:hAnsi="Arial" w:cs="Arial"/>
        </w:rPr>
      </w:pPr>
    </w:p>
    <w:p w14:paraId="2CEF63F4" w14:textId="77777777" w:rsidR="008E218E" w:rsidRDefault="008E218E" w:rsidP="00787381">
      <w:pPr>
        <w:rPr>
          <w:rFonts w:ascii="Arial" w:hAnsi="Arial" w:cs="Arial"/>
        </w:rPr>
      </w:pPr>
    </w:p>
    <w:p w14:paraId="08262B04" w14:textId="1DF3F776" w:rsidR="001733D4" w:rsidRPr="0074058D" w:rsidRDefault="001733D4" w:rsidP="00787381">
      <w:pPr>
        <w:rPr>
          <w:rFonts w:ascii="Arial" w:eastAsia="Times New Roman" w:hAnsi="Arial" w:cs="Times New Roman"/>
        </w:rPr>
      </w:pPr>
    </w:p>
    <w:p w14:paraId="64518759" w14:textId="022FDBA0" w:rsidR="001733D4" w:rsidRDefault="001733D4" w:rsidP="006C1A1C">
      <w:pPr>
        <w:rPr>
          <w:rFonts w:ascii="Arial" w:hAnsi="Arial" w:cs="Arial"/>
        </w:rPr>
        <w:sectPr w:rsidR="001733D4" w:rsidSect="005C3B3E">
          <w:headerReference w:type="even" r:id="rId8"/>
          <w:headerReference w:type="default" r:id="rId9"/>
          <w:headerReference w:type="first" r:id="rId10"/>
          <w:pgSz w:w="12240" w:h="15840"/>
          <w:pgMar w:top="720" w:right="1440" w:bottom="1008" w:left="1440" w:header="720" w:footer="720" w:gutter="0"/>
          <w:pgNumType w:start="1"/>
          <w:cols w:space="720"/>
          <w:titlePg/>
          <w:docGrid w:linePitch="360"/>
        </w:sectPr>
      </w:pPr>
    </w:p>
    <w:p w14:paraId="35C3366C" w14:textId="6E37872E" w:rsidR="000A6E3D" w:rsidRDefault="000A6E3D" w:rsidP="000A6E3D">
      <w:pPr>
        <w:rPr>
          <w:rFonts w:ascii="Arial" w:hAnsi="Arial" w:cs="Arial"/>
        </w:rPr>
      </w:pPr>
    </w:p>
    <w:p w14:paraId="742A2424" w14:textId="42AB5264" w:rsidR="000D13DD" w:rsidRPr="008056C9" w:rsidRDefault="0043755A" w:rsidP="000D13DD">
      <w:pPr>
        <w:pStyle w:val="NoSpacing"/>
        <w:rPr>
          <w:rFonts w:ascii="Arial" w:hAnsi="Arial" w:cs="Arial"/>
          <w:b/>
          <w:bCs/>
          <w:u w:val="single"/>
        </w:rPr>
      </w:pPr>
      <w:r w:rsidRPr="008056C9">
        <w:rPr>
          <w:rFonts w:ascii="Arial" w:hAnsi="Arial" w:cs="Arial"/>
          <w:b/>
          <w:bCs/>
          <w:u w:val="single"/>
        </w:rPr>
        <w:t>Group 3</w:t>
      </w:r>
    </w:p>
    <w:p w14:paraId="62C208D0" w14:textId="77777777" w:rsidR="007420E4" w:rsidRPr="007420E4" w:rsidRDefault="007420E4" w:rsidP="007420E4">
      <w:pPr>
        <w:pStyle w:val="Header"/>
        <w:tabs>
          <w:tab w:val="left" w:pos="432"/>
        </w:tabs>
        <w:jc w:val="both"/>
        <w:rPr>
          <w:rFonts w:ascii="Arial" w:hAnsi="Arial" w:cs="Arial"/>
          <w:b/>
          <w:bCs/>
        </w:rPr>
      </w:pPr>
      <w:r w:rsidRPr="007420E4">
        <w:rPr>
          <w:rFonts w:ascii="Arial" w:hAnsi="Arial" w:cs="Arial"/>
          <w:b/>
          <w:bCs/>
        </w:rPr>
        <w:t>The following are some (but not all) of the general ledger accounts listed in random order after adjusting entries have been posted but before closing entries have been prepared.  Each account has a normal balance.  The beginning merchandise inventory was $35,452 and the ending merchandise inventory was $36,800.</w:t>
      </w:r>
    </w:p>
    <w:p w14:paraId="48D90395" w14:textId="77777777" w:rsidR="007420E4" w:rsidRPr="007420E4" w:rsidRDefault="007420E4" w:rsidP="007420E4">
      <w:pPr>
        <w:pStyle w:val="Header"/>
        <w:tabs>
          <w:tab w:val="left" w:pos="432"/>
        </w:tabs>
        <w:rPr>
          <w:rFonts w:ascii="Arial" w:hAnsi="Arial" w:cs="Arial"/>
        </w:rPr>
      </w:pPr>
    </w:p>
    <w:tbl>
      <w:tblPr>
        <w:tblStyle w:val="TableGrid"/>
        <w:tblW w:w="0" w:type="auto"/>
        <w:tblLook w:val="04A0" w:firstRow="1" w:lastRow="0" w:firstColumn="1" w:lastColumn="0" w:noHBand="0" w:noVBand="1"/>
      </w:tblPr>
      <w:tblGrid>
        <w:gridCol w:w="2785"/>
        <w:gridCol w:w="1080"/>
        <w:gridCol w:w="270"/>
        <w:gridCol w:w="3960"/>
        <w:gridCol w:w="1255"/>
      </w:tblGrid>
      <w:tr w:rsidR="007420E4" w:rsidRPr="007420E4" w14:paraId="44671506" w14:textId="77777777" w:rsidTr="00FE7FE8">
        <w:tc>
          <w:tcPr>
            <w:tcW w:w="2785" w:type="dxa"/>
            <w:shd w:val="clear" w:color="auto" w:fill="D9D9D9" w:themeFill="background1" w:themeFillShade="D9"/>
          </w:tcPr>
          <w:p w14:paraId="486B33CF"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Rent Expense</w:t>
            </w:r>
          </w:p>
        </w:tc>
        <w:tc>
          <w:tcPr>
            <w:tcW w:w="1080" w:type="dxa"/>
            <w:shd w:val="clear" w:color="auto" w:fill="D9D9D9" w:themeFill="background1" w:themeFillShade="D9"/>
          </w:tcPr>
          <w:p w14:paraId="53AF6D61"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11,760</w:t>
            </w:r>
          </w:p>
        </w:tc>
        <w:tc>
          <w:tcPr>
            <w:tcW w:w="270" w:type="dxa"/>
            <w:tcBorders>
              <w:top w:val="nil"/>
              <w:bottom w:val="nil"/>
            </w:tcBorders>
          </w:tcPr>
          <w:p w14:paraId="0C0412A2"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134B9603"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Allowance for Uncollectible Accts</w:t>
            </w:r>
          </w:p>
        </w:tc>
        <w:tc>
          <w:tcPr>
            <w:tcW w:w="1255" w:type="dxa"/>
            <w:shd w:val="clear" w:color="auto" w:fill="D9D9D9" w:themeFill="background1" w:themeFillShade="D9"/>
          </w:tcPr>
          <w:p w14:paraId="55C6BDAA"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2,145 CR</w:t>
            </w:r>
          </w:p>
        </w:tc>
      </w:tr>
      <w:tr w:rsidR="007420E4" w:rsidRPr="007420E4" w14:paraId="47948952" w14:textId="77777777" w:rsidTr="00FE7FE8">
        <w:tc>
          <w:tcPr>
            <w:tcW w:w="2785" w:type="dxa"/>
            <w:shd w:val="clear" w:color="auto" w:fill="D9D9D9" w:themeFill="background1" w:themeFillShade="D9"/>
          </w:tcPr>
          <w:p w14:paraId="419E6118"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Salaries Expense</w:t>
            </w:r>
          </w:p>
        </w:tc>
        <w:tc>
          <w:tcPr>
            <w:tcW w:w="1080" w:type="dxa"/>
            <w:shd w:val="clear" w:color="auto" w:fill="D9D9D9" w:themeFill="background1" w:themeFillShade="D9"/>
          </w:tcPr>
          <w:p w14:paraId="73FFAE5B"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36,500</w:t>
            </w:r>
          </w:p>
        </w:tc>
        <w:tc>
          <w:tcPr>
            <w:tcW w:w="270" w:type="dxa"/>
            <w:tcBorders>
              <w:top w:val="nil"/>
              <w:bottom w:val="nil"/>
            </w:tcBorders>
          </w:tcPr>
          <w:p w14:paraId="32D0D4B1"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107C590E"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Purchases</w:t>
            </w:r>
          </w:p>
        </w:tc>
        <w:tc>
          <w:tcPr>
            <w:tcW w:w="1255" w:type="dxa"/>
            <w:shd w:val="clear" w:color="auto" w:fill="D9D9D9" w:themeFill="background1" w:themeFillShade="D9"/>
          </w:tcPr>
          <w:p w14:paraId="0D711DE5"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96,897</w:t>
            </w:r>
          </w:p>
        </w:tc>
      </w:tr>
      <w:tr w:rsidR="007420E4" w:rsidRPr="007420E4" w14:paraId="579344FC" w14:textId="77777777" w:rsidTr="00FE7FE8">
        <w:tc>
          <w:tcPr>
            <w:tcW w:w="2785" w:type="dxa"/>
            <w:shd w:val="clear" w:color="auto" w:fill="D9D9D9" w:themeFill="background1" w:themeFillShade="D9"/>
          </w:tcPr>
          <w:p w14:paraId="2864F24C"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Sales</w:t>
            </w:r>
          </w:p>
        </w:tc>
        <w:tc>
          <w:tcPr>
            <w:tcW w:w="1080" w:type="dxa"/>
            <w:shd w:val="clear" w:color="auto" w:fill="D9D9D9" w:themeFill="background1" w:themeFillShade="D9"/>
          </w:tcPr>
          <w:p w14:paraId="43B0097A"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168,140</w:t>
            </w:r>
          </w:p>
        </w:tc>
        <w:tc>
          <w:tcPr>
            <w:tcW w:w="270" w:type="dxa"/>
            <w:tcBorders>
              <w:top w:val="nil"/>
              <w:bottom w:val="nil"/>
            </w:tcBorders>
          </w:tcPr>
          <w:p w14:paraId="53686C2E"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680AF8E6"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Sales Discounts</w:t>
            </w:r>
          </w:p>
        </w:tc>
        <w:tc>
          <w:tcPr>
            <w:tcW w:w="1255" w:type="dxa"/>
            <w:shd w:val="clear" w:color="auto" w:fill="D9D9D9" w:themeFill="background1" w:themeFillShade="D9"/>
          </w:tcPr>
          <w:p w14:paraId="07FB87BE"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2,940</w:t>
            </w:r>
          </w:p>
        </w:tc>
      </w:tr>
      <w:tr w:rsidR="007420E4" w:rsidRPr="007420E4" w14:paraId="36628F8C" w14:textId="77777777" w:rsidTr="00FE7FE8">
        <w:tc>
          <w:tcPr>
            <w:tcW w:w="2785" w:type="dxa"/>
            <w:shd w:val="clear" w:color="auto" w:fill="D9D9D9" w:themeFill="background1" w:themeFillShade="D9"/>
          </w:tcPr>
          <w:p w14:paraId="47CA63E5"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Depreciation Expense</w:t>
            </w:r>
          </w:p>
        </w:tc>
        <w:tc>
          <w:tcPr>
            <w:tcW w:w="1080" w:type="dxa"/>
            <w:shd w:val="clear" w:color="auto" w:fill="D9D9D9" w:themeFill="background1" w:themeFillShade="D9"/>
          </w:tcPr>
          <w:p w14:paraId="3A6714B2"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3,500</w:t>
            </w:r>
          </w:p>
        </w:tc>
        <w:tc>
          <w:tcPr>
            <w:tcW w:w="270" w:type="dxa"/>
            <w:tcBorders>
              <w:top w:val="nil"/>
              <w:bottom w:val="nil"/>
            </w:tcBorders>
          </w:tcPr>
          <w:p w14:paraId="1F91B59A"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33F08C9E"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Accumulated Depreciation—Equip.</w:t>
            </w:r>
          </w:p>
        </w:tc>
        <w:tc>
          <w:tcPr>
            <w:tcW w:w="1255" w:type="dxa"/>
            <w:shd w:val="clear" w:color="auto" w:fill="D9D9D9" w:themeFill="background1" w:themeFillShade="D9"/>
          </w:tcPr>
          <w:p w14:paraId="2E4F61AA"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18,480</w:t>
            </w:r>
          </w:p>
        </w:tc>
      </w:tr>
      <w:tr w:rsidR="007420E4" w:rsidRPr="007420E4" w14:paraId="6496453A" w14:textId="77777777" w:rsidTr="00FE7FE8">
        <w:tc>
          <w:tcPr>
            <w:tcW w:w="2785" w:type="dxa"/>
            <w:shd w:val="clear" w:color="auto" w:fill="D9D9D9" w:themeFill="background1" w:themeFillShade="D9"/>
          </w:tcPr>
          <w:p w14:paraId="7E29D110"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Dividends Payable</w:t>
            </w:r>
          </w:p>
        </w:tc>
        <w:tc>
          <w:tcPr>
            <w:tcW w:w="1080" w:type="dxa"/>
            <w:shd w:val="clear" w:color="auto" w:fill="D9D9D9" w:themeFill="background1" w:themeFillShade="D9"/>
          </w:tcPr>
          <w:p w14:paraId="25463F89"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1,000</w:t>
            </w:r>
          </w:p>
        </w:tc>
        <w:tc>
          <w:tcPr>
            <w:tcW w:w="270" w:type="dxa"/>
            <w:tcBorders>
              <w:top w:val="nil"/>
              <w:bottom w:val="nil"/>
            </w:tcBorders>
          </w:tcPr>
          <w:p w14:paraId="130033D4"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09D10351"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Interest Expense</w:t>
            </w:r>
          </w:p>
        </w:tc>
        <w:tc>
          <w:tcPr>
            <w:tcW w:w="1255" w:type="dxa"/>
            <w:shd w:val="clear" w:color="auto" w:fill="D9D9D9" w:themeFill="background1" w:themeFillShade="D9"/>
          </w:tcPr>
          <w:p w14:paraId="3278EFDA"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2,718</w:t>
            </w:r>
          </w:p>
        </w:tc>
      </w:tr>
      <w:tr w:rsidR="007420E4" w:rsidRPr="007420E4" w14:paraId="67F63643" w14:textId="77777777" w:rsidTr="00FE7FE8">
        <w:tc>
          <w:tcPr>
            <w:tcW w:w="2785" w:type="dxa"/>
            <w:shd w:val="clear" w:color="auto" w:fill="D9D9D9" w:themeFill="background1" w:themeFillShade="D9"/>
          </w:tcPr>
          <w:p w14:paraId="73EAA366"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Insurance Expense</w:t>
            </w:r>
          </w:p>
        </w:tc>
        <w:tc>
          <w:tcPr>
            <w:tcW w:w="1080" w:type="dxa"/>
            <w:shd w:val="clear" w:color="auto" w:fill="D9D9D9" w:themeFill="background1" w:themeFillShade="D9"/>
          </w:tcPr>
          <w:p w14:paraId="0B8B7E63"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3,454</w:t>
            </w:r>
          </w:p>
        </w:tc>
        <w:tc>
          <w:tcPr>
            <w:tcW w:w="270" w:type="dxa"/>
            <w:tcBorders>
              <w:top w:val="nil"/>
              <w:bottom w:val="nil"/>
            </w:tcBorders>
          </w:tcPr>
          <w:p w14:paraId="017C5909"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1A70632C"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Paid-in Capital in Excess of Par</w:t>
            </w:r>
          </w:p>
        </w:tc>
        <w:tc>
          <w:tcPr>
            <w:tcW w:w="1255" w:type="dxa"/>
            <w:shd w:val="clear" w:color="auto" w:fill="D9D9D9" w:themeFill="background1" w:themeFillShade="D9"/>
          </w:tcPr>
          <w:p w14:paraId="64994B9A"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2,000</w:t>
            </w:r>
          </w:p>
        </w:tc>
      </w:tr>
      <w:tr w:rsidR="007420E4" w:rsidRPr="007420E4" w14:paraId="7887DA29" w14:textId="77777777" w:rsidTr="00FE7FE8">
        <w:tc>
          <w:tcPr>
            <w:tcW w:w="2785" w:type="dxa"/>
            <w:shd w:val="clear" w:color="auto" w:fill="D9D9D9" w:themeFill="background1" w:themeFillShade="D9"/>
          </w:tcPr>
          <w:p w14:paraId="6B8C8C4B"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Capital Stock--Common</w:t>
            </w:r>
          </w:p>
        </w:tc>
        <w:tc>
          <w:tcPr>
            <w:tcW w:w="1080" w:type="dxa"/>
            <w:shd w:val="clear" w:color="auto" w:fill="D9D9D9" w:themeFill="background1" w:themeFillShade="D9"/>
          </w:tcPr>
          <w:p w14:paraId="09EEFEED"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50,000</w:t>
            </w:r>
          </w:p>
        </w:tc>
        <w:tc>
          <w:tcPr>
            <w:tcW w:w="270" w:type="dxa"/>
            <w:tcBorders>
              <w:top w:val="nil"/>
              <w:bottom w:val="nil"/>
            </w:tcBorders>
          </w:tcPr>
          <w:p w14:paraId="30B6904F"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66CAE1BE"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Discount on Notes Payable</w:t>
            </w:r>
          </w:p>
        </w:tc>
        <w:tc>
          <w:tcPr>
            <w:tcW w:w="1255" w:type="dxa"/>
            <w:shd w:val="clear" w:color="auto" w:fill="D9D9D9" w:themeFill="background1" w:themeFillShade="D9"/>
          </w:tcPr>
          <w:p w14:paraId="104314F6"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324</w:t>
            </w:r>
          </w:p>
        </w:tc>
      </w:tr>
      <w:tr w:rsidR="007420E4" w:rsidRPr="007420E4" w14:paraId="2BA073AD" w14:textId="77777777" w:rsidTr="00FE7FE8">
        <w:tc>
          <w:tcPr>
            <w:tcW w:w="2785" w:type="dxa"/>
            <w:shd w:val="clear" w:color="auto" w:fill="D9D9D9" w:themeFill="background1" w:themeFillShade="D9"/>
          </w:tcPr>
          <w:p w14:paraId="0EC94AF6"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Interest Income</w:t>
            </w:r>
          </w:p>
        </w:tc>
        <w:tc>
          <w:tcPr>
            <w:tcW w:w="1080" w:type="dxa"/>
            <w:shd w:val="clear" w:color="auto" w:fill="D9D9D9" w:themeFill="background1" w:themeFillShade="D9"/>
          </w:tcPr>
          <w:p w14:paraId="5B4D80C7"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860</w:t>
            </w:r>
          </w:p>
        </w:tc>
        <w:tc>
          <w:tcPr>
            <w:tcW w:w="270" w:type="dxa"/>
            <w:tcBorders>
              <w:top w:val="nil"/>
              <w:bottom w:val="nil"/>
            </w:tcBorders>
          </w:tcPr>
          <w:p w14:paraId="47524216"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39BE2022"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Gain on Sale of Plant Assets</w:t>
            </w:r>
          </w:p>
        </w:tc>
        <w:tc>
          <w:tcPr>
            <w:tcW w:w="1255" w:type="dxa"/>
            <w:shd w:val="clear" w:color="auto" w:fill="D9D9D9" w:themeFill="background1" w:themeFillShade="D9"/>
          </w:tcPr>
          <w:p w14:paraId="4DE37F88"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1,350</w:t>
            </w:r>
          </w:p>
        </w:tc>
      </w:tr>
      <w:tr w:rsidR="007420E4" w:rsidRPr="007420E4" w14:paraId="66F91892" w14:textId="77777777" w:rsidTr="00FE7FE8">
        <w:tc>
          <w:tcPr>
            <w:tcW w:w="2785" w:type="dxa"/>
            <w:shd w:val="clear" w:color="auto" w:fill="D9D9D9" w:themeFill="background1" w:themeFillShade="D9"/>
          </w:tcPr>
          <w:p w14:paraId="45828392"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Purchases Discounts</w:t>
            </w:r>
          </w:p>
        </w:tc>
        <w:tc>
          <w:tcPr>
            <w:tcW w:w="1080" w:type="dxa"/>
            <w:shd w:val="clear" w:color="auto" w:fill="D9D9D9" w:themeFill="background1" w:themeFillShade="D9"/>
          </w:tcPr>
          <w:p w14:paraId="3AFE5C12"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3,816</w:t>
            </w:r>
          </w:p>
        </w:tc>
        <w:tc>
          <w:tcPr>
            <w:tcW w:w="270" w:type="dxa"/>
            <w:tcBorders>
              <w:top w:val="nil"/>
              <w:bottom w:val="nil"/>
            </w:tcBorders>
          </w:tcPr>
          <w:p w14:paraId="4B1EE4D2"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7B3D34A9"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Utilities Expense</w:t>
            </w:r>
          </w:p>
        </w:tc>
        <w:tc>
          <w:tcPr>
            <w:tcW w:w="1255" w:type="dxa"/>
            <w:shd w:val="clear" w:color="auto" w:fill="D9D9D9" w:themeFill="background1" w:themeFillShade="D9"/>
          </w:tcPr>
          <w:p w14:paraId="761A3891"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5,940</w:t>
            </w:r>
          </w:p>
        </w:tc>
      </w:tr>
      <w:tr w:rsidR="007420E4" w:rsidRPr="007420E4" w14:paraId="0D8F5F04" w14:textId="77777777" w:rsidTr="00FE7FE8">
        <w:tc>
          <w:tcPr>
            <w:tcW w:w="2785" w:type="dxa"/>
            <w:shd w:val="clear" w:color="auto" w:fill="D9D9D9" w:themeFill="background1" w:themeFillShade="D9"/>
          </w:tcPr>
          <w:p w14:paraId="7D3089A7"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Transportation In</w:t>
            </w:r>
          </w:p>
        </w:tc>
        <w:tc>
          <w:tcPr>
            <w:tcW w:w="1080" w:type="dxa"/>
            <w:shd w:val="clear" w:color="auto" w:fill="D9D9D9" w:themeFill="background1" w:themeFillShade="D9"/>
          </w:tcPr>
          <w:p w14:paraId="4A1DCC18"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4,083</w:t>
            </w:r>
          </w:p>
        </w:tc>
        <w:tc>
          <w:tcPr>
            <w:tcW w:w="270" w:type="dxa"/>
            <w:tcBorders>
              <w:top w:val="nil"/>
              <w:bottom w:val="nil"/>
            </w:tcBorders>
          </w:tcPr>
          <w:p w14:paraId="742B9B71"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47F73F60"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Bankcard Fees Expense</w:t>
            </w:r>
          </w:p>
        </w:tc>
        <w:tc>
          <w:tcPr>
            <w:tcW w:w="1255" w:type="dxa"/>
            <w:shd w:val="clear" w:color="auto" w:fill="D9D9D9" w:themeFill="background1" w:themeFillShade="D9"/>
          </w:tcPr>
          <w:p w14:paraId="7347337E"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975</w:t>
            </w:r>
          </w:p>
        </w:tc>
      </w:tr>
      <w:tr w:rsidR="007420E4" w:rsidRPr="007420E4" w14:paraId="650619EE" w14:textId="77777777" w:rsidTr="00FE7FE8">
        <w:tc>
          <w:tcPr>
            <w:tcW w:w="2785" w:type="dxa"/>
            <w:shd w:val="clear" w:color="auto" w:fill="D9D9D9" w:themeFill="background1" w:themeFillShade="D9"/>
          </w:tcPr>
          <w:p w14:paraId="503CC1D7"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Cash Short &amp; Over</w:t>
            </w:r>
          </w:p>
        </w:tc>
        <w:tc>
          <w:tcPr>
            <w:tcW w:w="1080" w:type="dxa"/>
            <w:shd w:val="clear" w:color="auto" w:fill="D9D9D9" w:themeFill="background1" w:themeFillShade="D9"/>
          </w:tcPr>
          <w:p w14:paraId="45E54772"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 xml:space="preserve">54 DR </w:t>
            </w:r>
          </w:p>
        </w:tc>
        <w:tc>
          <w:tcPr>
            <w:tcW w:w="270" w:type="dxa"/>
            <w:tcBorders>
              <w:top w:val="nil"/>
              <w:bottom w:val="nil"/>
            </w:tcBorders>
          </w:tcPr>
          <w:p w14:paraId="07F2C14D"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06EE5522"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Bad Debt Expense</w:t>
            </w:r>
          </w:p>
        </w:tc>
        <w:tc>
          <w:tcPr>
            <w:tcW w:w="1255" w:type="dxa"/>
            <w:shd w:val="clear" w:color="auto" w:fill="D9D9D9" w:themeFill="background1" w:themeFillShade="D9"/>
          </w:tcPr>
          <w:p w14:paraId="0044A8A3"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1,400</w:t>
            </w:r>
          </w:p>
        </w:tc>
      </w:tr>
      <w:tr w:rsidR="007420E4" w:rsidRPr="007420E4" w14:paraId="7C2139B0" w14:textId="77777777" w:rsidTr="00FE7FE8">
        <w:tc>
          <w:tcPr>
            <w:tcW w:w="2785" w:type="dxa"/>
            <w:shd w:val="clear" w:color="auto" w:fill="D9D9D9" w:themeFill="background1" w:themeFillShade="D9"/>
          </w:tcPr>
          <w:p w14:paraId="361D9974"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Petty Cash</w:t>
            </w:r>
          </w:p>
        </w:tc>
        <w:tc>
          <w:tcPr>
            <w:tcW w:w="1080" w:type="dxa"/>
            <w:shd w:val="clear" w:color="auto" w:fill="D9D9D9" w:themeFill="background1" w:themeFillShade="D9"/>
          </w:tcPr>
          <w:p w14:paraId="2894BEC6"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500</w:t>
            </w:r>
          </w:p>
        </w:tc>
        <w:tc>
          <w:tcPr>
            <w:tcW w:w="270" w:type="dxa"/>
            <w:tcBorders>
              <w:top w:val="nil"/>
              <w:bottom w:val="nil"/>
            </w:tcBorders>
          </w:tcPr>
          <w:p w14:paraId="6D677E47"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36646D85"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Interest Payable</w:t>
            </w:r>
          </w:p>
        </w:tc>
        <w:tc>
          <w:tcPr>
            <w:tcW w:w="1255" w:type="dxa"/>
            <w:shd w:val="clear" w:color="auto" w:fill="D9D9D9" w:themeFill="background1" w:themeFillShade="D9"/>
          </w:tcPr>
          <w:p w14:paraId="45CA4761"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515</w:t>
            </w:r>
          </w:p>
        </w:tc>
      </w:tr>
      <w:tr w:rsidR="007420E4" w:rsidRPr="007420E4" w14:paraId="2D15F7A9" w14:textId="77777777" w:rsidTr="00FE7FE8">
        <w:tc>
          <w:tcPr>
            <w:tcW w:w="2785" w:type="dxa"/>
            <w:shd w:val="clear" w:color="auto" w:fill="D9D9D9" w:themeFill="background1" w:themeFillShade="D9"/>
          </w:tcPr>
          <w:p w14:paraId="21AF12E5"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Interest Receivable</w:t>
            </w:r>
          </w:p>
        </w:tc>
        <w:tc>
          <w:tcPr>
            <w:tcW w:w="1080" w:type="dxa"/>
            <w:shd w:val="clear" w:color="auto" w:fill="D9D9D9" w:themeFill="background1" w:themeFillShade="D9"/>
          </w:tcPr>
          <w:p w14:paraId="54749BB4"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104</w:t>
            </w:r>
          </w:p>
        </w:tc>
        <w:tc>
          <w:tcPr>
            <w:tcW w:w="270" w:type="dxa"/>
            <w:tcBorders>
              <w:top w:val="nil"/>
              <w:bottom w:val="nil"/>
            </w:tcBorders>
          </w:tcPr>
          <w:p w14:paraId="1886314B"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6F1DC91C"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Unearned Rent Income</w:t>
            </w:r>
          </w:p>
        </w:tc>
        <w:tc>
          <w:tcPr>
            <w:tcW w:w="1255" w:type="dxa"/>
            <w:shd w:val="clear" w:color="auto" w:fill="D9D9D9" w:themeFill="background1" w:themeFillShade="D9"/>
          </w:tcPr>
          <w:p w14:paraId="64B92038"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800</w:t>
            </w:r>
          </w:p>
        </w:tc>
      </w:tr>
      <w:tr w:rsidR="007420E4" w:rsidRPr="007420E4" w14:paraId="3176365B" w14:textId="77777777" w:rsidTr="00FE7FE8">
        <w:tc>
          <w:tcPr>
            <w:tcW w:w="2785" w:type="dxa"/>
            <w:shd w:val="clear" w:color="auto" w:fill="D9D9D9" w:themeFill="background1" w:themeFillShade="D9"/>
          </w:tcPr>
          <w:p w14:paraId="3ECAD6C7"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Prepaid Insurance</w:t>
            </w:r>
          </w:p>
        </w:tc>
        <w:tc>
          <w:tcPr>
            <w:tcW w:w="1080" w:type="dxa"/>
            <w:shd w:val="clear" w:color="auto" w:fill="D9D9D9" w:themeFill="background1" w:themeFillShade="D9"/>
          </w:tcPr>
          <w:p w14:paraId="069E559B"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535</w:t>
            </w:r>
          </w:p>
        </w:tc>
        <w:tc>
          <w:tcPr>
            <w:tcW w:w="270" w:type="dxa"/>
            <w:tcBorders>
              <w:top w:val="nil"/>
              <w:bottom w:val="nil"/>
            </w:tcBorders>
          </w:tcPr>
          <w:p w14:paraId="0346CF76" w14:textId="77777777" w:rsidR="007420E4" w:rsidRPr="007E7BDA" w:rsidRDefault="007420E4" w:rsidP="00FE7FE8">
            <w:pPr>
              <w:pStyle w:val="Header"/>
              <w:tabs>
                <w:tab w:val="left" w:pos="432"/>
              </w:tabs>
              <w:rPr>
                <w:rFonts w:ascii="Arial" w:hAnsi="Arial" w:cs="Arial"/>
                <w:b/>
                <w:bCs/>
                <w:sz w:val="22"/>
                <w:szCs w:val="22"/>
              </w:rPr>
            </w:pPr>
          </w:p>
        </w:tc>
        <w:tc>
          <w:tcPr>
            <w:tcW w:w="3960" w:type="dxa"/>
            <w:shd w:val="clear" w:color="auto" w:fill="D9D9D9" w:themeFill="background1" w:themeFillShade="D9"/>
          </w:tcPr>
          <w:p w14:paraId="4E91A587" w14:textId="77777777" w:rsidR="007420E4" w:rsidRPr="007E7BDA" w:rsidRDefault="007420E4" w:rsidP="00FE7FE8">
            <w:pPr>
              <w:pStyle w:val="Header"/>
              <w:tabs>
                <w:tab w:val="left" w:pos="432"/>
              </w:tabs>
              <w:rPr>
                <w:rFonts w:ascii="Arial" w:hAnsi="Arial" w:cs="Arial"/>
                <w:b/>
                <w:bCs/>
                <w:sz w:val="22"/>
                <w:szCs w:val="22"/>
              </w:rPr>
            </w:pPr>
            <w:r w:rsidRPr="007E7BDA">
              <w:rPr>
                <w:rFonts w:ascii="Arial" w:hAnsi="Arial" w:cs="Arial"/>
                <w:b/>
                <w:bCs/>
                <w:sz w:val="22"/>
                <w:szCs w:val="22"/>
              </w:rPr>
              <w:t xml:space="preserve">Dividends—Common </w:t>
            </w:r>
          </w:p>
        </w:tc>
        <w:tc>
          <w:tcPr>
            <w:tcW w:w="1255" w:type="dxa"/>
            <w:shd w:val="clear" w:color="auto" w:fill="D9D9D9" w:themeFill="background1" w:themeFillShade="D9"/>
          </w:tcPr>
          <w:p w14:paraId="448806B5" w14:textId="77777777" w:rsidR="007420E4" w:rsidRPr="007E7BDA" w:rsidRDefault="007420E4" w:rsidP="00FE7FE8">
            <w:pPr>
              <w:pStyle w:val="Header"/>
              <w:tabs>
                <w:tab w:val="left" w:pos="432"/>
              </w:tabs>
              <w:jc w:val="right"/>
              <w:rPr>
                <w:rFonts w:ascii="Arial" w:hAnsi="Arial" w:cs="Arial"/>
                <w:b/>
                <w:bCs/>
                <w:sz w:val="22"/>
                <w:szCs w:val="22"/>
              </w:rPr>
            </w:pPr>
            <w:r w:rsidRPr="007E7BDA">
              <w:rPr>
                <w:rFonts w:ascii="Arial" w:hAnsi="Arial" w:cs="Arial"/>
                <w:b/>
                <w:bCs/>
                <w:sz w:val="22"/>
                <w:szCs w:val="22"/>
              </w:rPr>
              <w:t>1,000</w:t>
            </w:r>
          </w:p>
        </w:tc>
      </w:tr>
    </w:tbl>
    <w:p w14:paraId="1F100A6A" w14:textId="77777777" w:rsidR="007420E4" w:rsidRPr="007420E4" w:rsidRDefault="007420E4" w:rsidP="007420E4">
      <w:pPr>
        <w:pStyle w:val="Header"/>
        <w:tabs>
          <w:tab w:val="left" w:pos="432"/>
        </w:tabs>
        <w:rPr>
          <w:rFonts w:ascii="Arial" w:hAnsi="Arial" w:cs="Arial"/>
        </w:rPr>
      </w:pPr>
    </w:p>
    <w:p w14:paraId="456C57AE" w14:textId="54A6DF26" w:rsidR="007420E4" w:rsidRPr="007420E4" w:rsidRDefault="007420E4" w:rsidP="007420E4">
      <w:pPr>
        <w:pStyle w:val="Header"/>
        <w:tabs>
          <w:tab w:val="left" w:pos="432"/>
        </w:tabs>
        <w:jc w:val="both"/>
        <w:rPr>
          <w:rFonts w:ascii="Arial" w:hAnsi="Arial" w:cs="Arial"/>
          <w:b/>
          <w:bCs/>
        </w:rPr>
      </w:pPr>
      <w:r w:rsidRPr="007420E4">
        <w:rPr>
          <w:rFonts w:ascii="Arial" w:hAnsi="Arial" w:cs="Arial"/>
          <w:b/>
          <w:bCs/>
        </w:rPr>
        <w:t xml:space="preserve">For questions </w:t>
      </w:r>
      <w:r w:rsidR="007E7BDA">
        <w:rPr>
          <w:rFonts w:ascii="Arial" w:hAnsi="Arial" w:cs="Arial"/>
          <w:b/>
          <w:bCs/>
        </w:rPr>
        <w:t>13</w:t>
      </w:r>
      <w:r w:rsidRPr="007420E4">
        <w:rPr>
          <w:rFonts w:ascii="Arial" w:hAnsi="Arial" w:cs="Arial"/>
          <w:b/>
          <w:bCs/>
        </w:rPr>
        <w:t xml:space="preserve"> through </w:t>
      </w:r>
      <w:r w:rsidR="007E7BDA">
        <w:rPr>
          <w:rFonts w:ascii="Arial" w:hAnsi="Arial" w:cs="Arial"/>
          <w:b/>
          <w:bCs/>
        </w:rPr>
        <w:t>17</w:t>
      </w:r>
      <w:r w:rsidRPr="007420E4">
        <w:rPr>
          <w:rFonts w:ascii="Arial" w:hAnsi="Arial" w:cs="Arial"/>
          <w:b/>
          <w:bCs/>
        </w:rPr>
        <w:t>, write the correct amount on your answer sheet.</w:t>
      </w:r>
    </w:p>
    <w:p w14:paraId="686C7983" w14:textId="77777777" w:rsidR="007420E4" w:rsidRPr="007420E4" w:rsidRDefault="007420E4" w:rsidP="007420E4">
      <w:pPr>
        <w:pStyle w:val="Header"/>
        <w:tabs>
          <w:tab w:val="left" w:pos="432"/>
        </w:tabs>
        <w:jc w:val="both"/>
        <w:rPr>
          <w:rFonts w:ascii="Arial" w:hAnsi="Arial" w:cs="Arial"/>
          <w:b/>
          <w:bCs/>
        </w:rPr>
      </w:pPr>
    </w:p>
    <w:p w14:paraId="247E857C" w14:textId="77777777" w:rsidR="007420E4" w:rsidRPr="007420E4" w:rsidRDefault="007420E4" w:rsidP="007420E4">
      <w:pPr>
        <w:pStyle w:val="Header"/>
        <w:tabs>
          <w:tab w:val="left" w:pos="432"/>
        </w:tabs>
        <w:jc w:val="both"/>
        <w:rPr>
          <w:rFonts w:ascii="Arial" w:hAnsi="Arial" w:cs="Arial"/>
          <w:b/>
          <w:bCs/>
        </w:rPr>
      </w:pPr>
      <w:r w:rsidRPr="007420E4">
        <w:rPr>
          <w:rFonts w:ascii="Arial" w:hAnsi="Arial" w:cs="Arial"/>
          <w:b/>
          <w:bCs/>
        </w:rPr>
        <w:t>From the available information shown in the chart above, what is the correct amount of…</w:t>
      </w:r>
    </w:p>
    <w:p w14:paraId="24D3B94B" w14:textId="77777777" w:rsidR="007420E4" w:rsidRPr="007420E4" w:rsidRDefault="007420E4" w:rsidP="007420E4">
      <w:pPr>
        <w:pStyle w:val="Header"/>
        <w:tabs>
          <w:tab w:val="left" w:pos="432"/>
        </w:tabs>
        <w:jc w:val="both"/>
        <w:rPr>
          <w:rFonts w:ascii="Arial" w:hAnsi="Arial" w:cs="Arial"/>
          <w:b/>
          <w:bCs/>
        </w:rPr>
      </w:pPr>
    </w:p>
    <w:p w14:paraId="69784484" w14:textId="4E469ADA" w:rsidR="007420E4" w:rsidRPr="007420E4" w:rsidRDefault="007E7BDA" w:rsidP="007420E4">
      <w:pPr>
        <w:pStyle w:val="Header"/>
        <w:tabs>
          <w:tab w:val="left" w:pos="432"/>
        </w:tabs>
        <w:jc w:val="both"/>
        <w:rPr>
          <w:rFonts w:ascii="Arial" w:hAnsi="Arial" w:cs="Arial"/>
        </w:rPr>
      </w:pPr>
      <w:r>
        <w:rPr>
          <w:rFonts w:ascii="Arial" w:hAnsi="Arial" w:cs="Arial"/>
        </w:rPr>
        <w:t>13</w:t>
      </w:r>
      <w:r w:rsidR="007420E4" w:rsidRPr="007420E4">
        <w:rPr>
          <w:rFonts w:ascii="Arial" w:hAnsi="Arial" w:cs="Arial"/>
        </w:rPr>
        <w:t>. Cost of Delivered Merchandise</w:t>
      </w:r>
    </w:p>
    <w:p w14:paraId="45E966BA" w14:textId="7DF0249E" w:rsidR="007420E4" w:rsidRPr="007420E4" w:rsidRDefault="007E7BDA" w:rsidP="007420E4">
      <w:pPr>
        <w:pStyle w:val="Header"/>
        <w:tabs>
          <w:tab w:val="left" w:pos="432"/>
        </w:tabs>
        <w:jc w:val="both"/>
        <w:rPr>
          <w:rFonts w:ascii="Arial" w:hAnsi="Arial" w:cs="Arial"/>
        </w:rPr>
      </w:pPr>
      <w:r>
        <w:rPr>
          <w:rFonts w:ascii="Arial" w:hAnsi="Arial" w:cs="Arial"/>
        </w:rPr>
        <w:t>14</w:t>
      </w:r>
      <w:r w:rsidR="007420E4" w:rsidRPr="007420E4">
        <w:rPr>
          <w:rFonts w:ascii="Arial" w:hAnsi="Arial" w:cs="Arial"/>
        </w:rPr>
        <w:t>. Cost of Merchandise Sold</w:t>
      </w:r>
    </w:p>
    <w:p w14:paraId="2616C131" w14:textId="5A3DC93A" w:rsidR="007420E4" w:rsidRPr="007420E4" w:rsidRDefault="007E7BDA" w:rsidP="007420E4">
      <w:pPr>
        <w:pStyle w:val="Header"/>
        <w:tabs>
          <w:tab w:val="left" w:pos="432"/>
        </w:tabs>
        <w:jc w:val="both"/>
        <w:rPr>
          <w:rFonts w:ascii="Arial" w:hAnsi="Arial" w:cs="Arial"/>
        </w:rPr>
      </w:pPr>
      <w:r>
        <w:rPr>
          <w:rFonts w:ascii="Arial" w:hAnsi="Arial" w:cs="Arial"/>
        </w:rPr>
        <w:t>15</w:t>
      </w:r>
      <w:r w:rsidR="007420E4" w:rsidRPr="007420E4">
        <w:rPr>
          <w:rFonts w:ascii="Arial" w:hAnsi="Arial" w:cs="Arial"/>
        </w:rPr>
        <w:t>. Cost of Merchandise Available for Sale</w:t>
      </w:r>
    </w:p>
    <w:p w14:paraId="51FE438D" w14:textId="5E862372" w:rsidR="007420E4" w:rsidRPr="007420E4" w:rsidRDefault="007E7BDA" w:rsidP="007420E4">
      <w:pPr>
        <w:pStyle w:val="Header"/>
        <w:tabs>
          <w:tab w:val="left" w:pos="432"/>
        </w:tabs>
        <w:jc w:val="both"/>
        <w:rPr>
          <w:rFonts w:ascii="Arial" w:hAnsi="Arial" w:cs="Arial"/>
        </w:rPr>
      </w:pPr>
      <w:r>
        <w:rPr>
          <w:rFonts w:ascii="Arial" w:hAnsi="Arial" w:cs="Arial"/>
        </w:rPr>
        <w:t>16</w:t>
      </w:r>
      <w:r w:rsidR="007420E4" w:rsidRPr="007420E4">
        <w:rPr>
          <w:rFonts w:ascii="Arial" w:hAnsi="Arial" w:cs="Arial"/>
        </w:rPr>
        <w:t>. Net Purchases</w:t>
      </w:r>
    </w:p>
    <w:p w14:paraId="22724E64" w14:textId="5DC56011" w:rsidR="007420E4" w:rsidRPr="007420E4" w:rsidRDefault="007E7BDA" w:rsidP="007420E4">
      <w:pPr>
        <w:pStyle w:val="Header"/>
        <w:tabs>
          <w:tab w:val="left" w:pos="432"/>
        </w:tabs>
        <w:jc w:val="both"/>
        <w:rPr>
          <w:rFonts w:ascii="Arial" w:hAnsi="Arial" w:cs="Arial"/>
        </w:rPr>
      </w:pPr>
      <w:r>
        <w:rPr>
          <w:rFonts w:ascii="Arial" w:hAnsi="Arial" w:cs="Arial"/>
        </w:rPr>
        <w:t>17</w:t>
      </w:r>
      <w:r w:rsidR="007420E4" w:rsidRPr="007420E4">
        <w:rPr>
          <w:rFonts w:ascii="Arial" w:hAnsi="Arial" w:cs="Arial"/>
        </w:rPr>
        <w:t>. Net Sales</w:t>
      </w:r>
    </w:p>
    <w:p w14:paraId="163627D3" w14:textId="77777777" w:rsidR="007420E4" w:rsidRPr="007420E4" w:rsidRDefault="007420E4" w:rsidP="007420E4">
      <w:pPr>
        <w:pStyle w:val="Header"/>
        <w:tabs>
          <w:tab w:val="left" w:pos="432"/>
        </w:tabs>
        <w:jc w:val="both"/>
        <w:rPr>
          <w:rFonts w:ascii="Arial" w:hAnsi="Arial" w:cs="Arial"/>
          <w:b/>
          <w:bCs/>
        </w:rPr>
      </w:pPr>
    </w:p>
    <w:p w14:paraId="36A286CB" w14:textId="653D8A15" w:rsidR="007420E4" w:rsidRPr="007420E4" w:rsidRDefault="007420E4" w:rsidP="007420E4">
      <w:pPr>
        <w:pStyle w:val="Header"/>
        <w:tabs>
          <w:tab w:val="left" w:pos="432"/>
        </w:tabs>
        <w:jc w:val="both"/>
        <w:rPr>
          <w:rFonts w:ascii="Arial" w:hAnsi="Arial" w:cs="Arial"/>
          <w:b/>
          <w:bCs/>
        </w:rPr>
      </w:pPr>
      <w:r w:rsidRPr="007420E4">
        <w:rPr>
          <w:rFonts w:ascii="Arial" w:hAnsi="Arial" w:cs="Arial"/>
          <w:b/>
          <w:bCs/>
        </w:rPr>
        <w:t>For question #</w:t>
      </w:r>
      <w:r w:rsidR="007E7BDA">
        <w:rPr>
          <w:rFonts w:ascii="Arial" w:hAnsi="Arial" w:cs="Arial"/>
          <w:b/>
          <w:bCs/>
        </w:rPr>
        <w:t>18</w:t>
      </w:r>
      <w:r w:rsidRPr="007420E4">
        <w:rPr>
          <w:rFonts w:ascii="Arial" w:hAnsi="Arial" w:cs="Arial"/>
          <w:b/>
          <w:bCs/>
        </w:rPr>
        <w:t>, write the correct amount on your answer sheet AND write DR for debit or CR for credit to indicate how the amount was posted to Retained Earnings.  Both the amount and your choice of DR or CR must be correct for the answer to receive points.</w:t>
      </w:r>
      <w:r w:rsidR="00DD5680">
        <w:rPr>
          <w:rFonts w:ascii="Arial" w:hAnsi="Arial" w:cs="Arial"/>
          <w:b/>
          <w:bCs/>
        </w:rPr>
        <w:t xml:space="preserve"> (Do </w:t>
      </w:r>
      <w:r w:rsidR="00DD5680" w:rsidRPr="00DD5680">
        <w:rPr>
          <w:rFonts w:ascii="Arial" w:hAnsi="Arial" w:cs="Arial"/>
          <w:b/>
          <w:bCs/>
          <w:u w:val="single"/>
        </w:rPr>
        <w:t>NOT</w:t>
      </w:r>
      <w:r w:rsidR="00DD5680">
        <w:rPr>
          <w:rFonts w:ascii="Arial" w:hAnsi="Arial" w:cs="Arial"/>
          <w:b/>
          <w:bCs/>
        </w:rPr>
        <w:t xml:space="preserve"> spell out the word “debit” or “credit.”)</w:t>
      </w:r>
    </w:p>
    <w:p w14:paraId="1419FBFB" w14:textId="77777777" w:rsidR="007420E4" w:rsidRPr="007420E4" w:rsidRDefault="007420E4" w:rsidP="007420E4">
      <w:pPr>
        <w:pStyle w:val="Header"/>
        <w:tabs>
          <w:tab w:val="left" w:pos="432"/>
        </w:tabs>
        <w:rPr>
          <w:rFonts w:ascii="Arial" w:hAnsi="Arial" w:cs="Arial"/>
        </w:rPr>
      </w:pPr>
    </w:p>
    <w:p w14:paraId="43E484AE" w14:textId="5E62C582" w:rsidR="007420E4" w:rsidRPr="007420E4" w:rsidRDefault="007420E4" w:rsidP="007420E4">
      <w:pPr>
        <w:pStyle w:val="Header"/>
        <w:tabs>
          <w:tab w:val="left" w:pos="432"/>
        </w:tabs>
        <w:ind w:hanging="90"/>
        <w:rPr>
          <w:rFonts w:ascii="Arial" w:hAnsi="Arial" w:cs="Arial"/>
        </w:rPr>
      </w:pPr>
      <w:r w:rsidRPr="007420E4">
        <w:rPr>
          <w:rFonts w:ascii="Arial" w:hAnsi="Arial" w:cs="Arial"/>
        </w:rPr>
        <w:t>*</w:t>
      </w:r>
      <w:r w:rsidR="007E7BDA">
        <w:rPr>
          <w:rFonts w:ascii="Arial" w:hAnsi="Arial" w:cs="Arial"/>
        </w:rPr>
        <w:t>18</w:t>
      </w:r>
      <w:r w:rsidRPr="007420E4">
        <w:rPr>
          <w:rFonts w:ascii="Arial" w:hAnsi="Arial" w:cs="Arial"/>
        </w:rPr>
        <w:t xml:space="preserve">. From the available information listed in the chart above, what amount should </w:t>
      </w:r>
      <w:proofErr w:type="gramStart"/>
      <w:r w:rsidRPr="007420E4">
        <w:rPr>
          <w:rFonts w:ascii="Arial" w:hAnsi="Arial" w:cs="Arial"/>
        </w:rPr>
        <w:t>be</w:t>
      </w:r>
      <w:proofErr w:type="gramEnd"/>
    </w:p>
    <w:p w14:paraId="30C2DF67" w14:textId="77777777" w:rsidR="007420E4" w:rsidRPr="007420E4" w:rsidRDefault="007420E4" w:rsidP="007420E4">
      <w:pPr>
        <w:pStyle w:val="Header"/>
        <w:tabs>
          <w:tab w:val="left" w:pos="432"/>
        </w:tabs>
        <w:rPr>
          <w:rFonts w:ascii="Arial" w:hAnsi="Arial" w:cs="Arial"/>
        </w:rPr>
      </w:pPr>
      <w:r w:rsidRPr="007420E4">
        <w:rPr>
          <w:rFonts w:ascii="Arial" w:hAnsi="Arial" w:cs="Arial"/>
        </w:rPr>
        <w:tab/>
        <w:t xml:space="preserve">posted to Retained Earnings in the process of closing the Income Summary </w:t>
      </w:r>
      <w:proofErr w:type="gramStart"/>
      <w:r w:rsidRPr="007420E4">
        <w:rPr>
          <w:rFonts w:ascii="Arial" w:hAnsi="Arial" w:cs="Arial"/>
        </w:rPr>
        <w:t>account</w:t>
      </w:r>
      <w:proofErr w:type="gramEnd"/>
    </w:p>
    <w:p w14:paraId="2D3ACC33" w14:textId="3F01443D" w:rsidR="0090356E" w:rsidRPr="007420E4" w:rsidRDefault="007420E4" w:rsidP="007420E4">
      <w:pPr>
        <w:rPr>
          <w:rFonts w:ascii="Arial" w:hAnsi="Arial" w:cs="Arial"/>
        </w:rPr>
      </w:pPr>
      <w:r w:rsidRPr="007420E4">
        <w:rPr>
          <w:rFonts w:ascii="Arial" w:hAnsi="Arial" w:cs="Arial"/>
        </w:rPr>
        <w:tab/>
        <w:t>at the end of the fiscal year?</w:t>
      </w:r>
    </w:p>
    <w:p w14:paraId="009E5956" w14:textId="77777777" w:rsidR="001B41F6" w:rsidRPr="007420E4" w:rsidRDefault="001B41F6" w:rsidP="0090356E">
      <w:pPr>
        <w:rPr>
          <w:rFonts w:ascii="Arial" w:hAnsi="Arial" w:cs="Arial"/>
        </w:rPr>
      </w:pPr>
    </w:p>
    <w:p w14:paraId="0C25337C" w14:textId="77777777" w:rsidR="001B41F6" w:rsidRDefault="001B41F6" w:rsidP="0090356E"/>
    <w:p w14:paraId="26D93B8D" w14:textId="77777777" w:rsidR="001B41F6" w:rsidRDefault="001B41F6" w:rsidP="0090356E"/>
    <w:p w14:paraId="66B6A5C5" w14:textId="77777777" w:rsidR="001B41F6" w:rsidRDefault="001B41F6" w:rsidP="0090356E"/>
    <w:p w14:paraId="5CF2EA85" w14:textId="77777777" w:rsidR="001B41F6" w:rsidRDefault="001B41F6" w:rsidP="0090356E"/>
    <w:p w14:paraId="3C9161E9" w14:textId="77777777" w:rsidR="001B41F6" w:rsidRDefault="001B41F6" w:rsidP="0090356E"/>
    <w:p w14:paraId="512EE7EE" w14:textId="77777777" w:rsidR="001B41F6" w:rsidRDefault="001B41F6" w:rsidP="0090356E"/>
    <w:p w14:paraId="67106A3F" w14:textId="77777777" w:rsidR="001B41F6" w:rsidRDefault="001B41F6" w:rsidP="0090356E"/>
    <w:p w14:paraId="635136FF" w14:textId="77777777" w:rsidR="001B41F6" w:rsidRDefault="001B41F6" w:rsidP="0090356E"/>
    <w:p w14:paraId="5367EEB4" w14:textId="77777777" w:rsidR="00704C28" w:rsidRDefault="00704C28" w:rsidP="0090356E"/>
    <w:p w14:paraId="79A6835D" w14:textId="409034CB" w:rsidR="000D13DD" w:rsidRPr="008056C9" w:rsidRDefault="008056C9" w:rsidP="00D8633F">
      <w:pPr>
        <w:pStyle w:val="NoSpacing"/>
        <w:rPr>
          <w:rFonts w:ascii="Arial" w:hAnsi="Arial" w:cs="Arial"/>
          <w:b/>
          <w:bCs/>
          <w:u w:val="single"/>
        </w:rPr>
      </w:pPr>
      <w:r w:rsidRPr="008056C9">
        <w:rPr>
          <w:rFonts w:ascii="Arial" w:hAnsi="Arial" w:cs="Arial"/>
          <w:b/>
          <w:bCs/>
          <w:u w:val="single"/>
        </w:rPr>
        <w:t>Group 4</w:t>
      </w:r>
    </w:p>
    <w:p w14:paraId="3997A7E4" w14:textId="77777777" w:rsidR="007174F6" w:rsidRPr="007174F6" w:rsidRDefault="007174F6" w:rsidP="007174F6">
      <w:pPr>
        <w:pStyle w:val="BodyText"/>
        <w:rPr>
          <w:rFonts w:cs="Arial"/>
          <w:b/>
          <w:bCs/>
          <w:sz w:val="24"/>
          <w:szCs w:val="24"/>
        </w:rPr>
      </w:pPr>
      <w:r w:rsidRPr="007174F6">
        <w:rPr>
          <w:rFonts w:cs="Arial"/>
          <w:b/>
          <w:bCs/>
          <w:sz w:val="24"/>
          <w:szCs w:val="24"/>
        </w:rPr>
        <w:t>Bartholomew Corporation’s Balance Sheet dated December 31, 2021 included the following:</w:t>
      </w:r>
    </w:p>
    <w:p w14:paraId="0A10A448" w14:textId="77777777" w:rsidR="007174F6" w:rsidRPr="007174F6" w:rsidRDefault="007174F6" w:rsidP="007174F6">
      <w:pPr>
        <w:pStyle w:val="EnvelopeReturn"/>
        <w:tabs>
          <w:tab w:val="left" w:pos="432"/>
        </w:tabs>
        <w:rPr>
          <w:rFonts w:cs="Arial"/>
          <w:b/>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64"/>
        <w:gridCol w:w="1224"/>
      </w:tblGrid>
      <w:tr w:rsidR="007174F6" w:rsidRPr="007174F6" w14:paraId="6A5FA31E" w14:textId="77777777" w:rsidTr="00A6189A">
        <w:trPr>
          <w:jc w:val="center"/>
        </w:trPr>
        <w:tc>
          <w:tcPr>
            <w:tcW w:w="4064" w:type="dxa"/>
            <w:shd w:val="clear" w:color="auto" w:fill="D9D9D9" w:themeFill="background1" w:themeFillShade="D9"/>
          </w:tcPr>
          <w:p w14:paraId="3B7B1873" w14:textId="77777777" w:rsidR="007174F6" w:rsidRPr="007174F6" w:rsidRDefault="007174F6" w:rsidP="00FE7FE8">
            <w:pPr>
              <w:tabs>
                <w:tab w:val="left" w:pos="432"/>
              </w:tabs>
              <w:jc w:val="right"/>
              <w:rPr>
                <w:rFonts w:ascii="Arial" w:hAnsi="Arial" w:cs="Arial"/>
                <w:b/>
              </w:rPr>
            </w:pPr>
            <w:r w:rsidRPr="007174F6">
              <w:rPr>
                <w:rFonts w:ascii="Arial" w:hAnsi="Arial" w:cs="Arial"/>
                <w:b/>
              </w:rPr>
              <w:t>Total Assets</w:t>
            </w:r>
          </w:p>
        </w:tc>
        <w:tc>
          <w:tcPr>
            <w:tcW w:w="1224" w:type="dxa"/>
            <w:shd w:val="clear" w:color="auto" w:fill="auto"/>
          </w:tcPr>
          <w:p w14:paraId="7C65D9C0" w14:textId="77777777" w:rsidR="007174F6" w:rsidRPr="007174F6" w:rsidRDefault="007174F6" w:rsidP="00FE7FE8">
            <w:pPr>
              <w:tabs>
                <w:tab w:val="left" w:pos="432"/>
              </w:tabs>
              <w:jc w:val="right"/>
              <w:rPr>
                <w:rFonts w:ascii="Arial" w:hAnsi="Arial" w:cs="Arial"/>
                <w:b/>
              </w:rPr>
            </w:pPr>
            <w:r w:rsidRPr="007174F6">
              <w:rPr>
                <w:rFonts w:ascii="Arial" w:hAnsi="Arial" w:cs="Arial"/>
                <w:b/>
              </w:rPr>
              <w:t>220,650</w:t>
            </w:r>
          </w:p>
        </w:tc>
      </w:tr>
      <w:tr w:rsidR="007174F6" w:rsidRPr="007174F6" w14:paraId="29B4089E" w14:textId="77777777" w:rsidTr="00A6189A">
        <w:trPr>
          <w:jc w:val="center"/>
        </w:trPr>
        <w:tc>
          <w:tcPr>
            <w:tcW w:w="4064" w:type="dxa"/>
            <w:shd w:val="clear" w:color="auto" w:fill="D9D9D9" w:themeFill="background1" w:themeFillShade="D9"/>
          </w:tcPr>
          <w:p w14:paraId="7201A637" w14:textId="77777777" w:rsidR="007174F6" w:rsidRPr="007174F6" w:rsidRDefault="007174F6" w:rsidP="00FE7FE8">
            <w:pPr>
              <w:tabs>
                <w:tab w:val="left" w:pos="432"/>
              </w:tabs>
              <w:jc w:val="right"/>
              <w:rPr>
                <w:rFonts w:ascii="Arial" w:hAnsi="Arial" w:cs="Arial"/>
                <w:b/>
              </w:rPr>
            </w:pPr>
            <w:r w:rsidRPr="007174F6">
              <w:rPr>
                <w:rFonts w:ascii="Arial" w:hAnsi="Arial" w:cs="Arial"/>
                <w:b/>
              </w:rPr>
              <w:t>Total Liabilities</w:t>
            </w:r>
          </w:p>
        </w:tc>
        <w:tc>
          <w:tcPr>
            <w:tcW w:w="1224" w:type="dxa"/>
            <w:shd w:val="clear" w:color="auto" w:fill="auto"/>
          </w:tcPr>
          <w:p w14:paraId="44527089" w14:textId="77777777" w:rsidR="007174F6" w:rsidRPr="007174F6" w:rsidRDefault="007174F6" w:rsidP="00FE7FE8">
            <w:pPr>
              <w:tabs>
                <w:tab w:val="left" w:pos="432"/>
              </w:tabs>
              <w:jc w:val="right"/>
              <w:rPr>
                <w:rFonts w:ascii="Arial" w:hAnsi="Arial" w:cs="Arial"/>
                <w:b/>
              </w:rPr>
            </w:pPr>
            <w:r w:rsidRPr="007174F6">
              <w:rPr>
                <w:rFonts w:ascii="Arial" w:hAnsi="Arial" w:cs="Arial"/>
                <w:b/>
              </w:rPr>
              <w:t>43,275</w:t>
            </w:r>
          </w:p>
        </w:tc>
      </w:tr>
      <w:tr w:rsidR="007174F6" w:rsidRPr="007174F6" w14:paraId="1C41DB64" w14:textId="77777777" w:rsidTr="00A6189A">
        <w:trPr>
          <w:jc w:val="center"/>
        </w:trPr>
        <w:tc>
          <w:tcPr>
            <w:tcW w:w="4064" w:type="dxa"/>
            <w:shd w:val="clear" w:color="auto" w:fill="D9D9D9" w:themeFill="background1" w:themeFillShade="D9"/>
          </w:tcPr>
          <w:p w14:paraId="7ABB6EDC" w14:textId="77777777" w:rsidR="007174F6" w:rsidRPr="007174F6" w:rsidRDefault="007174F6" w:rsidP="00FE7FE8">
            <w:pPr>
              <w:tabs>
                <w:tab w:val="left" w:pos="432"/>
              </w:tabs>
              <w:jc w:val="right"/>
              <w:rPr>
                <w:rFonts w:ascii="Arial" w:hAnsi="Arial" w:cs="Arial"/>
                <w:b/>
              </w:rPr>
            </w:pPr>
            <w:r w:rsidRPr="007174F6">
              <w:rPr>
                <w:rFonts w:ascii="Arial" w:hAnsi="Arial" w:cs="Arial"/>
                <w:b/>
              </w:rPr>
              <w:t>Common Stock ($10 par)</w:t>
            </w:r>
          </w:p>
        </w:tc>
        <w:tc>
          <w:tcPr>
            <w:tcW w:w="1224" w:type="dxa"/>
            <w:shd w:val="clear" w:color="auto" w:fill="auto"/>
          </w:tcPr>
          <w:p w14:paraId="0398E97C" w14:textId="77777777" w:rsidR="007174F6" w:rsidRPr="007174F6" w:rsidRDefault="007174F6" w:rsidP="00FE7FE8">
            <w:pPr>
              <w:tabs>
                <w:tab w:val="left" w:pos="432"/>
              </w:tabs>
              <w:jc w:val="right"/>
              <w:rPr>
                <w:rFonts w:ascii="Arial" w:hAnsi="Arial" w:cs="Arial"/>
                <w:b/>
              </w:rPr>
            </w:pPr>
            <w:r w:rsidRPr="007174F6">
              <w:rPr>
                <w:rFonts w:ascii="Arial" w:hAnsi="Arial" w:cs="Arial"/>
                <w:b/>
              </w:rPr>
              <w:t>30,000</w:t>
            </w:r>
          </w:p>
        </w:tc>
      </w:tr>
      <w:tr w:rsidR="007174F6" w:rsidRPr="007174F6" w14:paraId="5455BE26" w14:textId="77777777" w:rsidTr="00A6189A">
        <w:trPr>
          <w:jc w:val="center"/>
        </w:trPr>
        <w:tc>
          <w:tcPr>
            <w:tcW w:w="4064" w:type="dxa"/>
            <w:shd w:val="clear" w:color="auto" w:fill="D9D9D9" w:themeFill="background1" w:themeFillShade="D9"/>
          </w:tcPr>
          <w:p w14:paraId="258A5EA6" w14:textId="77777777" w:rsidR="007174F6" w:rsidRPr="007174F6" w:rsidRDefault="007174F6" w:rsidP="00FE7FE8">
            <w:pPr>
              <w:tabs>
                <w:tab w:val="left" w:pos="432"/>
              </w:tabs>
              <w:jc w:val="right"/>
              <w:rPr>
                <w:rFonts w:ascii="Arial" w:hAnsi="Arial" w:cs="Arial"/>
                <w:b/>
              </w:rPr>
            </w:pPr>
            <w:r w:rsidRPr="007174F6">
              <w:rPr>
                <w:rFonts w:ascii="Arial" w:hAnsi="Arial" w:cs="Arial"/>
                <w:b/>
              </w:rPr>
              <w:t>Paid-In Capital in Excess of Par</w:t>
            </w:r>
          </w:p>
        </w:tc>
        <w:tc>
          <w:tcPr>
            <w:tcW w:w="1224" w:type="dxa"/>
            <w:shd w:val="clear" w:color="auto" w:fill="auto"/>
          </w:tcPr>
          <w:p w14:paraId="485DDF8B" w14:textId="77777777" w:rsidR="007174F6" w:rsidRPr="007174F6" w:rsidRDefault="007174F6" w:rsidP="00FE7FE8">
            <w:pPr>
              <w:tabs>
                <w:tab w:val="left" w:pos="432"/>
              </w:tabs>
              <w:jc w:val="right"/>
              <w:rPr>
                <w:rFonts w:ascii="Arial" w:hAnsi="Arial" w:cs="Arial"/>
                <w:b/>
              </w:rPr>
            </w:pPr>
            <w:r w:rsidRPr="007174F6">
              <w:rPr>
                <w:rFonts w:ascii="Arial" w:hAnsi="Arial" w:cs="Arial"/>
                <w:b/>
              </w:rPr>
              <w:t>15,000</w:t>
            </w:r>
          </w:p>
        </w:tc>
      </w:tr>
    </w:tbl>
    <w:p w14:paraId="786C8BCC" w14:textId="77777777" w:rsidR="007174F6" w:rsidRPr="007174F6" w:rsidRDefault="007174F6" w:rsidP="007174F6">
      <w:pPr>
        <w:tabs>
          <w:tab w:val="left" w:pos="432"/>
        </w:tabs>
        <w:rPr>
          <w:rFonts w:ascii="Arial" w:hAnsi="Arial" w:cs="Arial"/>
          <w:b/>
        </w:rPr>
      </w:pPr>
    </w:p>
    <w:p w14:paraId="773C02B3" w14:textId="77777777" w:rsidR="007174F6" w:rsidRPr="007174F6" w:rsidRDefault="007174F6" w:rsidP="007174F6">
      <w:pPr>
        <w:tabs>
          <w:tab w:val="left" w:pos="432"/>
        </w:tabs>
        <w:rPr>
          <w:rFonts w:ascii="Arial" w:hAnsi="Arial" w:cs="Arial"/>
          <w:b/>
        </w:rPr>
      </w:pPr>
      <w:r w:rsidRPr="007174F6">
        <w:rPr>
          <w:rFonts w:ascii="Arial" w:hAnsi="Arial" w:cs="Arial"/>
          <w:b/>
        </w:rPr>
        <w:t>The company has only one class of stock.</w:t>
      </w:r>
    </w:p>
    <w:p w14:paraId="544074F4" w14:textId="77777777" w:rsidR="007174F6" w:rsidRPr="007174F6" w:rsidRDefault="007174F6" w:rsidP="007174F6">
      <w:pPr>
        <w:tabs>
          <w:tab w:val="left" w:pos="432"/>
        </w:tabs>
        <w:rPr>
          <w:rFonts w:ascii="Arial" w:hAnsi="Arial" w:cs="Arial"/>
          <w:b/>
        </w:rPr>
      </w:pPr>
    </w:p>
    <w:p w14:paraId="47D38C15" w14:textId="77777777" w:rsidR="007174F6" w:rsidRPr="007174F6" w:rsidRDefault="007174F6" w:rsidP="007174F6">
      <w:pPr>
        <w:pStyle w:val="BodyText"/>
        <w:rPr>
          <w:rFonts w:cs="Arial"/>
          <w:b/>
          <w:bCs/>
          <w:sz w:val="24"/>
          <w:szCs w:val="24"/>
        </w:rPr>
      </w:pPr>
      <w:r w:rsidRPr="007174F6">
        <w:rPr>
          <w:rFonts w:cs="Arial"/>
          <w:b/>
          <w:bCs/>
          <w:sz w:val="24"/>
          <w:szCs w:val="24"/>
        </w:rPr>
        <w:t>The company’s Income Statement for the twelve months ended December 31, 2022 included the following:</w:t>
      </w:r>
    </w:p>
    <w:p w14:paraId="19B1DA7F" w14:textId="77777777" w:rsidR="007174F6" w:rsidRPr="007174F6" w:rsidRDefault="007174F6" w:rsidP="007174F6">
      <w:pPr>
        <w:tabs>
          <w:tab w:val="left" w:pos="432"/>
        </w:tabs>
        <w:rPr>
          <w:rFonts w:ascii="Arial" w:hAnsi="Arial" w:cs="Arial"/>
          <w:b/>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03"/>
        <w:gridCol w:w="1224"/>
      </w:tblGrid>
      <w:tr w:rsidR="007174F6" w:rsidRPr="007174F6" w14:paraId="2324324F" w14:textId="77777777" w:rsidTr="00A6189A">
        <w:trPr>
          <w:jc w:val="center"/>
        </w:trPr>
        <w:tc>
          <w:tcPr>
            <w:tcW w:w="3303" w:type="dxa"/>
            <w:shd w:val="clear" w:color="auto" w:fill="D9D9D9" w:themeFill="background1" w:themeFillShade="D9"/>
          </w:tcPr>
          <w:p w14:paraId="5717FDF2" w14:textId="77777777" w:rsidR="007174F6" w:rsidRPr="007174F6" w:rsidRDefault="007174F6" w:rsidP="00FE7FE8">
            <w:pPr>
              <w:tabs>
                <w:tab w:val="left" w:pos="432"/>
              </w:tabs>
              <w:jc w:val="right"/>
              <w:rPr>
                <w:rFonts w:ascii="Arial" w:hAnsi="Arial" w:cs="Arial"/>
                <w:b/>
              </w:rPr>
            </w:pPr>
            <w:r w:rsidRPr="007174F6">
              <w:rPr>
                <w:rFonts w:ascii="Arial" w:hAnsi="Arial" w:cs="Arial"/>
                <w:b/>
              </w:rPr>
              <w:t>Revenue</w:t>
            </w:r>
          </w:p>
        </w:tc>
        <w:tc>
          <w:tcPr>
            <w:tcW w:w="1224" w:type="dxa"/>
            <w:shd w:val="clear" w:color="auto" w:fill="auto"/>
          </w:tcPr>
          <w:p w14:paraId="4E761583" w14:textId="77777777" w:rsidR="007174F6" w:rsidRPr="007174F6" w:rsidRDefault="007174F6" w:rsidP="00FE7FE8">
            <w:pPr>
              <w:tabs>
                <w:tab w:val="left" w:pos="432"/>
              </w:tabs>
              <w:jc w:val="right"/>
              <w:rPr>
                <w:rFonts w:ascii="Arial" w:hAnsi="Arial" w:cs="Arial"/>
                <w:b/>
              </w:rPr>
            </w:pPr>
            <w:r w:rsidRPr="007174F6">
              <w:rPr>
                <w:rFonts w:ascii="Arial" w:hAnsi="Arial" w:cs="Arial"/>
                <w:b/>
              </w:rPr>
              <w:t>251,620</w:t>
            </w:r>
          </w:p>
        </w:tc>
      </w:tr>
      <w:tr w:rsidR="007174F6" w:rsidRPr="007174F6" w14:paraId="15CD34F6" w14:textId="77777777" w:rsidTr="00A6189A">
        <w:trPr>
          <w:jc w:val="center"/>
        </w:trPr>
        <w:tc>
          <w:tcPr>
            <w:tcW w:w="3303" w:type="dxa"/>
            <w:shd w:val="clear" w:color="auto" w:fill="D9D9D9" w:themeFill="background1" w:themeFillShade="D9"/>
          </w:tcPr>
          <w:p w14:paraId="3EAAD3DF" w14:textId="77777777" w:rsidR="007174F6" w:rsidRPr="007174F6" w:rsidRDefault="007174F6" w:rsidP="00FE7FE8">
            <w:pPr>
              <w:tabs>
                <w:tab w:val="left" w:pos="432"/>
              </w:tabs>
              <w:jc w:val="right"/>
              <w:rPr>
                <w:rFonts w:ascii="Arial" w:hAnsi="Arial" w:cs="Arial"/>
                <w:b/>
              </w:rPr>
            </w:pPr>
            <w:r w:rsidRPr="007174F6">
              <w:rPr>
                <w:rFonts w:ascii="Arial" w:hAnsi="Arial" w:cs="Arial"/>
                <w:b/>
              </w:rPr>
              <w:t>Cost of Merchandise Sold</w:t>
            </w:r>
          </w:p>
        </w:tc>
        <w:tc>
          <w:tcPr>
            <w:tcW w:w="1224" w:type="dxa"/>
            <w:shd w:val="clear" w:color="auto" w:fill="auto"/>
          </w:tcPr>
          <w:p w14:paraId="3A8EDD51" w14:textId="77777777" w:rsidR="007174F6" w:rsidRPr="007174F6" w:rsidRDefault="007174F6" w:rsidP="00FE7FE8">
            <w:pPr>
              <w:tabs>
                <w:tab w:val="left" w:pos="432"/>
              </w:tabs>
              <w:jc w:val="right"/>
              <w:rPr>
                <w:rFonts w:ascii="Arial" w:hAnsi="Arial" w:cs="Arial"/>
                <w:b/>
              </w:rPr>
            </w:pPr>
            <w:r w:rsidRPr="007174F6">
              <w:rPr>
                <w:rFonts w:ascii="Arial" w:hAnsi="Arial" w:cs="Arial"/>
                <w:b/>
              </w:rPr>
              <w:t>150,972</w:t>
            </w:r>
          </w:p>
        </w:tc>
      </w:tr>
      <w:tr w:rsidR="007174F6" w:rsidRPr="007174F6" w14:paraId="42445C3D" w14:textId="77777777" w:rsidTr="00A6189A">
        <w:trPr>
          <w:jc w:val="center"/>
        </w:trPr>
        <w:tc>
          <w:tcPr>
            <w:tcW w:w="3303" w:type="dxa"/>
            <w:shd w:val="clear" w:color="auto" w:fill="D9D9D9" w:themeFill="background1" w:themeFillShade="D9"/>
          </w:tcPr>
          <w:p w14:paraId="7C756E3F" w14:textId="77777777" w:rsidR="007174F6" w:rsidRPr="007174F6" w:rsidRDefault="007174F6" w:rsidP="00FE7FE8">
            <w:pPr>
              <w:tabs>
                <w:tab w:val="left" w:pos="432"/>
              </w:tabs>
              <w:jc w:val="right"/>
              <w:rPr>
                <w:rFonts w:ascii="Arial" w:hAnsi="Arial" w:cs="Arial"/>
                <w:b/>
              </w:rPr>
            </w:pPr>
            <w:r w:rsidRPr="007174F6">
              <w:rPr>
                <w:rFonts w:ascii="Arial" w:hAnsi="Arial" w:cs="Arial"/>
                <w:b/>
              </w:rPr>
              <w:t>Expenses</w:t>
            </w:r>
          </w:p>
        </w:tc>
        <w:tc>
          <w:tcPr>
            <w:tcW w:w="1224" w:type="dxa"/>
            <w:shd w:val="clear" w:color="auto" w:fill="auto"/>
          </w:tcPr>
          <w:p w14:paraId="40135F86" w14:textId="77777777" w:rsidR="007174F6" w:rsidRPr="007174F6" w:rsidRDefault="007174F6" w:rsidP="00FE7FE8">
            <w:pPr>
              <w:tabs>
                <w:tab w:val="left" w:pos="432"/>
              </w:tabs>
              <w:jc w:val="right"/>
              <w:rPr>
                <w:rFonts w:ascii="Arial" w:hAnsi="Arial" w:cs="Arial"/>
                <w:b/>
              </w:rPr>
            </w:pPr>
            <w:r w:rsidRPr="007174F6">
              <w:rPr>
                <w:rFonts w:ascii="Arial" w:hAnsi="Arial" w:cs="Arial"/>
                <w:b/>
              </w:rPr>
              <w:t>55,258</w:t>
            </w:r>
          </w:p>
        </w:tc>
      </w:tr>
    </w:tbl>
    <w:p w14:paraId="539371B7" w14:textId="77777777" w:rsidR="007174F6" w:rsidRPr="007174F6" w:rsidRDefault="007174F6" w:rsidP="007174F6">
      <w:pPr>
        <w:tabs>
          <w:tab w:val="left" w:pos="432"/>
        </w:tabs>
        <w:rPr>
          <w:rFonts w:ascii="Arial" w:hAnsi="Arial" w:cs="Arial"/>
          <w:b/>
        </w:rPr>
      </w:pPr>
    </w:p>
    <w:p w14:paraId="5A7E665A" w14:textId="77777777" w:rsidR="007174F6" w:rsidRPr="007174F6" w:rsidRDefault="007174F6" w:rsidP="007174F6">
      <w:pPr>
        <w:pStyle w:val="BodyText"/>
        <w:rPr>
          <w:rFonts w:cs="Arial"/>
          <w:b/>
          <w:bCs/>
          <w:sz w:val="24"/>
          <w:szCs w:val="24"/>
        </w:rPr>
      </w:pPr>
      <w:r w:rsidRPr="007174F6">
        <w:rPr>
          <w:rFonts w:cs="Arial"/>
          <w:b/>
          <w:bCs/>
          <w:sz w:val="24"/>
          <w:szCs w:val="24"/>
        </w:rPr>
        <w:t>Bartholomew’s general ledger and the Statement of Stockholders’ Equity for the year ended December 31, 2022 indicated that during the year 2022,  500 shares of common stock had been issued at $25 per share and that cash dividends declared and paid were $10,000.</w:t>
      </w:r>
    </w:p>
    <w:p w14:paraId="3E29619D" w14:textId="77777777" w:rsidR="007174F6" w:rsidRPr="007174F6" w:rsidRDefault="007174F6" w:rsidP="007174F6">
      <w:pPr>
        <w:tabs>
          <w:tab w:val="left" w:pos="432"/>
        </w:tabs>
        <w:rPr>
          <w:rFonts w:ascii="Arial" w:hAnsi="Arial" w:cs="Arial"/>
          <w:b/>
        </w:rPr>
      </w:pPr>
    </w:p>
    <w:p w14:paraId="5492927C" w14:textId="77777777" w:rsidR="007174F6" w:rsidRPr="007174F6" w:rsidRDefault="007174F6" w:rsidP="007174F6">
      <w:pPr>
        <w:tabs>
          <w:tab w:val="left" w:pos="432"/>
        </w:tabs>
        <w:rPr>
          <w:rFonts w:ascii="Arial" w:hAnsi="Arial" w:cs="Arial"/>
          <w:b/>
        </w:rPr>
      </w:pPr>
      <w:r w:rsidRPr="007174F6">
        <w:rPr>
          <w:rFonts w:ascii="Arial" w:hAnsi="Arial" w:cs="Arial"/>
          <w:b/>
        </w:rPr>
        <w:t>Bartholomew’s total liabilities on December 31, 2022 were $28,460.</w:t>
      </w:r>
    </w:p>
    <w:p w14:paraId="160A7FB5" w14:textId="77777777" w:rsidR="007174F6" w:rsidRPr="007174F6" w:rsidRDefault="007174F6" w:rsidP="007174F6">
      <w:pPr>
        <w:tabs>
          <w:tab w:val="left" w:pos="432"/>
        </w:tabs>
        <w:rPr>
          <w:rFonts w:ascii="Arial" w:hAnsi="Arial" w:cs="Arial"/>
        </w:rPr>
      </w:pPr>
    </w:p>
    <w:p w14:paraId="2BD2025F" w14:textId="77777777" w:rsidR="007174F6" w:rsidRPr="007174F6" w:rsidRDefault="007174F6" w:rsidP="007174F6">
      <w:pPr>
        <w:tabs>
          <w:tab w:val="left" w:pos="432"/>
        </w:tabs>
        <w:rPr>
          <w:rFonts w:ascii="Arial" w:hAnsi="Arial" w:cs="Arial"/>
        </w:rPr>
      </w:pPr>
    </w:p>
    <w:p w14:paraId="32B1B228" w14:textId="01DCAC06" w:rsidR="007174F6" w:rsidRPr="007174F6" w:rsidRDefault="007174F6" w:rsidP="007174F6">
      <w:pPr>
        <w:pStyle w:val="BodyText2"/>
        <w:rPr>
          <w:rFonts w:cs="Arial"/>
          <w:b/>
          <w:bCs/>
        </w:rPr>
      </w:pPr>
      <w:r w:rsidRPr="007174F6">
        <w:rPr>
          <w:rFonts w:cs="Arial"/>
          <w:b/>
          <w:bCs/>
        </w:rPr>
        <w:t xml:space="preserve">For questions </w:t>
      </w:r>
      <w:r>
        <w:rPr>
          <w:rFonts w:cs="Arial"/>
          <w:b/>
          <w:bCs/>
        </w:rPr>
        <w:t>19</w:t>
      </w:r>
      <w:r w:rsidRPr="007174F6">
        <w:rPr>
          <w:rFonts w:cs="Arial"/>
          <w:b/>
          <w:bCs/>
        </w:rPr>
        <w:t xml:space="preserve"> through </w:t>
      </w:r>
      <w:r>
        <w:rPr>
          <w:rFonts w:cs="Arial"/>
          <w:b/>
          <w:bCs/>
        </w:rPr>
        <w:t>22</w:t>
      </w:r>
      <w:r w:rsidRPr="007174F6">
        <w:rPr>
          <w:rFonts w:cs="Arial"/>
          <w:b/>
          <w:bCs/>
        </w:rPr>
        <w:t>, write the correct amount on your answer sheet.</w:t>
      </w:r>
    </w:p>
    <w:p w14:paraId="660C727C" w14:textId="77777777" w:rsidR="007174F6" w:rsidRPr="007174F6" w:rsidRDefault="007174F6" w:rsidP="007174F6">
      <w:pPr>
        <w:tabs>
          <w:tab w:val="left" w:pos="432"/>
        </w:tabs>
        <w:rPr>
          <w:rFonts w:ascii="Arial" w:hAnsi="Arial" w:cs="Arial"/>
        </w:rPr>
      </w:pPr>
    </w:p>
    <w:p w14:paraId="0690E39B" w14:textId="77777777" w:rsidR="007174F6" w:rsidRPr="007174F6" w:rsidRDefault="007174F6" w:rsidP="007174F6">
      <w:pPr>
        <w:tabs>
          <w:tab w:val="left" w:pos="432"/>
        </w:tabs>
        <w:rPr>
          <w:rFonts w:ascii="Arial" w:hAnsi="Arial" w:cs="Arial"/>
        </w:rPr>
      </w:pPr>
    </w:p>
    <w:p w14:paraId="7F785BA4" w14:textId="77777777" w:rsidR="007174F6" w:rsidRPr="007174F6" w:rsidRDefault="007174F6" w:rsidP="007174F6">
      <w:pPr>
        <w:tabs>
          <w:tab w:val="left" w:pos="432"/>
        </w:tabs>
        <w:rPr>
          <w:rFonts w:ascii="Arial" w:hAnsi="Arial" w:cs="Arial"/>
          <w:b/>
          <w:bCs/>
          <w:u w:val="single"/>
        </w:rPr>
      </w:pPr>
      <w:r w:rsidRPr="007174F6">
        <w:rPr>
          <w:rFonts w:ascii="Arial" w:hAnsi="Arial" w:cs="Arial"/>
          <w:b/>
          <w:bCs/>
          <w:u w:val="single"/>
        </w:rPr>
        <w:t>On the Statement of Stockholders’ Equity dated December 31, 2022, what is the…</w:t>
      </w:r>
    </w:p>
    <w:p w14:paraId="47609478" w14:textId="77777777" w:rsidR="007174F6" w:rsidRPr="007174F6" w:rsidRDefault="007174F6" w:rsidP="007174F6">
      <w:pPr>
        <w:tabs>
          <w:tab w:val="left" w:pos="432"/>
        </w:tabs>
        <w:rPr>
          <w:rFonts w:ascii="Arial" w:hAnsi="Arial" w:cs="Arial"/>
          <w:sz w:val="16"/>
          <w:szCs w:val="16"/>
        </w:rPr>
      </w:pPr>
    </w:p>
    <w:p w14:paraId="5F2C9D07" w14:textId="49976734" w:rsidR="007174F6" w:rsidRPr="007174F6" w:rsidRDefault="007174F6" w:rsidP="007174F6">
      <w:pPr>
        <w:tabs>
          <w:tab w:val="left" w:pos="432"/>
        </w:tabs>
        <w:rPr>
          <w:rFonts w:ascii="Arial" w:hAnsi="Arial" w:cs="Arial"/>
        </w:rPr>
      </w:pPr>
      <w:r w:rsidRPr="007174F6">
        <w:rPr>
          <w:rFonts w:ascii="Arial" w:hAnsi="Arial" w:cs="Arial"/>
        </w:rPr>
        <w:t>1</w:t>
      </w:r>
      <w:r>
        <w:rPr>
          <w:rFonts w:ascii="Arial" w:hAnsi="Arial" w:cs="Arial"/>
        </w:rPr>
        <w:t>9</w:t>
      </w:r>
      <w:r w:rsidRPr="007174F6">
        <w:rPr>
          <w:rFonts w:ascii="Arial" w:hAnsi="Arial" w:cs="Arial"/>
        </w:rPr>
        <w:t>. net income for the calendar year 2022?</w:t>
      </w:r>
    </w:p>
    <w:p w14:paraId="4D9102CA" w14:textId="77777777" w:rsidR="007174F6" w:rsidRPr="007174F6" w:rsidRDefault="007174F6" w:rsidP="007174F6">
      <w:pPr>
        <w:tabs>
          <w:tab w:val="left" w:pos="432"/>
        </w:tabs>
        <w:rPr>
          <w:rFonts w:ascii="Arial" w:hAnsi="Arial" w:cs="Arial"/>
          <w:sz w:val="16"/>
          <w:szCs w:val="16"/>
        </w:rPr>
      </w:pPr>
    </w:p>
    <w:p w14:paraId="4F24D2C7" w14:textId="25F25D98" w:rsidR="007174F6" w:rsidRPr="007174F6" w:rsidRDefault="007174F6" w:rsidP="007174F6">
      <w:pPr>
        <w:tabs>
          <w:tab w:val="left" w:pos="432"/>
        </w:tabs>
        <w:rPr>
          <w:rFonts w:ascii="Arial" w:hAnsi="Arial" w:cs="Arial"/>
        </w:rPr>
      </w:pPr>
      <w:r>
        <w:rPr>
          <w:rFonts w:ascii="Arial" w:hAnsi="Arial" w:cs="Arial"/>
        </w:rPr>
        <w:t>20</w:t>
      </w:r>
      <w:r w:rsidRPr="007174F6">
        <w:rPr>
          <w:rFonts w:ascii="Arial" w:hAnsi="Arial" w:cs="Arial"/>
        </w:rPr>
        <w:t>. balance of Common Stock at the end of the year 2022?</w:t>
      </w:r>
    </w:p>
    <w:p w14:paraId="52B6FC80" w14:textId="77777777" w:rsidR="007174F6" w:rsidRPr="007174F6" w:rsidRDefault="007174F6" w:rsidP="007174F6">
      <w:pPr>
        <w:tabs>
          <w:tab w:val="left" w:pos="432"/>
        </w:tabs>
        <w:rPr>
          <w:rFonts w:ascii="Arial" w:hAnsi="Arial" w:cs="Arial"/>
          <w:sz w:val="16"/>
          <w:szCs w:val="16"/>
        </w:rPr>
      </w:pPr>
    </w:p>
    <w:p w14:paraId="51019D08" w14:textId="1963BC1B" w:rsidR="007174F6" w:rsidRPr="007174F6" w:rsidRDefault="007174F6" w:rsidP="007174F6">
      <w:pPr>
        <w:tabs>
          <w:tab w:val="left" w:pos="432"/>
        </w:tabs>
        <w:ind w:hanging="90"/>
        <w:rPr>
          <w:rFonts w:ascii="Arial" w:hAnsi="Arial" w:cs="Arial"/>
        </w:rPr>
      </w:pPr>
      <w:r w:rsidRPr="007174F6">
        <w:rPr>
          <w:rFonts w:ascii="Arial" w:hAnsi="Arial" w:cs="Arial"/>
        </w:rPr>
        <w:t>*</w:t>
      </w:r>
      <w:r>
        <w:rPr>
          <w:rFonts w:ascii="Arial" w:hAnsi="Arial" w:cs="Arial"/>
        </w:rPr>
        <w:t>21</w:t>
      </w:r>
      <w:r w:rsidRPr="007174F6">
        <w:rPr>
          <w:rFonts w:ascii="Arial" w:hAnsi="Arial" w:cs="Arial"/>
        </w:rPr>
        <w:t>. balance of Retained Earnings at the end of the year 2022?</w:t>
      </w:r>
    </w:p>
    <w:p w14:paraId="45F21047" w14:textId="77777777" w:rsidR="007174F6" w:rsidRPr="007174F6" w:rsidRDefault="007174F6" w:rsidP="007174F6">
      <w:pPr>
        <w:tabs>
          <w:tab w:val="left" w:pos="432"/>
        </w:tabs>
        <w:rPr>
          <w:rFonts w:ascii="Arial" w:hAnsi="Arial" w:cs="Arial"/>
        </w:rPr>
      </w:pPr>
    </w:p>
    <w:p w14:paraId="72673B7F" w14:textId="77777777" w:rsidR="007174F6" w:rsidRPr="007174F6" w:rsidRDefault="007174F6" w:rsidP="007174F6">
      <w:pPr>
        <w:tabs>
          <w:tab w:val="left" w:pos="432"/>
        </w:tabs>
        <w:rPr>
          <w:rFonts w:ascii="Arial" w:hAnsi="Arial" w:cs="Arial"/>
        </w:rPr>
      </w:pPr>
    </w:p>
    <w:p w14:paraId="7D6270D1" w14:textId="77777777" w:rsidR="007174F6" w:rsidRPr="007174F6" w:rsidRDefault="007174F6" w:rsidP="007174F6">
      <w:pPr>
        <w:tabs>
          <w:tab w:val="left" w:pos="432"/>
        </w:tabs>
        <w:rPr>
          <w:rFonts w:ascii="Arial" w:hAnsi="Arial" w:cs="Arial"/>
        </w:rPr>
      </w:pPr>
    </w:p>
    <w:p w14:paraId="448F0187" w14:textId="77777777" w:rsidR="007174F6" w:rsidRPr="007174F6" w:rsidRDefault="007174F6" w:rsidP="007174F6">
      <w:pPr>
        <w:tabs>
          <w:tab w:val="left" w:pos="432"/>
        </w:tabs>
        <w:rPr>
          <w:rFonts w:ascii="Arial" w:hAnsi="Arial" w:cs="Arial"/>
          <w:b/>
          <w:bCs/>
          <w:u w:val="single"/>
        </w:rPr>
      </w:pPr>
      <w:r w:rsidRPr="007174F6">
        <w:rPr>
          <w:rFonts w:ascii="Arial" w:hAnsi="Arial" w:cs="Arial"/>
          <w:b/>
          <w:bCs/>
          <w:u w:val="single"/>
        </w:rPr>
        <w:t>On the Balance Sheet dated December 31, 2022…</w:t>
      </w:r>
    </w:p>
    <w:p w14:paraId="3D3A7EC5" w14:textId="77777777" w:rsidR="007174F6" w:rsidRPr="007174F6" w:rsidRDefault="007174F6" w:rsidP="007174F6">
      <w:pPr>
        <w:tabs>
          <w:tab w:val="left" w:pos="432"/>
        </w:tabs>
        <w:rPr>
          <w:rFonts w:ascii="Arial" w:hAnsi="Arial" w:cs="Arial"/>
        </w:rPr>
      </w:pPr>
    </w:p>
    <w:p w14:paraId="6FEDE5D8" w14:textId="4633AC8E" w:rsidR="00704C28" w:rsidRDefault="007174F6" w:rsidP="007174F6">
      <w:pPr>
        <w:rPr>
          <w:rFonts w:ascii="Arial" w:hAnsi="Arial" w:cs="Arial"/>
        </w:rPr>
      </w:pPr>
      <w:r w:rsidRPr="007174F6">
        <w:rPr>
          <w:rFonts w:ascii="Arial" w:hAnsi="Arial" w:cs="Arial"/>
        </w:rPr>
        <w:t>*2</w:t>
      </w:r>
      <w:r>
        <w:rPr>
          <w:rFonts w:ascii="Arial" w:hAnsi="Arial" w:cs="Arial"/>
        </w:rPr>
        <w:t>2</w:t>
      </w:r>
      <w:r w:rsidRPr="007174F6">
        <w:rPr>
          <w:rFonts w:ascii="Arial" w:hAnsi="Arial" w:cs="Arial"/>
        </w:rPr>
        <w:t>. what is the amount of total assets?</w:t>
      </w:r>
    </w:p>
    <w:p w14:paraId="498FD929" w14:textId="25ACB2CA" w:rsidR="00066B2A" w:rsidRDefault="00066B2A" w:rsidP="00704C28">
      <w:pPr>
        <w:rPr>
          <w:rFonts w:ascii="Arial" w:hAnsi="Arial" w:cs="Arial"/>
        </w:rPr>
      </w:pPr>
    </w:p>
    <w:p w14:paraId="54A85B7A" w14:textId="77777777" w:rsidR="007E7BDA" w:rsidRDefault="007E7BDA" w:rsidP="00704C28">
      <w:pPr>
        <w:rPr>
          <w:rFonts w:ascii="Arial" w:hAnsi="Arial" w:cs="Arial"/>
        </w:rPr>
      </w:pPr>
    </w:p>
    <w:p w14:paraId="3F8A2403" w14:textId="77777777" w:rsidR="007E7BDA" w:rsidRDefault="007E7BDA" w:rsidP="00704C28">
      <w:pPr>
        <w:rPr>
          <w:rFonts w:ascii="Arial" w:hAnsi="Arial" w:cs="Arial"/>
        </w:rPr>
      </w:pPr>
    </w:p>
    <w:p w14:paraId="230FAAE1" w14:textId="77777777" w:rsidR="007E7BDA" w:rsidRDefault="007E7BDA" w:rsidP="00704C28">
      <w:pPr>
        <w:rPr>
          <w:rFonts w:ascii="Arial" w:hAnsi="Arial" w:cs="Arial"/>
        </w:rPr>
      </w:pPr>
    </w:p>
    <w:p w14:paraId="6D53BE6E" w14:textId="40BD7401" w:rsidR="00704C28" w:rsidRDefault="00704C28" w:rsidP="009F7C5F">
      <w:pPr>
        <w:ind w:hanging="90"/>
        <w:rPr>
          <w:rFonts w:ascii="Arial" w:hAnsi="Arial" w:cs="Arial"/>
        </w:rPr>
      </w:pPr>
    </w:p>
    <w:p w14:paraId="3F180F86" w14:textId="19185442" w:rsidR="00704C28" w:rsidRDefault="00704C28" w:rsidP="009F7C5F">
      <w:pPr>
        <w:ind w:hanging="90"/>
        <w:rPr>
          <w:rFonts w:ascii="Arial" w:hAnsi="Arial" w:cs="Arial"/>
        </w:rPr>
      </w:pPr>
    </w:p>
    <w:p w14:paraId="556533E1" w14:textId="268418A7" w:rsidR="00704C28" w:rsidRDefault="00704C28" w:rsidP="009F7C5F">
      <w:pPr>
        <w:ind w:hanging="90"/>
        <w:rPr>
          <w:rFonts w:ascii="Arial" w:hAnsi="Arial" w:cs="Arial"/>
        </w:rPr>
      </w:pPr>
    </w:p>
    <w:p w14:paraId="2E8AC3A0" w14:textId="77777777" w:rsidR="00066B2A" w:rsidRPr="00066B2A" w:rsidRDefault="00066B2A" w:rsidP="00066B2A">
      <w:pPr>
        <w:pStyle w:val="NoSpacing"/>
        <w:rPr>
          <w:rFonts w:ascii="Arial" w:hAnsi="Arial" w:cs="Arial"/>
          <w:b/>
        </w:rPr>
      </w:pPr>
    </w:p>
    <w:p w14:paraId="12B5CF9A" w14:textId="5C7B1ACE" w:rsidR="00894C20" w:rsidRPr="005C421B" w:rsidRDefault="005C421B" w:rsidP="000D13DD">
      <w:pPr>
        <w:pStyle w:val="NoSpacing"/>
        <w:rPr>
          <w:rFonts w:ascii="Arial" w:hAnsi="Arial" w:cs="Arial"/>
          <w:b/>
          <w:bCs/>
          <w:u w:val="single"/>
        </w:rPr>
      </w:pPr>
      <w:r w:rsidRPr="005C421B">
        <w:rPr>
          <w:rFonts w:ascii="Arial" w:hAnsi="Arial" w:cs="Arial"/>
          <w:b/>
          <w:bCs/>
          <w:u w:val="single"/>
        </w:rPr>
        <w:t>Group 5</w:t>
      </w:r>
    </w:p>
    <w:p w14:paraId="4342A543" w14:textId="77777777" w:rsidR="00544989" w:rsidRPr="00544989" w:rsidRDefault="00544989" w:rsidP="00544989">
      <w:pPr>
        <w:pStyle w:val="EnvelopeReturn"/>
        <w:jc w:val="both"/>
        <w:rPr>
          <w:b/>
          <w:bCs/>
          <w:sz w:val="24"/>
          <w:szCs w:val="24"/>
        </w:rPr>
      </w:pPr>
      <w:r w:rsidRPr="00544989">
        <w:rPr>
          <w:b/>
          <w:bCs/>
          <w:sz w:val="24"/>
          <w:szCs w:val="24"/>
        </w:rPr>
        <w:t>Peter’s Books has the following inventory data for a best-selling book:</w:t>
      </w:r>
    </w:p>
    <w:p w14:paraId="6ECAC4EB" w14:textId="77777777" w:rsidR="00544989" w:rsidRPr="003C27CD" w:rsidRDefault="00544989" w:rsidP="00544989">
      <w:pPr>
        <w:tabs>
          <w:tab w:val="left" w:pos="432"/>
        </w:tabs>
        <w:rPr>
          <w:sz w:val="16"/>
          <w:szCs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24"/>
        <w:gridCol w:w="1008"/>
        <w:gridCol w:w="1404"/>
        <w:gridCol w:w="1494"/>
      </w:tblGrid>
      <w:tr w:rsidR="00544989" w14:paraId="2C1A6225" w14:textId="77777777" w:rsidTr="00187316">
        <w:trPr>
          <w:tblHeader/>
          <w:jc w:val="center"/>
        </w:trPr>
        <w:tc>
          <w:tcPr>
            <w:tcW w:w="3924" w:type="dxa"/>
            <w:tcBorders>
              <w:top w:val="nil"/>
              <w:left w:val="nil"/>
            </w:tcBorders>
          </w:tcPr>
          <w:p w14:paraId="73F15372" w14:textId="77777777" w:rsidR="00544989" w:rsidRPr="00544989" w:rsidRDefault="00544989" w:rsidP="00FE7FE8">
            <w:pPr>
              <w:tabs>
                <w:tab w:val="left" w:pos="432"/>
              </w:tabs>
              <w:rPr>
                <w:rFonts w:ascii="Arial" w:hAnsi="Arial" w:cs="Arial"/>
                <w:b/>
                <w:bCs/>
              </w:rPr>
            </w:pPr>
          </w:p>
        </w:tc>
        <w:tc>
          <w:tcPr>
            <w:tcW w:w="1008" w:type="dxa"/>
            <w:shd w:val="clear" w:color="auto" w:fill="D9D9D9" w:themeFill="background1" w:themeFillShade="D9"/>
          </w:tcPr>
          <w:p w14:paraId="0C1B21CC" w14:textId="77777777" w:rsidR="00544989" w:rsidRPr="00544989" w:rsidRDefault="00544989" w:rsidP="00FE7FE8">
            <w:pPr>
              <w:tabs>
                <w:tab w:val="left" w:pos="432"/>
              </w:tabs>
              <w:jc w:val="center"/>
              <w:rPr>
                <w:rFonts w:ascii="Arial" w:hAnsi="Arial" w:cs="Arial"/>
                <w:b/>
                <w:bCs/>
              </w:rPr>
            </w:pPr>
          </w:p>
          <w:p w14:paraId="07EC3973"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 units</w:t>
            </w:r>
          </w:p>
        </w:tc>
        <w:tc>
          <w:tcPr>
            <w:tcW w:w="1404" w:type="dxa"/>
            <w:shd w:val="clear" w:color="auto" w:fill="D9D9D9" w:themeFill="background1" w:themeFillShade="D9"/>
          </w:tcPr>
          <w:p w14:paraId="0C6495F2"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Cost</w:t>
            </w:r>
          </w:p>
          <w:p w14:paraId="09D91BFD"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per unit</w:t>
            </w:r>
          </w:p>
        </w:tc>
        <w:tc>
          <w:tcPr>
            <w:tcW w:w="1494" w:type="dxa"/>
            <w:shd w:val="clear" w:color="auto" w:fill="D9D9D9" w:themeFill="background1" w:themeFillShade="D9"/>
            <w:vAlign w:val="center"/>
          </w:tcPr>
          <w:p w14:paraId="69137FCA"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Extended Amount</w:t>
            </w:r>
          </w:p>
        </w:tc>
      </w:tr>
      <w:tr w:rsidR="00544989" w14:paraId="703675FE" w14:textId="77777777" w:rsidTr="00FE7FE8">
        <w:trPr>
          <w:tblHeader/>
          <w:jc w:val="center"/>
        </w:trPr>
        <w:tc>
          <w:tcPr>
            <w:tcW w:w="3924" w:type="dxa"/>
          </w:tcPr>
          <w:p w14:paraId="0B33DF4A" w14:textId="77777777" w:rsidR="00544989" w:rsidRPr="00544989" w:rsidRDefault="00544989" w:rsidP="00FE7FE8">
            <w:pPr>
              <w:tabs>
                <w:tab w:val="left" w:pos="432"/>
              </w:tabs>
              <w:rPr>
                <w:rFonts w:ascii="Arial" w:hAnsi="Arial" w:cs="Arial"/>
                <w:b/>
                <w:bCs/>
              </w:rPr>
            </w:pPr>
            <w:r w:rsidRPr="00544989">
              <w:rPr>
                <w:rFonts w:ascii="Arial" w:hAnsi="Arial" w:cs="Arial"/>
                <w:b/>
                <w:bCs/>
              </w:rPr>
              <w:t xml:space="preserve">January 1 Beginning Inventory </w:t>
            </w:r>
          </w:p>
        </w:tc>
        <w:tc>
          <w:tcPr>
            <w:tcW w:w="1008" w:type="dxa"/>
          </w:tcPr>
          <w:p w14:paraId="6009D60C"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4</w:t>
            </w:r>
          </w:p>
        </w:tc>
        <w:tc>
          <w:tcPr>
            <w:tcW w:w="1404" w:type="dxa"/>
          </w:tcPr>
          <w:p w14:paraId="74658517"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4.20</w:t>
            </w:r>
          </w:p>
        </w:tc>
        <w:tc>
          <w:tcPr>
            <w:tcW w:w="1494" w:type="dxa"/>
          </w:tcPr>
          <w:p w14:paraId="75AFB16C" w14:textId="77777777" w:rsidR="00544989" w:rsidRPr="00544989" w:rsidRDefault="00544989" w:rsidP="00FE7FE8">
            <w:pPr>
              <w:tabs>
                <w:tab w:val="left" w:pos="432"/>
              </w:tabs>
              <w:jc w:val="right"/>
              <w:rPr>
                <w:rFonts w:ascii="Arial" w:hAnsi="Arial" w:cs="Arial"/>
                <w:b/>
                <w:bCs/>
              </w:rPr>
            </w:pPr>
            <w:r w:rsidRPr="00544989">
              <w:rPr>
                <w:rFonts w:ascii="Arial" w:hAnsi="Arial" w:cs="Arial"/>
                <w:b/>
                <w:bCs/>
              </w:rPr>
              <w:t>16.80</w:t>
            </w:r>
          </w:p>
        </w:tc>
      </w:tr>
      <w:tr w:rsidR="00544989" w14:paraId="6D288033" w14:textId="77777777" w:rsidTr="00FE7FE8">
        <w:trPr>
          <w:tblHeader/>
          <w:jc w:val="center"/>
        </w:trPr>
        <w:tc>
          <w:tcPr>
            <w:tcW w:w="3924" w:type="dxa"/>
          </w:tcPr>
          <w:p w14:paraId="7459718E" w14:textId="77777777" w:rsidR="00544989" w:rsidRPr="00544989" w:rsidRDefault="00544989" w:rsidP="00FE7FE8">
            <w:pPr>
              <w:tabs>
                <w:tab w:val="left" w:pos="432"/>
              </w:tabs>
              <w:rPr>
                <w:rFonts w:ascii="Arial" w:hAnsi="Arial" w:cs="Arial"/>
                <w:b/>
                <w:bCs/>
              </w:rPr>
            </w:pPr>
            <w:r w:rsidRPr="00544989">
              <w:rPr>
                <w:rFonts w:ascii="Arial" w:hAnsi="Arial" w:cs="Arial"/>
                <w:b/>
                <w:bCs/>
              </w:rPr>
              <w:t>January Purchases</w:t>
            </w:r>
          </w:p>
        </w:tc>
        <w:tc>
          <w:tcPr>
            <w:tcW w:w="1008" w:type="dxa"/>
          </w:tcPr>
          <w:p w14:paraId="26663E29"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10</w:t>
            </w:r>
          </w:p>
        </w:tc>
        <w:tc>
          <w:tcPr>
            <w:tcW w:w="1404" w:type="dxa"/>
          </w:tcPr>
          <w:p w14:paraId="3B6B8230"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4.30</w:t>
            </w:r>
          </w:p>
        </w:tc>
        <w:tc>
          <w:tcPr>
            <w:tcW w:w="1494" w:type="dxa"/>
          </w:tcPr>
          <w:p w14:paraId="266E365E" w14:textId="77777777" w:rsidR="00544989" w:rsidRPr="00544989" w:rsidRDefault="00544989" w:rsidP="00FE7FE8">
            <w:pPr>
              <w:tabs>
                <w:tab w:val="left" w:pos="432"/>
              </w:tabs>
              <w:jc w:val="right"/>
              <w:rPr>
                <w:rFonts w:ascii="Arial" w:hAnsi="Arial" w:cs="Arial"/>
                <w:b/>
                <w:bCs/>
              </w:rPr>
            </w:pPr>
            <w:r w:rsidRPr="00544989">
              <w:rPr>
                <w:rFonts w:ascii="Arial" w:hAnsi="Arial" w:cs="Arial"/>
                <w:b/>
                <w:bCs/>
              </w:rPr>
              <w:t>43.00</w:t>
            </w:r>
          </w:p>
        </w:tc>
      </w:tr>
      <w:tr w:rsidR="00544989" w14:paraId="703BBDD8" w14:textId="77777777" w:rsidTr="00FE7FE8">
        <w:trPr>
          <w:tblHeader/>
          <w:jc w:val="center"/>
        </w:trPr>
        <w:tc>
          <w:tcPr>
            <w:tcW w:w="3924" w:type="dxa"/>
          </w:tcPr>
          <w:p w14:paraId="45CB0C61" w14:textId="77777777" w:rsidR="00544989" w:rsidRPr="00544989" w:rsidRDefault="00544989" w:rsidP="00FE7FE8">
            <w:pPr>
              <w:pStyle w:val="EnvelopeReturn"/>
              <w:tabs>
                <w:tab w:val="left" w:pos="432"/>
              </w:tabs>
              <w:rPr>
                <w:rFonts w:cs="Arial"/>
                <w:b/>
                <w:sz w:val="24"/>
                <w:szCs w:val="24"/>
              </w:rPr>
            </w:pPr>
            <w:r w:rsidRPr="00544989">
              <w:rPr>
                <w:rFonts w:cs="Arial"/>
                <w:b/>
                <w:sz w:val="24"/>
                <w:szCs w:val="24"/>
              </w:rPr>
              <w:t>March Purchases</w:t>
            </w:r>
          </w:p>
        </w:tc>
        <w:tc>
          <w:tcPr>
            <w:tcW w:w="1008" w:type="dxa"/>
          </w:tcPr>
          <w:p w14:paraId="19A6B5CA"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2</w:t>
            </w:r>
          </w:p>
        </w:tc>
        <w:tc>
          <w:tcPr>
            <w:tcW w:w="1404" w:type="dxa"/>
          </w:tcPr>
          <w:p w14:paraId="2B98C3FA"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4.25</w:t>
            </w:r>
          </w:p>
        </w:tc>
        <w:tc>
          <w:tcPr>
            <w:tcW w:w="1494" w:type="dxa"/>
          </w:tcPr>
          <w:p w14:paraId="1EA30D23" w14:textId="77777777" w:rsidR="00544989" w:rsidRPr="00544989" w:rsidRDefault="00544989" w:rsidP="00FE7FE8">
            <w:pPr>
              <w:tabs>
                <w:tab w:val="left" w:pos="432"/>
              </w:tabs>
              <w:jc w:val="right"/>
              <w:rPr>
                <w:rFonts w:ascii="Arial" w:hAnsi="Arial" w:cs="Arial"/>
                <w:b/>
                <w:bCs/>
              </w:rPr>
            </w:pPr>
            <w:r w:rsidRPr="00544989">
              <w:rPr>
                <w:rFonts w:ascii="Arial" w:hAnsi="Arial" w:cs="Arial"/>
                <w:b/>
                <w:bCs/>
              </w:rPr>
              <w:t>8.50</w:t>
            </w:r>
          </w:p>
        </w:tc>
      </w:tr>
      <w:tr w:rsidR="00544989" w14:paraId="51689104" w14:textId="77777777" w:rsidTr="00FE7FE8">
        <w:trPr>
          <w:tblHeader/>
          <w:jc w:val="center"/>
        </w:trPr>
        <w:tc>
          <w:tcPr>
            <w:tcW w:w="3924" w:type="dxa"/>
          </w:tcPr>
          <w:p w14:paraId="3EEF0845" w14:textId="77777777" w:rsidR="00544989" w:rsidRPr="00544989" w:rsidRDefault="00544989" w:rsidP="00FE7FE8">
            <w:pPr>
              <w:tabs>
                <w:tab w:val="left" w:pos="432"/>
              </w:tabs>
              <w:rPr>
                <w:rFonts w:ascii="Arial" w:hAnsi="Arial" w:cs="Arial"/>
                <w:b/>
                <w:bCs/>
              </w:rPr>
            </w:pPr>
            <w:r w:rsidRPr="00544989">
              <w:rPr>
                <w:rFonts w:ascii="Arial" w:hAnsi="Arial" w:cs="Arial"/>
                <w:b/>
                <w:bCs/>
              </w:rPr>
              <w:t>April Purchases</w:t>
            </w:r>
          </w:p>
        </w:tc>
        <w:tc>
          <w:tcPr>
            <w:tcW w:w="1008" w:type="dxa"/>
          </w:tcPr>
          <w:p w14:paraId="731D2232"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7</w:t>
            </w:r>
          </w:p>
        </w:tc>
        <w:tc>
          <w:tcPr>
            <w:tcW w:w="1404" w:type="dxa"/>
          </w:tcPr>
          <w:p w14:paraId="3FB5BDEB"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4.40</w:t>
            </w:r>
          </w:p>
        </w:tc>
        <w:tc>
          <w:tcPr>
            <w:tcW w:w="1494" w:type="dxa"/>
          </w:tcPr>
          <w:p w14:paraId="3A43AD9F" w14:textId="77777777" w:rsidR="00544989" w:rsidRPr="00544989" w:rsidRDefault="00544989" w:rsidP="00FE7FE8">
            <w:pPr>
              <w:tabs>
                <w:tab w:val="left" w:pos="432"/>
              </w:tabs>
              <w:jc w:val="right"/>
              <w:rPr>
                <w:rFonts w:ascii="Arial" w:hAnsi="Arial" w:cs="Arial"/>
                <w:b/>
                <w:bCs/>
              </w:rPr>
            </w:pPr>
            <w:r w:rsidRPr="00544989">
              <w:rPr>
                <w:rFonts w:ascii="Arial" w:hAnsi="Arial" w:cs="Arial"/>
                <w:b/>
                <w:bCs/>
              </w:rPr>
              <w:t>30.80</w:t>
            </w:r>
          </w:p>
        </w:tc>
      </w:tr>
      <w:tr w:rsidR="00544989" w14:paraId="642BFD91" w14:textId="77777777" w:rsidTr="00FE7FE8">
        <w:trPr>
          <w:tblHeader/>
          <w:jc w:val="center"/>
        </w:trPr>
        <w:tc>
          <w:tcPr>
            <w:tcW w:w="3924" w:type="dxa"/>
          </w:tcPr>
          <w:p w14:paraId="339021A4" w14:textId="77777777" w:rsidR="00544989" w:rsidRPr="00544989" w:rsidRDefault="00544989" w:rsidP="00FE7FE8">
            <w:pPr>
              <w:tabs>
                <w:tab w:val="left" w:pos="432"/>
              </w:tabs>
              <w:rPr>
                <w:rFonts w:ascii="Arial" w:hAnsi="Arial" w:cs="Arial"/>
                <w:b/>
                <w:bCs/>
              </w:rPr>
            </w:pPr>
            <w:r w:rsidRPr="00544989">
              <w:rPr>
                <w:rFonts w:ascii="Arial" w:hAnsi="Arial" w:cs="Arial"/>
                <w:b/>
                <w:bCs/>
              </w:rPr>
              <w:t>May Purchases</w:t>
            </w:r>
          </w:p>
        </w:tc>
        <w:tc>
          <w:tcPr>
            <w:tcW w:w="1008" w:type="dxa"/>
          </w:tcPr>
          <w:p w14:paraId="3B676C97"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10</w:t>
            </w:r>
          </w:p>
        </w:tc>
        <w:tc>
          <w:tcPr>
            <w:tcW w:w="1404" w:type="dxa"/>
          </w:tcPr>
          <w:p w14:paraId="09BDB8CC"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4.40</w:t>
            </w:r>
          </w:p>
        </w:tc>
        <w:tc>
          <w:tcPr>
            <w:tcW w:w="1494" w:type="dxa"/>
          </w:tcPr>
          <w:p w14:paraId="4E6718B7" w14:textId="77777777" w:rsidR="00544989" w:rsidRPr="00544989" w:rsidRDefault="00544989" w:rsidP="00FE7FE8">
            <w:pPr>
              <w:tabs>
                <w:tab w:val="left" w:pos="432"/>
              </w:tabs>
              <w:jc w:val="right"/>
              <w:rPr>
                <w:rFonts w:ascii="Arial" w:hAnsi="Arial" w:cs="Arial"/>
                <w:b/>
                <w:bCs/>
              </w:rPr>
            </w:pPr>
            <w:r w:rsidRPr="00544989">
              <w:rPr>
                <w:rFonts w:ascii="Arial" w:hAnsi="Arial" w:cs="Arial"/>
                <w:b/>
                <w:bCs/>
              </w:rPr>
              <w:t>44.00</w:t>
            </w:r>
          </w:p>
        </w:tc>
      </w:tr>
      <w:tr w:rsidR="00544989" w14:paraId="42980D78" w14:textId="77777777" w:rsidTr="00FE7FE8">
        <w:trPr>
          <w:tblHeader/>
          <w:jc w:val="center"/>
        </w:trPr>
        <w:tc>
          <w:tcPr>
            <w:tcW w:w="3924" w:type="dxa"/>
          </w:tcPr>
          <w:p w14:paraId="06ABA2C2" w14:textId="77777777" w:rsidR="00544989" w:rsidRPr="00544989" w:rsidRDefault="00544989" w:rsidP="00FE7FE8">
            <w:pPr>
              <w:tabs>
                <w:tab w:val="left" w:pos="432"/>
              </w:tabs>
              <w:rPr>
                <w:rFonts w:ascii="Arial" w:hAnsi="Arial" w:cs="Arial"/>
                <w:b/>
                <w:bCs/>
              </w:rPr>
            </w:pPr>
            <w:r w:rsidRPr="00544989">
              <w:rPr>
                <w:rFonts w:ascii="Arial" w:hAnsi="Arial" w:cs="Arial"/>
                <w:b/>
                <w:bCs/>
              </w:rPr>
              <w:t>July Purchases</w:t>
            </w:r>
          </w:p>
        </w:tc>
        <w:tc>
          <w:tcPr>
            <w:tcW w:w="1008" w:type="dxa"/>
          </w:tcPr>
          <w:p w14:paraId="018FA25B"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8</w:t>
            </w:r>
          </w:p>
        </w:tc>
        <w:tc>
          <w:tcPr>
            <w:tcW w:w="1404" w:type="dxa"/>
          </w:tcPr>
          <w:p w14:paraId="7E54212C"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4.20</w:t>
            </w:r>
          </w:p>
        </w:tc>
        <w:tc>
          <w:tcPr>
            <w:tcW w:w="1494" w:type="dxa"/>
          </w:tcPr>
          <w:p w14:paraId="7C8983F3" w14:textId="77777777" w:rsidR="00544989" w:rsidRPr="00544989" w:rsidRDefault="00544989" w:rsidP="00FE7FE8">
            <w:pPr>
              <w:tabs>
                <w:tab w:val="left" w:pos="432"/>
              </w:tabs>
              <w:jc w:val="right"/>
              <w:rPr>
                <w:rFonts w:ascii="Arial" w:hAnsi="Arial" w:cs="Arial"/>
                <w:b/>
                <w:bCs/>
              </w:rPr>
            </w:pPr>
            <w:r w:rsidRPr="00544989">
              <w:rPr>
                <w:rFonts w:ascii="Arial" w:hAnsi="Arial" w:cs="Arial"/>
                <w:b/>
                <w:bCs/>
              </w:rPr>
              <w:t>33.60</w:t>
            </w:r>
          </w:p>
        </w:tc>
      </w:tr>
      <w:tr w:rsidR="00544989" w14:paraId="28505047" w14:textId="77777777" w:rsidTr="00FE7FE8">
        <w:trPr>
          <w:tblHeader/>
          <w:jc w:val="center"/>
        </w:trPr>
        <w:tc>
          <w:tcPr>
            <w:tcW w:w="3924" w:type="dxa"/>
          </w:tcPr>
          <w:p w14:paraId="5E4988BD" w14:textId="77777777" w:rsidR="00544989" w:rsidRPr="00544989" w:rsidRDefault="00544989" w:rsidP="00FE7FE8">
            <w:pPr>
              <w:tabs>
                <w:tab w:val="left" w:pos="432"/>
              </w:tabs>
              <w:rPr>
                <w:rFonts w:ascii="Arial" w:hAnsi="Arial" w:cs="Arial"/>
                <w:b/>
                <w:bCs/>
              </w:rPr>
            </w:pPr>
            <w:r w:rsidRPr="00544989">
              <w:rPr>
                <w:rFonts w:ascii="Arial" w:hAnsi="Arial" w:cs="Arial"/>
                <w:b/>
                <w:bCs/>
              </w:rPr>
              <w:t>September Purchases</w:t>
            </w:r>
          </w:p>
        </w:tc>
        <w:tc>
          <w:tcPr>
            <w:tcW w:w="1008" w:type="dxa"/>
            <w:tcBorders>
              <w:bottom w:val="single" w:sz="6" w:space="0" w:color="000000"/>
            </w:tcBorders>
          </w:tcPr>
          <w:p w14:paraId="460F93D3"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5</w:t>
            </w:r>
          </w:p>
        </w:tc>
        <w:tc>
          <w:tcPr>
            <w:tcW w:w="1404" w:type="dxa"/>
          </w:tcPr>
          <w:p w14:paraId="5EA6E556"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4.10</w:t>
            </w:r>
          </w:p>
        </w:tc>
        <w:tc>
          <w:tcPr>
            <w:tcW w:w="1494" w:type="dxa"/>
            <w:tcBorders>
              <w:bottom w:val="single" w:sz="6" w:space="0" w:color="000000"/>
            </w:tcBorders>
          </w:tcPr>
          <w:p w14:paraId="43B8EC5C" w14:textId="77777777" w:rsidR="00544989" w:rsidRPr="00544989" w:rsidRDefault="00544989" w:rsidP="00FE7FE8">
            <w:pPr>
              <w:tabs>
                <w:tab w:val="left" w:pos="432"/>
              </w:tabs>
              <w:jc w:val="right"/>
              <w:rPr>
                <w:rFonts w:ascii="Arial" w:hAnsi="Arial" w:cs="Arial"/>
                <w:b/>
                <w:bCs/>
              </w:rPr>
            </w:pPr>
            <w:r w:rsidRPr="00544989">
              <w:rPr>
                <w:rFonts w:ascii="Arial" w:hAnsi="Arial" w:cs="Arial"/>
                <w:b/>
                <w:bCs/>
              </w:rPr>
              <w:t>20.50</w:t>
            </w:r>
          </w:p>
        </w:tc>
      </w:tr>
      <w:tr w:rsidR="00544989" w14:paraId="685F14D1" w14:textId="77777777" w:rsidTr="00FE7FE8">
        <w:trPr>
          <w:tblHeader/>
          <w:jc w:val="center"/>
        </w:trPr>
        <w:tc>
          <w:tcPr>
            <w:tcW w:w="3924" w:type="dxa"/>
          </w:tcPr>
          <w:p w14:paraId="2C2478E1" w14:textId="77777777" w:rsidR="00544989" w:rsidRPr="00544989" w:rsidRDefault="00544989" w:rsidP="00FE7FE8">
            <w:pPr>
              <w:tabs>
                <w:tab w:val="left" w:pos="432"/>
              </w:tabs>
              <w:rPr>
                <w:rFonts w:ascii="Arial" w:hAnsi="Arial" w:cs="Arial"/>
                <w:b/>
                <w:bCs/>
              </w:rPr>
            </w:pPr>
            <w:r w:rsidRPr="00544989">
              <w:rPr>
                <w:rFonts w:ascii="Arial" w:hAnsi="Arial" w:cs="Arial"/>
                <w:b/>
                <w:bCs/>
              </w:rPr>
              <w:t>November Purchases</w:t>
            </w:r>
          </w:p>
        </w:tc>
        <w:tc>
          <w:tcPr>
            <w:tcW w:w="1008" w:type="dxa"/>
            <w:tcBorders>
              <w:bottom w:val="single" w:sz="12" w:space="0" w:color="000000"/>
              <w:right w:val="single" w:sz="6" w:space="0" w:color="000000"/>
            </w:tcBorders>
          </w:tcPr>
          <w:p w14:paraId="0E3E155A"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4</w:t>
            </w:r>
          </w:p>
        </w:tc>
        <w:tc>
          <w:tcPr>
            <w:tcW w:w="1404" w:type="dxa"/>
            <w:tcBorders>
              <w:left w:val="single" w:sz="6" w:space="0" w:color="000000"/>
            </w:tcBorders>
          </w:tcPr>
          <w:p w14:paraId="7EC5C75A"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4.20</w:t>
            </w:r>
          </w:p>
        </w:tc>
        <w:tc>
          <w:tcPr>
            <w:tcW w:w="1494" w:type="dxa"/>
            <w:tcBorders>
              <w:bottom w:val="single" w:sz="12" w:space="0" w:color="000000"/>
            </w:tcBorders>
          </w:tcPr>
          <w:p w14:paraId="047DC79A" w14:textId="77777777" w:rsidR="00544989" w:rsidRPr="00544989" w:rsidRDefault="00544989" w:rsidP="00FE7FE8">
            <w:pPr>
              <w:tabs>
                <w:tab w:val="left" w:pos="432"/>
              </w:tabs>
              <w:jc w:val="right"/>
              <w:rPr>
                <w:rFonts w:ascii="Arial" w:hAnsi="Arial" w:cs="Arial"/>
                <w:b/>
                <w:bCs/>
              </w:rPr>
            </w:pPr>
            <w:r w:rsidRPr="00544989">
              <w:rPr>
                <w:rFonts w:ascii="Arial" w:hAnsi="Arial" w:cs="Arial"/>
                <w:b/>
                <w:bCs/>
              </w:rPr>
              <w:t>16.80</w:t>
            </w:r>
          </w:p>
        </w:tc>
      </w:tr>
      <w:tr w:rsidR="00544989" w14:paraId="4D17AFFF" w14:textId="77777777" w:rsidTr="00FE7FE8">
        <w:trPr>
          <w:tblHeader/>
          <w:jc w:val="center"/>
        </w:trPr>
        <w:tc>
          <w:tcPr>
            <w:tcW w:w="3924" w:type="dxa"/>
          </w:tcPr>
          <w:p w14:paraId="22AE86C5" w14:textId="77777777" w:rsidR="00544989" w:rsidRPr="00544989" w:rsidRDefault="00544989" w:rsidP="00FE7FE8">
            <w:pPr>
              <w:tabs>
                <w:tab w:val="left" w:pos="432"/>
              </w:tabs>
              <w:rPr>
                <w:rFonts w:ascii="Arial" w:hAnsi="Arial" w:cs="Arial"/>
              </w:rPr>
            </w:pPr>
          </w:p>
        </w:tc>
        <w:tc>
          <w:tcPr>
            <w:tcW w:w="1008" w:type="dxa"/>
            <w:tcBorders>
              <w:top w:val="single" w:sz="12" w:space="0" w:color="000000"/>
            </w:tcBorders>
          </w:tcPr>
          <w:p w14:paraId="1C74FC2D" w14:textId="77777777" w:rsidR="00544989" w:rsidRPr="00544989" w:rsidRDefault="00544989" w:rsidP="00FE7FE8">
            <w:pPr>
              <w:tabs>
                <w:tab w:val="left" w:pos="432"/>
              </w:tabs>
              <w:jc w:val="center"/>
              <w:rPr>
                <w:rFonts w:ascii="Arial" w:hAnsi="Arial" w:cs="Arial"/>
                <w:b/>
                <w:bCs/>
              </w:rPr>
            </w:pPr>
            <w:r w:rsidRPr="00544989">
              <w:rPr>
                <w:rFonts w:ascii="Arial" w:hAnsi="Arial" w:cs="Arial"/>
                <w:b/>
                <w:bCs/>
              </w:rPr>
              <w:t>50</w:t>
            </w:r>
          </w:p>
        </w:tc>
        <w:tc>
          <w:tcPr>
            <w:tcW w:w="1404" w:type="dxa"/>
          </w:tcPr>
          <w:p w14:paraId="4EFAFE33" w14:textId="77777777" w:rsidR="00544989" w:rsidRPr="00544989" w:rsidRDefault="00544989" w:rsidP="00FE7FE8">
            <w:pPr>
              <w:tabs>
                <w:tab w:val="left" w:pos="432"/>
              </w:tabs>
              <w:jc w:val="center"/>
              <w:rPr>
                <w:rFonts w:ascii="Arial" w:hAnsi="Arial" w:cs="Arial"/>
                <w:b/>
                <w:bCs/>
              </w:rPr>
            </w:pPr>
          </w:p>
        </w:tc>
        <w:tc>
          <w:tcPr>
            <w:tcW w:w="1494" w:type="dxa"/>
            <w:tcBorders>
              <w:top w:val="single" w:sz="12" w:space="0" w:color="000000"/>
            </w:tcBorders>
          </w:tcPr>
          <w:p w14:paraId="0DF6B8AE" w14:textId="77777777" w:rsidR="00544989" w:rsidRPr="00544989" w:rsidRDefault="00544989" w:rsidP="00FE7FE8">
            <w:pPr>
              <w:tabs>
                <w:tab w:val="left" w:pos="432"/>
              </w:tabs>
              <w:jc w:val="right"/>
              <w:rPr>
                <w:rFonts w:ascii="Arial" w:hAnsi="Arial" w:cs="Arial"/>
                <w:b/>
                <w:bCs/>
              </w:rPr>
            </w:pPr>
            <w:r w:rsidRPr="00544989">
              <w:rPr>
                <w:rFonts w:ascii="Arial" w:hAnsi="Arial" w:cs="Arial"/>
                <w:b/>
                <w:bCs/>
              </w:rPr>
              <w:t>214.00</w:t>
            </w:r>
          </w:p>
        </w:tc>
      </w:tr>
    </w:tbl>
    <w:p w14:paraId="20C799BD" w14:textId="77777777" w:rsidR="00544989" w:rsidRDefault="00544989" w:rsidP="00544989">
      <w:pPr>
        <w:pStyle w:val="BodyText"/>
      </w:pPr>
    </w:p>
    <w:p w14:paraId="2461A1CE" w14:textId="7450F30F" w:rsidR="00544989" w:rsidRPr="00544989" w:rsidRDefault="00544989" w:rsidP="00544989">
      <w:pPr>
        <w:pStyle w:val="BodyText"/>
        <w:rPr>
          <w:b/>
          <w:bCs/>
          <w:sz w:val="24"/>
          <w:szCs w:val="24"/>
        </w:rPr>
      </w:pPr>
      <w:r w:rsidRPr="00544989">
        <w:rPr>
          <w:b/>
          <w:bCs/>
          <w:sz w:val="24"/>
          <w:szCs w:val="24"/>
        </w:rPr>
        <w:t xml:space="preserve">For each of the independent questions </w:t>
      </w:r>
      <w:r>
        <w:rPr>
          <w:b/>
          <w:bCs/>
          <w:sz w:val="24"/>
          <w:szCs w:val="24"/>
        </w:rPr>
        <w:t>23</w:t>
      </w:r>
      <w:r w:rsidRPr="00544989">
        <w:rPr>
          <w:b/>
          <w:bCs/>
          <w:sz w:val="24"/>
          <w:szCs w:val="24"/>
        </w:rPr>
        <w:t xml:space="preserve"> through </w:t>
      </w:r>
      <w:r>
        <w:rPr>
          <w:b/>
          <w:bCs/>
          <w:sz w:val="24"/>
          <w:szCs w:val="24"/>
        </w:rPr>
        <w:t>25</w:t>
      </w:r>
      <w:r w:rsidRPr="00544989">
        <w:rPr>
          <w:b/>
          <w:bCs/>
          <w:sz w:val="24"/>
          <w:szCs w:val="24"/>
        </w:rPr>
        <w:t>, write the correct amount on your answer sheet.</w:t>
      </w:r>
    </w:p>
    <w:p w14:paraId="508933E0" w14:textId="77777777" w:rsidR="00544989" w:rsidRPr="00544989" w:rsidRDefault="00544989" w:rsidP="00544989">
      <w:pPr>
        <w:pStyle w:val="BodyText"/>
        <w:rPr>
          <w:sz w:val="24"/>
          <w:szCs w:val="24"/>
        </w:rPr>
      </w:pPr>
    </w:p>
    <w:p w14:paraId="3A9802A0" w14:textId="5AA1D83A" w:rsidR="00544989" w:rsidRPr="00544989" w:rsidRDefault="00544989" w:rsidP="00544989">
      <w:pPr>
        <w:pStyle w:val="BodyText"/>
        <w:rPr>
          <w:b/>
          <w:bCs/>
          <w:sz w:val="24"/>
          <w:szCs w:val="24"/>
        </w:rPr>
      </w:pPr>
      <w:r>
        <w:rPr>
          <w:bCs/>
          <w:sz w:val="24"/>
          <w:szCs w:val="24"/>
        </w:rPr>
        <w:t>23</w:t>
      </w:r>
      <w:r w:rsidRPr="00544989">
        <w:rPr>
          <w:bCs/>
          <w:sz w:val="24"/>
          <w:szCs w:val="24"/>
        </w:rPr>
        <w:t>. If 40 units were sold for $8 each during the year, and the company used the FIFO</w:t>
      </w:r>
    </w:p>
    <w:p w14:paraId="74A97D54" w14:textId="77777777" w:rsidR="00544989" w:rsidRPr="00544989" w:rsidRDefault="00544989" w:rsidP="00544989">
      <w:pPr>
        <w:pStyle w:val="BodyText"/>
        <w:rPr>
          <w:b/>
          <w:bCs/>
          <w:sz w:val="24"/>
          <w:szCs w:val="24"/>
        </w:rPr>
      </w:pPr>
      <w:r w:rsidRPr="00544989">
        <w:rPr>
          <w:bCs/>
          <w:sz w:val="24"/>
          <w:szCs w:val="24"/>
        </w:rPr>
        <w:tab/>
        <w:t>inventory costing method, what is the dollar amount of the ending inventory?</w:t>
      </w:r>
    </w:p>
    <w:p w14:paraId="2539EB1D" w14:textId="77777777" w:rsidR="00544989" w:rsidRPr="00544989" w:rsidRDefault="00544989" w:rsidP="00544989">
      <w:pPr>
        <w:pStyle w:val="BodyText"/>
        <w:rPr>
          <w:b/>
          <w:bCs/>
          <w:sz w:val="24"/>
          <w:szCs w:val="24"/>
        </w:rPr>
      </w:pPr>
    </w:p>
    <w:p w14:paraId="39FD8B15" w14:textId="13956EBF" w:rsidR="00544989" w:rsidRPr="00544989" w:rsidRDefault="00544989" w:rsidP="00544989">
      <w:pPr>
        <w:pStyle w:val="BodyText"/>
        <w:rPr>
          <w:b/>
          <w:bCs/>
          <w:sz w:val="24"/>
          <w:szCs w:val="24"/>
        </w:rPr>
      </w:pPr>
      <w:r>
        <w:rPr>
          <w:bCs/>
          <w:sz w:val="24"/>
          <w:szCs w:val="24"/>
        </w:rPr>
        <w:t>24</w:t>
      </w:r>
      <w:r w:rsidRPr="00544989">
        <w:rPr>
          <w:bCs/>
          <w:sz w:val="24"/>
          <w:szCs w:val="24"/>
        </w:rPr>
        <w:t>. If 43 units were sold for $9 each during the year, and the company used the LIFO</w:t>
      </w:r>
    </w:p>
    <w:p w14:paraId="4ECD6C69" w14:textId="77777777" w:rsidR="00544989" w:rsidRPr="00544989" w:rsidRDefault="00544989" w:rsidP="00544989">
      <w:pPr>
        <w:pStyle w:val="BodyText"/>
        <w:rPr>
          <w:b/>
          <w:bCs/>
          <w:sz w:val="24"/>
          <w:szCs w:val="24"/>
        </w:rPr>
      </w:pPr>
      <w:r w:rsidRPr="00544989">
        <w:rPr>
          <w:bCs/>
          <w:sz w:val="24"/>
          <w:szCs w:val="24"/>
        </w:rPr>
        <w:tab/>
        <w:t>inventory costing method, what is the dollar amount of the ending inventory?</w:t>
      </w:r>
    </w:p>
    <w:p w14:paraId="39C4D26F" w14:textId="77777777" w:rsidR="00544989" w:rsidRPr="00544989" w:rsidRDefault="00544989" w:rsidP="00544989">
      <w:pPr>
        <w:pStyle w:val="BodyText"/>
        <w:rPr>
          <w:b/>
          <w:bCs/>
          <w:sz w:val="24"/>
          <w:szCs w:val="24"/>
        </w:rPr>
      </w:pPr>
    </w:p>
    <w:p w14:paraId="4EC9C171" w14:textId="64EEEF78" w:rsidR="00544989" w:rsidRPr="00544989" w:rsidRDefault="001C38D4" w:rsidP="001C38D4">
      <w:pPr>
        <w:pStyle w:val="BodyText"/>
        <w:ind w:hanging="90"/>
        <w:rPr>
          <w:b/>
          <w:bCs/>
          <w:sz w:val="24"/>
          <w:szCs w:val="24"/>
        </w:rPr>
      </w:pPr>
      <w:r>
        <w:rPr>
          <w:bCs/>
          <w:sz w:val="24"/>
          <w:szCs w:val="24"/>
        </w:rPr>
        <w:t>*</w:t>
      </w:r>
      <w:r w:rsidR="00544989" w:rsidRPr="00544989">
        <w:rPr>
          <w:bCs/>
          <w:sz w:val="24"/>
          <w:szCs w:val="24"/>
        </w:rPr>
        <w:t>2</w:t>
      </w:r>
      <w:r w:rsidR="00544989">
        <w:rPr>
          <w:bCs/>
          <w:sz w:val="24"/>
          <w:szCs w:val="24"/>
        </w:rPr>
        <w:t>5</w:t>
      </w:r>
      <w:r w:rsidR="00544989" w:rsidRPr="00544989">
        <w:rPr>
          <w:bCs/>
          <w:sz w:val="24"/>
          <w:szCs w:val="24"/>
        </w:rPr>
        <w:t>. If 45 units were sold for $10 each during the year, and the company used the</w:t>
      </w:r>
    </w:p>
    <w:p w14:paraId="2D0EF314" w14:textId="77777777" w:rsidR="00544989" w:rsidRPr="00544989" w:rsidRDefault="00544989" w:rsidP="00544989">
      <w:pPr>
        <w:pStyle w:val="BodyText"/>
        <w:rPr>
          <w:rFonts w:cs="Arial"/>
          <w:b/>
          <w:bCs/>
          <w:sz w:val="24"/>
          <w:szCs w:val="24"/>
        </w:rPr>
      </w:pPr>
      <w:r w:rsidRPr="00544989">
        <w:rPr>
          <w:bCs/>
          <w:sz w:val="24"/>
          <w:szCs w:val="24"/>
        </w:rPr>
        <w:tab/>
      </w:r>
      <w:r w:rsidRPr="00544989">
        <w:rPr>
          <w:rFonts w:cs="Arial"/>
          <w:bCs/>
          <w:sz w:val="24"/>
          <w:szCs w:val="24"/>
        </w:rPr>
        <w:t xml:space="preserve">weighted-average inventory costing method, what is the dollar amount of the </w:t>
      </w:r>
      <w:proofErr w:type="gramStart"/>
      <w:r w:rsidRPr="00544989">
        <w:rPr>
          <w:rFonts w:cs="Arial"/>
          <w:bCs/>
          <w:sz w:val="24"/>
          <w:szCs w:val="24"/>
        </w:rPr>
        <w:t>gross</w:t>
      </w:r>
      <w:proofErr w:type="gramEnd"/>
    </w:p>
    <w:p w14:paraId="10569F70" w14:textId="319016BD" w:rsidR="00704C28" w:rsidRPr="00544989" w:rsidRDefault="00544989" w:rsidP="00544989">
      <w:pPr>
        <w:pStyle w:val="NoSpacing"/>
        <w:rPr>
          <w:rFonts w:ascii="Arial" w:hAnsi="Arial" w:cs="Arial"/>
        </w:rPr>
      </w:pPr>
      <w:r w:rsidRPr="00544989">
        <w:rPr>
          <w:rFonts w:ascii="Arial" w:hAnsi="Arial" w:cs="Arial"/>
          <w:bCs/>
        </w:rPr>
        <w:tab/>
        <w:t>profit for the year?</w:t>
      </w:r>
    </w:p>
    <w:p w14:paraId="3DBF3E1F" w14:textId="6CBEF151" w:rsidR="00704C28" w:rsidRDefault="00704C28" w:rsidP="000D13DD">
      <w:pPr>
        <w:pStyle w:val="NoSpacing"/>
        <w:rPr>
          <w:rFonts w:ascii="Arial" w:hAnsi="Arial" w:cs="Arial"/>
        </w:rPr>
      </w:pPr>
    </w:p>
    <w:p w14:paraId="567D5E30" w14:textId="77777777" w:rsidR="00DD7C50" w:rsidRDefault="00DD7C50" w:rsidP="000D13DD">
      <w:pPr>
        <w:pStyle w:val="NoSpacing"/>
        <w:rPr>
          <w:rFonts w:ascii="Arial" w:hAnsi="Arial" w:cs="Arial"/>
        </w:rPr>
      </w:pPr>
    </w:p>
    <w:p w14:paraId="624582CE" w14:textId="77777777" w:rsidR="00DD7C50" w:rsidRPr="00CB6584" w:rsidRDefault="00DD7C50" w:rsidP="000D13DD">
      <w:pPr>
        <w:pStyle w:val="NoSpacing"/>
        <w:rPr>
          <w:rFonts w:ascii="Arial" w:hAnsi="Arial" w:cs="Arial"/>
        </w:rPr>
      </w:pPr>
    </w:p>
    <w:p w14:paraId="301FD88A" w14:textId="1C9A93DD" w:rsidR="005C421B" w:rsidRPr="00D95DEC" w:rsidRDefault="005C421B" w:rsidP="000D13DD">
      <w:pPr>
        <w:pStyle w:val="NoSpacing"/>
        <w:rPr>
          <w:rFonts w:ascii="Arial" w:hAnsi="Arial" w:cs="Arial"/>
          <w:b/>
          <w:bCs/>
          <w:u w:val="single"/>
        </w:rPr>
      </w:pPr>
      <w:r w:rsidRPr="00D95DEC">
        <w:rPr>
          <w:rFonts w:ascii="Arial" w:hAnsi="Arial" w:cs="Arial"/>
          <w:b/>
          <w:bCs/>
          <w:u w:val="single"/>
        </w:rPr>
        <w:t>Group 6</w:t>
      </w:r>
    </w:p>
    <w:p w14:paraId="36851888" w14:textId="0B540328" w:rsidR="00DD7C50" w:rsidRPr="00DD7C50" w:rsidRDefault="00DD7C50" w:rsidP="00DD7C50">
      <w:pPr>
        <w:pStyle w:val="BodyText2"/>
        <w:rPr>
          <w:b/>
          <w:bCs/>
        </w:rPr>
      </w:pPr>
      <w:r w:rsidRPr="00DD7C50">
        <w:rPr>
          <w:b/>
          <w:bCs/>
        </w:rPr>
        <w:t xml:space="preserve">For questions </w:t>
      </w:r>
      <w:r>
        <w:rPr>
          <w:b/>
          <w:bCs/>
        </w:rPr>
        <w:t>26</w:t>
      </w:r>
      <w:r w:rsidRPr="00DD7C50">
        <w:rPr>
          <w:b/>
          <w:bCs/>
        </w:rPr>
        <w:t xml:space="preserve"> through </w:t>
      </w:r>
      <w:r>
        <w:rPr>
          <w:b/>
          <w:bCs/>
        </w:rPr>
        <w:t>29</w:t>
      </w:r>
      <w:r w:rsidRPr="00DD7C50">
        <w:rPr>
          <w:b/>
          <w:bCs/>
        </w:rPr>
        <w:t xml:space="preserve">, write the correct amount or number on your answer sheet.  Question numbers are indicated by the bold “Q#”. </w:t>
      </w:r>
    </w:p>
    <w:p w14:paraId="2B0AD9C5" w14:textId="77777777" w:rsidR="00DD7C50" w:rsidRDefault="00DD7C50" w:rsidP="00DD7C50">
      <w:pPr>
        <w:tabs>
          <w:tab w:val="left" w:pos="432"/>
        </w:tabs>
        <w:jc w:val="both"/>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72"/>
        <w:gridCol w:w="1296"/>
        <w:gridCol w:w="1296"/>
        <w:gridCol w:w="1440"/>
        <w:gridCol w:w="1596"/>
        <w:gridCol w:w="1596"/>
      </w:tblGrid>
      <w:tr w:rsidR="00DD7C50" w14:paraId="5287F6CA" w14:textId="77777777" w:rsidTr="00FE7FE8">
        <w:tc>
          <w:tcPr>
            <w:tcW w:w="1872" w:type="dxa"/>
            <w:tcBorders>
              <w:bottom w:val="single" w:sz="12" w:space="0" w:color="000000"/>
            </w:tcBorders>
            <w:shd w:val="clear" w:color="auto" w:fill="D9D9D9" w:themeFill="background1" w:themeFillShade="D9"/>
          </w:tcPr>
          <w:p w14:paraId="5A513587" w14:textId="77777777" w:rsidR="00DD7C50" w:rsidRPr="00DD7C50" w:rsidRDefault="00DD7C50" w:rsidP="00FE7FE8">
            <w:pPr>
              <w:tabs>
                <w:tab w:val="left" w:pos="432"/>
              </w:tabs>
              <w:jc w:val="center"/>
              <w:rPr>
                <w:rFonts w:ascii="Arial" w:hAnsi="Arial" w:cs="Arial"/>
                <w:b/>
                <w:bCs/>
                <w:sz w:val="22"/>
                <w:szCs w:val="22"/>
              </w:rPr>
            </w:pPr>
          </w:p>
          <w:p w14:paraId="787F6983" w14:textId="77777777" w:rsidR="00DD7C50" w:rsidRPr="00DD7C50" w:rsidRDefault="00DD7C50" w:rsidP="00FE7FE8">
            <w:pPr>
              <w:tabs>
                <w:tab w:val="left" w:pos="432"/>
              </w:tabs>
              <w:jc w:val="center"/>
              <w:rPr>
                <w:rFonts w:ascii="Arial" w:hAnsi="Arial" w:cs="Arial"/>
                <w:b/>
                <w:bCs/>
                <w:sz w:val="22"/>
                <w:szCs w:val="22"/>
              </w:rPr>
            </w:pPr>
            <w:r w:rsidRPr="00DD7C50">
              <w:rPr>
                <w:rFonts w:ascii="Arial" w:hAnsi="Arial" w:cs="Arial"/>
                <w:b/>
                <w:bCs/>
                <w:sz w:val="22"/>
                <w:szCs w:val="22"/>
              </w:rPr>
              <w:t>Plant Asset</w:t>
            </w:r>
          </w:p>
        </w:tc>
        <w:tc>
          <w:tcPr>
            <w:tcW w:w="1296" w:type="dxa"/>
            <w:tcBorders>
              <w:bottom w:val="single" w:sz="12" w:space="0" w:color="000000"/>
            </w:tcBorders>
            <w:shd w:val="clear" w:color="auto" w:fill="D9D9D9" w:themeFill="background1" w:themeFillShade="D9"/>
          </w:tcPr>
          <w:p w14:paraId="4AFFAEE4" w14:textId="77777777" w:rsidR="00DD7C50" w:rsidRPr="00DD7C50" w:rsidRDefault="00DD7C50" w:rsidP="00FE7FE8">
            <w:pPr>
              <w:tabs>
                <w:tab w:val="left" w:pos="432"/>
              </w:tabs>
              <w:jc w:val="center"/>
              <w:rPr>
                <w:rFonts w:ascii="Arial" w:hAnsi="Arial" w:cs="Arial"/>
                <w:b/>
                <w:bCs/>
                <w:sz w:val="22"/>
                <w:szCs w:val="22"/>
              </w:rPr>
            </w:pPr>
            <w:r w:rsidRPr="00DD7C50">
              <w:rPr>
                <w:rFonts w:ascii="Arial" w:hAnsi="Arial" w:cs="Arial"/>
                <w:b/>
                <w:bCs/>
                <w:sz w:val="22"/>
                <w:szCs w:val="22"/>
              </w:rPr>
              <w:t>Months Owned First Year</w:t>
            </w:r>
          </w:p>
        </w:tc>
        <w:tc>
          <w:tcPr>
            <w:tcW w:w="1296" w:type="dxa"/>
            <w:tcBorders>
              <w:bottom w:val="single" w:sz="12" w:space="0" w:color="000000"/>
            </w:tcBorders>
            <w:shd w:val="clear" w:color="auto" w:fill="D9D9D9" w:themeFill="background1" w:themeFillShade="D9"/>
          </w:tcPr>
          <w:p w14:paraId="4DE534AC" w14:textId="77777777" w:rsidR="00DD7C50" w:rsidRPr="00DD7C50" w:rsidRDefault="00DD7C50" w:rsidP="00FE7FE8">
            <w:pPr>
              <w:tabs>
                <w:tab w:val="left" w:pos="432"/>
              </w:tabs>
              <w:jc w:val="center"/>
              <w:rPr>
                <w:rFonts w:ascii="Arial" w:hAnsi="Arial" w:cs="Arial"/>
                <w:b/>
                <w:bCs/>
                <w:sz w:val="22"/>
                <w:szCs w:val="22"/>
              </w:rPr>
            </w:pPr>
          </w:p>
          <w:p w14:paraId="6D228E23" w14:textId="77777777" w:rsidR="00DD7C50" w:rsidRPr="00DD7C50" w:rsidRDefault="00DD7C50" w:rsidP="00FE7FE8">
            <w:pPr>
              <w:tabs>
                <w:tab w:val="left" w:pos="432"/>
              </w:tabs>
              <w:jc w:val="center"/>
              <w:rPr>
                <w:rFonts w:ascii="Arial" w:hAnsi="Arial" w:cs="Arial"/>
                <w:b/>
                <w:bCs/>
                <w:sz w:val="22"/>
                <w:szCs w:val="22"/>
              </w:rPr>
            </w:pPr>
            <w:r w:rsidRPr="00DD7C50">
              <w:rPr>
                <w:rFonts w:ascii="Arial" w:hAnsi="Arial" w:cs="Arial"/>
                <w:b/>
                <w:bCs/>
                <w:sz w:val="22"/>
                <w:szCs w:val="22"/>
              </w:rPr>
              <w:t>Original Cost</w:t>
            </w:r>
          </w:p>
        </w:tc>
        <w:tc>
          <w:tcPr>
            <w:tcW w:w="1440" w:type="dxa"/>
            <w:tcBorders>
              <w:bottom w:val="single" w:sz="12" w:space="0" w:color="000000"/>
            </w:tcBorders>
            <w:shd w:val="clear" w:color="auto" w:fill="D9D9D9" w:themeFill="background1" w:themeFillShade="D9"/>
          </w:tcPr>
          <w:p w14:paraId="61B3C4E1" w14:textId="77777777" w:rsidR="00DD7C50" w:rsidRPr="00DD7C50" w:rsidRDefault="00DD7C50" w:rsidP="00FE7FE8">
            <w:pPr>
              <w:tabs>
                <w:tab w:val="left" w:pos="432"/>
              </w:tabs>
              <w:jc w:val="center"/>
              <w:rPr>
                <w:rFonts w:ascii="Arial" w:hAnsi="Arial" w:cs="Arial"/>
                <w:b/>
                <w:bCs/>
                <w:sz w:val="22"/>
                <w:szCs w:val="22"/>
              </w:rPr>
            </w:pPr>
            <w:r w:rsidRPr="00DD7C50">
              <w:rPr>
                <w:rFonts w:ascii="Arial" w:hAnsi="Arial" w:cs="Arial"/>
                <w:b/>
                <w:bCs/>
                <w:sz w:val="22"/>
                <w:szCs w:val="22"/>
              </w:rPr>
              <w:t>Estimated Salvage Value</w:t>
            </w:r>
          </w:p>
        </w:tc>
        <w:tc>
          <w:tcPr>
            <w:tcW w:w="1596" w:type="dxa"/>
            <w:tcBorders>
              <w:bottom w:val="single" w:sz="12" w:space="0" w:color="000000"/>
            </w:tcBorders>
            <w:shd w:val="clear" w:color="auto" w:fill="D9D9D9" w:themeFill="background1" w:themeFillShade="D9"/>
          </w:tcPr>
          <w:p w14:paraId="4894E8CB" w14:textId="77777777" w:rsidR="00DD7C50" w:rsidRPr="00DD7C50" w:rsidRDefault="00DD7C50" w:rsidP="00FE7FE8">
            <w:pPr>
              <w:tabs>
                <w:tab w:val="left" w:pos="432"/>
              </w:tabs>
              <w:jc w:val="center"/>
              <w:rPr>
                <w:rFonts w:ascii="Arial" w:hAnsi="Arial" w:cs="Arial"/>
                <w:b/>
                <w:bCs/>
                <w:sz w:val="22"/>
                <w:szCs w:val="22"/>
              </w:rPr>
            </w:pPr>
          </w:p>
          <w:p w14:paraId="13B393A8" w14:textId="77777777" w:rsidR="00DD7C50" w:rsidRPr="00DD7C50" w:rsidRDefault="00DD7C50" w:rsidP="00FE7FE8">
            <w:pPr>
              <w:tabs>
                <w:tab w:val="left" w:pos="432"/>
              </w:tabs>
              <w:jc w:val="center"/>
              <w:rPr>
                <w:rFonts w:ascii="Arial" w:hAnsi="Arial" w:cs="Arial"/>
                <w:b/>
                <w:bCs/>
                <w:sz w:val="22"/>
                <w:szCs w:val="22"/>
              </w:rPr>
            </w:pPr>
            <w:r w:rsidRPr="00DD7C50">
              <w:rPr>
                <w:rFonts w:ascii="Arial" w:hAnsi="Arial" w:cs="Arial"/>
                <w:b/>
                <w:bCs/>
                <w:sz w:val="22"/>
                <w:szCs w:val="22"/>
              </w:rPr>
              <w:t>Estimated Useful Life</w:t>
            </w:r>
          </w:p>
        </w:tc>
        <w:tc>
          <w:tcPr>
            <w:tcW w:w="1596" w:type="dxa"/>
            <w:tcBorders>
              <w:bottom w:val="single" w:sz="12" w:space="0" w:color="000000"/>
            </w:tcBorders>
            <w:shd w:val="clear" w:color="auto" w:fill="D9D9D9" w:themeFill="background1" w:themeFillShade="D9"/>
          </w:tcPr>
          <w:p w14:paraId="6B345AB0" w14:textId="742CABBC" w:rsidR="00DD7C50" w:rsidRPr="00DD7C50" w:rsidRDefault="00DD7C50" w:rsidP="00FE7FE8">
            <w:pPr>
              <w:tabs>
                <w:tab w:val="left" w:pos="432"/>
              </w:tabs>
              <w:jc w:val="center"/>
              <w:rPr>
                <w:rFonts w:ascii="Arial" w:hAnsi="Arial" w:cs="Arial"/>
                <w:b/>
                <w:bCs/>
                <w:sz w:val="22"/>
                <w:szCs w:val="22"/>
              </w:rPr>
            </w:pPr>
            <w:r w:rsidRPr="00DD7C50">
              <w:rPr>
                <w:rFonts w:ascii="Arial" w:hAnsi="Arial" w:cs="Arial"/>
                <w:b/>
                <w:bCs/>
                <w:sz w:val="22"/>
                <w:szCs w:val="22"/>
              </w:rPr>
              <w:t>First Year’s Straight</w:t>
            </w:r>
            <w:r>
              <w:rPr>
                <w:rFonts w:ascii="Arial" w:hAnsi="Arial" w:cs="Arial"/>
                <w:b/>
                <w:bCs/>
                <w:sz w:val="22"/>
                <w:szCs w:val="22"/>
              </w:rPr>
              <w:t>-</w:t>
            </w:r>
            <w:r w:rsidRPr="00DD7C50">
              <w:rPr>
                <w:rFonts w:ascii="Arial" w:hAnsi="Arial" w:cs="Arial"/>
                <w:b/>
                <w:bCs/>
                <w:sz w:val="22"/>
                <w:szCs w:val="22"/>
              </w:rPr>
              <w:t>Line Depreciation</w:t>
            </w:r>
          </w:p>
        </w:tc>
      </w:tr>
      <w:tr w:rsidR="00DD7C50" w14:paraId="6382B9E2" w14:textId="77777777" w:rsidTr="00DD7C50">
        <w:tc>
          <w:tcPr>
            <w:tcW w:w="1872" w:type="dxa"/>
            <w:tcBorders>
              <w:top w:val="nil"/>
            </w:tcBorders>
          </w:tcPr>
          <w:p w14:paraId="4513901B" w14:textId="77777777" w:rsidR="00DD7C50" w:rsidRPr="00DD7C50" w:rsidRDefault="00DD7C50" w:rsidP="00FE7FE8">
            <w:pPr>
              <w:tabs>
                <w:tab w:val="left" w:pos="432"/>
              </w:tabs>
              <w:jc w:val="both"/>
              <w:rPr>
                <w:rFonts w:ascii="Arial" w:hAnsi="Arial" w:cs="Arial"/>
                <w:color w:val="000000" w:themeColor="text1"/>
              </w:rPr>
            </w:pPr>
            <w:r w:rsidRPr="00DD7C50">
              <w:rPr>
                <w:rFonts w:ascii="Arial" w:hAnsi="Arial" w:cs="Arial"/>
                <w:color w:val="000000" w:themeColor="text1"/>
              </w:rPr>
              <w:t>X-Ray Machine</w:t>
            </w:r>
          </w:p>
        </w:tc>
        <w:tc>
          <w:tcPr>
            <w:tcW w:w="1296" w:type="dxa"/>
            <w:tcBorders>
              <w:top w:val="nil"/>
            </w:tcBorders>
            <w:vAlign w:val="center"/>
          </w:tcPr>
          <w:p w14:paraId="1A8C24CB"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6</w:t>
            </w:r>
          </w:p>
        </w:tc>
        <w:tc>
          <w:tcPr>
            <w:tcW w:w="1296" w:type="dxa"/>
            <w:tcBorders>
              <w:top w:val="nil"/>
            </w:tcBorders>
            <w:vAlign w:val="center"/>
          </w:tcPr>
          <w:p w14:paraId="0D6C3014"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150,000</w:t>
            </w:r>
          </w:p>
        </w:tc>
        <w:tc>
          <w:tcPr>
            <w:tcW w:w="1440" w:type="dxa"/>
            <w:tcBorders>
              <w:top w:val="nil"/>
            </w:tcBorders>
            <w:vAlign w:val="center"/>
          </w:tcPr>
          <w:p w14:paraId="0A7D28D0"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15,000</w:t>
            </w:r>
          </w:p>
        </w:tc>
        <w:tc>
          <w:tcPr>
            <w:tcW w:w="1596" w:type="dxa"/>
            <w:tcBorders>
              <w:top w:val="nil"/>
            </w:tcBorders>
            <w:vAlign w:val="center"/>
          </w:tcPr>
          <w:p w14:paraId="7E937A37" w14:textId="6F397244" w:rsidR="00DD7C50" w:rsidRPr="00DD7C50" w:rsidRDefault="00DD7C50" w:rsidP="00DD7C50">
            <w:pPr>
              <w:pStyle w:val="Heading4"/>
              <w:jc w:val="center"/>
              <w:rPr>
                <w:rFonts w:ascii="Arial" w:hAnsi="Arial" w:cs="Arial"/>
                <w:b/>
                <w:bCs/>
                <w:i w:val="0"/>
                <w:iCs w:val="0"/>
                <w:color w:val="000000" w:themeColor="text1"/>
              </w:rPr>
            </w:pPr>
            <w:r w:rsidRPr="00DD7C50">
              <w:rPr>
                <w:rFonts w:ascii="Arial" w:hAnsi="Arial" w:cs="Arial"/>
                <w:b/>
                <w:bCs/>
                <w:i w:val="0"/>
                <w:iCs w:val="0"/>
                <w:color w:val="000000" w:themeColor="text1"/>
              </w:rPr>
              <w:t xml:space="preserve">*Q# </w:t>
            </w:r>
            <w:r>
              <w:rPr>
                <w:rFonts w:ascii="Arial" w:hAnsi="Arial" w:cs="Arial"/>
                <w:b/>
                <w:bCs/>
                <w:i w:val="0"/>
                <w:iCs w:val="0"/>
                <w:color w:val="000000" w:themeColor="text1"/>
              </w:rPr>
              <w:t>26</w:t>
            </w:r>
          </w:p>
        </w:tc>
        <w:tc>
          <w:tcPr>
            <w:tcW w:w="1596" w:type="dxa"/>
            <w:tcBorders>
              <w:top w:val="nil"/>
            </w:tcBorders>
            <w:vAlign w:val="center"/>
          </w:tcPr>
          <w:p w14:paraId="7AC49B32"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4,500</w:t>
            </w:r>
          </w:p>
        </w:tc>
      </w:tr>
      <w:tr w:rsidR="00DD7C50" w14:paraId="5D370835" w14:textId="77777777" w:rsidTr="00DD7C50">
        <w:tc>
          <w:tcPr>
            <w:tcW w:w="1872" w:type="dxa"/>
          </w:tcPr>
          <w:p w14:paraId="29220286" w14:textId="77777777" w:rsidR="00DD7C50" w:rsidRPr="00DD7C50" w:rsidRDefault="00DD7C50" w:rsidP="00FE7FE8">
            <w:pPr>
              <w:tabs>
                <w:tab w:val="left" w:pos="432"/>
              </w:tabs>
              <w:jc w:val="both"/>
              <w:rPr>
                <w:rFonts w:ascii="Arial" w:hAnsi="Arial" w:cs="Arial"/>
                <w:color w:val="000000" w:themeColor="text1"/>
              </w:rPr>
            </w:pPr>
            <w:r w:rsidRPr="00DD7C50">
              <w:rPr>
                <w:rFonts w:ascii="Arial" w:hAnsi="Arial" w:cs="Arial"/>
                <w:color w:val="000000" w:themeColor="text1"/>
              </w:rPr>
              <w:t>Exam Table</w:t>
            </w:r>
          </w:p>
        </w:tc>
        <w:tc>
          <w:tcPr>
            <w:tcW w:w="1296" w:type="dxa"/>
            <w:vAlign w:val="center"/>
          </w:tcPr>
          <w:p w14:paraId="18C785FB"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4</w:t>
            </w:r>
          </w:p>
        </w:tc>
        <w:tc>
          <w:tcPr>
            <w:tcW w:w="1296" w:type="dxa"/>
            <w:vAlign w:val="center"/>
          </w:tcPr>
          <w:p w14:paraId="396BA39C" w14:textId="77777777" w:rsidR="00DD7C50" w:rsidRPr="00DD7C50" w:rsidRDefault="00DD7C50" w:rsidP="00DD7C50">
            <w:pPr>
              <w:pStyle w:val="Heading4"/>
              <w:jc w:val="center"/>
              <w:rPr>
                <w:rFonts w:ascii="Arial" w:hAnsi="Arial" w:cs="Arial"/>
                <w:b/>
                <w:i w:val="0"/>
                <w:iCs w:val="0"/>
                <w:color w:val="000000" w:themeColor="text1"/>
              </w:rPr>
            </w:pPr>
            <w:r w:rsidRPr="00DD7C50">
              <w:rPr>
                <w:rFonts w:ascii="Arial" w:hAnsi="Arial" w:cs="Arial"/>
                <w:i w:val="0"/>
                <w:iCs w:val="0"/>
                <w:color w:val="000000" w:themeColor="text1"/>
              </w:rPr>
              <w:t>10,000</w:t>
            </w:r>
          </w:p>
        </w:tc>
        <w:tc>
          <w:tcPr>
            <w:tcW w:w="1440" w:type="dxa"/>
            <w:vAlign w:val="center"/>
          </w:tcPr>
          <w:p w14:paraId="71705EB4" w14:textId="5C55B342" w:rsidR="00DD7C50" w:rsidRPr="00DD7C50" w:rsidRDefault="00DD7C50" w:rsidP="00DD7C50">
            <w:pPr>
              <w:tabs>
                <w:tab w:val="left" w:pos="432"/>
              </w:tabs>
              <w:jc w:val="center"/>
              <w:rPr>
                <w:rFonts w:ascii="Arial" w:hAnsi="Arial" w:cs="Arial"/>
                <w:b/>
                <w:color w:val="000000" w:themeColor="text1"/>
              </w:rPr>
            </w:pPr>
            <w:r w:rsidRPr="00DD7C50">
              <w:rPr>
                <w:rFonts w:ascii="Arial" w:hAnsi="Arial" w:cs="Arial"/>
                <w:b/>
                <w:color w:val="000000" w:themeColor="text1"/>
              </w:rPr>
              <w:t xml:space="preserve">Q# </w:t>
            </w:r>
            <w:r>
              <w:rPr>
                <w:rFonts w:ascii="Arial" w:hAnsi="Arial" w:cs="Arial"/>
                <w:b/>
                <w:color w:val="000000" w:themeColor="text1"/>
              </w:rPr>
              <w:t>27</w:t>
            </w:r>
          </w:p>
        </w:tc>
        <w:tc>
          <w:tcPr>
            <w:tcW w:w="1596" w:type="dxa"/>
            <w:vAlign w:val="center"/>
          </w:tcPr>
          <w:p w14:paraId="7EEE00B8"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5 years</w:t>
            </w:r>
          </w:p>
        </w:tc>
        <w:tc>
          <w:tcPr>
            <w:tcW w:w="1596" w:type="dxa"/>
            <w:vAlign w:val="center"/>
          </w:tcPr>
          <w:p w14:paraId="0B9E9140"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500</w:t>
            </w:r>
          </w:p>
        </w:tc>
      </w:tr>
      <w:tr w:rsidR="00DD7C50" w14:paraId="1E5D80C0" w14:textId="77777777" w:rsidTr="00DD7C50">
        <w:tc>
          <w:tcPr>
            <w:tcW w:w="1872" w:type="dxa"/>
          </w:tcPr>
          <w:p w14:paraId="2342CFCB" w14:textId="77777777" w:rsidR="00DD7C50" w:rsidRPr="00DD7C50" w:rsidRDefault="00DD7C50" w:rsidP="00FE7FE8">
            <w:pPr>
              <w:tabs>
                <w:tab w:val="left" w:pos="432"/>
              </w:tabs>
              <w:jc w:val="both"/>
              <w:rPr>
                <w:rFonts w:ascii="Arial" w:hAnsi="Arial" w:cs="Arial"/>
                <w:color w:val="000000" w:themeColor="text1"/>
              </w:rPr>
            </w:pPr>
            <w:r w:rsidRPr="00DD7C50">
              <w:rPr>
                <w:rFonts w:ascii="Arial" w:hAnsi="Arial" w:cs="Arial"/>
                <w:color w:val="000000" w:themeColor="text1"/>
              </w:rPr>
              <w:t>Medical Equip.</w:t>
            </w:r>
          </w:p>
        </w:tc>
        <w:tc>
          <w:tcPr>
            <w:tcW w:w="1296" w:type="dxa"/>
            <w:vAlign w:val="center"/>
          </w:tcPr>
          <w:p w14:paraId="552A5FDC"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8</w:t>
            </w:r>
          </w:p>
        </w:tc>
        <w:tc>
          <w:tcPr>
            <w:tcW w:w="1296" w:type="dxa"/>
            <w:vAlign w:val="center"/>
          </w:tcPr>
          <w:p w14:paraId="55AC4ED7" w14:textId="44574352" w:rsidR="00DD7C50" w:rsidRPr="00DD7C50" w:rsidRDefault="00DD7C50" w:rsidP="00DD7C50">
            <w:pPr>
              <w:tabs>
                <w:tab w:val="left" w:pos="432"/>
              </w:tabs>
              <w:jc w:val="center"/>
              <w:rPr>
                <w:rFonts w:ascii="Arial" w:hAnsi="Arial" w:cs="Arial"/>
                <w:b/>
                <w:color w:val="000000" w:themeColor="text1"/>
              </w:rPr>
            </w:pPr>
            <w:r w:rsidRPr="00DD7C50">
              <w:rPr>
                <w:rFonts w:ascii="Arial" w:hAnsi="Arial" w:cs="Arial"/>
                <w:b/>
                <w:color w:val="000000" w:themeColor="text1"/>
              </w:rPr>
              <w:t xml:space="preserve">Q# </w:t>
            </w:r>
            <w:r>
              <w:rPr>
                <w:rFonts w:ascii="Arial" w:hAnsi="Arial" w:cs="Arial"/>
                <w:b/>
                <w:color w:val="000000" w:themeColor="text1"/>
              </w:rPr>
              <w:t>28</w:t>
            </w:r>
          </w:p>
        </w:tc>
        <w:tc>
          <w:tcPr>
            <w:tcW w:w="1440" w:type="dxa"/>
            <w:vAlign w:val="center"/>
          </w:tcPr>
          <w:p w14:paraId="4E5978BA" w14:textId="77777777" w:rsidR="00DD7C50" w:rsidRPr="00DD7C50" w:rsidRDefault="00DD7C50" w:rsidP="00DD7C50">
            <w:pPr>
              <w:pStyle w:val="Heading4"/>
              <w:jc w:val="center"/>
              <w:rPr>
                <w:rFonts w:ascii="Arial" w:hAnsi="Arial" w:cs="Arial"/>
                <w:b/>
                <w:i w:val="0"/>
                <w:iCs w:val="0"/>
                <w:color w:val="000000" w:themeColor="text1"/>
              </w:rPr>
            </w:pPr>
            <w:r w:rsidRPr="00DD7C50">
              <w:rPr>
                <w:rFonts w:ascii="Arial" w:hAnsi="Arial" w:cs="Arial"/>
                <w:i w:val="0"/>
                <w:iCs w:val="0"/>
                <w:color w:val="000000" w:themeColor="text1"/>
              </w:rPr>
              <w:t>3,000</w:t>
            </w:r>
          </w:p>
        </w:tc>
        <w:tc>
          <w:tcPr>
            <w:tcW w:w="1596" w:type="dxa"/>
            <w:vAlign w:val="center"/>
          </w:tcPr>
          <w:p w14:paraId="5979639E"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7 years</w:t>
            </w:r>
          </w:p>
        </w:tc>
        <w:tc>
          <w:tcPr>
            <w:tcW w:w="1596" w:type="dxa"/>
            <w:vAlign w:val="center"/>
          </w:tcPr>
          <w:p w14:paraId="20EF7B64"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5,200</w:t>
            </w:r>
          </w:p>
        </w:tc>
      </w:tr>
      <w:tr w:rsidR="00DD7C50" w14:paraId="7B5EFA52" w14:textId="77777777" w:rsidTr="00DD7C50">
        <w:tc>
          <w:tcPr>
            <w:tcW w:w="1872" w:type="dxa"/>
          </w:tcPr>
          <w:p w14:paraId="0420FBED" w14:textId="77777777" w:rsidR="00DD7C50" w:rsidRPr="00DD7C50" w:rsidRDefault="00DD7C50" w:rsidP="00FE7FE8">
            <w:pPr>
              <w:tabs>
                <w:tab w:val="left" w:pos="432"/>
              </w:tabs>
              <w:jc w:val="both"/>
              <w:rPr>
                <w:rFonts w:ascii="Arial" w:hAnsi="Arial" w:cs="Arial"/>
                <w:color w:val="000000" w:themeColor="text1"/>
              </w:rPr>
            </w:pPr>
            <w:r w:rsidRPr="00DD7C50">
              <w:rPr>
                <w:rFonts w:ascii="Arial" w:hAnsi="Arial" w:cs="Arial"/>
                <w:color w:val="000000" w:themeColor="text1"/>
              </w:rPr>
              <w:t>Computer</w:t>
            </w:r>
          </w:p>
        </w:tc>
        <w:tc>
          <w:tcPr>
            <w:tcW w:w="1296" w:type="dxa"/>
            <w:vAlign w:val="center"/>
          </w:tcPr>
          <w:p w14:paraId="006D7317" w14:textId="23C97F75" w:rsidR="00DD7C50" w:rsidRPr="00DD7C50" w:rsidRDefault="00DD7C50" w:rsidP="00DD7C50">
            <w:pPr>
              <w:pStyle w:val="Heading4"/>
              <w:jc w:val="center"/>
              <w:rPr>
                <w:rFonts w:ascii="Arial" w:hAnsi="Arial" w:cs="Arial"/>
                <w:b/>
                <w:bCs/>
                <w:i w:val="0"/>
                <w:iCs w:val="0"/>
                <w:color w:val="000000" w:themeColor="text1"/>
              </w:rPr>
            </w:pPr>
            <w:r w:rsidRPr="00DD7C50">
              <w:rPr>
                <w:rFonts w:ascii="Arial" w:hAnsi="Arial" w:cs="Arial"/>
                <w:b/>
                <w:bCs/>
                <w:i w:val="0"/>
                <w:iCs w:val="0"/>
                <w:color w:val="000000" w:themeColor="text1"/>
              </w:rPr>
              <w:t xml:space="preserve">Q# </w:t>
            </w:r>
            <w:r>
              <w:rPr>
                <w:rFonts w:ascii="Arial" w:hAnsi="Arial" w:cs="Arial"/>
                <w:b/>
                <w:bCs/>
                <w:i w:val="0"/>
                <w:iCs w:val="0"/>
                <w:color w:val="000000" w:themeColor="text1"/>
              </w:rPr>
              <w:t>29</w:t>
            </w:r>
          </w:p>
        </w:tc>
        <w:tc>
          <w:tcPr>
            <w:tcW w:w="1296" w:type="dxa"/>
            <w:vAlign w:val="center"/>
          </w:tcPr>
          <w:p w14:paraId="01E4F17B"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3,000</w:t>
            </w:r>
          </w:p>
        </w:tc>
        <w:tc>
          <w:tcPr>
            <w:tcW w:w="1440" w:type="dxa"/>
            <w:vAlign w:val="center"/>
          </w:tcPr>
          <w:p w14:paraId="4710B109"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300</w:t>
            </w:r>
          </w:p>
        </w:tc>
        <w:tc>
          <w:tcPr>
            <w:tcW w:w="1596" w:type="dxa"/>
            <w:vAlign w:val="center"/>
          </w:tcPr>
          <w:p w14:paraId="666471D5"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3 years</w:t>
            </w:r>
          </w:p>
        </w:tc>
        <w:tc>
          <w:tcPr>
            <w:tcW w:w="1596" w:type="dxa"/>
            <w:vAlign w:val="center"/>
          </w:tcPr>
          <w:p w14:paraId="366FD584" w14:textId="77777777" w:rsidR="00DD7C50" w:rsidRPr="00DD7C50" w:rsidRDefault="00DD7C50" w:rsidP="00DD7C50">
            <w:pPr>
              <w:tabs>
                <w:tab w:val="left" w:pos="432"/>
              </w:tabs>
              <w:jc w:val="center"/>
              <w:rPr>
                <w:rFonts w:ascii="Arial" w:hAnsi="Arial" w:cs="Arial"/>
                <w:color w:val="000000" w:themeColor="text1"/>
              </w:rPr>
            </w:pPr>
            <w:r w:rsidRPr="00DD7C50">
              <w:rPr>
                <w:rFonts w:ascii="Arial" w:hAnsi="Arial" w:cs="Arial"/>
                <w:color w:val="000000" w:themeColor="text1"/>
              </w:rPr>
              <w:t>600</w:t>
            </w:r>
          </w:p>
        </w:tc>
      </w:tr>
    </w:tbl>
    <w:p w14:paraId="33C8E26D" w14:textId="3CA33BE0" w:rsidR="007F5420" w:rsidRDefault="007F5420" w:rsidP="00642174">
      <w:pPr>
        <w:tabs>
          <w:tab w:val="left" w:pos="432"/>
        </w:tabs>
        <w:rPr>
          <w:rFonts w:ascii="Arial" w:hAnsi="Arial" w:cs="Arial"/>
        </w:rPr>
      </w:pPr>
    </w:p>
    <w:p w14:paraId="183038B5" w14:textId="77777777" w:rsidR="00544989" w:rsidRDefault="00544989" w:rsidP="00642174">
      <w:pPr>
        <w:tabs>
          <w:tab w:val="left" w:pos="432"/>
        </w:tabs>
        <w:rPr>
          <w:rFonts w:ascii="Arial" w:hAnsi="Arial" w:cs="Arial"/>
        </w:rPr>
      </w:pPr>
    </w:p>
    <w:p w14:paraId="4593F43F" w14:textId="77777777" w:rsidR="00544989" w:rsidRDefault="00544989" w:rsidP="00642174">
      <w:pPr>
        <w:tabs>
          <w:tab w:val="left" w:pos="432"/>
        </w:tabs>
        <w:rPr>
          <w:rFonts w:ascii="Arial" w:hAnsi="Arial" w:cs="Arial"/>
        </w:rPr>
      </w:pPr>
    </w:p>
    <w:p w14:paraId="290ACD10" w14:textId="77777777" w:rsidR="00544989" w:rsidRDefault="00544989" w:rsidP="00642174">
      <w:pPr>
        <w:tabs>
          <w:tab w:val="left" w:pos="432"/>
        </w:tabs>
        <w:rPr>
          <w:rFonts w:ascii="Arial" w:hAnsi="Arial" w:cs="Arial"/>
        </w:rPr>
      </w:pPr>
    </w:p>
    <w:p w14:paraId="57D81C1B" w14:textId="77777777" w:rsidR="00544989" w:rsidRDefault="00544989" w:rsidP="00642174">
      <w:pPr>
        <w:tabs>
          <w:tab w:val="left" w:pos="432"/>
        </w:tabs>
        <w:rPr>
          <w:rFonts w:ascii="Arial" w:hAnsi="Arial" w:cs="Arial"/>
        </w:rPr>
      </w:pPr>
    </w:p>
    <w:p w14:paraId="6004CC69" w14:textId="77777777" w:rsidR="00544989" w:rsidRDefault="00544989" w:rsidP="00642174">
      <w:pPr>
        <w:tabs>
          <w:tab w:val="left" w:pos="432"/>
        </w:tabs>
        <w:rPr>
          <w:rFonts w:ascii="Arial" w:hAnsi="Arial" w:cs="Arial"/>
        </w:rPr>
      </w:pPr>
    </w:p>
    <w:p w14:paraId="54FEC31F" w14:textId="77777777" w:rsidR="00544989" w:rsidRDefault="00544989" w:rsidP="00642174">
      <w:pPr>
        <w:tabs>
          <w:tab w:val="left" w:pos="432"/>
        </w:tabs>
        <w:rPr>
          <w:rFonts w:ascii="Arial" w:hAnsi="Arial" w:cs="Arial"/>
        </w:rPr>
      </w:pPr>
    </w:p>
    <w:p w14:paraId="2AB75926" w14:textId="73065FF4" w:rsidR="00D95DEC" w:rsidRPr="00D95DEC" w:rsidRDefault="00D95DEC" w:rsidP="00D95DEC">
      <w:pPr>
        <w:rPr>
          <w:rFonts w:ascii="Arial" w:eastAsia="Times New Roman" w:hAnsi="Arial" w:cs="Times New Roman"/>
          <w:b/>
          <w:bCs/>
          <w:u w:val="single"/>
        </w:rPr>
      </w:pPr>
      <w:r w:rsidRPr="00D95DEC">
        <w:rPr>
          <w:rFonts w:ascii="Arial" w:eastAsia="Times New Roman" w:hAnsi="Arial" w:cs="Times New Roman"/>
          <w:b/>
          <w:bCs/>
          <w:u w:val="single"/>
        </w:rPr>
        <w:t>Group 7</w:t>
      </w:r>
    </w:p>
    <w:p w14:paraId="3AF10F32" w14:textId="77777777" w:rsidR="00B911A3" w:rsidRDefault="00B911A3" w:rsidP="00B911A3">
      <w:pPr>
        <w:jc w:val="both"/>
        <w:rPr>
          <w:rFonts w:ascii="Arial" w:eastAsia="Times New Roman" w:hAnsi="Arial" w:cs="Arial"/>
          <w:b/>
          <w:bCs/>
        </w:rPr>
      </w:pPr>
      <w:r w:rsidRPr="00B06914">
        <w:rPr>
          <w:rFonts w:ascii="Arial" w:eastAsia="Times New Roman" w:hAnsi="Arial" w:cs="Arial"/>
          <w:b/>
          <w:bCs/>
        </w:rPr>
        <w:t xml:space="preserve">The Balance Sheet of </w:t>
      </w:r>
      <w:r>
        <w:rPr>
          <w:rFonts w:ascii="Arial" w:eastAsia="Times New Roman" w:hAnsi="Arial" w:cs="Arial"/>
          <w:b/>
          <w:bCs/>
        </w:rPr>
        <w:t>James</w:t>
      </w:r>
      <w:r w:rsidRPr="00B06914">
        <w:rPr>
          <w:rFonts w:ascii="Arial" w:eastAsia="Times New Roman" w:hAnsi="Arial" w:cs="Arial"/>
          <w:b/>
          <w:bCs/>
        </w:rPr>
        <w:t xml:space="preserve"> Inc. as of December 31, 20</w:t>
      </w:r>
      <w:r>
        <w:rPr>
          <w:rFonts w:ascii="Arial" w:eastAsia="Times New Roman" w:hAnsi="Arial" w:cs="Arial"/>
          <w:b/>
          <w:bCs/>
        </w:rPr>
        <w:t>22</w:t>
      </w:r>
      <w:r w:rsidRPr="00B06914">
        <w:rPr>
          <w:rFonts w:ascii="Arial" w:eastAsia="Times New Roman" w:hAnsi="Arial" w:cs="Arial"/>
          <w:b/>
          <w:bCs/>
        </w:rPr>
        <w:t xml:space="preserve"> included the </w:t>
      </w:r>
      <w:r>
        <w:rPr>
          <w:rFonts w:ascii="Arial" w:eastAsia="Times New Roman" w:hAnsi="Arial" w:cs="Arial"/>
          <w:b/>
          <w:bCs/>
        </w:rPr>
        <w:t>information in the fo</w:t>
      </w:r>
      <w:r w:rsidRPr="00B06914">
        <w:rPr>
          <w:rFonts w:ascii="Arial" w:eastAsia="Times New Roman" w:hAnsi="Arial" w:cs="Arial"/>
          <w:b/>
          <w:bCs/>
        </w:rPr>
        <w:t xml:space="preserve">llowing </w:t>
      </w:r>
      <w:r>
        <w:rPr>
          <w:rFonts w:ascii="Arial" w:eastAsia="Times New Roman" w:hAnsi="Arial" w:cs="Arial"/>
          <w:b/>
          <w:bCs/>
        </w:rPr>
        <w:t>chart.  The shares issued in this chart were issued in the year 2019.</w:t>
      </w:r>
    </w:p>
    <w:p w14:paraId="4CE0B499" w14:textId="77777777" w:rsidR="00B911A3" w:rsidRPr="00B06914" w:rsidRDefault="00B911A3" w:rsidP="00B911A3">
      <w:pPr>
        <w:jc w:val="both"/>
        <w:rPr>
          <w:rFonts w:ascii="Arial" w:eastAsia="Times New Roman"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4"/>
        <w:gridCol w:w="1084"/>
      </w:tblGrid>
      <w:tr w:rsidR="00B911A3" w:rsidRPr="00B06914" w14:paraId="78DB4DFD" w14:textId="77777777" w:rsidTr="00FE7FE8">
        <w:trPr>
          <w:jc w:val="center"/>
        </w:trPr>
        <w:tc>
          <w:tcPr>
            <w:tcW w:w="0" w:type="auto"/>
            <w:shd w:val="clear" w:color="auto" w:fill="D9D9D9" w:themeFill="background1" w:themeFillShade="D9"/>
          </w:tcPr>
          <w:p w14:paraId="637D3DB4" w14:textId="77777777" w:rsidR="00B911A3" w:rsidRPr="00B06914" w:rsidRDefault="00B911A3" w:rsidP="00FE7FE8">
            <w:pPr>
              <w:rPr>
                <w:rFonts w:ascii="Arial" w:eastAsia="Times New Roman" w:hAnsi="Arial" w:cs="Times New Roman"/>
                <w:b/>
                <w:bCs/>
              </w:rPr>
            </w:pPr>
            <w:r>
              <w:rPr>
                <w:rFonts w:ascii="Arial" w:eastAsia="Times New Roman" w:hAnsi="Arial" w:cs="Times New Roman"/>
                <w:b/>
                <w:bCs/>
              </w:rPr>
              <w:t>8</w:t>
            </w:r>
            <w:r w:rsidRPr="00B06914">
              <w:rPr>
                <w:rFonts w:ascii="Arial" w:eastAsia="Times New Roman" w:hAnsi="Arial" w:cs="Times New Roman"/>
                <w:b/>
                <w:bCs/>
              </w:rPr>
              <w:t>% Preferred Stock, $100 Par</w:t>
            </w:r>
          </w:p>
        </w:tc>
        <w:tc>
          <w:tcPr>
            <w:tcW w:w="0" w:type="auto"/>
            <w:shd w:val="clear" w:color="auto" w:fill="auto"/>
          </w:tcPr>
          <w:p w14:paraId="56B5005A" w14:textId="77777777" w:rsidR="00B911A3" w:rsidRPr="00B06914" w:rsidRDefault="00B911A3" w:rsidP="00FE7FE8">
            <w:pPr>
              <w:jc w:val="right"/>
              <w:rPr>
                <w:rFonts w:ascii="Arial" w:eastAsia="Times New Roman" w:hAnsi="Arial" w:cs="Times New Roman"/>
                <w:b/>
                <w:bCs/>
              </w:rPr>
            </w:pPr>
            <w:r>
              <w:rPr>
                <w:rFonts w:ascii="Arial" w:eastAsia="Times New Roman" w:hAnsi="Arial" w:cs="Times New Roman"/>
                <w:b/>
                <w:bCs/>
              </w:rPr>
              <w:t>30,000</w:t>
            </w:r>
          </w:p>
        </w:tc>
      </w:tr>
      <w:tr w:rsidR="00B911A3" w:rsidRPr="00B06914" w14:paraId="55003D29" w14:textId="77777777" w:rsidTr="00FE7FE8">
        <w:trPr>
          <w:jc w:val="center"/>
        </w:trPr>
        <w:tc>
          <w:tcPr>
            <w:tcW w:w="0" w:type="auto"/>
            <w:shd w:val="clear" w:color="auto" w:fill="D9D9D9" w:themeFill="background1" w:themeFillShade="D9"/>
          </w:tcPr>
          <w:p w14:paraId="104BE630" w14:textId="77777777" w:rsidR="00B911A3" w:rsidRPr="00B06914" w:rsidRDefault="00B911A3" w:rsidP="00FE7FE8">
            <w:pPr>
              <w:rPr>
                <w:rFonts w:ascii="Arial" w:eastAsia="Times New Roman" w:hAnsi="Arial" w:cs="Times New Roman"/>
                <w:b/>
                <w:bCs/>
              </w:rPr>
            </w:pPr>
            <w:r w:rsidRPr="00B06914">
              <w:rPr>
                <w:rFonts w:ascii="Arial" w:eastAsia="Times New Roman" w:hAnsi="Arial" w:cs="Times New Roman"/>
                <w:b/>
                <w:bCs/>
              </w:rPr>
              <w:t>Common Stock, $</w:t>
            </w:r>
            <w:r>
              <w:rPr>
                <w:rFonts w:ascii="Arial" w:eastAsia="Times New Roman" w:hAnsi="Arial" w:cs="Times New Roman"/>
                <w:b/>
                <w:bCs/>
              </w:rPr>
              <w:t>25</w:t>
            </w:r>
            <w:r w:rsidRPr="00B06914">
              <w:rPr>
                <w:rFonts w:ascii="Arial" w:eastAsia="Times New Roman" w:hAnsi="Arial" w:cs="Times New Roman"/>
                <w:b/>
                <w:bCs/>
              </w:rPr>
              <w:t xml:space="preserve"> Par</w:t>
            </w:r>
          </w:p>
        </w:tc>
        <w:tc>
          <w:tcPr>
            <w:tcW w:w="0" w:type="auto"/>
            <w:shd w:val="clear" w:color="auto" w:fill="auto"/>
          </w:tcPr>
          <w:p w14:paraId="4ACA7BE8" w14:textId="77777777" w:rsidR="00B911A3" w:rsidRPr="00B06914" w:rsidRDefault="00B911A3" w:rsidP="00FE7FE8">
            <w:pPr>
              <w:jc w:val="right"/>
              <w:rPr>
                <w:rFonts w:ascii="Arial" w:eastAsia="Times New Roman" w:hAnsi="Arial" w:cs="Times New Roman"/>
                <w:b/>
                <w:bCs/>
              </w:rPr>
            </w:pPr>
            <w:r>
              <w:rPr>
                <w:rFonts w:ascii="Arial" w:eastAsia="Times New Roman" w:hAnsi="Arial" w:cs="Times New Roman"/>
                <w:b/>
                <w:bCs/>
              </w:rPr>
              <w:t>191,250</w:t>
            </w:r>
          </w:p>
        </w:tc>
      </w:tr>
      <w:tr w:rsidR="00B911A3" w:rsidRPr="00B06914" w14:paraId="017D3A05" w14:textId="77777777" w:rsidTr="00FE7FE8">
        <w:trPr>
          <w:jc w:val="center"/>
        </w:trPr>
        <w:tc>
          <w:tcPr>
            <w:tcW w:w="0" w:type="auto"/>
            <w:shd w:val="clear" w:color="auto" w:fill="D9D9D9" w:themeFill="background1" w:themeFillShade="D9"/>
          </w:tcPr>
          <w:p w14:paraId="05372B7C" w14:textId="77777777" w:rsidR="00B911A3" w:rsidRPr="00B06914" w:rsidRDefault="00B911A3" w:rsidP="00FE7FE8">
            <w:pPr>
              <w:rPr>
                <w:rFonts w:ascii="Arial" w:eastAsia="Times New Roman" w:hAnsi="Arial" w:cs="Times New Roman"/>
                <w:b/>
                <w:bCs/>
              </w:rPr>
            </w:pPr>
            <w:r w:rsidRPr="00B06914">
              <w:rPr>
                <w:rFonts w:ascii="Arial" w:eastAsia="Times New Roman" w:hAnsi="Arial" w:cs="Times New Roman"/>
                <w:b/>
                <w:bCs/>
              </w:rPr>
              <w:t>Paid-In Capital in Excess of Par—Common</w:t>
            </w:r>
          </w:p>
        </w:tc>
        <w:tc>
          <w:tcPr>
            <w:tcW w:w="0" w:type="auto"/>
            <w:shd w:val="clear" w:color="auto" w:fill="auto"/>
          </w:tcPr>
          <w:p w14:paraId="308BE281" w14:textId="77777777" w:rsidR="00B911A3" w:rsidRPr="00B06914" w:rsidRDefault="00B911A3" w:rsidP="00FE7FE8">
            <w:pPr>
              <w:jc w:val="right"/>
              <w:rPr>
                <w:rFonts w:ascii="Arial" w:eastAsia="Times New Roman" w:hAnsi="Arial" w:cs="Times New Roman"/>
                <w:b/>
                <w:bCs/>
              </w:rPr>
            </w:pPr>
            <w:r>
              <w:rPr>
                <w:rFonts w:ascii="Arial" w:eastAsia="Times New Roman" w:hAnsi="Arial" w:cs="Times New Roman"/>
                <w:b/>
                <w:bCs/>
              </w:rPr>
              <w:t>22,950</w:t>
            </w:r>
          </w:p>
        </w:tc>
      </w:tr>
      <w:tr w:rsidR="00B911A3" w:rsidRPr="00B06914" w14:paraId="145AEAD7" w14:textId="77777777" w:rsidTr="00FE7FE8">
        <w:trPr>
          <w:jc w:val="center"/>
        </w:trPr>
        <w:tc>
          <w:tcPr>
            <w:tcW w:w="0" w:type="auto"/>
            <w:shd w:val="clear" w:color="auto" w:fill="D9D9D9" w:themeFill="background1" w:themeFillShade="D9"/>
          </w:tcPr>
          <w:p w14:paraId="3C278C69" w14:textId="77777777" w:rsidR="00B911A3" w:rsidRPr="00B06914" w:rsidRDefault="00B911A3" w:rsidP="00FE7FE8">
            <w:pPr>
              <w:rPr>
                <w:rFonts w:ascii="Arial" w:eastAsia="Times New Roman" w:hAnsi="Arial" w:cs="Times New Roman"/>
                <w:b/>
                <w:bCs/>
              </w:rPr>
            </w:pPr>
            <w:r w:rsidRPr="00B06914">
              <w:rPr>
                <w:rFonts w:ascii="Arial" w:eastAsia="Times New Roman" w:hAnsi="Arial" w:cs="Times New Roman"/>
                <w:b/>
                <w:bCs/>
              </w:rPr>
              <w:t>Retained Earnings</w:t>
            </w:r>
          </w:p>
        </w:tc>
        <w:tc>
          <w:tcPr>
            <w:tcW w:w="0" w:type="auto"/>
            <w:shd w:val="clear" w:color="auto" w:fill="auto"/>
          </w:tcPr>
          <w:p w14:paraId="544273A2" w14:textId="77777777" w:rsidR="00B911A3" w:rsidRPr="00B06914" w:rsidRDefault="00B911A3" w:rsidP="00FE7FE8">
            <w:pPr>
              <w:jc w:val="right"/>
              <w:rPr>
                <w:rFonts w:ascii="Arial" w:eastAsia="Times New Roman" w:hAnsi="Arial" w:cs="Times New Roman"/>
                <w:b/>
                <w:bCs/>
              </w:rPr>
            </w:pPr>
            <w:r>
              <w:rPr>
                <w:rFonts w:ascii="Arial" w:eastAsia="Times New Roman" w:hAnsi="Arial" w:cs="Times New Roman"/>
                <w:b/>
                <w:bCs/>
              </w:rPr>
              <w:t>835,500</w:t>
            </w:r>
          </w:p>
        </w:tc>
      </w:tr>
    </w:tbl>
    <w:p w14:paraId="7EEFFD8A" w14:textId="77777777" w:rsidR="00B911A3" w:rsidRDefault="00B911A3" w:rsidP="00B911A3">
      <w:pPr>
        <w:rPr>
          <w:rFonts w:ascii="Arial" w:eastAsia="Times New Roman" w:hAnsi="Arial" w:cs="Times New Roman"/>
          <w:sz w:val="16"/>
          <w:szCs w:val="16"/>
        </w:rPr>
      </w:pPr>
    </w:p>
    <w:p w14:paraId="57DE8341" w14:textId="77777777" w:rsidR="00B911A3" w:rsidRPr="00B06914" w:rsidRDefault="00B911A3" w:rsidP="00B911A3">
      <w:pPr>
        <w:rPr>
          <w:rFonts w:ascii="Arial" w:eastAsia="Times New Roman" w:hAnsi="Arial" w:cs="Times New Roman"/>
          <w:sz w:val="16"/>
          <w:szCs w:val="16"/>
        </w:rPr>
      </w:pPr>
    </w:p>
    <w:p w14:paraId="0E5E32A7" w14:textId="77777777" w:rsidR="00B911A3" w:rsidRDefault="00B911A3" w:rsidP="00B911A3">
      <w:pPr>
        <w:jc w:val="both"/>
        <w:rPr>
          <w:rFonts w:ascii="Arial" w:eastAsia="Times New Roman" w:hAnsi="Arial" w:cs="Times New Roman"/>
          <w:b/>
        </w:rPr>
      </w:pPr>
      <w:r>
        <w:rPr>
          <w:rFonts w:ascii="Arial" w:eastAsia="Times New Roman" w:hAnsi="Arial" w:cs="Times New Roman"/>
          <w:b/>
        </w:rPr>
        <w:t>James Inc.</w:t>
      </w:r>
      <w:r w:rsidRPr="00B06914">
        <w:rPr>
          <w:rFonts w:ascii="Arial" w:eastAsia="Times New Roman" w:hAnsi="Arial" w:cs="Times New Roman"/>
          <w:b/>
        </w:rPr>
        <w:t xml:space="preserve"> is authorized to issue </w:t>
      </w:r>
      <w:r>
        <w:rPr>
          <w:rFonts w:ascii="Arial" w:eastAsia="Times New Roman" w:hAnsi="Arial" w:cs="Times New Roman"/>
          <w:b/>
        </w:rPr>
        <w:t>5</w:t>
      </w:r>
      <w:r w:rsidRPr="00B06914">
        <w:rPr>
          <w:rFonts w:ascii="Arial" w:eastAsia="Times New Roman" w:hAnsi="Arial" w:cs="Times New Roman"/>
          <w:b/>
        </w:rPr>
        <w:t xml:space="preserve">,000 shares of $100 par, </w:t>
      </w:r>
      <w:r>
        <w:rPr>
          <w:rFonts w:ascii="Arial" w:eastAsia="Times New Roman" w:hAnsi="Arial" w:cs="Times New Roman"/>
          <w:b/>
        </w:rPr>
        <w:t>8</w:t>
      </w:r>
      <w:r w:rsidRPr="00B06914">
        <w:rPr>
          <w:rFonts w:ascii="Arial" w:eastAsia="Times New Roman" w:hAnsi="Arial" w:cs="Times New Roman"/>
          <w:b/>
        </w:rPr>
        <w:t xml:space="preserve">% preferred stock and </w:t>
      </w:r>
      <w:r>
        <w:rPr>
          <w:rFonts w:ascii="Arial" w:eastAsia="Times New Roman" w:hAnsi="Arial" w:cs="Times New Roman"/>
          <w:b/>
        </w:rPr>
        <w:t>15</w:t>
      </w:r>
      <w:r w:rsidRPr="00B06914">
        <w:rPr>
          <w:rFonts w:ascii="Arial" w:eastAsia="Times New Roman" w:hAnsi="Arial" w:cs="Times New Roman"/>
          <w:b/>
        </w:rPr>
        <w:t>0,000 shares of $</w:t>
      </w:r>
      <w:r>
        <w:rPr>
          <w:rFonts w:ascii="Arial" w:eastAsia="Times New Roman" w:hAnsi="Arial" w:cs="Times New Roman"/>
          <w:b/>
        </w:rPr>
        <w:t>2</w:t>
      </w:r>
      <w:r w:rsidRPr="00B06914">
        <w:rPr>
          <w:rFonts w:ascii="Arial" w:eastAsia="Times New Roman" w:hAnsi="Arial" w:cs="Times New Roman"/>
          <w:b/>
        </w:rPr>
        <w:t xml:space="preserve">5 par common stock. </w:t>
      </w:r>
    </w:p>
    <w:p w14:paraId="4EC9E292" w14:textId="77777777" w:rsidR="00B911A3" w:rsidRDefault="00B911A3" w:rsidP="00B911A3">
      <w:pPr>
        <w:jc w:val="both"/>
        <w:rPr>
          <w:rFonts w:ascii="Arial" w:eastAsia="Times New Roman" w:hAnsi="Arial" w:cs="Times New Roman"/>
          <w:b/>
        </w:rPr>
      </w:pPr>
    </w:p>
    <w:p w14:paraId="3205D3D5" w14:textId="77777777" w:rsidR="00B911A3" w:rsidRDefault="00B911A3" w:rsidP="00B911A3">
      <w:pPr>
        <w:rPr>
          <w:rFonts w:ascii="Arial" w:eastAsia="Times New Roman" w:hAnsi="Arial" w:cs="Times New Roman"/>
          <w:sz w:val="16"/>
          <w:szCs w:val="16"/>
        </w:rPr>
      </w:pPr>
    </w:p>
    <w:p w14:paraId="249C4F39" w14:textId="77777777" w:rsidR="00B911A3" w:rsidRPr="00B06914" w:rsidRDefault="00B911A3" w:rsidP="00B911A3">
      <w:pPr>
        <w:rPr>
          <w:rFonts w:ascii="Arial" w:eastAsia="Times New Roman" w:hAnsi="Arial" w:cs="Times New Roman"/>
          <w:sz w:val="16"/>
          <w:szCs w:val="16"/>
        </w:rPr>
      </w:pPr>
    </w:p>
    <w:p w14:paraId="1B980411" w14:textId="70498B30" w:rsidR="00B911A3" w:rsidRPr="00B06914" w:rsidRDefault="00B911A3" w:rsidP="00B911A3">
      <w:pPr>
        <w:jc w:val="both"/>
        <w:rPr>
          <w:rFonts w:ascii="Arial" w:eastAsia="Times New Roman" w:hAnsi="Arial" w:cs="Arial"/>
          <w:b/>
          <w:bCs/>
        </w:rPr>
      </w:pPr>
      <w:r w:rsidRPr="00B06914">
        <w:rPr>
          <w:rFonts w:ascii="Arial" w:eastAsia="Times New Roman" w:hAnsi="Arial" w:cs="Arial"/>
          <w:b/>
          <w:bCs/>
        </w:rPr>
        <w:t xml:space="preserve">For questions </w:t>
      </w:r>
      <w:r w:rsidR="00F95055">
        <w:rPr>
          <w:rFonts w:ascii="Arial" w:eastAsia="Times New Roman" w:hAnsi="Arial" w:cs="Arial"/>
          <w:b/>
          <w:bCs/>
        </w:rPr>
        <w:t>30</w:t>
      </w:r>
      <w:r w:rsidRPr="00B06914">
        <w:rPr>
          <w:rFonts w:ascii="Arial" w:eastAsia="Times New Roman" w:hAnsi="Arial" w:cs="Arial"/>
          <w:b/>
          <w:bCs/>
        </w:rPr>
        <w:t xml:space="preserve"> through </w:t>
      </w:r>
      <w:r w:rsidR="00F95055">
        <w:rPr>
          <w:rFonts w:ascii="Arial" w:eastAsia="Times New Roman" w:hAnsi="Arial" w:cs="Arial"/>
          <w:b/>
          <w:bCs/>
        </w:rPr>
        <w:t>35</w:t>
      </w:r>
      <w:r w:rsidRPr="00B06914">
        <w:rPr>
          <w:rFonts w:ascii="Arial" w:eastAsia="Times New Roman" w:hAnsi="Arial" w:cs="Arial"/>
          <w:b/>
          <w:bCs/>
        </w:rPr>
        <w:t>, write the correct number or amount on your answer sheet.</w:t>
      </w:r>
    </w:p>
    <w:p w14:paraId="31E0C928" w14:textId="77777777" w:rsidR="00B911A3" w:rsidRDefault="00B911A3" w:rsidP="00B911A3">
      <w:pPr>
        <w:rPr>
          <w:rFonts w:ascii="Arial" w:eastAsia="Times New Roman" w:hAnsi="Arial" w:cs="Times New Roman"/>
          <w:sz w:val="16"/>
          <w:szCs w:val="16"/>
        </w:rPr>
      </w:pPr>
    </w:p>
    <w:p w14:paraId="1791DA3A" w14:textId="129C0B8B" w:rsidR="00B911A3" w:rsidRPr="00B06914" w:rsidRDefault="00B911A3" w:rsidP="00B911A3">
      <w:pPr>
        <w:rPr>
          <w:rFonts w:ascii="Arial" w:eastAsia="Times New Roman" w:hAnsi="Arial" w:cs="Times New Roman"/>
          <w:sz w:val="16"/>
          <w:szCs w:val="16"/>
        </w:rPr>
      </w:pPr>
    </w:p>
    <w:p w14:paraId="516D9C9D" w14:textId="077388EC" w:rsidR="00B911A3" w:rsidRPr="00B06914" w:rsidRDefault="00B911A3" w:rsidP="00B911A3">
      <w:pPr>
        <w:rPr>
          <w:rFonts w:ascii="Arial" w:eastAsia="Times New Roman" w:hAnsi="Arial" w:cs="Times New Roman"/>
        </w:rPr>
      </w:pPr>
      <w:r>
        <w:rPr>
          <w:rFonts w:ascii="Arial" w:eastAsia="Times New Roman" w:hAnsi="Arial" w:cs="Times New Roman"/>
        </w:rPr>
        <w:t>30</w:t>
      </w:r>
      <w:r w:rsidRPr="00B06914">
        <w:rPr>
          <w:rFonts w:ascii="Arial" w:eastAsia="Times New Roman" w:hAnsi="Arial" w:cs="Times New Roman"/>
        </w:rPr>
        <w:t>. How many shares of common stock have been issued?</w:t>
      </w:r>
    </w:p>
    <w:p w14:paraId="751E200E" w14:textId="77777777" w:rsidR="00B911A3" w:rsidRDefault="00B911A3" w:rsidP="00B911A3">
      <w:pPr>
        <w:rPr>
          <w:rFonts w:ascii="Arial" w:eastAsia="Times New Roman" w:hAnsi="Arial" w:cs="Times New Roman"/>
          <w:sz w:val="16"/>
          <w:szCs w:val="16"/>
        </w:rPr>
      </w:pPr>
    </w:p>
    <w:p w14:paraId="1FC09DF1" w14:textId="77777777" w:rsidR="00B911A3" w:rsidRPr="00B06914" w:rsidRDefault="00B911A3" w:rsidP="00B911A3">
      <w:pPr>
        <w:rPr>
          <w:rFonts w:ascii="Arial" w:eastAsia="Times New Roman" w:hAnsi="Arial" w:cs="Times New Roman"/>
          <w:sz w:val="16"/>
          <w:szCs w:val="16"/>
        </w:rPr>
      </w:pPr>
    </w:p>
    <w:p w14:paraId="3B77ECE9" w14:textId="5EB5CC04" w:rsidR="00B911A3" w:rsidRPr="00B06914" w:rsidRDefault="00B911A3" w:rsidP="00366820">
      <w:pPr>
        <w:rPr>
          <w:rFonts w:ascii="Arial" w:eastAsia="Times New Roman" w:hAnsi="Arial" w:cs="Times New Roman"/>
        </w:rPr>
      </w:pPr>
      <w:r>
        <w:rPr>
          <w:rFonts w:ascii="Arial" w:eastAsia="Times New Roman" w:hAnsi="Arial" w:cs="Times New Roman"/>
        </w:rPr>
        <w:t>31</w:t>
      </w:r>
      <w:r w:rsidRPr="00B06914">
        <w:rPr>
          <w:rFonts w:ascii="Arial" w:eastAsia="Times New Roman" w:hAnsi="Arial" w:cs="Times New Roman"/>
        </w:rPr>
        <w:t>. Considering the fact that there has been only one issuance of common stock, at</w:t>
      </w:r>
    </w:p>
    <w:p w14:paraId="02C86FA1" w14:textId="3E1D1C89" w:rsidR="00B911A3" w:rsidRPr="00B06914" w:rsidRDefault="00B911A3" w:rsidP="00B911A3">
      <w:pPr>
        <w:rPr>
          <w:rFonts w:ascii="Arial" w:eastAsia="Times New Roman" w:hAnsi="Arial" w:cs="Times New Roman"/>
        </w:rPr>
      </w:pPr>
      <w:r w:rsidRPr="00B06914">
        <w:rPr>
          <w:rFonts w:ascii="Arial" w:eastAsia="Times New Roman" w:hAnsi="Arial" w:cs="Times New Roman"/>
        </w:rPr>
        <w:t xml:space="preserve">      what price per share were the common shares sold?</w:t>
      </w:r>
    </w:p>
    <w:p w14:paraId="5E6F23D1" w14:textId="77777777" w:rsidR="00B911A3" w:rsidRDefault="00B911A3" w:rsidP="00B911A3">
      <w:pPr>
        <w:rPr>
          <w:rFonts w:ascii="Arial" w:eastAsia="Times New Roman" w:hAnsi="Arial" w:cs="Times New Roman"/>
          <w:sz w:val="16"/>
          <w:szCs w:val="16"/>
        </w:rPr>
      </w:pPr>
    </w:p>
    <w:p w14:paraId="68BDE8D6" w14:textId="77777777" w:rsidR="00B911A3" w:rsidRPr="00B06914" w:rsidRDefault="00B911A3" w:rsidP="00B911A3">
      <w:pPr>
        <w:rPr>
          <w:rFonts w:ascii="Arial" w:eastAsia="Times New Roman" w:hAnsi="Arial" w:cs="Times New Roman"/>
          <w:sz w:val="16"/>
          <w:szCs w:val="16"/>
        </w:rPr>
      </w:pPr>
    </w:p>
    <w:p w14:paraId="589A3767" w14:textId="7DDC8BCF" w:rsidR="00B911A3" w:rsidRPr="00B06914" w:rsidRDefault="00B911A3" w:rsidP="00B911A3">
      <w:pPr>
        <w:rPr>
          <w:rFonts w:ascii="Arial" w:eastAsia="Times New Roman" w:hAnsi="Arial" w:cs="Times New Roman"/>
        </w:rPr>
      </w:pPr>
      <w:r>
        <w:rPr>
          <w:rFonts w:ascii="Arial" w:eastAsia="Times New Roman" w:hAnsi="Arial" w:cs="Times New Roman"/>
        </w:rPr>
        <w:t>32</w:t>
      </w:r>
      <w:r w:rsidRPr="00B06914">
        <w:rPr>
          <w:rFonts w:ascii="Arial" w:eastAsia="Times New Roman" w:hAnsi="Arial" w:cs="Times New Roman"/>
        </w:rPr>
        <w:t xml:space="preserve">. How many shares of </w:t>
      </w:r>
      <w:r>
        <w:rPr>
          <w:rFonts w:ascii="Arial" w:eastAsia="Times New Roman" w:hAnsi="Arial" w:cs="Times New Roman"/>
        </w:rPr>
        <w:t>8</w:t>
      </w:r>
      <w:r w:rsidRPr="00B06914">
        <w:rPr>
          <w:rFonts w:ascii="Arial" w:eastAsia="Times New Roman" w:hAnsi="Arial" w:cs="Times New Roman"/>
        </w:rPr>
        <w:t>% Preferred Stock have been issued?</w:t>
      </w:r>
    </w:p>
    <w:p w14:paraId="2F4C4635" w14:textId="77777777" w:rsidR="00B911A3" w:rsidRDefault="00B911A3" w:rsidP="00F95055">
      <w:pPr>
        <w:rPr>
          <w:rFonts w:ascii="Arial" w:eastAsia="Times New Roman" w:hAnsi="Arial" w:cs="Times New Roman"/>
        </w:rPr>
      </w:pPr>
      <w:r w:rsidRPr="00B06914">
        <w:rPr>
          <w:rFonts w:ascii="Arial" w:eastAsia="Times New Roman" w:hAnsi="Arial" w:cs="Times New Roman"/>
        </w:rPr>
        <w:t xml:space="preserve"> </w:t>
      </w:r>
    </w:p>
    <w:p w14:paraId="1C2E264A" w14:textId="77777777" w:rsidR="00B911A3" w:rsidRPr="00B06914" w:rsidRDefault="00B911A3" w:rsidP="00F95055">
      <w:pPr>
        <w:rPr>
          <w:rFonts w:ascii="Arial" w:eastAsia="Times New Roman" w:hAnsi="Arial" w:cs="Times New Roman"/>
          <w:sz w:val="16"/>
          <w:szCs w:val="16"/>
        </w:rPr>
      </w:pPr>
    </w:p>
    <w:p w14:paraId="317F9FDA" w14:textId="10EC6E73" w:rsidR="00B911A3" w:rsidRPr="00B06914" w:rsidRDefault="00B911A3" w:rsidP="00B911A3">
      <w:pPr>
        <w:rPr>
          <w:rFonts w:ascii="Arial" w:eastAsia="Times New Roman" w:hAnsi="Arial" w:cs="Times New Roman"/>
        </w:rPr>
      </w:pPr>
      <w:r>
        <w:rPr>
          <w:rFonts w:ascii="Arial" w:eastAsia="Times New Roman" w:hAnsi="Arial" w:cs="Times New Roman"/>
        </w:rPr>
        <w:t>33</w:t>
      </w:r>
      <w:r w:rsidRPr="00B06914">
        <w:rPr>
          <w:rFonts w:ascii="Arial" w:eastAsia="Times New Roman" w:hAnsi="Arial" w:cs="Times New Roman"/>
        </w:rPr>
        <w:t>. If the corporation pays preferred dividends on a quarterly basis, what would be the</w:t>
      </w:r>
    </w:p>
    <w:p w14:paraId="0824462A" w14:textId="5955FB22" w:rsidR="00B911A3" w:rsidRDefault="00B911A3" w:rsidP="00B911A3">
      <w:pPr>
        <w:rPr>
          <w:rFonts w:ascii="Arial" w:eastAsia="Times New Roman" w:hAnsi="Arial" w:cs="Times New Roman"/>
        </w:rPr>
      </w:pPr>
      <w:r w:rsidRPr="00B06914">
        <w:rPr>
          <w:rFonts w:ascii="Arial" w:eastAsia="Times New Roman" w:hAnsi="Arial" w:cs="Times New Roman"/>
        </w:rPr>
        <w:t xml:space="preserve">      amount of the first quarter’s preferred stock dividend paid to all </w:t>
      </w:r>
      <w:proofErr w:type="gramStart"/>
      <w:r w:rsidRPr="00B06914">
        <w:rPr>
          <w:rFonts w:ascii="Arial" w:eastAsia="Times New Roman" w:hAnsi="Arial" w:cs="Times New Roman"/>
        </w:rPr>
        <w:t>preferred</w:t>
      </w:r>
      <w:proofErr w:type="gramEnd"/>
    </w:p>
    <w:p w14:paraId="72A4762C" w14:textId="0E0F3EF0" w:rsidR="00B911A3" w:rsidRPr="00B06914" w:rsidRDefault="00F95055" w:rsidP="00F95055">
      <w:pPr>
        <w:rPr>
          <w:rFonts w:ascii="Arial" w:eastAsia="Times New Roman" w:hAnsi="Arial" w:cs="Times New Roman"/>
        </w:rPr>
      </w:pPr>
      <w:r>
        <w:rPr>
          <w:rFonts w:ascii="Arial" w:eastAsia="Times New Roman" w:hAnsi="Arial" w:cs="Times New Roman"/>
        </w:rPr>
        <w:tab/>
      </w:r>
      <w:r w:rsidR="00B911A3" w:rsidRPr="00B06914">
        <w:rPr>
          <w:rFonts w:ascii="Arial" w:eastAsia="Times New Roman" w:hAnsi="Arial" w:cs="Times New Roman"/>
        </w:rPr>
        <w:t>shareholders combined?</w:t>
      </w:r>
    </w:p>
    <w:p w14:paraId="2A5669AD" w14:textId="77777777" w:rsidR="00B911A3" w:rsidRDefault="00B911A3" w:rsidP="00B911A3">
      <w:pPr>
        <w:rPr>
          <w:rFonts w:ascii="Arial" w:eastAsia="Times New Roman" w:hAnsi="Arial" w:cs="Times New Roman"/>
          <w:sz w:val="16"/>
          <w:szCs w:val="16"/>
        </w:rPr>
      </w:pPr>
    </w:p>
    <w:p w14:paraId="5020D6B5" w14:textId="77777777" w:rsidR="00B911A3" w:rsidRPr="00B06914" w:rsidRDefault="00B911A3" w:rsidP="00B911A3">
      <w:pPr>
        <w:rPr>
          <w:rFonts w:ascii="Arial" w:eastAsia="Times New Roman" w:hAnsi="Arial" w:cs="Times New Roman"/>
          <w:sz w:val="16"/>
          <w:szCs w:val="16"/>
        </w:rPr>
      </w:pPr>
    </w:p>
    <w:p w14:paraId="16D9B4D3" w14:textId="5A57D57B" w:rsidR="00B911A3" w:rsidRPr="00B06914" w:rsidRDefault="00B911A3" w:rsidP="00F95055">
      <w:pPr>
        <w:ind w:hanging="90"/>
        <w:rPr>
          <w:rFonts w:ascii="Arial" w:eastAsia="Times New Roman" w:hAnsi="Arial" w:cs="Times New Roman"/>
        </w:rPr>
      </w:pPr>
      <w:r w:rsidRPr="00B06914">
        <w:rPr>
          <w:rFonts w:ascii="Arial" w:eastAsia="Times New Roman" w:hAnsi="Arial" w:cs="Times New Roman"/>
        </w:rPr>
        <w:t>*</w:t>
      </w:r>
      <w:r>
        <w:rPr>
          <w:rFonts w:ascii="Arial" w:eastAsia="Times New Roman" w:hAnsi="Arial" w:cs="Times New Roman"/>
        </w:rPr>
        <w:t>34</w:t>
      </w:r>
      <w:r w:rsidRPr="00B06914">
        <w:rPr>
          <w:rFonts w:ascii="Arial" w:eastAsia="Times New Roman" w:hAnsi="Arial" w:cs="Times New Roman"/>
        </w:rPr>
        <w:t xml:space="preserve">. Disregard the information in the previous question and assume now that </w:t>
      </w:r>
      <w:proofErr w:type="gramStart"/>
      <w:r w:rsidRPr="00B06914">
        <w:rPr>
          <w:rFonts w:ascii="Arial" w:eastAsia="Times New Roman" w:hAnsi="Arial" w:cs="Times New Roman"/>
        </w:rPr>
        <w:t>preferred</w:t>
      </w:r>
      <w:proofErr w:type="gramEnd"/>
    </w:p>
    <w:p w14:paraId="38FAB8AD" w14:textId="25A9F117" w:rsidR="00B911A3" w:rsidRPr="00B06914" w:rsidRDefault="00B911A3" w:rsidP="00F95055">
      <w:pPr>
        <w:rPr>
          <w:rFonts w:ascii="Arial" w:eastAsia="Times New Roman" w:hAnsi="Arial" w:cs="Times New Roman"/>
        </w:rPr>
      </w:pPr>
      <w:r w:rsidRPr="00B06914">
        <w:rPr>
          <w:rFonts w:ascii="Arial" w:eastAsia="Times New Roman" w:hAnsi="Arial" w:cs="Times New Roman"/>
        </w:rPr>
        <w:tab/>
        <w:t xml:space="preserve">and common stockholders are paid annually.  On November </w:t>
      </w:r>
      <w:r>
        <w:rPr>
          <w:rFonts w:ascii="Arial" w:eastAsia="Times New Roman" w:hAnsi="Arial" w:cs="Times New Roman"/>
        </w:rPr>
        <w:t>10</w:t>
      </w:r>
      <w:r w:rsidRPr="00B06914">
        <w:rPr>
          <w:rFonts w:ascii="Arial" w:eastAsia="Times New Roman" w:hAnsi="Arial" w:cs="Times New Roman"/>
        </w:rPr>
        <w:t>, 20</w:t>
      </w:r>
      <w:r>
        <w:rPr>
          <w:rFonts w:ascii="Arial" w:eastAsia="Times New Roman" w:hAnsi="Arial" w:cs="Times New Roman"/>
        </w:rPr>
        <w:t>22</w:t>
      </w:r>
      <w:r w:rsidRPr="00B06914">
        <w:rPr>
          <w:rFonts w:ascii="Arial" w:eastAsia="Times New Roman" w:hAnsi="Arial" w:cs="Times New Roman"/>
        </w:rPr>
        <w:t xml:space="preserve"> the board of </w:t>
      </w:r>
    </w:p>
    <w:p w14:paraId="058B9D44" w14:textId="680B9071" w:rsidR="00B911A3" w:rsidRDefault="00B911A3" w:rsidP="00F95055">
      <w:pPr>
        <w:rPr>
          <w:rFonts w:ascii="Arial" w:eastAsia="Times New Roman" w:hAnsi="Arial" w:cs="Times New Roman"/>
        </w:rPr>
      </w:pPr>
      <w:r w:rsidRPr="00B06914">
        <w:rPr>
          <w:rFonts w:ascii="Arial" w:eastAsia="Times New Roman" w:hAnsi="Arial" w:cs="Times New Roman"/>
        </w:rPr>
        <w:tab/>
        <w:t xml:space="preserve">directors of </w:t>
      </w:r>
      <w:r>
        <w:rPr>
          <w:rFonts w:ascii="Arial" w:eastAsia="Times New Roman" w:hAnsi="Arial" w:cs="Times New Roman"/>
        </w:rPr>
        <w:t>James</w:t>
      </w:r>
      <w:r w:rsidRPr="00B06914">
        <w:rPr>
          <w:rFonts w:ascii="Arial" w:eastAsia="Times New Roman" w:hAnsi="Arial" w:cs="Times New Roman"/>
        </w:rPr>
        <w:t xml:space="preserve"> Inc. declared a total cash dividend of $</w:t>
      </w:r>
      <w:r>
        <w:rPr>
          <w:rFonts w:ascii="Arial" w:eastAsia="Times New Roman" w:hAnsi="Arial" w:cs="Times New Roman"/>
        </w:rPr>
        <w:t xml:space="preserve">90,375 </w:t>
      </w:r>
      <w:r w:rsidRPr="00B06914">
        <w:rPr>
          <w:rFonts w:ascii="Arial" w:eastAsia="Times New Roman" w:hAnsi="Arial" w:cs="Times New Roman"/>
        </w:rPr>
        <w:t xml:space="preserve">for both </w:t>
      </w:r>
      <w:proofErr w:type="gramStart"/>
      <w:r w:rsidRPr="00B06914">
        <w:rPr>
          <w:rFonts w:ascii="Arial" w:eastAsia="Times New Roman" w:hAnsi="Arial" w:cs="Times New Roman"/>
        </w:rPr>
        <w:t>preferred</w:t>
      </w:r>
      <w:proofErr w:type="gramEnd"/>
    </w:p>
    <w:p w14:paraId="581CFA11" w14:textId="220FFC89" w:rsidR="00B911A3" w:rsidRDefault="00F95055" w:rsidP="00F95055">
      <w:pPr>
        <w:rPr>
          <w:rFonts w:ascii="Arial" w:eastAsia="Times New Roman" w:hAnsi="Arial" w:cs="Arial"/>
        </w:rPr>
      </w:pPr>
      <w:r>
        <w:rPr>
          <w:rFonts w:ascii="Arial" w:eastAsia="Times New Roman" w:hAnsi="Arial" w:cs="Times New Roman"/>
        </w:rPr>
        <w:tab/>
      </w:r>
      <w:r w:rsidR="00B911A3" w:rsidRPr="00B06914">
        <w:rPr>
          <w:rFonts w:ascii="Arial" w:eastAsia="Times New Roman" w:hAnsi="Arial" w:cs="Times New Roman"/>
        </w:rPr>
        <w:t xml:space="preserve">and common stock, for shareholders of record on December 1, and is </w:t>
      </w:r>
      <w:r w:rsidR="00B911A3" w:rsidRPr="00B06914">
        <w:rPr>
          <w:rFonts w:ascii="Arial" w:eastAsia="Times New Roman" w:hAnsi="Arial" w:cs="Arial"/>
        </w:rPr>
        <w:t>payable on</w:t>
      </w:r>
    </w:p>
    <w:p w14:paraId="15B357A2" w14:textId="77777777" w:rsidR="00F95055" w:rsidRDefault="00F95055" w:rsidP="00F95055">
      <w:pPr>
        <w:rPr>
          <w:rFonts w:ascii="Arial" w:eastAsia="Times New Roman" w:hAnsi="Arial" w:cs="Arial"/>
        </w:rPr>
      </w:pPr>
      <w:r>
        <w:rPr>
          <w:rFonts w:ascii="Arial" w:eastAsia="Times New Roman" w:hAnsi="Arial" w:cs="Arial"/>
        </w:rPr>
        <w:tab/>
      </w:r>
      <w:r w:rsidR="00B911A3" w:rsidRPr="00B06914">
        <w:rPr>
          <w:rFonts w:ascii="Arial" w:eastAsia="Times New Roman" w:hAnsi="Arial" w:cs="Arial"/>
        </w:rPr>
        <w:t xml:space="preserve">January </w:t>
      </w:r>
      <w:r w:rsidR="00B911A3">
        <w:rPr>
          <w:rFonts w:ascii="Arial" w:eastAsia="Times New Roman" w:hAnsi="Arial" w:cs="Arial"/>
        </w:rPr>
        <w:t>20</w:t>
      </w:r>
      <w:r w:rsidR="00B911A3" w:rsidRPr="00B06914">
        <w:rPr>
          <w:rFonts w:ascii="Arial" w:eastAsia="Times New Roman" w:hAnsi="Arial" w:cs="Arial"/>
        </w:rPr>
        <w:t>, 202</w:t>
      </w:r>
      <w:r w:rsidR="00B911A3">
        <w:rPr>
          <w:rFonts w:ascii="Arial" w:eastAsia="Times New Roman" w:hAnsi="Arial" w:cs="Arial"/>
        </w:rPr>
        <w:t>3</w:t>
      </w:r>
      <w:r w:rsidR="00B911A3" w:rsidRPr="00B06914">
        <w:rPr>
          <w:rFonts w:ascii="Arial" w:eastAsia="Times New Roman" w:hAnsi="Arial" w:cs="Arial"/>
        </w:rPr>
        <w:t xml:space="preserve">.  What amount per share is available to each </w:t>
      </w:r>
      <w:proofErr w:type="gramStart"/>
      <w:r w:rsidR="00B911A3" w:rsidRPr="00B06914">
        <w:rPr>
          <w:rFonts w:ascii="Arial" w:eastAsia="Times New Roman" w:hAnsi="Arial" w:cs="Arial"/>
        </w:rPr>
        <w:t>common</w:t>
      </w:r>
      <w:proofErr w:type="gramEnd"/>
      <w:r w:rsidR="00B911A3" w:rsidRPr="00B06914">
        <w:rPr>
          <w:rFonts w:ascii="Arial" w:eastAsia="Times New Roman" w:hAnsi="Arial" w:cs="Arial"/>
        </w:rPr>
        <w:t xml:space="preserve"> </w:t>
      </w:r>
    </w:p>
    <w:p w14:paraId="5246E12F" w14:textId="26721564" w:rsidR="00B911A3" w:rsidRDefault="00F95055" w:rsidP="00F95055">
      <w:pPr>
        <w:rPr>
          <w:rFonts w:ascii="Arial" w:eastAsia="Times New Roman" w:hAnsi="Arial" w:cs="Arial"/>
        </w:rPr>
      </w:pPr>
      <w:r>
        <w:rPr>
          <w:rFonts w:ascii="Arial" w:eastAsia="Times New Roman" w:hAnsi="Arial" w:cs="Arial"/>
        </w:rPr>
        <w:tab/>
        <w:t>s</w:t>
      </w:r>
      <w:r w:rsidR="00B911A3" w:rsidRPr="00B06914">
        <w:rPr>
          <w:rFonts w:ascii="Arial" w:eastAsia="Times New Roman" w:hAnsi="Arial" w:cs="Arial"/>
        </w:rPr>
        <w:t>hareholder?</w:t>
      </w:r>
    </w:p>
    <w:p w14:paraId="0439B061" w14:textId="77777777" w:rsidR="00B911A3" w:rsidRDefault="00B911A3" w:rsidP="00F95055">
      <w:pPr>
        <w:rPr>
          <w:rFonts w:ascii="Arial" w:eastAsia="Times New Roman" w:hAnsi="Arial" w:cs="Arial"/>
        </w:rPr>
      </w:pPr>
    </w:p>
    <w:p w14:paraId="343026B9" w14:textId="18E16EFB" w:rsidR="00B911A3" w:rsidRDefault="00B911A3" w:rsidP="00B911A3">
      <w:pPr>
        <w:ind w:hanging="90"/>
        <w:rPr>
          <w:rFonts w:ascii="Arial" w:eastAsia="Times New Roman" w:hAnsi="Arial" w:cs="Arial"/>
        </w:rPr>
      </w:pPr>
      <w:r>
        <w:rPr>
          <w:rFonts w:ascii="Arial" w:eastAsia="Times New Roman" w:hAnsi="Arial" w:cs="Arial"/>
        </w:rPr>
        <w:t>*35. When the board of directors of James Inc. declared the total cash dividend of</w:t>
      </w:r>
    </w:p>
    <w:p w14:paraId="204AEBDB" w14:textId="37E2CDF9" w:rsidR="00F95055" w:rsidRDefault="00F95055" w:rsidP="00F95055">
      <w:pPr>
        <w:rPr>
          <w:rFonts w:ascii="Arial" w:eastAsia="Times New Roman" w:hAnsi="Arial" w:cs="Arial"/>
        </w:rPr>
      </w:pPr>
      <w:r>
        <w:rPr>
          <w:rFonts w:ascii="Arial" w:eastAsia="Times New Roman" w:hAnsi="Arial" w:cs="Arial"/>
        </w:rPr>
        <w:tab/>
      </w:r>
      <w:r w:rsidR="00B911A3">
        <w:rPr>
          <w:rFonts w:ascii="Arial" w:eastAsia="Times New Roman" w:hAnsi="Arial" w:cs="Arial"/>
        </w:rPr>
        <w:t>$90,375 on</w:t>
      </w:r>
      <w:r w:rsidR="00B911A3">
        <w:rPr>
          <w:rFonts w:ascii="Arial" w:eastAsia="Times New Roman" w:hAnsi="Arial" w:cs="Arial"/>
        </w:rPr>
        <w:tab/>
        <w:t xml:space="preserve">November 10, 2022, they arrived at this amount by </w:t>
      </w:r>
      <w:proofErr w:type="gramStart"/>
      <w:r w:rsidR="00B911A3">
        <w:rPr>
          <w:rFonts w:ascii="Arial" w:eastAsia="Times New Roman" w:hAnsi="Arial" w:cs="Arial"/>
        </w:rPr>
        <w:t>calculating</w:t>
      </w:r>
      <w:proofErr w:type="gramEnd"/>
    </w:p>
    <w:p w14:paraId="108B4B73" w14:textId="77777777" w:rsidR="00F95055" w:rsidRDefault="00F95055" w:rsidP="00F95055">
      <w:pPr>
        <w:rPr>
          <w:rFonts w:ascii="Arial" w:eastAsia="Times New Roman" w:hAnsi="Arial" w:cs="Arial"/>
        </w:rPr>
      </w:pPr>
      <w:r>
        <w:rPr>
          <w:rFonts w:ascii="Arial" w:eastAsia="Times New Roman" w:hAnsi="Arial" w:cs="Arial"/>
        </w:rPr>
        <w:tab/>
      </w:r>
      <w:r w:rsidR="00B911A3">
        <w:rPr>
          <w:rFonts w:ascii="Arial" w:eastAsia="Times New Roman" w:hAnsi="Arial" w:cs="Arial"/>
        </w:rPr>
        <w:t>one-fourth of the corporation’s net income for the calendar year 2022.  What was</w:t>
      </w:r>
    </w:p>
    <w:p w14:paraId="590E605A" w14:textId="5F5679E3" w:rsidR="00DD7C50" w:rsidRDefault="00F95055" w:rsidP="00F95055">
      <w:pPr>
        <w:rPr>
          <w:rFonts w:ascii="Arial" w:hAnsi="Arial" w:cs="Arial"/>
          <w:b/>
          <w:bCs/>
        </w:rPr>
      </w:pPr>
      <w:r>
        <w:rPr>
          <w:rFonts w:ascii="Arial" w:eastAsia="Times New Roman" w:hAnsi="Arial" w:cs="Arial"/>
        </w:rPr>
        <w:tab/>
      </w:r>
      <w:r w:rsidR="00B911A3">
        <w:rPr>
          <w:rFonts w:ascii="Arial" w:eastAsia="Times New Roman" w:hAnsi="Arial" w:cs="Arial"/>
        </w:rPr>
        <w:t>the</w:t>
      </w:r>
      <w:r>
        <w:rPr>
          <w:rFonts w:ascii="Arial" w:eastAsia="Times New Roman" w:hAnsi="Arial" w:cs="Arial"/>
        </w:rPr>
        <w:t xml:space="preserve"> </w:t>
      </w:r>
      <w:r w:rsidR="00B911A3">
        <w:rPr>
          <w:rFonts w:ascii="Arial" w:eastAsia="Times New Roman" w:hAnsi="Arial" w:cs="Arial"/>
        </w:rPr>
        <w:t>balance of Retained Earnings on January 1, 2022?</w:t>
      </w:r>
    </w:p>
    <w:p w14:paraId="097CCAF5" w14:textId="77777777" w:rsidR="00DD7C50" w:rsidRDefault="00DD7C50" w:rsidP="00E3133E">
      <w:pPr>
        <w:jc w:val="both"/>
        <w:rPr>
          <w:rFonts w:ascii="Arial" w:hAnsi="Arial" w:cs="Arial"/>
          <w:b/>
          <w:bCs/>
        </w:rPr>
      </w:pPr>
    </w:p>
    <w:p w14:paraId="4C1A8861" w14:textId="08B8BA6C" w:rsidR="002776AD" w:rsidRDefault="002776AD" w:rsidP="00E3133E">
      <w:pPr>
        <w:tabs>
          <w:tab w:val="left" w:pos="432"/>
        </w:tabs>
        <w:ind w:hanging="90"/>
        <w:rPr>
          <w:rFonts w:ascii="Arial" w:eastAsia="Times New Roman" w:hAnsi="Arial" w:cs="Times New Roman"/>
        </w:rPr>
      </w:pPr>
    </w:p>
    <w:p w14:paraId="3FD77D17" w14:textId="77777777" w:rsidR="00DD7C50" w:rsidRDefault="00DD7C50" w:rsidP="00E3133E">
      <w:pPr>
        <w:tabs>
          <w:tab w:val="left" w:pos="432"/>
        </w:tabs>
        <w:ind w:hanging="90"/>
        <w:rPr>
          <w:rFonts w:ascii="Arial" w:eastAsia="Times New Roman" w:hAnsi="Arial" w:cs="Times New Roman"/>
        </w:rPr>
      </w:pPr>
    </w:p>
    <w:p w14:paraId="54550142" w14:textId="77777777" w:rsidR="00DD7C50" w:rsidRDefault="00DD7C50" w:rsidP="00E3133E">
      <w:pPr>
        <w:tabs>
          <w:tab w:val="left" w:pos="432"/>
        </w:tabs>
        <w:ind w:hanging="90"/>
        <w:rPr>
          <w:rFonts w:ascii="Arial" w:eastAsia="Times New Roman" w:hAnsi="Arial" w:cs="Times New Roman"/>
        </w:rPr>
      </w:pPr>
    </w:p>
    <w:p w14:paraId="0D980BD4" w14:textId="77777777" w:rsidR="00DD7C50" w:rsidRDefault="00DD7C50" w:rsidP="00E3133E">
      <w:pPr>
        <w:tabs>
          <w:tab w:val="left" w:pos="432"/>
        </w:tabs>
        <w:ind w:hanging="90"/>
        <w:rPr>
          <w:rFonts w:ascii="Arial" w:eastAsia="Times New Roman" w:hAnsi="Arial" w:cs="Times New Roman"/>
        </w:rPr>
      </w:pPr>
    </w:p>
    <w:p w14:paraId="37433B2D" w14:textId="77777777" w:rsidR="00DD7C50" w:rsidRDefault="00DD7C50" w:rsidP="00E3133E">
      <w:pPr>
        <w:tabs>
          <w:tab w:val="left" w:pos="432"/>
        </w:tabs>
        <w:ind w:hanging="90"/>
        <w:rPr>
          <w:rFonts w:ascii="Arial" w:eastAsia="Times New Roman" w:hAnsi="Arial" w:cs="Times New Roman"/>
        </w:rPr>
      </w:pPr>
    </w:p>
    <w:p w14:paraId="6500AF45" w14:textId="77777777" w:rsidR="00DD7C50" w:rsidRDefault="00DD7C50" w:rsidP="00E3133E">
      <w:pPr>
        <w:tabs>
          <w:tab w:val="left" w:pos="432"/>
        </w:tabs>
        <w:ind w:hanging="90"/>
        <w:rPr>
          <w:rFonts w:ascii="Arial" w:eastAsia="Times New Roman" w:hAnsi="Arial" w:cs="Times New Roman"/>
        </w:rPr>
      </w:pPr>
    </w:p>
    <w:p w14:paraId="48F60DB6" w14:textId="77777777" w:rsidR="00DD7C50" w:rsidRDefault="00DD7C50" w:rsidP="00E3133E">
      <w:pPr>
        <w:tabs>
          <w:tab w:val="left" w:pos="432"/>
        </w:tabs>
        <w:ind w:hanging="90"/>
        <w:rPr>
          <w:rFonts w:ascii="Arial" w:eastAsia="Times New Roman" w:hAnsi="Arial" w:cs="Times New Roman"/>
        </w:rPr>
      </w:pPr>
    </w:p>
    <w:p w14:paraId="53F74FAE" w14:textId="77777777" w:rsidR="002776AD" w:rsidRDefault="002776AD" w:rsidP="003B7800">
      <w:pPr>
        <w:tabs>
          <w:tab w:val="left" w:pos="432"/>
        </w:tabs>
        <w:rPr>
          <w:rFonts w:ascii="Arial" w:eastAsia="Times New Roman" w:hAnsi="Arial" w:cs="Times New Roman"/>
        </w:rPr>
      </w:pPr>
    </w:p>
    <w:p w14:paraId="7B231A2B" w14:textId="02BBDE0A" w:rsidR="00D95DEC" w:rsidRPr="00E3133E" w:rsidRDefault="00D95DEC" w:rsidP="00E3133E">
      <w:pPr>
        <w:tabs>
          <w:tab w:val="left" w:pos="432"/>
        </w:tabs>
        <w:rPr>
          <w:rFonts w:ascii="Arial" w:eastAsia="Times New Roman" w:hAnsi="Arial" w:cs="Times New Roman"/>
        </w:rPr>
      </w:pPr>
      <w:r w:rsidRPr="00DD36D6">
        <w:rPr>
          <w:rFonts w:ascii="Arial" w:hAnsi="Arial" w:cs="Arial"/>
          <w:b/>
          <w:bCs/>
          <w:u w:val="single"/>
        </w:rPr>
        <w:t>Group 8</w:t>
      </w:r>
    </w:p>
    <w:p w14:paraId="169787C9" w14:textId="3707EDEA" w:rsidR="000C66BF" w:rsidRPr="000C66BF" w:rsidRDefault="000C66BF" w:rsidP="000C66BF">
      <w:pPr>
        <w:pStyle w:val="BodyText"/>
        <w:rPr>
          <w:b/>
          <w:bCs/>
          <w:sz w:val="24"/>
          <w:szCs w:val="24"/>
        </w:rPr>
      </w:pPr>
      <w:r w:rsidRPr="000C66BF">
        <w:rPr>
          <w:b/>
          <w:bCs/>
          <w:sz w:val="24"/>
          <w:szCs w:val="24"/>
        </w:rPr>
        <w:t xml:space="preserve">For each of the following independent cases in items </w:t>
      </w:r>
      <w:r>
        <w:rPr>
          <w:b/>
          <w:bCs/>
          <w:sz w:val="24"/>
          <w:szCs w:val="24"/>
        </w:rPr>
        <w:t>36</w:t>
      </w:r>
      <w:r w:rsidRPr="000C66BF">
        <w:rPr>
          <w:b/>
          <w:bCs/>
          <w:sz w:val="24"/>
          <w:szCs w:val="24"/>
        </w:rPr>
        <w:t xml:space="preserve"> through </w:t>
      </w:r>
      <w:r>
        <w:rPr>
          <w:b/>
          <w:bCs/>
          <w:sz w:val="24"/>
          <w:szCs w:val="24"/>
        </w:rPr>
        <w:t>41</w:t>
      </w:r>
      <w:r w:rsidRPr="000C66BF">
        <w:rPr>
          <w:b/>
          <w:bCs/>
          <w:sz w:val="24"/>
          <w:szCs w:val="24"/>
        </w:rPr>
        <w:t>, indicate the condition of the accounts before the necessary adjusting or correcting entry is made.  (N/A represents “not applicable”.)  Write the identifying letter of the best response on your answer sheet.</w:t>
      </w:r>
    </w:p>
    <w:p w14:paraId="4E40E92F" w14:textId="77777777" w:rsidR="000C66BF" w:rsidRPr="000C66BF" w:rsidRDefault="000C66BF" w:rsidP="000C66BF">
      <w:pPr>
        <w:rPr>
          <w:rFonts w:ascii="Arial" w:hAnsi="Arial" w:cs="Arial"/>
        </w:rPr>
      </w:pPr>
    </w:p>
    <w:p w14:paraId="2B3E8EA3" w14:textId="6D9CB640" w:rsidR="000C66BF" w:rsidRPr="000C66BF" w:rsidRDefault="000C66BF" w:rsidP="000C66BF">
      <w:pPr>
        <w:rPr>
          <w:rFonts w:ascii="Arial" w:hAnsi="Arial" w:cs="Arial"/>
        </w:rPr>
      </w:pPr>
      <w:r>
        <w:rPr>
          <w:rFonts w:ascii="Arial" w:hAnsi="Arial" w:cs="Arial"/>
        </w:rPr>
        <w:t>36</w:t>
      </w:r>
      <w:r w:rsidRPr="000C66BF">
        <w:rPr>
          <w:rFonts w:ascii="Arial" w:hAnsi="Arial" w:cs="Arial"/>
        </w:rPr>
        <w:t>. A prepaid expense initially recorded in an asset account was used in the current</w:t>
      </w:r>
    </w:p>
    <w:p w14:paraId="19F2BF89" w14:textId="77777777" w:rsidR="000C66BF" w:rsidRPr="000C66BF" w:rsidRDefault="000C66BF" w:rsidP="000C66BF">
      <w:pPr>
        <w:tabs>
          <w:tab w:val="left" w:pos="432"/>
        </w:tabs>
        <w:rPr>
          <w:rFonts w:ascii="Arial" w:hAnsi="Arial" w:cs="Arial"/>
        </w:rPr>
      </w:pPr>
      <w:r w:rsidRPr="000C66BF">
        <w:rPr>
          <w:rFonts w:ascii="Arial" w:hAnsi="Arial" w:cs="Arial"/>
        </w:rPr>
        <w:tab/>
        <w:t xml:space="preserve">period and no adjustment </w:t>
      </w:r>
      <w:proofErr w:type="gramStart"/>
      <w:r w:rsidRPr="000C66BF">
        <w:rPr>
          <w:rFonts w:ascii="Arial" w:hAnsi="Arial" w:cs="Arial"/>
        </w:rPr>
        <w:t>has</w:t>
      </w:r>
      <w:proofErr w:type="gramEnd"/>
      <w:r w:rsidRPr="000C66BF">
        <w:rPr>
          <w:rFonts w:ascii="Arial" w:hAnsi="Arial" w:cs="Arial"/>
        </w:rPr>
        <w:t xml:space="preserve"> been made yet.</w:t>
      </w:r>
    </w:p>
    <w:p w14:paraId="10AAA6B7" w14:textId="77777777" w:rsidR="000C66BF" w:rsidRPr="000C66BF" w:rsidRDefault="000C66BF" w:rsidP="000C66BF">
      <w:pPr>
        <w:tabs>
          <w:tab w:val="left" w:pos="432"/>
        </w:tabs>
        <w:rPr>
          <w:rFonts w:ascii="Arial" w:hAnsi="Arial" w:cs="Arial"/>
          <w:b/>
          <w:bCs/>
          <w:u w:val="single"/>
        </w:rPr>
      </w:pPr>
      <w:r w:rsidRPr="000C66BF">
        <w:rPr>
          <w:rFonts w:ascii="Arial" w:hAnsi="Arial" w:cs="Arial"/>
        </w:rPr>
        <w:tab/>
      </w:r>
      <w:r w:rsidRPr="000C66BF">
        <w:rPr>
          <w:rFonts w:ascii="Arial" w:hAnsi="Arial" w:cs="Arial"/>
        </w:rPr>
        <w:tab/>
        <w:t xml:space="preserve">    </w:t>
      </w:r>
      <w:r w:rsidRPr="000C66BF">
        <w:rPr>
          <w:rFonts w:ascii="Arial" w:hAnsi="Arial" w:cs="Arial"/>
          <w:b/>
          <w:bCs/>
          <w:u w:val="single"/>
        </w:rPr>
        <w:t>Assets</w:t>
      </w:r>
      <w:r w:rsidRPr="000C66BF">
        <w:rPr>
          <w:rFonts w:ascii="Arial" w:hAnsi="Arial" w:cs="Arial"/>
          <w:b/>
          <w:bCs/>
        </w:rPr>
        <w:tab/>
      </w:r>
      <w:r w:rsidRPr="000C66BF">
        <w:rPr>
          <w:rFonts w:ascii="Arial" w:hAnsi="Arial" w:cs="Arial"/>
          <w:b/>
          <w:bCs/>
        </w:rPr>
        <w:tab/>
      </w:r>
      <w:r w:rsidRPr="000C66BF">
        <w:rPr>
          <w:rFonts w:ascii="Arial" w:hAnsi="Arial" w:cs="Arial"/>
          <w:b/>
          <w:bCs/>
          <w:u w:val="single"/>
        </w:rPr>
        <w:t>Liabilities</w:t>
      </w:r>
      <w:r w:rsidRPr="000C66BF">
        <w:rPr>
          <w:rFonts w:ascii="Arial" w:hAnsi="Arial" w:cs="Arial"/>
          <w:b/>
          <w:bCs/>
        </w:rPr>
        <w:tab/>
      </w:r>
      <w:r w:rsidRPr="000C66BF">
        <w:rPr>
          <w:rFonts w:ascii="Arial" w:hAnsi="Arial" w:cs="Arial"/>
          <w:b/>
          <w:bCs/>
        </w:rPr>
        <w:tab/>
      </w:r>
      <w:r w:rsidRPr="000C66BF">
        <w:rPr>
          <w:rFonts w:ascii="Arial" w:hAnsi="Arial" w:cs="Arial"/>
          <w:b/>
          <w:bCs/>
          <w:u w:val="single"/>
        </w:rPr>
        <w:t>Revenue</w:t>
      </w:r>
      <w:r w:rsidRPr="000C66BF">
        <w:rPr>
          <w:rFonts w:ascii="Arial" w:hAnsi="Arial" w:cs="Arial"/>
          <w:b/>
          <w:bCs/>
        </w:rPr>
        <w:tab/>
        <w:t xml:space="preserve">          </w:t>
      </w:r>
      <w:r w:rsidRPr="000C66BF">
        <w:rPr>
          <w:rFonts w:ascii="Arial" w:hAnsi="Arial" w:cs="Arial"/>
          <w:b/>
          <w:bCs/>
          <w:u w:val="single"/>
        </w:rPr>
        <w:t>Expense</w:t>
      </w:r>
    </w:p>
    <w:p w14:paraId="7DCA79F1" w14:textId="77777777" w:rsidR="000C66BF" w:rsidRPr="000C66BF" w:rsidRDefault="000C66BF" w:rsidP="000C66BF">
      <w:pPr>
        <w:tabs>
          <w:tab w:val="left" w:pos="432"/>
        </w:tabs>
        <w:rPr>
          <w:rFonts w:ascii="Arial" w:hAnsi="Arial" w:cs="Arial"/>
        </w:rPr>
      </w:pPr>
      <w:r w:rsidRPr="000C66BF">
        <w:rPr>
          <w:rFonts w:ascii="Arial" w:hAnsi="Arial" w:cs="Arial"/>
        </w:rPr>
        <w:tab/>
        <w:t>A.    understated</w:t>
      </w:r>
      <w:r w:rsidRPr="000C66BF">
        <w:rPr>
          <w:rFonts w:ascii="Arial" w:hAnsi="Arial" w:cs="Arial"/>
        </w:rPr>
        <w:tab/>
        <w:t xml:space="preserve">     N/A</w:t>
      </w:r>
      <w:r w:rsidRPr="000C66BF">
        <w:rPr>
          <w:rFonts w:ascii="Arial" w:hAnsi="Arial" w:cs="Arial"/>
        </w:rPr>
        <w:tab/>
      </w:r>
      <w:r w:rsidRPr="000C66BF">
        <w:rPr>
          <w:rFonts w:ascii="Arial" w:hAnsi="Arial" w:cs="Arial"/>
        </w:rPr>
        <w:tab/>
        <w:t xml:space="preserve">     </w:t>
      </w:r>
      <w:r w:rsidRPr="000C66BF">
        <w:rPr>
          <w:rFonts w:ascii="Arial" w:hAnsi="Arial" w:cs="Arial"/>
        </w:rPr>
        <w:tab/>
        <w:t xml:space="preserve">    N/A</w:t>
      </w:r>
      <w:r w:rsidRPr="000C66BF">
        <w:rPr>
          <w:rFonts w:ascii="Arial" w:hAnsi="Arial" w:cs="Arial"/>
        </w:rPr>
        <w:tab/>
        <w:t xml:space="preserve">         </w:t>
      </w:r>
      <w:r w:rsidRPr="000C66BF">
        <w:rPr>
          <w:rFonts w:ascii="Arial" w:hAnsi="Arial" w:cs="Arial"/>
        </w:rPr>
        <w:tab/>
        <w:t xml:space="preserve">   overstated</w:t>
      </w:r>
    </w:p>
    <w:p w14:paraId="5BB50CFB" w14:textId="77777777" w:rsidR="000C66BF" w:rsidRPr="000C66BF" w:rsidRDefault="000C66BF" w:rsidP="000C66BF">
      <w:pPr>
        <w:tabs>
          <w:tab w:val="left" w:pos="432"/>
        </w:tabs>
        <w:rPr>
          <w:rFonts w:ascii="Arial" w:hAnsi="Arial" w:cs="Arial"/>
        </w:rPr>
      </w:pPr>
      <w:r w:rsidRPr="000C66BF">
        <w:rPr>
          <w:rFonts w:ascii="Arial" w:hAnsi="Arial" w:cs="Arial"/>
        </w:rPr>
        <w:tab/>
        <w:t>B.    overstated</w:t>
      </w:r>
      <w:r w:rsidRPr="000C66BF">
        <w:rPr>
          <w:rFonts w:ascii="Arial" w:hAnsi="Arial" w:cs="Arial"/>
        </w:rPr>
        <w:tab/>
      </w:r>
      <w:r w:rsidRPr="000C66BF">
        <w:rPr>
          <w:rFonts w:ascii="Arial" w:hAnsi="Arial" w:cs="Arial"/>
        </w:rPr>
        <w:tab/>
        <w:t xml:space="preserve">     N/A</w:t>
      </w:r>
      <w:r w:rsidRPr="000C66BF">
        <w:rPr>
          <w:rFonts w:ascii="Arial" w:hAnsi="Arial" w:cs="Arial"/>
        </w:rPr>
        <w:tab/>
      </w:r>
      <w:r w:rsidRPr="000C66BF">
        <w:rPr>
          <w:rFonts w:ascii="Arial" w:hAnsi="Arial" w:cs="Arial"/>
        </w:rPr>
        <w:tab/>
        <w:t xml:space="preserve">     </w:t>
      </w:r>
      <w:r w:rsidRPr="000C66BF">
        <w:rPr>
          <w:rFonts w:ascii="Arial" w:hAnsi="Arial" w:cs="Arial"/>
        </w:rPr>
        <w:tab/>
        <w:t xml:space="preserve">    N/A</w:t>
      </w:r>
      <w:r w:rsidRPr="000C66BF">
        <w:rPr>
          <w:rFonts w:ascii="Arial" w:hAnsi="Arial" w:cs="Arial"/>
        </w:rPr>
        <w:tab/>
        <w:t xml:space="preserve">        </w:t>
      </w:r>
      <w:r w:rsidRPr="000C66BF">
        <w:rPr>
          <w:rFonts w:ascii="Arial" w:hAnsi="Arial" w:cs="Arial"/>
        </w:rPr>
        <w:tab/>
        <w:t xml:space="preserve">  understated</w:t>
      </w:r>
    </w:p>
    <w:p w14:paraId="4BBFF1E5" w14:textId="77777777" w:rsidR="000C66BF" w:rsidRPr="000C66BF" w:rsidRDefault="000C66BF" w:rsidP="000C66BF">
      <w:pPr>
        <w:tabs>
          <w:tab w:val="left" w:pos="432"/>
        </w:tabs>
        <w:rPr>
          <w:rFonts w:ascii="Arial" w:hAnsi="Arial" w:cs="Arial"/>
        </w:rPr>
      </w:pPr>
      <w:r w:rsidRPr="000C66BF">
        <w:rPr>
          <w:rFonts w:ascii="Arial" w:hAnsi="Arial" w:cs="Arial"/>
        </w:rPr>
        <w:tab/>
        <w:t>C.    overstated</w:t>
      </w:r>
      <w:r w:rsidRPr="000C66BF">
        <w:rPr>
          <w:rFonts w:ascii="Arial" w:hAnsi="Arial" w:cs="Arial"/>
        </w:rPr>
        <w:tab/>
      </w:r>
      <w:r w:rsidRPr="000C66BF">
        <w:rPr>
          <w:rFonts w:ascii="Arial" w:hAnsi="Arial" w:cs="Arial"/>
        </w:rPr>
        <w:tab/>
        <w:t xml:space="preserve">     N/A</w:t>
      </w:r>
      <w:r w:rsidRPr="000C66BF">
        <w:rPr>
          <w:rFonts w:ascii="Arial" w:hAnsi="Arial" w:cs="Arial"/>
        </w:rPr>
        <w:tab/>
        <w:t xml:space="preserve">            overstated</w:t>
      </w:r>
      <w:r w:rsidRPr="000C66BF">
        <w:rPr>
          <w:rFonts w:ascii="Arial" w:hAnsi="Arial" w:cs="Arial"/>
        </w:rPr>
        <w:tab/>
        <w:t xml:space="preserve">              N/A</w:t>
      </w:r>
    </w:p>
    <w:p w14:paraId="1DAFA992" w14:textId="77777777" w:rsidR="000C66BF" w:rsidRPr="000C66BF" w:rsidRDefault="000C66BF" w:rsidP="000C66BF">
      <w:pPr>
        <w:tabs>
          <w:tab w:val="left" w:pos="432"/>
        </w:tabs>
        <w:rPr>
          <w:rFonts w:ascii="Arial" w:hAnsi="Arial" w:cs="Arial"/>
        </w:rPr>
      </w:pPr>
      <w:r w:rsidRPr="000C66BF">
        <w:rPr>
          <w:rFonts w:ascii="Arial" w:hAnsi="Arial" w:cs="Arial"/>
        </w:rPr>
        <w:tab/>
        <w:t>D.       N/A</w:t>
      </w:r>
      <w:r w:rsidRPr="000C66BF">
        <w:rPr>
          <w:rFonts w:ascii="Arial" w:hAnsi="Arial" w:cs="Arial"/>
        </w:rPr>
        <w:tab/>
        <w:t xml:space="preserve">           understated</w:t>
      </w:r>
      <w:r w:rsidRPr="000C66BF">
        <w:rPr>
          <w:rFonts w:ascii="Arial" w:hAnsi="Arial" w:cs="Arial"/>
        </w:rPr>
        <w:tab/>
      </w:r>
      <w:r w:rsidRPr="000C66BF">
        <w:rPr>
          <w:rFonts w:ascii="Arial" w:hAnsi="Arial" w:cs="Arial"/>
        </w:rPr>
        <w:tab/>
        <w:t xml:space="preserve">    N/A</w:t>
      </w:r>
      <w:r w:rsidRPr="000C66BF">
        <w:rPr>
          <w:rFonts w:ascii="Arial" w:hAnsi="Arial" w:cs="Arial"/>
        </w:rPr>
        <w:tab/>
        <w:t xml:space="preserve">        </w:t>
      </w:r>
      <w:r w:rsidRPr="000C66BF">
        <w:rPr>
          <w:rFonts w:ascii="Arial" w:hAnsi="Arial" w:cs="Arial"/>
        </w:rPr>
        <w:tab/>
        <w:t xml:space="preserve">  understated</w:t>
      </w:r>
    </w:p>
    <w:p w14:paraId="77091589" w14:textId="77777777" w:rsidR="000C66BF" w:rsidRPr="000C66BF" w:rsidRDefault="000C66BF" w:rsidP="000C66BF">
      <w:pPr>
        <w:tabs>
          <w:tab w:val="left" w:pos="432"/>
        </w:tabs>
        <w:rPr>
          <w:rFonts w:ascii="Arial" w:hAnsi="Arial" w:cs="Arial"/>
        </w:rPr>
      </w:pPr>
    </w:p>
    <w:p w14:paraId="328C1E42" w14:textId="7D15B35D" w:rsidR="000C66BF" w:rsidRPr="000C66BF" w:rsidRDefault="000C66BF" w:rsidP="000C66BF">
      <w:pPr>
        <w:tabs>
          <w:tab w:val="left" w:pos="432"/>
        </w:tabs>
        <w:rPr>
          <w:rFonts w:ascii="Arial" w:hAnsi="Arial" w:cs="Arial"/>
        </w:rPr>
      </w:pPr>
      <w:r>
        <w:rPr>
          <w:rFonts w:ascii="Arial" w:hAnsi="Arial" w:cs="Arial"/>
        </w:rPr>
        <w:t>37</w:t>
      </w:r>
      <w:r w:rsidRPr="000C66BF">
        <w:rPr>
          <w:rFonts w:ascii="Arial" w:hAnsi="Arial" w:cs="Arial"/>
        </w:rPr>
        <w:t>. An unearned revenue was initially recorded in the Fees Earned account in error and</w:t>
      </w:r>
    </w:p>
    <w:p w14:paraId="44719C9F" w14:textId="77777777" w:rsidR="000C66BF" w:rsidRPr="000C66BF" w:rsidRDefault="000C66BF" w:rsidP="000C66BF">
      <w:pPr>
        <w:tabs>
          <w:tab w:val="left" w:pos="432"/>
        </w:tabs>
        <w:rPr>
          <w:rFonts w:ascii="Arial" w:hAnsi="Arial" w:cs="Arial"/>
        </w:rPr>
      </w:pPr>
      <w:r w:rsidRPr="000C66BF">
        <w:rPr>
          <w:rFonts w:ascii="Arial" w:hAnsi="Arial" w:cs="Arial"/>
        </w:rPr>
        <w:t xml:space="preserve">      is still unearned by the end of the current period.</w:t>
      </w:r>
    </w:p>
    <w:p w14:paraId="55926703" w14:textId="77777777" w:rsidR="000C66BF" w:rsidRPr="000C66BF" w:rsidRDefault="000C66BF" w:rsidP="000C66BF">
      <w:pPr>
        <w:tabs>
          <w:tab w:val="left" w:pos="432"/>
        </w:tabs>
        <w:rPr>
          <w:rFonts w:ascii="Arial" w:hAnsi="Arial" w:cs="Arial"/>
          <w:b/>
          <w:bCs/>
          <w:u w:val="single"/>
        </w:rPr>
      </w:pPr>
      <w:r w:rsidRPr="000C66BF">
        <w:rPr>
          <w:rFonts w:ascii="Arial" w:hAnsi="Arial" w:cs="Arial"/>
        </w:rPr>
        <w:tab/>
      </w:r>
      <w:r w:rsidRPr="000C66BF">
        <w:rPr>
          <w:rFonts w:ascii="Arial" w:hAnsi="Arial" w:cs="Arial"/>
        </w:rPr>
        <w:tab/>
        <w:t xml:space="preserve">    </w:t>
      </w:r>
      <w:r w:rsidRPr="000C66BF">
        <w:rPr>
          <w:rFonts w:ascii="Arial" w:hAnsi="Arial" w:cs="Arial"/>
          <w:b/>
          <w:bCs/>
          <w:u w:val="single"/>
        </w:rPr>
        <w:t>Assets</w:t>
      </w:r>
      <w:r w:rsidRPr="000C66BF">
        <w:rPr>
          <w:rFonts w:ascii="Arial" w:hAnsi="Arial" w:cs="Arial"/>
          <w:b/>
          <w:bCs/>
        </w:rPr>
        <w:tab/>
      </w:r>
      <w:r w:rsidRPr="000C66BF">
        <w:rPr>
          <w:rFonts w:ascii="Arial" w:hAnsi="Arial" w:cs="Arial"/>
          <w:b/>
          <w:bCs/>
        </w:rPr>
        <w:tab/>
      </w:r>
      <w:r w:rsidRPr="000C66BF">
        <w:rPr>
          <w:rFonts w:ascii="Arial" w:hAnsi="Arial" w:cs="Arial"/>
          <w:b/>
          <w:bCs/>
          <w:u w:val="single"/>
        </w:rPr>
        <w:t>Liabilities</w:t>
      </w:r>
      <w:r w:rsidRPr="000C66BF">
        <w:rPr>
          <w:rFonts w:ascii="Arial" w:hAnsi="Arial" w:cs="Arial"/>
          <w:b/>
          <w:bCs/>
        </w:rPr>
        <w:tab/>
      </w:r>
      <w:r w:rsidRPr="000C66BF">
        <w:rPr>
          <w:rFonts w:ascii="Arial" w:hAnsi="Arial" w:cs="Arial"/>
          <w:b/>
          <w:bCs/>
        </w:rPr>
        <w:tab/>
      </w:r>
      <w:r w:rsidRPr="000C66BF">
        <w:rPr>
          <w:rFonts w:ascii="Arial" w:hAnsi="Arial" w:cs="Arial"/>
          <w:b/>
          <w:bCs/>
          <w:u w:val="single"/>
        </w:rPr>
        <w:t>Revenue</w:t>
      </w:r>
      <w:r w:rsidRPr="000C66BF">
        <w:rPr>
          <w:rFonts w:ascii="Arial" w:hAnsi="Arial" w:cs="Arial"/>
          <w:b/>
          <w:bCs/>
        </w:rPr>
        <w:tab/>
        <w:t xml:space="preserve">           </w:t>
      </w:r>
      <w:r w:rsidRPr="000C66BF">
        <w:rPr>
          <w:rFonts w:ascii="Arial" w:hAnsi="Arial" w:cs="Arial"/>
          <w:b/>
          <w:bCs/>
          <w:u w:val="single"/>
        </w:rPr>
        <w:t>Expense</w:t>
      </w:r>
    </w:p>
    <w:p w14:paraId="6C86C377" w14:textId="77777777" w:rsidR="000C66BF" w:rsidRPr="000C66BF" w:rsidRDefault="000C66BF" w:rsidP="000C66BF">
      <w:pPr>
        <w:tabs>
          <w:tab w:val="left" w:pos="432"/>
        </w:tabs>
        <w:rPr>
          <w:rFonts w:ascii="Arial" w:hAnsi="Arial" w:cs="Arial"/>
        </w:rPr>
      </w:pPr>
      <w:r w:rsidRPr="000C66BF">
        <w:rPr>
          <w:rFonts w:ascii="Arial" w:hAnsi="Arial" w:cs="Arial"/>
        </w:rPr>
        <w:tab/>
        <w:t>A.    overstated</w:t>
      </w:r>
      <w:r w:rsidRPr="000C66BF">
        <w:rPr>
          <w:rFonts w:ascii="Arial" w:hAnsi="Arial" w:cs="Arial"/>
        </w:rPr>
        <w:tab/>
      </w:r>
      <w:r w:rsidRPr="000C66BF">
        <w:rPr>
          <w:rFonts w:ascii="Arial" w:hAnsi="Arial" w:cs="Arial"/>
        </w:rPr>
        <w:tab/>
        <w:t xml:space="preserve">     N/A</w:t>
      </w:r>
      <w:r w:rsidRPr="000C66BF">
        <w:rPr>
          <w:rFonts w:ascii="Arial" w:hAnsi="Arial" w:cs="Arial"/>
        </w:rPr>
        <w:tab/>
      </w:r>
      <w:r w:rsidRPr="000C66BF">
        <w:rPr>
          <w:rFonts w:ascii="Arial" w:hAnsi="Arial" w:cs="Arial"/>
        </w:rPr>
        <w:tab/>
        <w:t xml:space="preserve">      overstated</w:t>
      </w:r>
      <w:r w:rsidRPr="000C66BF">
        <w:rPr>
          <w:rFonts w:ascii="Arial" w:hAnsi="Arial" w:cs="Arial"/>
        </w:rPr>
        <w:tab/>
      </w:r>
      <w:r w:rsidRPr="000C66BF">
        <w:rPr>
          <w:rFonts w:ascii="Arial" w:hAnsi="Arial" w:cs="Arial"/>
        </w:rPr>
        <w:tab/>
      </w:r>
      <w:r w:rsidRPr="000C66BF">
        <w:rPr>
          <w:rFonts w:ascii="Arial" w:hAnsi="Arial" w:cs="Arial"/>
        </w:rPr>
        <w:tab/>
        <w:t xml:space="preserve">  N/A</w:t>
      </w:r>
    </w:p>
    <w:p w14:paraId="0905A338" w14:textId="77777777" w:rsidR="000C66BF" w:rsidRPr="000C66BF" w:rsidRDefault="000C66BF" w:rsidP="000C66BF">
      <w:pPr>
        <w:tabs>
          <w:tab w:val="left" w:pos="432"/>
        </w:tabs>
        <w:rPr>
          <w:rFonts w:ascii="Arial" w:hAnsi="Arial" w:cs="Arial"/>
        </w:rPr>
      </w:pPr>
      <w:r w:rsidRPr="000C66BF">
        <w:rPr>
          <w:rFonts w:ascii="Arial" w:hAnsi="Arial" w:cs="Arial"/>
        </w:rPr>
        <w:tab/>
        <w:t>B.          N/A            understated</w:t>
      </w:r>
      <w:r w:rsidRPr="000C66BF">
        <w:rPr>
          <w:rFonts w:ascii="Arial" w:hAnsi="Arial" w:cs="Arial"/>
        </w:rPr>
        <w:tab/>
      </w:r>
      <w:r w:rsidRPr="000C66BF">
        <w:rPr>
          <w:rFonts w:ascii="Arial" w:hAnsi="Arial" w:cs="Arial"/>
        </w:rPr>
        <w:tab/>
        <w:t>overstated</w:t>
      </w:r>
      <w:r w:rsidRPr="000C66BF">
        <w:rPr>
          <w:rFonts w:ascii="Arial" w:hAnsi="Arial" w:cs="Arial"/>
        </w:rPr>
        <w:tab/>
      </w:r>
      <w:r w:rsidRPr="000C66BF">
        <w:rPr>
          <w:rFonts w:ascii="Arial" w:hAnsi="Arial" w:cs="Arial"/>
        </w:rPr>
        <w:tab/>
      </w:r>
      <w:r w:rsidRPr="000C66BF">
        <w:rPr>
          <w:rFonts w:ascii="Arial" w:hAnsi="Arial" w:cs="Arial"/>
        </w:rPr>
        <w:tab/>
        <w:t xml:space="preserve">  N/A</w:t>
      </w:r>
    </w:p>
    <w:p w14:paraId="38535FE7" w14:textId="77777777" w:rsidR="000C66BF" w:rsidRPr="000C66BF" w:rsidRDefault="000C66BF" w:rsidP="000C66BF">
      <w:pPr>
        <w:tabs>
          <w:tab w:val="left" w:pos="432"/>
        </w:tabs>
        <w:rPr>
          <w:rFonts w:ascii="Arial" w:hAnsi="Arial" w:cs="Arial"/>
        </w:rPr>
      </w:pPr>
      <w:r w:rsidRPr="000C66BF">
        <w:rPr>
          <w:rFonts w:ascii="Arial" w:hAnsi="Arial" w:cs="Arial"/>
        </w:rPr>
        <w:tab/>
        <w:t>C.          N/A</w:t>
      </w:r>
      <w:r w:rsidRPr="000C66BF">
        <w:rPr>
          <w:rFonts w:ascii="Arial" w:hAnsi="Arial" w:cs="Arial"/>
        </w:rPr>
        <w:tab/>
        <w:t xml:space="preserve">      overstated</w:t>
      </w:r>
      <w:r w:rsidRPr="000C66BF">
        <w:rPr>
          <w:rFonts w:ascii="Arial" w:hAnsi="Arial" w:cs="Arial"/>
        </w:rPr>
        <w:tab/>
        <w:t xml:space="preserve">      understated</w:t>
      </w:r>
      <w:r w:rsidRPr="000C66BF">
        <w:rPr>
          <w:rFonts w:ascii="Arial" w:hAnsi="Arial" w:cs="Arial"/>
        </w:rPr>
        <w:tab/>
      </w:r>
      <w:r w:rsidRPr="000C66BF">
        <w:rPr>
          <w:rFonts w:ascii="Arial" w:hAnsi="Arial" w:cs="Arial"/>
        </w:rPr>
        <w:tab/>
      </w:r>
      <w:r w:rsidRPr="000C66BF">
        <w:rPr>
          <w:rFonts w:ascii="Arial" w:hAnsi="Arial" w:cs="Arial"/>
        </w:rPr>
        <w:tab/>
        <w:t xml:space="preserve">  N/A</w:t>
      </w:r>
    </w:p>
    <w:p w14:paraId="71930279" w14:textId="77777777" w:rsidR="000C66BF" w:rsidRPr="000C66BF" w:rsidRDefault="000C66BF" w:rsidP="000C66BF">
      <w:pPr>
        <w:tabs>
          <w:tab w:val="left" w:pos="432"/>
        </w:tabs>
        <w:rPr>
          <w:rFonts w:ascii="Arial" w:hAnsi="Arial" w:cs="Arial"/>
        </w:rPr>
      </w:pPr>
      <w:r w:rsidRPr="000C66BF">
        <w:rPr>
          <w:rFonts w:ascii="Arial" w:hAnsi="Arial" w:cs="Arial"/>
        </w:rPr>
        <w:tab/>
        <w:t>D.    overstated</w:t>
      </w:r>
      <w:r w:rsidRPr="000C66BF">
        <w:rPr>
          <w:rFonts w:ascii="Arial" w:hAnsi="Arial" w:cs="Arial"/>
        </w:rPr>
        <w:tab/>
        <w:t xml:space="preserve">      understated</w:t>
      </w:r>
      <w:r w:rsidRPr="000C66BF">
        <w:rPr>
          <w:rFonts w:ascii="Arial" w:hAnsi="Arial" w:cs="Arial"/>
        </w:rPr>
        <w:tab/>
      </w:r>
      <w:r w:rsidRPr="000C66BF">
        <w:rPr>
          <w:rFonts w:ascii="Arial" w:hAnsi="Arial" w:cs="Arial"/>
        </w:rPr>
        <w:tab/>
        <w:t>overstated</w:t>
      </w:r>
      <w:r w:rsidRPr="000C66BF">
        <w:rPr>
          <w:rFonts w:ascii="Arial" w:hAnsi="Arial" w:cs="Arial"/>
        </w:rPr>
        <w:tab/>
        <w:t xml:space="preserve">         understated</w:t>
      </w:r>
      <w:r w:rsidRPr="000C66BF">
        <w:rPr>
          <w:rFonts w:ascii="Arial" w:hAnsi="Arial" w:cs="Arial"/>
        </w:rPr>
        <w:tab/>
        <w:t xml:space="preserve">   </w:t>
      </w:r>
    </w:p>
    <w:p w14:paraId="2FD2C8D4" w14:textId="77777777" w:rsidR="000C66BF" w:rsidRPr="000C66BF" w:rsidRDefault="000C66BF" w:rsidP="000C66BF">
      <w:pPr>
        <w:tabs>
          <w:tab w:val="left" w:pos="432"/>
        </w:tabs>
        <w:rPr>
          <w:rFonts w:ascii="Arial" w:hAnsi="Arial" w:cs="Arial"/>
        </w:rPr>
      </w:pPr>
    </w:p>
    <w:p w14:paraId="446F4402" w14:textId="39F40D1C" w:rsidR="000C66BF" w:rsidRPr="000C66BF" w:rsidRDefault="000C66BF" w:rsidP="000C66BF">
      <w:pPr>
        <w:tabs>
          <w:tab w:val="left" w:pos="432"/>
        </w:tabs>
        <w:rPr>
          <w:rFonts w:ascii="Arial" w:hAnsi="Arial" w:cs="Arial"/>
        </w:rPr>
      </w:pPr>
      <w:r w:rsidRPr="000C66BF">
        <w:rPr>
          <w:rFonts w:ascii="Arial" w:hAnsi="Arial" w:cs="Arial"/>
        </w:rPr>
        <w:t>3</w:t>
      </w:r>
      <w:r>
        <w:rPr>
          <w:rFonts w:ascii="Arial" w:hAnsi="Arial" w:cs="Arial"/>
        </w:rPr>
        <w:t>8</w:t>
      </w:r>
      <w:r w:rsidRPr="000C66BF">
        <w:rPr>
          <w:rFonts w:ascii="Arial" w:hAnsi="Arial" w:cs="Arial"/>
        </w:rPr>
        <w:t>. A revenue has been earned in the current period, is not received, and has not been</w:t>
      </w:r>
    </w:p>
    <w:p w14:paraId="7B90D624" w14:textId="77777777" w:rsidR="000C66BF" w:rsidRPr="000C66BF" w:rsidRDefault="000C66BF" w:rsidP="000C66BF">
      <w:pPr>
        <w:tabs>
          <w:tab w:val="left" w:pos="432"/>
        </w:tabs>
        <w:rPr>
          <w:rFonts w:ascii="Arial" w:hAnsi="Arial" w:cs="Arial"/>
        </w:rPr>
      </w:pPr>
      <w:r w:rsidRPr="000C66BF">
        <w:rPr>
          <w:rFonts w:ascii="Arial" w:hAnsi="Arial" w:cs="Arial"/>
        </w:rPr>
        <w:t xml:space="preserve">      recorded.</w:t>
      </w:r>
    </w:p>
    <w:p w14:paraId="7E7425F9" w14:textId="77777777" w:rsidR="000C66BF" w:rsidRPr="000C66BF" w:rsidRDefault="000C66BF" w:rsidP="000C66BF">
      <w:pPr>
        <w:tabs>
          <w:tab w:val="left" w:pos="432"/>
        </w:tabs>
        <w:rPr>
          <w:rFonts w:ascii="Arial" w:hAnsi="Arial" w:cs="Arial"/>
          <w:b/>
          <w:bCs/>
          <w:u w:val="single"/>
        </w:rPr>
      </w:pPr>
      <w:r w:rsidRPr="000C66BF">
        <w:rPr>
          <w:rFonts w:ascii="Arial" w:hAnsi="Arial" w:cs="Arial"/>
        </w:rPr>
        <w:tab/>
      </w:r>
      <w:r w:rsidRPr="000C66BF">
        <w:rPr>
          <w:rFonts w:ascii="Arial" w:hAnsi="Arial" w:cs="Arial"/>
        </w:rPr>
        <w:tab/>
        <w:t xml:space="preserve">    </w:t>
      </w:r>
      <w:r w:rsidRPr="000C66BF">
        <w:rPr>
          <w:rFonts w:ascii="Arial" w:hAnsi="Arial" w:cs="Arial"/>
          <w:b/>
          <w:bCs/>
          <w:u w:val="single"/>
        </w:rPr>
        <w:t>Assets</w:t>
      </w:r>
      <w:r w:rsidRPr="000C66BF">
        <w:rPr>
          <w:rFonts w:ascii="Arial" w:hAnsi="Arial" w:cs="Arial"/>
          <w:b/>
          <w:bCs/>
        </w:rPr>
        <w:tab/>
      </w:r>
      <w:r w:rsidRPr="000C66BF">
        <w:rPr>
          <w:rFonts w:ascii="Arial" w:hAnsi="Arial" w:cs="Arial"/>
          <w:b/>
          <w:bCs/>
        </w:rPr>
        <w:tab/>
      </w:r>
      <w:r w:rsidRPr="000C66BF">
        <w:rPr>
          <w:rFonts w:ascii="Arial" w:hAnsi="Arial" w:cs="Arial"/>
          <w:b/>
          <w:bCs/>
          <w:u w:val="single"/>
        </w:rPr>
        <w:t>Liabilities</w:t>
      </w:r>
      <w:r w:rsidRPr="000C66BF">
        <w:rPr>
          <w:rFonts w:ascii="Arial" w:hAnsi="Arial" w:cs="Arial"/>
          <w:b/>
          <w:bCs/>
        </w:rPr>
        <w:tab/>
      </w:r>
      <w:r w:rsidRPr="000C66BF">
        <w:rPr>
          <w:rFonts w:ascii="Arial" w:hAnsi="Arial" w:cs="Arial"/>
          <w:b/>
          <w:bCs/>
        </w:rPr>
        <w:tab/>
        <w:t xml:space="preserve"> </w:t>
      </w:r>
      <w:r w:rsidRPr="000C66BF">
        <w:rPr>
          <w:rFonts w:ascii="Arial" w:hAnsi="Arial" w:cs="Arial"/>
          <w:b/>
          <w:bCs/>
          <w:u w:val="single"/>
        </w:rPr>
        <w:t>Revenue</w:t>
      </w:r>
      <w:r w:rsidRPr="000C66BF">
        <w:rPr>
          <w:rFonts w:ascii="Arial" w:hAnsi="Arial" w:cs="Arial"/>
          <w:b/>
          <w:bCs/>
        </w:rPr>
        <w:tab/>
        <w:t xml:space="preserve">           </w:t>
      </w:r>
      <w:r w:rsidRPr="000C66BF">
        <w:rPr>
          <w:rFonts w:ascii="Arial" w:hAnsi="Arial" w:cs="Arial"/>
          <w:b/>
          <w:bCs/>
          <w:u w:val="single"/>
        </w:rPr>
        <w:t>Expense</w:t>
      </w:r>
    </w:p>
    <w:p w14:paraId="48E1CE3F" w14:textId="77777777" w:rsidR="000C66BF" w:rsidRPr="000C66BF" w:rsidRDefault="000C66BF" w:rsidP="000C66BF">
      <w:pPr>
        <w:tabs>
          <w:tab w:val="left" w:pos="432"/>
        </w:tabs>
        <w:rPr>
          <w:rFonts w:ascii="Arial" w:hAnsi="Arial" w:cs="Arial"/>
        </w:rPr>
      </w:pPr>
      <w:r w:rsidRPr="000C66BF">
        <w:rPr>
          <w:rFonts w:ascii="Arial" w:hAnsi="Arial" w:cs="Arial"/>
        </w:rPr>
        <w:tab/>
        <w:t>A.  understated</w:t>
      </w:r>
      <w:r w:rsidRPr="000C66BF">
        <w:rPr>
          <w:rFonts w:ascii="Arial" w:hAnsi="Arial" w:cs="Arial"/>
        </w:rPr>
        <w:tab/>
      </w:r>
      <w:r w:rsidRPr="000C66BF">
        <w:rPr>
          <w:rFonts w:ascii="Arial" w:hAnsi="Arial" w:cs="Arial"/>
        </w:rPr>
        <w:tab/>
        <w:t xml:space="preserve">      N/A</w:t>
      </w:r>
      <w:r w:rsidRPr="000C66BF">
        <w:rPr>
          <w:rFonts w:ascii="Arial" w:hAnsi="Arial" w:cs="Arial"/>
        </w:rPr>
        <w:tab/>
      </w:r>
      <w:r w:rsidRPr="000C66BF">
        <w:rPr>
          <w:rFonts w:ascii="Arial" w:hAnsi="Arial" w:cs="Arial"/>
        </w:rPr>
        <w:tab/>
      </w:r>
      <w:r w:rsidRPr="000C66BF">
        <w:rPr>
          <w:rFonts w:ascii="Arial" w:hAnsi="Arial" w:cs="Arial"/>
        </w:rPr>
        <w:tab/>
        <w:t>overstated</w:t>
      </w:r>
      <w:r w:rsidRPr="000C66BF">
        <w:rPr>
          <w:rFonts w:ascii="Arial" w:hAnsi="Arial" w:cs="Arial"/>
        </w:rPr>
        <w:tab/>
        <w:t xml:space="preserve">                N/A</w:t>
      </w:r>
    </w:p>
    <w:p w14:paraId="19B22C6B" w14:textId="77777777" w:rsidR="000C66BF" w:rsidRPr="000C66BF" w:rsidRDefault="000C66BF" w:rsidP="000C66BF">
      <w:pPr>
        <w:tabs>
          <w:tab w:val="left" w:pos="432"/>
        </w:tabs>
        <w:rPr>
          <w:rFonts w:ascii="Arial" w:hAnsi="Arial" w:cs="Arial"/>
        </w:rPr>
      </w:pPr>
      <w:r w:rsidRPr="000C66BF">
        <w:rPr>
          <w:rFonts w:ascii="Arial" w:hAnsi="Arial" w:cs="Arial"/>
        </w:rPr>
        <w:tab/>
        <w:t>B.   overstated</w:t>
      </w:r>
      <w:r w:rsidRPr="000C66BF">
        <w:rPr>
          <w:rFonts w:ascii="Arial" w:hAnsi="Arial" w:cs="Arial"/>
        </w:rPr>
        <w:tab/>
      </w:r>
      <w:r w:rsidRPr="000C66BF">
        <w:rPr>
          <w:rFonts w:ascii="Arial" w:hAnsi="Arial" w:cs="Arial"/>
        </w:rPr>
        <w:tab/>
        <w:t xml:space="preserve">      N/A</w:t>
      </w:r>
      <w:r w:rsidRPr="000C66BF">
        <w:rPr>
          <w:rFonts w:ascii="Arial" w:hAnsi="Arial" w:cs="Arial"/>
        </w:rPr>
        <w:tab/>
      </w:r>
      <w:r w:rsidRPr="000C66BF">
        <w:rPr>
          <w:rFonts w:ascii="Arial" w:hAnsi="Arial" w:cs="Arial"/>
        </w:rPr>
        <w:tab/>
      </w:r>
      <w:r w:rsidRPr="000C66BF">
        <w:rPr>
          <w:rFonts w:ascii="Arial" w:hAnsi="Arial" w:cs="Arial"/>
        </w:rPr>
        <w:tab/>
        <w:t>understated</w:t>
      </w:r>
      <w:r w:rsidRPr="000C66BF">
        <w:rPr>
          <w:rFonts w:ascii="Arial" w:hAnsi="Arial" w:cs="Arial"/>
        </w:rPr>
        <w:tab/>
        <w:t xml:space="preserve">         </w:t>
      </w:r>
      <w:proofErr w:type="spellStart"/>
      <w:r w:rsidRPr="000C66BF">
        <w:rPr>
          <w:rFonts w:ascii="Arial" w:hAnsi="Arial" w:cs="Arial"/>
        </w:rPr>
        <w:t>understated</w:t>
      </w:r>
      <w:proofErr w:type="spellEnd"/>
    </w:p>
    <w:p w14:paraId="635EBD11" w14:textId="77777777" w:rsidR="000C66BF" w:rsidRPr="000C66BF" w:rsidRDefault="000C66BF" w:rsidP="000C66BF">
      <w:pPr>
        <w:tabs>
          <w:tab w:val="left" w:pos="432"/>
        </w:tabs>
        <w:rPr>
          <w:rFonts w:ascii="Arial" w:hAnsi="Arial" w:cs="Arial"/>
        </w:rPr>
      </w:pPr>
      <w:r w:rsidRPr="000C66BF">
        <w:rPr>
          <w:rFonts w:ascii="Arial" w:hAnsi="Arial" w:cs="Arial"/>
        </w:rPr>
        <w:tab/>
        <w:t>C.        N/A</w:t>
      </w:r>
      <w:r w:rsidRPr="000C66BF">
        <w:rPr>
          <w:rFonts w:ascii="Arial" w:hAnsi="Arial" w:cs="Arial"/>
        </w:rPr>
        <w:tab/>
        <w:t xml:space="preserve">           understated</w:t>
      </w:r>
      <w:r w:rsidRPr="000C66BF">
        <w:rPr>
          <w:rFonts w:ascii="Arial" w:hAnsi="Arial" w:cs="Arial"/>
        </w:rPr>
        <w:tab/>
      </w:r>
      <w:r w:rsidRPr="000C66BF">
        <w:rPr>
          <w:rFonts w:ascii="Arial" w:hAnsi="Arial" w:cs="Arial"/>
        </w:rPr>
        <w:tab/>
      </w:r>
      <w:proofErr w:type="spellStart"/>
      <w:r w:rsidRPr="000C66BF">
        <w:rPr>
          <w:rFonts w:ascii="Arial" w:hAnsi="Arial" w:cs="Arial"/>
        </w:rPr>
        <w:t>understated</w:t>
      </w:r>
      <w:proofErr w:type="spellEnd"/>
      <w:r w:rsidRPr="000C66BF">
        <w:rPr>
          <w:rFonts w:ascii="Arial" w:hAnsi="Arial" w:cs="Arial"/>
        </w:rPr>
        <w:t xml:space="preserve"> </w:t>
      </w:r>
      <w:r w:rsidRPr="000C66BF">
        <w:rPr>
          <w:rFonts w:ascii="Arial" w:hAnsi="Arial" w:cs="Arial"/>
        </w:rPr>
        <w:tab/>
        <w:t xml:space="preserve">          N/A</w:t>
      </w:r>
    </w:p>
    <w:p w14:paraId="448817DB" w14:textId="77777777" w:rsidR="000C66BF" w:rsidRPr="000C66BF" w:rsidRDefault="000C66BF" w:rsidP="000C66BF">
      <w:pPr>
        <w:tabs>
          <w:tab w:val="left" w:pos="432"/>
        </w:tabs>
        <w:rPr>
          <w:rFonts w:ascii="Arial" w:hAnsi="Arial" w:cs="Arial"/>
        </w:rPr>
      </w:pPr>
      <w:r w:rsidRPr="000C66BF">
        <w:rPr>
          <w:rFonts w:ascii="Arial" w:hAnsi="Arial" w:cs="Arial"/>
        </w:rPr>
        <w:tab/>
        <w:t>D.  understated</w:t>
      </w:r>
      <w:r w:rsidRPr="000C66BF">
        <w:rPr>
          <w:rFonts w:ascii="Arial" w:hAnsi="Arial" w:cs="Arial"/>
        </w:rPr>
        <w:tab/>
      </w:r>
      <w:r w:rsidRPr="000C66BF">
        <w:rPr>
          <w:rFonts w:ascii="Arial" w:hAnsi="Arial" w:cs="Arial"/>
        </w:rPr>
        <w:tab/>
        <w:t xml:space="preserve">      N/A</w:t>
      </w:r>
      <w:r w:rsidRPr="000C66BF">
        <w:rPr>
          <w:rFonts w:ascii="Arial" w:hAnsi="Arial" w:cs="Arial"/>
        </w:rPr>
        <w:tab/>
      </w:r>
      <w:r w:rsidRPr="000C66BF">
        <w:rPr>
          <w:rFonts w:ascii="Arial" w:hAnsi="Arial" w:cs="Arial"/>
        </w:rPr>
        <w:tab/>
      </w:r>
      <w:r w:rsidRPr="000C66BF">
        <w:rPr>
          <w:rFonts w:ascii="Arial" w:hAnsi="Arial" w:cs="Arial"/>
        </w:rPr>
        <w:tab/>
        <w:t>understated                 N/A</w:t>
      </w:r>
    </w:p>
    <w:p w14:paraId="34080EDE" w14:textId="77777777" w:rsidR="000C66BF" w:rsidRPr="000C66BF" w:rsidRDefault="000C66BF" w:rsidP="000C66BF">
      <w:pPr>
        <w:tabs>
          <w:tab w:val="left" w:pos="432"/>
        </w:tabs>
        <w:rPr>
          <w:rFonts w:ascii="Arial" w:hAnsi="Arial" w:cs="Arial"/>
        </w:rPr>
      </w:pPr>
    </w:p>
    <w:p w14:paraId="342F1A1D" w14:textId="3BBCF25B" w:rsidR="000C66BF" w:rsidRPr="000C66BF" w:rsidRDefault="000C66BF" w:rsidP="000C66BF">
      <w:pPr>
        <w:tabs>
          <w:tab w:val="left" w:pos="432"/>
        </w:tabs>
        <w:rPr>
          <w:rFonts w:ascii="Arial" w:hAnsi="Arial" w:cs="Arial"/>
        </w:rPr>
      </w:pPr>
      <w:r>
        <w:rPr>
          <w:rFonts w:ascii="Arial" w:hAnsi="Arial" w:cs="Arial"/>
        </w:rPr>
        <w:t>39</w:t>
      </w:r>
      <w:r w:rsidRPr="000C66BF">
        <w:rPr>
          <w:rFonts w:ascii="Arial" w:hAnsi="Arial" w:cs="Arial"/>
        </w:rPr>
        <w:t>. A prepaid expense was initially recorded in an expense account in error and still has</w:t>
      </w:r>
    </w:p>
    <w:p w14:paraId="0E099E9C" w14:textId="77777777" w:rsidR="000C66BF" w:rsidRPr="000C66BF" w:rsidRDefault="000C66BF" w:rsidP="000C66BF">
      <w:pPr>
        <w:tabs>
          <w:tab w:val="left" w:pos="432"/>
        </w:tabs>
        <w:rPr>
          <w:rFonts w:ascii="Arial" w:hAnsi="Arial" w:cs="Arial"/>
        </w:rPr>
      </w:pPr>
      <w:r w:rsidRPr="000C66BF">
        <w:rPr>
          <w:rFonts w:ascii="Arial" w:hAnsi="Arial" w:cs="Arial"/>
        </w:rPr>
        <w:t xml:space="preserve">      not been incurred by the end of the current period.</w:t>
      </w:r>
    </w:p>
    <w:p w14:paraId="22167282" w14:textId="77777777" w:rsidR="000C66BF" w:rsidRPr="000C66BF" w:rsidRDefault="000C66BF" w:rsidP="000C66BF">
      <w:pPr>
        <w:tabs>
          <w:tab w:val="left" w:pos="432"/>
        </w:tabs>
        <w:rPr>
          <w:rFonts w:ascii="Arial" w:hAnsi="Arial" w:cs="Arial"/>
          <w:b/>
          <w:bCs/>
          <w:u w:val="single"/>
        </w:rPr>
      </w:pPr>
      <w:r w:rsidRPr="000C66BF">
        <w:rPr>
          <w:rFonts w:ascii="Arial" w:hAnsi="Arial" w:cs="Arial"/>
        </w:rPr>
        <w:tab/>
      </w:r>
      <w:r w:rsidRPr="000C66BF">
        <w:rPr>
          <w:rFonts w:ascii="Arial" w:hAnsi="Arial" w:cs="Arial"/>
        </w:rPr>
        <w:tab/>
        <w:t xml:space="preserve">    </w:t>
      </w:r>
      <w:r w:rsidRPr="000C66BF">
        <w:rPr>
          <w:rFonts w:ascii="Arial" w:hAnsi="Arial" w:cs="Arial"/>
          <w:b/>
          <w:bCs/>
          <w:u w:val="single"/>
        </w:rPr>
        <w:t>Assets</w:t>
      </w:r>
      <w:r w:rsidRPr="000C66BF">
        <w:rPr>
          <w:rFonts w:ascii="Arial" w:hAnsi="Arial" w:cs="Arial"/>
          <w:b/>
          <w:bCs/>
        </w:rPr>
        <w:tab/>
      </w:r>
      <w:r w:rsidRPr="000C66BF">
        <w:rPr>
          <w:rFonts w:ascii="Arial" w:hAnsi="Arial" w:cs="Arial"/>
          <w:b/>
          <w:bCs/>
        </w:rPr>
        <w:tab/>
      </w:r>
      <w:r w:rsidRPr="000C66BF">
        <w:rPr>
          <w:rFonts w:ascii="Arial" w:hAnsi="Arial" w:cs="Arial"/>
          <w:b/>
          <w:bCs/>
          <w:u w:val="single"/>
        </w:rPr>
        <w:t>Liabilities</w:t>
      </w:r>
      <w:r w:rsidRPr="000C66BF">
        <w:rPr>
          <w:rFonts w:ascii="Arial" w:hAnsi="Arial" w:cs="Arial"/>
          <w:b/>
          <w:bCs/>
        </w:rPr>
        <w:tab/>
      </w:r>
      <w:r w:rsidRPr="000C66BF">
        <w:rPr>
          <w:rFonts w:ascii="Arial" w:hAnsi="Arial" w:cs="Arial"/>
          <w:b/>
          <w:bCs/>
        </w:rPr>
        <w:tab/>
      </w:r>
      <w:r w:rsidRPr="000C66BF">
        <w:rPr>
          <w:rFonts w:ascii="Arial" w:hAnsi="Arial" w:cs="Arial"/>
          <w:b/>
          <w:bCs/>
          <w:u w:val="single"/>
        </w:rPr>
        <w:t>Revenue</w:t>
      </w:r>
      <w:r w:rsidRPr="000C66BF">
        <w:rPr>
          <w:rFonts w:ascii="Arial" w:hAnsi="Arial" w:cs="Arial"/>
          <w:b/>
          <w:bCs/>
        </w:rPr>
        <w:tab/>
        <w:t xml:space="preserve">        </w:t>
      </w:r>
      <w:r w:rsidRPr="000C66BF">
        <w:rPr>
          <w:rFonts w:ascii="Arial" w:hAnsi="Arial" w:cs="Arial"/>
          <w:b/>
          <w:bCs/>
          <w:u w:val="single"/>
        </w:rPr>
        <w:t>Expense</w:t>
      </w:r>
    </w:p>
    <w:p w14:paraId="5233A2AB" w14:textId="77777777" w:rsidR="000C66BF" w:rsidRPr="000C66BF" w:rsidRDefault="000C66BF" w:rsidP="000C66BF">
      <w:pPr>
        <w:tabs>
          <w:tab w:val="left" w:pos="432"/>
        </w:tabs>
        <w:rPr>
          <w:rFonts w:ascii="Arial" w:hAnsi="Arial" w:cs="Arial"/>
        </w:rPr>
      </w:pPr>
      <w:r w:rsidRPr="000C66BF">
        <w:rPr>
          <w:rFonts w:ascii="Arial" w:hAnsi="Arial" w:cs="Arial"/>
        </w:rPr>
        <w:tab/>
        <w:t>A.        N/A</w:t>
      </w:r>
      <w:r w:rsidRPr="000C66BF">
        <w:rPr>
          <w:rFonts w:ascii="Arial" w:hAnsi="Arial" w:cs="Arial"/>
        </w:rPr>
        <w:tab/>
      </w:r>
      <w:r w:rsidRPr="000C66BF">
        <w:rPr>
          <w:rFonts w:ascii="Arial" w:hAnsi="Arial" w:cs="Arial"/>
        </w:rPr>
        <w:tab/>
      </w:r>
      <w:r w:rsidRPr="000C66BF">
        <w:rPr>
          <w:rFonts w:ascii="Arial" w:hAnsi="Arial" w:cs="Arial"/>
        </w:rPr>
        <w:tab/>
        <w:t>overstated</w:t>
      </w:r>
      <w:r w:rsidRPr="000C66BF">
        <w:rPr>
          <w:rFonts w:ascii="Arial" w:hAnsi="Arial" w:cs="Arial"/>
        </w:rPr>
        <w:tab/>
        <w:t xml:space="preserve">     understated</w:t>
      </w:r>
      <w:r w:rsidRPr="000C66BF">
        <w:rPr>
          <w:rFonts w:ascii="Arial" w:hAnsi="Arial" w:cs="Arial"/>
        </w:rPr>
        <w:tab/>
      </w:r>
      <w:r w:rsidRPr="000C66BF">
        <w:rPr>
          <w:rFonts w:ascii="Arial" w:hAnsi="Arial" w:cs="Arial"/>
        </w:rPr>
        <w:tab/>
        <w:t xml:space="preserve">      N/A</w:t>
      </w:r>
    </w:p>
    <w:p w14:paraId="21F451DD" w14:textId="77777777" w:rsidR="000C66BF" w:rsidRPr="000C66BF" w:rsidRDefault="000C66BF" w:rsidP="000C66BF">
      <w:pPr>
        <w:tabs>
          <w:tab w:val="left" w:pos="432"/>
        </w:tabs>
        <w:rPr>
          <w:rFonts w:ascii="Arial" w:hAnsi="Arial" w:cs="Arial"/>
        </w:rPr>
      </w:pPr>
      <w:r w:rsidRPr="000C66BF">
        <w:rPr>
          <w:rFonts w:ascii="Arial" w:hAnsi="Arial" w:cs="Arial"/>
        </w:rPr>
        <w:tab/>
        <w:t>B.    overstated</w:t>
      </w:r>
      <w:r w:rsidRPr="000C66BF">
        <w:rPr>
          <w:rFonts w:ascii="Arial" w:hAnsi="Arial" w:cs="Arial"/>
        </w:rPr>
        <w:tab/>
      </w:r>
      <w:r w:rsidRPr="000C66BF">
        <w:rPr>
          <w:rFonts w:ascii="Arial" w:hAnsi="Arial" w:cs="Arial"/>
        </w:rPr>
        <w:tab/>
        <w:t xml:space="preserve">      N/A</w:t>
      </w:r>
      <w:r w:rsidRPr="000C66BF">
        <w:rPr>
          <w:rFonts w:ascii="Arial" w:hAnsi="Arial" w:cs="Arial"/>
        </w:rPr>
        <w:tab/>
      </w:r>
      <w:r w:rsidRPr="000C66BF">
        <w:rPr>
          <w:rFonts w:ascii="Arial" w:hAnsi="Arial" w:cs="Arial"/>
        </w:rPr>
        <w:tab/>
      </w:r>
      <w:r w:rsidRPr="000C66BF">
        <w:rPr>
          <w:rFonts w:ascii="Arial" w:hAnsi="Arial" w:cs="Arial"/>
        </w:rPr>
        <w:tab/>
        <w:t xml:space="preserve">    N/A</w:t>
      </w:r>
      <w:r w:rsidRPr="000C66BF">
        <w:rPr>
          <w:rFonts w:ascii="Arial" w:hAnsi="Arial" w:cs="Arial"/>
        </w:rPr>
        <w:tab/>
        <w:t xml:space="preserve">             understated</w:t>
      </w:r>
    </w:p>
    <w:p w14:paraId="34F559A9" w14:textId="77777777" w:rsidR="000C66BF" w:rsidRPr="000C66BF" w:rsidRDefault="000C66BF" w:rsidP="000C66BF">
      <w:pPr>
        <w:tabs>
          <w:tab w:val="left" w:pos="432"/>
        </w:tabs>
        <w:rPr>
          <w:rFonts w:ascii="Arial" w:hAnsi="Arial" w:cs="Arial"/>
        </w:rPr>
      </w:pPr>
      <w:r w:rsidRPr="000C66BF">
        <w:rPr>
          <w:rFonts w:ascii="Arial" w:hAnsi="Arial" w:cs="Arial"/>
        </w:rPr>
        <w:tab/>
        <w:t>C.   understated</w:t>
      </w:r>
      <w:r w:rsidRPr="000C66BF">
        <w:rPr>
          <w:rFonts w:ascii="Arial" w:hAnsi="Arial" w:cs="Arial"/>
        </w:rPr>
        <w:tab/>
      </w:r>
      <w:r w:rsidRPr="000C66BF">
        <w:rPr>
          <w:rFonts w:ascii="Arial" w:hAnsi="Arial" w:cs="Arial"/>
        </w:rPr>
        <w:tab/>
        <w:t xml:space="preserve">      N/A</w:t>
      </w:r>
      <w:r w:rsidRPr="000C66BF">
        <w:rPr>
          <w:rFonts w:ascii="Arial" w:hAnsi="Arial" w:cs="Arial"/>
        </w:rPr>
        <w:tab/>
      </w:r>
      <w:r w:rsidRPr="000C66BF">
        <w:rPr>
          <w:rFonts w:ascii="Arial" w:hAnsi="Arial" w:cs="Arial"/>
        </w:rPr>
        <w:tab/>
      </w:r>
      <w:r w:rsidRPr="000C66BF">
        <w:rPr>
          <w:rFonts w:ascii="Arial" w:hAnsi="Arial" w:cs="Arial"/>
        </w:rPr>
        <w:tab/>
        <w:t xml:space="preserve">    N/A</w:t>
      </w:r>
      <w:r w:rsidRPr="000C66BF">
        <w:rPr>
          <w:rFonts w:ascii="Arial" w:hAnsi="Arial" w:cs="Arial"/>
        </w:rPr>
        <w:tab/>
        <w:t xml:space="preserve">              overstated</w:t>
      </w:r>
    </w:p>
    <w:p w14:paraId="437D8215" w14:textId="77777777" w:rsidR="000C66BF" w:rsidRPr="000C66BF" w:rsidRDefault="000C66BF" w:rsidP="000C66BF">
      <w:pPr>
        <w:tabs>
          <w:tab w:val="left" w:pos="432"/>
        </w:tabs>
        <w:rPr>
          <w:rFonts w:ascii="Arial" w:hAnsi="Arial" w:cs="Arial"/>
        </w:rPr>
      </w:pPr>
      <w:r w:rsidRPr="000C66BF">
        <w:rPr>
          <w:rFonts w:ascii="Arial" w:hAnsi="Arial" w:cs="Arial"/>
        </w:rPr>
        <w:tab/>
        <w:t>D.   understated</w:t>
      </w:r>
      <w:r w:rsidRPr="000C66BF">
        <w:rPr>
          <w:rFonts w:ascii="Arial" w:hAnsi="Arial" w:cs="Arial"/>
        </w:rPr>
        <w:tab/>
      </w:r>
      <w:r w:rsidRPr="000C66BF">
        <w:rPr>
          <w:rFonts w:ascii="Arial" w:hAnsi="Arial" w:cs="Arial"/>
        </w:rPr>
        <w:tab/>
        <w:t>overstated</w:t>
      </w:r>
      <w:r w:rsidRPr="000C66BF">
        <w:rPr>
          <w:rFonts w:ascii="Arial" w:hAnsi="Arial" w:cs="Arial"/>
        </w:rPr>
        <w:tab/>
      </w:r>
      <w:r w:rsidRPr="000C66BF">
        <w:rPr>
          <w:rFonts w:ascii="Arial" w:hAnsi="Arial" w:cs="Arial"/>
        </w:rPr>
        <w:tab/>
        <w:t xml:space="preserve">    N/A</w:t>
      </w:r>
      <w:r w:rsidRPr="000C66BF">
        <w:rPr>
          <w:rFonts w:ascii="Arial" w:hAnsi="Arial" w:cs="Arial"/>
        </w:rPr>
        <w:tab/>
      </w:r>
      <w:r w:rsidRPr="000C66BF">
        <w:rPr>
          <w:rFonts w:ascii="Arial" w:hAnsi="Arial" w:cs="Arial"/>
        </w:rPr>
        <w:tab/>
        <w:t xml:space="preserve">            N/A</w:t>
      </w:r>
    </w:p>
    <w:p w14:paraId="40F449BA" w14:textId="77777777" w:rsidR="000C66BF" w:rsidRPr="000C66BF" w:rsidRDefault="000C66BF" w:rsidP="000C66BF">
      <w:pPr>
        <w:tabs>
          <w:tab w:val="left" w:pos="432"/>
        </w:tabs>
        <w:rPr>
          <w:rFonts w:ascii="Arial" w:hAnsi="Arial" w:cs="Arial"/>
        </w:rPr>
      </w:pPr>
    </w:p>
    <w:p w14:paraId="76BD4633" w14:textId="138C8A6D" w:rsidR="000C66BF" w:rsidRPr="000C66BF" w:rsidRDefault="000C66BF" w:rsidP="000C66BF">
      <w:pPr>
        <w:tabs>
          <w:tab w:val="left" w:pos="432"/>
        </w:tabs>
        <w:rPr>
          <w:rFonts w:ascii="Arial" w:hAnsi="Arial" w:cs="Arial"/>
        </w:rPr>
      </w:pPr>
      <w:r>
        <w:rPr>
          <w:rFonts w:ascii="Arial" w:hAnsi="Arial" w:cs="Arial"/>
        </w:rPr>
        <w:t>40</w:t>
      </w:r>
      <w:r w:rsidRPr="000C66BF">
        <w:rPr>
          <w:rFonts w:ascii="Arial" w:hAnsi="Arial" w:cs="Arial"/>
        </w:rPr>
        <w:t>. An unearned revenue initially recorded in a liability account has been earned by the</w:t>
      </w:r>
    </w:p>
    <w:p w14:paraId="563B065E" w14:textId="77777777" w:rsidR="000C66BF" w:rsidRPr="000C66BF" w:rsidRDefault="000C66BF" w:rsidP="000C66BF">
      <w:pPr>
        <w:tabs>
          <w:tab w:val="left" w:pos="432"/>
        </w:tabs>
        <w:rPr>
          <w:rFonts w:ascii="Arial" w:hAnsi="Arial" w:cs="Arial"/>
        </w:rPr>
      </w:pPr>
      <w:r w:rsidRPr="000C66BF">
        <w:rPr>
          <w:rFonts w:ascii="Arial" w:hAnsi="Arial" w:cs="Arial"/>
        </w:rPr>
        <w:t xml:space="preserve">      end of the current period and no adjustment has been made yet.</w:t>
      </w:r>
    </w:p>
    <w:p w14:paraId="31701718" w14:textId="77777777" w:rsidR="000C66BF" w:rsidRPr="000C66BF" w:rsidRDefault="000C66BF" w:rsidP="000C66BF">
      <w:pPr>
        <w:tabs>
          <w:tab w:val="left" w:pos="432"/>
        </w:tabs>
        <w:rPr>
          <w:rFonts w:ascii="Arial" w:hAnsi="Arial" w:cs="Arial"/>
          <w:b/>
          <w:bCs/>
          <w:u w:val="single"/>
        </w:rPr>
      </w:pPr>
      <w:r w:rsidRPr="000C66BF">
        <w:rPr>
          <w:rFonts w:ascii="Arial" w:hAnsi="Arial" w:cs="Arial"/>
        </w:rPr>
        <w:tab/>
      </w:r>
      <w:r w:rsidRPr="000C66BF">
        <w:rPr>
          <w:rFonts w:ascii="Arial" w:hAnsi="Arial" w:cs="Arial"/>
        </w:rPr>
        <w:tab/>
        <w:t xml:space="preserve">    </w:t>
      </w:r>
      <w:r w:rsidRPr="000C66BF">
        <w:rPr>
          <w:rFonts w:ascii="Arial" w:hAnsi="Arial" w:cs="Arial"/>
          <w:b/>
          <w:bCs/>
          <w:u w:val="single"/>
        </w:rPr>
        <w:t>Assets</w:t>
      </w:r>
      <w:r w:rsidRPr="000C66BF">
        <w:rPr>
          <w:rFonts w:ascii="Arial" w:hAnsi="Arial" w:cs="Arial"/>
          <w:b/>
          <w:bCs/>
        </w:rPr>
        <w:tab/>
      </w:r>
      <w:r w:rsidRPr="000C66BF">
        <w:rPr>
          <w:rFonts w:ascii="Arial" w:hAnsi="Arial" w:cs="Arial"/>
          <w:b/>
          <w:bCs/>
        </w:rPr>
        <w:tab/>
      </w:r>
      <w:r w:rsidRPr="000C66BF">
        <w:rPr>
          <w:rFonts w:ascii="Arial" w:hAnsi="Arial" w:cs="Arial"/>
          <w:b/>
          <w:bCs/>
          <w:u w:val="single"/>
        </w:rPr>
        <w:t>Liabilities</w:t>
      </w:r>
      <w:r w:rsidRPr="000C66BF">
        <w:rPr>
          <w:rFonts w:ascii="Arial" w:hAnsi="Arial" w:cs="Arial"/>
          <w:b/>
          <w:bCs/>
        </w:rPr>
        <w:tab/>
      </w:r>
      <w:r w:rsidRPr="000C66BF">
        <w:rPr>
          <w:rFonts w:ascii="Arial" w:hAnsi="Arial" w:cs="Arial"/>
          <w:b/>
          <w:bCs/>
        </w:rPr>
        <w:tab/>
        <w:t xml:space="preserve">  </w:t>
      </w:r>
      <w:r w:rsidRPr="000C66BF">
        <w:rPr>
          <w:rFonts w:ascii="Arial" w:hAnsi="Arial" w:cs="Arial"/>
          <w:b/>
          <w:bCs/>
          <w:u w:val="single"/>
        </w:rPr>
        <w:t>Revenue</w:t>
      </w:r>
      <w:r w:rsidRPr="000C66BF">
        <w:rPr>
          <w:rFonts w:ascii="Arial" w:hAnsi="Arial" w:cs="Arial"/>
          <w:b/>
          <w:bCs/>
        </w:rPr>
        <w:tab/>
        <w:t xml:space="preserve">        </w:t>
      </w:r>
      <w:r w:rsidRPr="000C66BF">
        <w:rPr>
          <w:rFonts w:ascii="Arial" w:hAnsi="Arial" w:cs="Arial"/>
          <w:b/>
          <w:bCs/>
          <w:u w:val="single"/>
        </w:rPr>
        <w:t>Expense</w:t>
      </w:r>
    </w:p>
    <w:p w14:paraId="3432D07B" w14:textId="77777777" w:rsidR="000C66BF" w:rsidRPr="000C66BF" w:rsidRDefault="000C66BF" w:rsidP="000C66BF">
      <w:pPr>
        <w:tabs>
          <w:tab w:val="left" w:pos="432"/>
        </w:tabs>
        <w:rPr>
          <w:rFonts w:ascii="Arial" w:hAnsi="Arial" w:cs="Arial"/>
        </w:rPr>
      </w:pPr>
      <w:r w:rsidRPr="000C66BF">
        <w:rPr>
          <w:rFonts w:ascii="Arial" w:hAnsi="Arial" w:cs="Arial"/>
        </w:rPr>
        <w:tab/>
        <w:t>A.         N/A</w:t>
      </w:r>
      <w:r w:rsidRPr="000C66BF">
        <w:rPr>
          <w:rFonts w:ascii="Arial" w:hAnsi="Arial" w:cs="Arial"/>
        </w:rPr>
        <w:tab/>
      </w:r>
      <w:r w:rsidRPr="000C66BF">
        <w:rPr>
          <w:rFonts w:ascii="Arial" w:hAnsi="Arial" w:cs="Arial"/>
        </w:rPr>
        <w:tab/>
      </w:r>
      <w:r w:rsidRPr="000C66BF">
        <w:rPr>
          <w:rFonts w:ascii="Arial" w:hAnsi="Arial" w:cs="Arial"/>
        </w:rPr>
        <w:tab/>
        <w:t>overstated</w:t>
      </w:r>
      <w:r w:rsidRPr="000C66BF">
        <w:rPr>
          <w:rFonts w:ascii="Arial" w:hAnsi="Arial" w:cs="Arial"/>
        </w:rPr>
        <w:tab/>
      </w:r>
      <w:r w:rsidRPr="000C66BF">
        <w:rPr>
          <w:rFonts w:ascii="Arial" w:hAnsi="Arial" w:cs="Arial"/>
        </w:rPr>
        <w:tab/>
        <w:t>understated</w:t>
      </w:r>
      <w:r w:rsidRPr="000C66BF">
        <w:rPr>
          <w:rFonts w:ascii="Arial" w:hAnsi="Arial" w:cs="Arial"/>
        </w:rPr>
        <w:tab/>
      </w:r>
      <w:r w:rsidRPr="000C66BF">
        <w:rPr>
          <w:rFonts w:ascii="Arial" w:hAnsi="Arial" w:cs="Arial"/>
        </w:rPr>
        <w:tab/>
        <w:t xml:space="preserve">     N/A</w:t>
      </w:r>
    </w:p>
    <w:p w14:paraId="1C74D394" w14:textId="77777777" w:rsidR="000C66BF" w:rsidRPr="000C66BF" w:rsidRDefault="000C66BF" w:rsidP="000C66BF">
      <w:pPr>
        <w:tabs>
          <w:tab w:val="left" w:pos="432"/>
        </w:tabs>
        <w:rPr>
          <w:rFonts w:ascii="Arial" w:hAnsi="Arial" w:cs="Arial"/>
        </w:rPr>
      </w:pPr>
      <w:r w:rsidRPr="000C66BF">
        <w:rPr>
          <w:rFonts w:ascii="Arial" w:hAnsi="Arial" w:cs="Arial"/>
        </w:rPr>
        <w:tab/>
        <w:t>B.</w:t>
      </w:r>
      <w:r w:rsidRPr="000C66BF">
        <w:rPr>
          <w:rFonts w:ascii="Arial" w:hAnsi="Arial" w:cs="Arial"/>
        </w:rPr>
        <w:tab/>
        <w:t xml:space="preserve">  overstated</w:t>
      </w:r>
      <w:r w:rsidRPr="000C66BF">
        <w:rPr>
          <w:rFonts w:ascii="Arial" w:hAnsi="Arial" w:cs="Arial"/>
        </w:rPr>
        <w:tab/>
        <w:t xml:space="preserve">     </w:t>
      </w:r>
      <w:r w:rsidRPr="000C66BF">
        <w:rPr>
          <w:rFonts w:ascii="Arial" w:hAnsi="Arial" w:cs="Arial"/>
        </w:rPr>
        <w:tab/>
        <w:t xml:space="preserve">     N/A</w:t>
      </w:r>
      <w:r w:rsidRPr="000C66BF">
        <w:rPr>
          <w:rFonts w:ascii="Arial" w:hAnsi="Arial" w:cs="Arial"/>
        </w:rPr>
        <w:tab/>
      </w:r>
      <w:r w:rsidRPr="000C66BF">
        <w:rPr>
          <w:rFonts w:ascii="Arial" w:hAnsi="Arial" w:cs="Arial"/>
        </w:rPr>
        <w:tab/>
      </w:r>
      <w:r w:rsidRPr="000C66BF">
        <w:rPr>
          <w:rFonts w:ascii="Arial" w:hAnsi="Arial" w:cs="Arial"/>
        </w:rPr>
        <w:tab/>
        <w:t>understated</w:t>
      </w:r>
      <w:r w:rsidRPr="000C66BF">
        <w:rPr>
          <w:rFonts w:ascii="Arial" w:hAnsi="Arial" w:cs="Arial"/>
        </w:rPr>
        <w:tab/>
      </w:r>
      <w:r w:rsidRPr="000C66BF">
        <w:rPr>
          <w:rFonts w:ascii="Arial" w:hAnsi="Arial" w:cs="Arial"/>
        </w:rPr>
        <w:tab/>
        <w:t xml:space="preserve">     N/A</w:t>
      </w:r>
    </w:p>
    <w:p w14:paraId="48E5A6E3" w14:textId="77777777" w:rsidR="000C66BF" w:rsidRPr="000C66BF" w:rsidRDefault="000C66BF" w:rsidP="000C66BF">
      <w:pPr>
        <w:tabs>
          <w:tab w:val="left" w:pos="432"/>
        </w:tabs>
        <w:rPr>
          <w:rFonts w:ascii="Arial" w:hAnsi="Arial" w:cs="Arial"/>
        </w:rPr>
      </w:pPr>
      <w:r w:rsidRPr="000C66BF">
        <w:rPr>
          <w:rFonts w:ascii="Arial" w:hAnsi="Arial" w:cs="Arial"/>
        </w:rPr>
        <w:tab/>
        <w:t>C.         N/A</w:t>
      </w:r>
      <w:r w:rsidRPr="000C66BF">
        <w:rPr>
          <w:rFonts w:ascii="Arial" w:hAnsi="Arial" w:cs="Arial"/>
        </w:rPr>
        <w:tab/>
        <w:t xml:space="preserve">            understated</w:t>
      </w:r>
      <w:r w:rsidRPr="000C66BF">
        <w:rPr>
          <w:rFonts w:ascii="Arial" w:hAnsi="Arial" w:cs="Arial"/>
        </w:rPr>
        <w:tab/>
      </w:r>
      <w:r w:rsidRPr="000C66BF">
        <w:rPr>
          <w:rFonts w:ascii="Arial" w:hAnsi="Arial" w:cs="Arial"/>
        </w:rPr>
        <w:tab/>
        <w:t xml:space="preserve">    N/A</w:t>
      </w:r>
      <w:r w:rsidRPr="000C66BF">
        <w:rPr>
          <w:rFonts w:ascii="Arial" w:hAnsi="Arial" w:cs="Arial"/>
        </w:rPr>
        <w:tab/>
      </w:r>
      <w:r w:rsidRPr="000C66BF">
        <w:rPr>
          <w:rFonts w:ascii="Arial" w:hAnsi="Arial" w:cs="Arial"/>
        </w:rPr>
        <w:tab/>
      </w:r>
      <w:r w:rsidRPr="000C66BF">
        <w:rPr>
          <w:rFonts w:ascii="Arial" w:hAnsi="Arial" w:cs="Arial"/>
        </w:rPr>
        <w:tab/>
        <w:t>overstated</w:t>
      </w:r>
    </w:p>
    <w:p w14:paraId="2D402F4D" w14:textId="77777777" w:rsidR="000C66BF" w:rsidRPr="000C66BF" w:rsidRDefault="000C66BF" w:rsidP="000C66BF">
      <w:pPr>
        <w:tabs>
          <w:tab w:val="left" w:pos="432"/>
        </w:tabs>
        <w:rPr>
          <w:rFonts w:ascii="Arial" w:hAnsi="Arial" w:cs="Arial"/>
        </w:rPr>
      </w:pPr>
      <w:r w:rsidRPr="000C66BF">
        <w:rPr>
          <w:rFonts w:ascii="Arial" w:hAnsi="Arial" w:cs="Arial"/>
        </w:rPr>
        <w:tab/>
        <w:t>D.         N/A</w:t>
      </w:r>
      <w:r w:rsidRPr="000C66BF">
        <w:rPr>
          <w:rFonts w:ascii="Arial" w:hAnsi="Arial" w:cs="Arial"/>
        </w:rPr>
        <w:tab/>
        <w:t xml:space="preserve">             overstated</w:t>
      </w:r>
      <w:r w:rsidRPr="000C66BF">
        <w:rPr>
          <w:rFonts w:ascii="Arial" w:hAnsi="Arial" w:cs="Arial"/>
        </w:rPr>
        <w:tab/>
      </w:r>
      <w:r w:rsidRPr="000C66BF">
        <w:rPr>
          <w:rFonts w:ascii="Arial" w:hAnsi="Arial" w:cs="Arial"/>
        </w:rPr>
        <w:tab/>
      </w:r>
      <w:proofErr w:type="spellStart"/>
      <w:r w:rsidRPr="000C66BF">
        <w:rPr>
          <w:rFonts w:ascii="Arial" w:hAnsi="Arial" w:cs="Arial"/>
        </w:rPr>
        <w:t>overstated</w:t>
      </w:r>
      <w:proofErr w:type="spellEnd"/>
      <w:r w:rsidRPr="000C66BF">
        <w:rPr>
          <w:rFonts w:ascii="Arial" w:hAnsi="Arial" w:cs="Arial"/>
        </w:rPr>
        <w:tab/>
      </w:r>
      <w:r w:rsidRPr="000C66BF">
        <w:rPr>
          <w:rFonts w:ascii="Arial" w:hAnsi="Arial" w:cs="Arial"/>
        </w:rPr>
        <w:tab/>
        <w:t xml:space="preserve">     N/A</w:t>
      </w:r>
    </w:p>
    <w:p w14:paraId="126378D6" w14:textId="77777777" w:rsidR="000C66BF" w:rsidRPr="000C66BF" w:rsidRDefault="000C66BF" w:rsidP="000C66BF">
      <w:pPr>
        <w:tabs>
          <w:tab w:val="left" w:pos="432"/>
        </w:tabs>
        <w:rPr>
          <w:rFonts w:ascii="Arial" w:hAnsi="Arial" w:cs="Arial"/>
        </w:rPr>
      </w:pPr>
    </w:p>
    <w:p w14:paraId="0D1F77BF" w14:textId="77777777" w:rsidR="000C66BF" w:rsidRPr="000C66BF" w:rsidRDefault="000C66BF" w:rsidP="000C66BF">
      <w:pPr>
        <w:tabs>
          <w:tab w:val="left" w:pos="432"/>
        </w:tabs>
        <w:rPr>
          <w:rFonts w:ascii="Arial" w:hAnsi="Arial" w:cs="Arial"/>
        </w:rPr>
      </w:pPr>
      <w:r w:rsidRPr="000C66BF">
        <w:rPr>
          <w:rFonts w:ascii="Arial" w:hAnsi="Arial" w:cs="Arial"/>
        </w:rPr>
        <w:t xml:space="preserve"> </w:t>
      </w:r>
    </w:p>
    <w:p w14:paraId="0B41913D" w14:textId="77777777" w:rsidR="000C66BF" w:rsidRPr="000C66BF" w:rsidRDefault="000C66BF" w:rsidP="000C66BF">
      <w:pPr>
        <w:tabs>
          <w:tab w:val="left" w:pos="432"/>
        </w:tabs>
        <w:rPr>
          <w:rFonts w:ascii="Arial" w:hAnsi="Arial" w:cs="Arial"/>
        </w:rPr>
      </w:pPr>
    </w:p>
    <w:p w14:paraId="6D6D8323" w14:textId="77777777" w:rsidR="000C66BF" w:rsidRPr="000C66BF" w:rsidRDefault="000C66BF" w:rsidP="000C66BF">
      <w:pPr>
        <w:tabs>
          <w:tab w:val="left" w:pos="432"/>
        </w:tabs>
        <w:rPr>
          <w:rFonts w:ascii="Arial" w:hAnsi="Arial" w:cs="Arial"/>
        </w:rPr>
      </w:pPr>
    </w:p>
    <w:p w14:paraId="1D4CB57A" w14:textId="77777777" w:rsidR="000C66BF" w:rsidRPr="000C66BF" w:rsidRDefault="000C66BF" w:rsidP="000C66BF">
      <w:pPr>
        <w:tabs>
          <w:tab w:val="left" w:pos="432"/>
        </w:tabs>
        <w:rPr>
          <w:rFonts w:ascii="Arial" w:hAnsi="Arial" w:cs="Arial"/>
        </w:rPr>
      </w:pPr>
    </w:p>
    <w:p w14:paraId="22DAC231" w14:textId="6FEE17EB" w:rsidR="000C66BF" w:rsidRPr="000C66BF" w:rsidRDefault="000C66BF" w:rsidP="000C66BF">
      <w:pPr>
        <w:pStyle w:val="Heading2"/>
        <w:tabs>
          <w:tab w:val="left" w:pos="432"/>
        </w:tabs>
        <w:jc w:val="left"/>
        <w:rPr>
          <w:u w:val="single"/>
        </w:rPr>
      </w:pPr>
      <w:r w:rsidRPr="000C66BF">
        <w:rPr>
          <w:u w:val="single"/>
        </w:rPr>
        <w:t>Group 8 continued</w:t>
      </w:r>
    </w:p>
    <w:p w14:paraId="3D58A678" w14:textId="77777777" w:rsidR="000C66BF" w:rsidRPr="000C66BF" w:rsidRDefault="000C66BF" w:rsidP="000C66BF">
      <w:pPr>
        <w:rPr>
          <w:rFonts w:ascii="Arial" w:hAnsi="Arial" w:cs="Arial"/>
        </w:rPr>
      </w:pPr>
    </w:p>
    <w:p w14:paraId="0CF72D2D" w14:textId="20D0F347" w:rsidR="000C66BF" w:rsidRPr="000C66BF" w:rsidRDefault="000C66BF" w:rsidP="000C66BF">
      <w:pPr>
        <w:tabs>
          <w:tab w:val="left" w:pos="432"/>
        </w:tabs>
        <w:rPr>
          <w:rFonts w:ascii="Arial" w:hAnsi="Arial" w:cs="Arial"/>
        </w:rPr>
      </w:pPr>
      <w:r>
        <w:rPr>
          <w:rFonts w:ascii="Arial" w:hAnsi="Arial" w:cs="Arial"/>
        </w:rPr>
        <w:t>41</w:t>
      </w:r>
      <w:r w:rsidRPr="000C66BF">
        <w:rPr>
          <w:rFonts w:ascii="Arial" w:hAnsi="Arial" w:cs="Arial"/>
        </w:rPr>
        <w:t>. An expense was incurred in the current period, is not paid, and has not been</w:t>
      </w:r>
    </w:p>
    <w:p w14:paraId="018CDA30" w14:textId="77777777" w:rsidR="000C66BF" w:rsidRPr="000C66BF" w:rsidRDefault="000C66BF" w:rsidP="000C66BF">
      <w:pPr>
        <w:tabs>
          <w:tab w:val="left" w:pos="432"/>
        </w:tabs>
        <w:rPr>
          <w:rFonts w:ascii="Arial" w:hAnsi="Arial" w:cs="Arial"/>
        </w:rPr>
      </w:pPr>
      <w:r w:rsidRPr="000C66BF">
        <w:rPr>
          <w:rFonts w:ascii="Arial" w:hAnsi="Arial" w:cs="Arial"/>
        </w:rPr>
        <w:t xml:space="preserve">      recorded</w:t>
      </w:r>
    </w:p>
    <w:p w14:paraId="139B17D1" w14:textId="77777777" w:rsidR="000C66BF" w:rsidRPr="000C66BF" w:rsidRDefault="000C66BF" w:rsidP="000C66BF">
      <w:pPr>
        <w:tabs>
          <w:tab w:val="left" w:pos="432"/>
        </w:tabs>
        <w:rPr>
          <w:rFonts w:ascii="Arial" w:hAnsi="Arial" w:cs="Arial"/>
          <w:b/>
          <w:bCs/>
          <w:u w:val="single"/>
        </w:rPr>
      </w:pPr>
      <w:r w:rsidRPr="000C66BF">
        <w:rPr>
          <w:rFonts w:ascii="Arial" w:hAnsi="Arial" w:cs="Arial"/>
        </w:rPr>
        <w:tab/>
      </w:r>
      <w:r w:rsidRPr="000C66BF">
        <w:rPr>
          <w:rFonts w:ascii="Arial" w:hAnsi="Arial" w:cs="Arial"/>
        </w:rPr>
        <w:tab/>
        <w:t xml:space="preserve">   </w:t>
      </w:r>
      <w:r w:rsidRPr="000C66BF">
        <w:rPr>
          <w:rFonts w:ascii="Arial" w:hAnsi="Arial" w:cs="Arial"/>
          <w:b/>
          <w:bCs/>
          <w:u w:val="single"/>
        </w:rPr>
        <w:t>Assets</w:t>
      </w:r>
      <w:r w:rsidRPr="000C66BF">
        <w:rPr>
          <w:rFonts w:ascii="Arial" w:hAnsi="Arial" w:cs="Arial"/>
          <w:b/>
          <w:bCs/>
        </w:rPr>
        <w:tab/>
      </w:r>
      <w:r w:rsidRPr="000C66BF">
        <w:rPr>
          <w:rFonts w:ascii="Arial" w:hAnsi="Arial" w:cs="Arial"/>
          <w:b/>
          <w:bCs/>
        </w:rPr>
        <w:tab/>
      </w:r>
      <w:r w:rsidRPr="000C66BF">
        <w:rPr>
          <w:rFonts w:ascii="Arial" w:hAnsi="Arial" w:cs="Arial"/>
          <w:b/>
          <w:bCs/>
          <w:u w:val="single"/>
        </w:rPr>
        <w:t>Liabilities</w:t>
      </w:r>
      <w:r w:rsidRPr="000C66BF">
        <w:rPr>
          <w:rFonts w:ascii="Arial" w:hAnsi="Arial" w:cs="Arial"/>
          <w:b/>
          <w:bCs/>
        </w:rPr>
        <w:tab/>
      </w:r>
      <w:r w:rsidRPr="000C66BF">
        <w:rPr>
          <w:rFonts w:ascii="Arial" w:hAnsi="Arial" w:cs="Arial"/>
          <w:b/>
          <w:bCs/>
        </w:rPr>
        <w:tab/>
      </w:r>
      <w:r w:rsidRPr="000C66BF">
        <w:rPr>
          <w:rFonts w:ascii="Arial" w:hAnsi="Arial" w:cs="Arial"/>
          <w:b/>
          <w:bCs/>
          <w:u w:val="single"/>
        </w:rPr>
        <w:t>Revenue</w:t>
      </w:r>
      <w:r w:rsidRPr="000C66BF">
        <w:rPr>
          <w:rFonts w:ascii="Arial" w:hAnsi="Arial" w:cs="Arial"/>
          <w:b/>
          <w:bCs/>
        </w:rPr>
        <w:tab/>
        <w:t xml:space="preserve">       </w:t>
      </w:r>
      <w:r w:rsidRPr="000C66BF">
        <w:rPr>
          <w:rFonts w:ascii="Arial" w:hAnsi="Arial" w:cs="Arial"/>
          <w:b/>
          <w:bCs/>
          <w:u w:val="single"/>
        </w:rPr>
        <w:t>Expense</w:t>
      </w:r>
    </w:p>
    <w:p w14:paraId="3FED5F21" w14:textId="77777777" w:rsidR="000C66BF" w:rsidRPr="000C66BF" w:rsidRDefault="000C66BF" w:rsidP="000C66BF">
      <w:pPr>
        <w:tabs>
          <w:tab w:val="left" w:pos="432"/>
        </w:tabs>
        <w:rPr>
          <w:rFonts w:ascii="Arial" w:hAnsi="Arial" w:cs="Arial"/>
        </w:rPr>
      </w:pPr>
      <w:r w:rsidRPr="000C66BF">
        <w:rPr>
          <w:rFonts w:ascii="Arial" w:hAnsi="Arial" w:cs="Arial"/>
        </w:rPr>
        <w:tab/>
        <w:t>A.   overstated</w:t>
      </w:r>
      <w:r w:rsidRPr="000C66BF">
        <w:rPr>
          <w:rFonts w:ascii="Arial" w:hAnsi="Arial" w:cs="Arial"/>
        </w:rPr>
        <w:tab/>
      </w:r>
      <w:r w:rsidRPr="000C66BF">
        <w:rPr>
          <w:rFonts w:ascii="Arial" w:hAnsi="Arial" w:cs="Arial"/>
        </w:rPr>
        <w:tab/>
        <w:t xml:space="preserve">      N/A</w:t>
      </w:r>
      <w:r w:rsidRPr="000C66BF">
        <w:rPr>
          <w:rFonts w:ascii="Arial" w:hAnsi="Arial" w:cs="Arial"/>
        </w:rPr>
        <w:tab/>
      </w:r>
      <w:r w:rsidRPr="000C66BF">
        <w:rPr>
          <w:rFonts w:ascii="Arial" w:hAnsi="Arial" w:cs="Arial"/>
        </w:rPr>
        <w:tab/>
        <w:t xml:space="preserve">    </w:t>
      </w:r>
      <w:r w:rsidRPr="000C66BF">
        <w:rPr>
          <w:rFonts w:ascii="Arial" w:hAnsi="Arial" w:cs="Arial"/>
        </w:rPr>
        <w:tab/>
        <w:t xml:space="preserve">     N/A</w:t>
      </w:r>
      <w:r w:rsidRPr="000C66BF">
        <w:rPr>
          <w:rFonts w:ascii="Arial" w:hAnsi="Arial" w:cs="Arial"/>
        </w:rPr>
        <w:tab/>
        <w:t xml:space="preserve">             overstated</w:t>
      </w:r>
    </w:p>
    <w:p w14:paraId="10674ECB" w14:textId="77777777" w:rsidR="000C66BF" w:rsidRPr="000C66BF" w:rsidRDefault="000C66BF" w:rsidP="000C66BF">
      <w:pPr>
        <w:tabs>
          <w:tab w:val="left" w:pos="432"/>
        </w:tabs>
        <w:rPr>
          <w:rFonts w:ascii="Arial" w:hAnsi="Arial" w:cs="Arial"/>
        </w:rPr>
      </w:pPr>
      <w:r w:rsidRPr="000C66BF">
        <w:rPr>
          <w:rFonts w:ascii="Arial" w:hAnsi="Arial" w:cs="Arial"/>
        </w:rPr>
        <w:tab/>
        <w:t>B.   overstated</w:t>
      </w:r>
      <w:r w:rsidRPr="000C66BF">
        <w:rPr>
          <w:rFonts w:ascii="Arial" w:hAnsi="Arial" w:cs="Arial"/>
        </w:rPr>
        <w:tab/>
        <w:t xml:space="preserve">     understated</w:t>
      </w:r>
      <w:r w:rsidRPr="000C66BF">
        <w:rPr>
          <w:rFonts w:ascii="Arial" w:hAnsi="Arial" w:cs="Arial"/>
        </w:rPr>
        <w:tab/>
      </w:r>
      <w:r w:rsidRPr="000C66BF">
        <w:rPr>
          <w:rFonts w:ascii="Arial" w:hAnsi="Arial" w:cs="Arial"/>
        </w:rPr>
        <w:tab/>
        <w:t xml:space="preserve">     N/A</w:t>
      </w:r>
      <w:r w:rsidRPr="000C66BF">
        <w:rPr>
          <w:rFonts w:ascii="Arial" w:hAnsi="Arial" w:cs="Arial"/>
        </w:rPr>
        <w:tab/>
        <w:t xml:space="preserve">            understated</w:t>
      </w:r>
    </w:p>
    <w:p w14:paraId="66467CCA" w14:textId="77777777" w:rsidR="000C66BF" w:rsidRPr="000C66BF" w:rsidRDefault="000C66BF" w:rsidP="000C66BF">
      <w:pPr>
        <w:tabs>
          <w:tab w:val="left" w:pos="432"/>
        </w:tabs>
        <w:rPr>
          <w:rFonts w:ascii="Arial" w:hAnsi="Arial" w:cs="Arial"/>
        </w:rPr>
      </w:pPr>
      <w:r w:rsidRPr="000C66BF">
        <w:rPr>
          <w:rFonts w:ascii="Arial" w:hAnsi="Arial" w:cs="Arial"/>
        </w:rPr>
        <w:tab/>
        <w:t>C.        N/A</w:t>
      </w:r>
      <w:r w:rsidRPr="000C66BF">
        <w:rPr>
          <w:rFonts w:ascii="Arial" w:hAnsi="Arial" w:cs="Arial"/>
        </w:rPr>
        <w:tab/>
        <w:t xml:space="preserve">           understated</w:t>
      </w:r>
      <w:r w:rsidRPr="000C66BF">
        <w:rPr>
          <w:rFonts w:ascii="Arial" w:hAnsi="Arial" w:cs="Arial"/>
        </w:rPr>
        <w:tab/>
      </w:r>
      <w:r w:rsidRPr="000C66BF">
        <w:rPr>
          <w:rFonts w:ascii="Arial" w:hAnsi="Arial" w:cs="Arial"/>
        </w:rPr>
        <w:tab/>
        <w:t xml:space="preserve">     N/A</w:t>
      </w:r>
      <w:r w:rsidRPr="000C66BF">
        <w:rPr>
          <w:rFonts w:ascii="Arial" w:hAnsi="Arial" w:cs="Arial"/>
        </w:rPr>
        <w:tab/>
        <w:t xml:space="preserve">            understated</w:t>
      </w:r>
    </w:p>
    <w:p w14:paraId="4B185C73" w14:textId="392E3051" w:rsidR="004838FB" w:rsidRPr="000C66BF" w:rsidRDefault="000C66BF" w:rsidP="000C66BF">
      <w:pPr>
        <w:jc w:val="both"/>
        <w:rPr>
          <w:rFonts w:ascii="Arial" w:hAnsi="Arial" w:cs="Arial"/>
        </w:rPr>
      </w:pPr>
      <w:r w:rsidRPr="000C66BF">
        <w:rPr>
          <w:rFonts w:ascii="Arial" w:hAnsi="Arial" w:cs="Arial"/>
        </w:rPr>
        <w:tab/>
        <w:t>D.        N/A</w:t>
      </w:r>
      <w:r w:rsidRPr="000C66BF">
        <w:rPr>
          <w:rFonts w:ascii="Arial" w:hAnsi="Arial" w:cs="Arial"/>
        </w:rPr>
        <w:tab/>
      </w:r>
      <w:r w:rsidRPr="000C66BF">
        <w:rPr>
          <w:rFonts w:ascii="Arial" w:hAnsi="Arial" w:cs="Arial"/>
        </w:rPr>
        <w:tab/>
        <w:t xml:space="preserve">      overstated</w:t>
      </w:r>
      <w:r w:rsidRPr="000C66BF">
        <w:rPr>
          <w:rFonts w:ascii="Arial" w:hAnsi="Arial" w:cs="Arial"/>
        </w:rPr>
        <w:tab/>
        <w:t xml:space="preserve">     understated</w:t>
      </w:r>
      <w:r w:rsidRPr="000C66BF">
        <w:rPr>
          <w:rFonts w:ascii="Arial" w:hAnsi="Arial" w:cs="Arial"/>
        </w:rPr>
        <w:tab/>
      </w:r>
      <w:r w:rsidRPr="000C66BF">
        <w:rPr>
          <w:rFonts w:ascii="Arial" w:hAnsi="Arial" w:cs="Arial"/>
        </w:rPr>
        <w:tab/>
        <w:t xml:space="preserve">    N/A</w:t>
      </w:r>
    </w:p>
    <w:p w14:paraId="431A4EBC" w14:textId="77777777" w:rsidR="000C66BF" w:rsidRDefault="000C66BF" w:rsidP="004838FB">
      <w:pPr>
        <w:jc w:val="both"/>
        <w:rPr>
          <w:rFonts w:ascii="Arial" w:hAnsi="Arial" w:cs="Arial"/>
        </w:rPr>
      </w:pPr>
    </w:p>
    <w:p w14:paraId="5C7983A1" w14:textId="77777777" w:rsidR="000C66BF" w:rsidRDefault="000C66BF" w:rsidP="004838FB">
      <w:pPr>
        <w:jc w:val="both"/>
        <w:rPr>
          <w:rFonts w:ascii="Arial" w:hAnsi="Arial" w:cs="Arial"/>
        </w:rPr>
      </w:pPr>
    </w:p>
    <w:p w14:paraId="7E4DA803" w14:textId="77777777" w:rsidR="009A343D" w:rsidRDefault="009A343D" w:rsidP="004838FB">
      <w:pPr>
        <w:jc w:val="both"/>
        <w:rPr>
          <w:rFonts w:ascii="Arial" w:hAnsi="Arial" w:cs="Arial"/>
        </w:rPr>
      </w:pPr>
    </w:p>
    <w:p w14:paraId="3AA6219E" w14:textId="0297BBF5" w:rsidR="00B06914" w:rsidRPr="00232571" w:rsidRDefault="00DD36D6" w:rsidP="00232571">
      <w:pPr>
        <w:pStyle w:val="NoSpacing"/>
        <w:rPr>
          <w:rFonts w:ascii="Arial" w:hAnsi="Arial" w:cs="Arial"/>
          <w:b/>
          <w:bCs/>
          <w:u w:val="single"/>
        </w:rPr>
      </w:pPr>
      <w:r w:rsidRPr="00DD36D6">
        <w:rPr>
          <w:rFonts w:ascii="Arial" w:hAnsi="Arial" w:cs="Arial"/>
          <w:b/>
          <w:bCs/>
          <w:u w:val="single"/>
        </w:rPr>
        <w:t>Group 9</w:t>
      </w:r>
    </w:p>
    <w:p w14:paraId="66B77F8F" w14:textId="77777777" w:rsidR="009A343D" w:rsidRPr="00872B79" w:rsidRDefault="009A343D" w:rsidP="009A343D">
      <w:pPr>
        <w:tabs>
          <w:tab w:val="left" w:pos="432"/>
        </w:tabs>
        <w:jc w:val="both"/>
        <w:rPr>
          <w:rFonts w:ascii="Arial" w:hAnsi="Arial" w:cs="Arial"/>
          <w:b/>
        </w:rPr>
      </w:pPr>
      <w:r>
        <w:rPr>
          <w:rFonts w:ascii="Arial" w:hAnsi="Arial" w:cs="Arial"/>
          <w:b/>
        </w:rPr>
        <w:t>Rupert, Rufus, and Rudy</w:t>
      </w:r>
      <w:r w:rsidRPr="00872B79">
        <w:rPr>
          <w:rFonts w:ascii="Arial" w:hAnsi="Arial" w:cs="Arial"/>
          <w:b/>
        </w:rPr>
        <w:t xml:space="preserve"> have decided to form a partnership.  The partners plan to invest the following assets in the business:</w:t>
      </w:r>
    </w:p>
    <w:p w14:paraId="28A582D8" w14:textId="77777777" w:rsidR="009A343D" w:rsidRPr="00872B79" w:rsidRDefault="009A343D" w:rsidP="009A343D">
      <w:pPr>
        <w:tabs>
          <w:tab w:val="left" w:pos="432"/>
        </w:tabs>
        <w:rPr>
          <w:rFonts w:ascii="Arial" w:hAnsi="Arial" w:cs="Arial"/>
        </w:rPr>
      </w:pPr>
    </w:p>
    <w:tbl>
      <w:tblPr>
        <w:tblW w:w="0" w:type="auto"/>
        <w:tblLayout w:type="fixed"/>
        <w:tblLook w:val="0000" w:firstRow="0" w:lastRow="0" w:firstColumn="0" w:lastColumn="0" w:noHBand="0" w:noVBand="0"/>
      </w:tblPr>
      <w:tblGrid>
        <w:gridCol w:w="2394"/>
        <w:gridCol w:w="2394"/>
        <w:gridCol w:w="2394"/>
        <w:gridCol w:w="2394"/>
      </w:tblGrid>
      <w:tr w:rsidR="009A343D" w:rsidRPr="00872B79" w14:paraId="7CFEE2E8" w14:textId="77777777" w:rsidTr="00187316">
        <w:tc>
          <w:tcPr>
            <w:tcW w:w="239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Pr>
          <w:p w14:paraId="70994F8A" w14:textId="77777777" w:rsidR="009A343D" w:rsidRPr="00872B79" w:rsidRDefault="009A343D" w:rsidP="00FE7FE8">
            <w:pPr>
              <w:tabs>
                <w:tab w:val="left" w:pos="432"/>
              </w:tabs>
              <w:rPr>
                <w:rFonts w:ascii="Arial" w:hAnsi="Arial" w:cs="Arial"/>
              </w:rPr>
            </w:pPr>
          </w:p>
        </w:tc>
        <w:tc>
          <w:tcPr>
            <w:tcW w:w="239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48D4E61" w14:textId="77777777" w:rsidR="009A343D" w:rsidRPr="00872B79" w:rsidRDefault="009A343D" w:rsidP="00FE7FE8">
            <w:pPr>
              <w:tabs>
                <w:tab w:val="left" w:pos="432"/>
              </w:tabs>
              <w:jc w:val="center"/>
              <w:rPr>
                <w:rFonts w:ascii="Arial" w:hAnsi="Arial" w:cs="Arial"/>
                <w:b/>
              </w:rPr>
            </w:pPr>
            <w:r>
              <w:rPr>
                <w:rFonts w:ascii="Arial" w:hAnsi="Arial" w:cs="Arial"/>
                <w:b/>
              </w:rPr>
              <w:t>Rupert</w:t>
            </w:r>
          </w:p>
        </w:tc>
        <w:tc>
          <w:tcPr>
            <w:tcW w:w="239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C04B2C8" w14:textId="77777777" w:rsidR="009A343D" w:rsidRPr="00872B79" w:rsidRDefault="009A343D" w:rsidP="00FE7FE8">
            <w:pPr>
              <w:tabs>
                <w:tab w:val="left" w:pos="432"/>
              </w:tabs>
              <w:jc w:val="center"/>
              <w:rPr>
                <w:rFonts w:ascii="Arial" w:hAnsi="Arial" w:cs="Arial"/>
                <w:b/>
              </w:rPr>
            </w:pPr>
            <w:r>
              <w:rPr>
                <w:rFonts w:ascii="Arial" w:hAnsi="Arial" w:cs="Arial"/>
                <w:b/>
              </w:rPr>
              <w:t>Rufus</w:t>
            </w:r>
          </w:p>
        </w:tc>
        <w:tc>
          <w:tcPr>
            <w:tcW w:w="2394" w:type="dxa"/>
            <w:tcBorders>
              <w:top w:val="single" w:sz="6" w:space="0" w:color="000000"/>
              <w:left w:val="single" w:sz="6" w:space="0" w:color="000000"/>
              <w:bottom w:val="single" w:sz="6" w:space="0" w:color="000000"/>
              <w:right w:val="single" w:sz="12" w:space="0" w:color="000000"/>
            </w:tcBorders>
            <w:shd w:val="clear" w:color="auto" w:fill="D9D9D9" w:themeFill="background1" w:themeFillShade="D9"/>
          </w:tcPr>
          <w:p w14:paraId="5B4B90CD" w14:textId="77777777" w:rsidR="009A343D" w:rsidRPr="00872B79" w:rsidRDefault="009A343D" w:rsidP="00FE7FE8">
            <w:pPr>
              <w:tabs>
                <w:tab w:val="left" w:pos="432"/>
              </w:tabs>
              <w:jc w:val="center"/>
              <w:rPr>
                <w:rFonts w:ascii="Arial" w:hAnsi="Arial" w:cs="Arial"/>
                <w:b/>
              </w:rPr>
            </w:pPr>
            <w:r>
              <w:rPr>
                <w:rFonts w:ascii="Arial" w:hAnsi="Arial" w:cs="Arial"/>
                <w:b/>
              </w:rPr>
              <w:t>Rudy</w:t>
            </w:r>
          </w:p>
        </w:tc>
      </w:tr>
      <w:tr w:rsidR="009A343D" w:rsidRPr="00872B79" w14:paraId="2FB107BA" w14:textId="77777777" w:rsidTr="00FE7FE8">
        <w:tc>
          <w:tcPr>
            <w:tcW w:w="2394" w:type="dxa"/>
            <w:tcBorders>
              <w:top w:val="single" w:sz="6" w:space="0" w:color="000000"/>
              <w:left w:val="single" w:sz="12" w:space="0" w:color="000000"/>
              <w:bottom w:val="single" w:sz="4" w:space="0" w:color="auto"/>
              <w:right w:val="single" w:sz="6" w:space="0" w:color="000000"/>
            </w:tcBorders>
          </w:tcPr>
          <w:p w14:paraId="5953E7B3" w14:textId="77777777" w:rsidR="009A343D" w:rsidRPr="00872B79" w:rsidRDefault="009A343D" w:rsidP="00FE7FE8">
            <w:pPr>
              <w:tabs>
                <w:tab w:val="left" w:pos="432"/>
              </w:tabs>
              <w:rPr>
                <w:rFonts w:ascii="Arial" w:hAnsi="Arial" w:cs="Arial"/>
                <w:b/>
                <w:bCs/>
              </w:rPr>
            </w:pPr>
            <w:r w:rsidRPr="00872B79">
              <w:rPr>
                <w:rFonts w:ascii="Arial" w:hAnsi="Arial" w:cs="Arial"/>
                <w:b/>
                <w:bCs/>
              </w:rPr>
              <w:t>Cash</w:t>
            </w:r>
          </w:p>
        </w:tc>
        <w:tc>
          <w:tcPr>
            <w:tcW w:w="2394" w:type="dxa"/>
            <w:tcBorders>
              <w:top w:val="single" w:sz="6" w:space="0" w:color="000000"/>
              <w:left w:val="single" w:sz="6" w:space="0" w:color="000000"/>
              <w:bottom w:val="single" w:sz="4" w:space="0" w:color="auto"/>
              <w:right w:val="single" w:sz="6" w:space="0" w:color="000000"/>
            </w:tcBorders>
          </w:tcPr>
          <w:p w14:paraId="02EC9CF7" w14:textId="77777777" w:rsidR="009A343D" w:rsidRPr="00872B79" w:rsidRDefault="009A343D" w:rsidP="00FE7FE8">
            <w:pPr>
              <w:tabs>
                <w:tab w:val="left" w:pos="432"/>
              </w:tabs>
              <w:jc w:val="center"/>
              <w:rPr>
                <w:rFonts w:ascii="Arial" w:hAnsi="Arial" w:cs="Arial"/>
                <w:b/>
                <w:bCs/>
              </w:rPr>
            </w:pPr>
          </w:p>
        </w:tc>
        <w:tc>
          <w:tcPr>
            <w:tcW w:w="2394" w:type="dxa"/>
            <w:tcBorders>
              <w:top w:val="single" w:sz="6" w:space="0" w:color="000000"/>
              <w:left w:val="single" w:sz="6" w:space="0" w:color="000000"/>
              <w:bottom w:val="single" w:sz="4" w:space="0" w:color="auto"/>
              <w:right w:val="single" w:sz="6" w:space="0" w:color="000000"/>
            </w:tcBorders>
          </w:tcPr>
          <w:p w14:paraId="4A4E6887" w14:textId="77777777" w:rsidR="009A343D" w:rsidRPr="00872B79" w:rsidRDefault="009A343D" w:rsidP="00FE7FE8">
            <w:pPr>
              <w:tabs>
                <w:tab w:val="left" w:pos="432"/>
              </w:tabs>
              <w:jc w:val="center"/>
              <w:rPr>
                <w:rFonts w:ascii="Arial" w:hAnsi="Arial" w:cs="Arial"/>
                <w:b/>
                <w:bCs/>
              </w:rPr>
            </w:pPr>
            <w:r>
              <w:rPr>
                <w:rFonts w:ascii="Arial" w:hAnsi="Arial" w:cs="Arial"/>
                <w:b/>
                <w:bCs/>
              </w:rPr>
              <w:t>110,000</w:t>
            </w:r>
          </w:p>
        </w:tc>
        <w:tc>
          <w:tcPr>
            <w:tcW w:w="2394" w:type="dxa"/>
            <w:tcBorders>
              <w:top w:val="single" w:sz="6" w:space="0" w:color="000000"/>
              <w:left w:val="single" w:sz="6" w:space="0" w:color="000000"/>
              <w:bottom w:val="single" w:sz="4" w:space="0" w:color="auto"/>
              <w:right w:val="single" w:sz="12" w:space="0" w:color="000000"/>
            </w:tcBorders>
          </w:tcPr>
          <w:p w14:paraId="3D0CD0BF" w14:textId="77777777" w:rsidR="009A343D" w:rsidRPr="00872B79" w:rsidRDefault="009A343D" w:rsidP="00FE7FE8">
            <w:pPr>
              <w:tabs>
                <w:tab w:val="left" w:pos="432"/>
              </w:tabs>
              <w:jc w:val="center"/>
              <w:rPr>
                <w:rFonts w:ascii="Arial" w:hAnsi="Arial" w:cs="Arial"/>
                <w:b/>
                <w:bCs/>
              </w:rPr>
            </w:pPr>
            <w:r>
              <w:rPr>
                <w:rFonts w:ascii="Arial" w:hAnsi="Arial" w:cs="Arial"/>
                <w:b/>
                <w:bCs/>
              </w:rPr>
              <w:t xml:space="preserve"> 5,000</w:t>
            </w:r>
          </w:p>
        </w:tc>
      </w:tr>
      <w:tr w:rsidR="009A343D" w:rsidRPr="00872B79" w14:paraId="5E76DD92" w14:textId="77777777" w:rsidTr="00FE7FE8">
        <w:tc>
          <w:tcPr>
            <w:tcW w:w="2394" w:type="dxa"/>
            <w:tcBorders>
              <w:top w:val="single" w:sz="4" w:space="0" w:color="auto"/>
              <w:left w:val="single" w:sz="12" w:space="0" w:color="000000"/>
              <w:bottom w:val="single" w:sz="4" w:space="0" w:color="auto"/>
              <w:right w:val="single" w:sz="6" w:space="0" w:color="000000"/>
            </w:tcBorders>
          </w:tcPr>
          <w:p w14:paraId="35824A54" w14:textId="77777777" w:rsidR="009A343D" w:rsidRPr="00872B79" w:rsidRDefault="009A343D" w:rsidP="00FE7FE8">
            <w:pPr>
              <w:tabs>
                <w:tab w:val="left" w:pos="432"/>
              </w:tabs>
              <w:rPr>
                <w:rFonts w:ascii="Arial" w:hAnsi="Arial" w:cs="Arial"/>
                <w:b/>
                <w:bCs/>
              </w:rPr>
            </w:pPr>
            <w:r w:rsidRPr="00872B79">
              <w:rPr>
                <w:rFonts w:ascii="Arial" w:hAnsi="Arial" w:cs="Arial"/>
                <w:b/>
                <w:bCs/>
              </w:rPr>
              <w:t>Supplies</w:t>
            </w:r>
          </w:p>
        </w:tc>
        <w:tc>
          <w:tcPr>
            <w:tcW w:w="2394" w:type="dxa"/>
            <w:tcBorders>
              <w:top w:val="single" w:sz="4" w:space="0" w:color="auto"/>
              <w:left w:val="single" w:sz="6" w:space="0" w:color="000000"/>
              <w:bottom w:val="single" w:sz="4" w:space="0" w:color="auto"/>
              <w:right w:val="single" w:sz="6" w:space="0" w:color="000000"/>
            </w:tcBorders>
          </w:tcPr>
          <w:p w14:paraId="626A5799" w14:textId="77777777" w:rsidR="009A343D" w:rsidRPr="00872B79" w:rsidRDefault="009A343D" w:rsidP="00FE7FE8">
            <w:pPr>
              <w:tabs>
                <w:tab w:val="left" w:pos="432"/>
              </w:tabs>
              <w:jc w:val="center"/>
              <w:rPr>
                <w:rFonts w:ascii="Arial" w:hAnsi="Arial" w:cs="Arial"/>
                <w:b/>
                <w:bCs/>
              </w:rPr>
            </w:pPr>
          </w:p>
        </w:tc>
        <w:tc>
          <w:tcPr>
            <w:tcW w:w="2394" w:type="dxa"/>
            <w:tcBorders>
              <w:top w:val="single" w:sz="4" w:space="0" w:color="auto"/>
              <w:left w:val="single" w:sz="6" w:space="0" w:color="000000"/>
              <w:bottom w:val="single" w:sz="4" w:space="0" w:color="auto"/>
              <w:right w:val="single" w:sz="6" w:space="0" w:color="000000"/>
            </w:tcBorders>
          </w:tcPr>
          <w:p w14:paraId="24AF75AE" w14:textId="77777777" w:rsidR="009A343D" w:rsidRPr="00872B79" w:rsidRDefault="009A343D" w:rsidP="00FE7FE8">
            <w:pPr>
              <w:tabs>
                <w:tab w:val="left" w:pos="432"/>
              </w:tabs>
              <w:jc w:val="center"/>
              <w:rPr>
                <w:rFonts w:ascii="Arial" w:hAnsi="Arial" w:cs="Arial"/>
                <w:b/>
                <w:bCs/>
              </w:rPr>
            </w:pPr>
            <w:r>
              <w:rPr>
                <w:rFonts w:ascii="Arial" w:hAnsi="Arial" w:cs="Arial"/>
                <w:b/>
                <w:bCs/>
              </w:rPr>
              <w:t xml:space="preserve">    3,500</w:t>
            </w:r>
          </w:p>
        </w:tc>
        <w:tc>
          <w:tcPr>
            <w:tcW w:w="2394" w:type="dxa"/>
            <w:tcBorders>
              <w:top w:val="single" w:sz="4" w:space="0" w:color="auto"/>
              <w:left w:val="single" w:sz="6" w:space="0" w:color="000000"/>
              <w:bottom w:val="single" w:sz="4" w:space="0" w:color="auto"/>
              <w:right w:val="single" w:sz="12" w:space="0" w:color="000000"/>
            </w:tcBorders>
          </w:tcPr>
          <w:p w14:paraId="7A4259AB" w14:textId="77777777" w:rsidR="009A343D" w:rsidRPr="00872B79" w:rsidRDefault="009A343D" w:rsidP="00FE7FE8">
            <w:pPr>
              <w:tabs>
                <w:tab w:val="left" w:pos="432"/>
              </w:tabs>
              <w:jc w:val="center"/>
              <w:rPr>
                <w:rFonts w:ascii="Arial" w:hAnsi="Arial" w:cs="Arial"/>
                <w:b/>
                <w:bCs/>
              </w:rPr>
            </w:pPr>
          </w:p>
        </w:tc>
      </w:tr>
      <w:tr w:rsidR="009A343D" w:rsidRPr="00872B79" w14:paraId="65B3BC2F" w14:textId="77777777" w:rsidTr="00FE7FE8">
        <w:tc>
          <w:tcPr>
            <w:tcW w:w="2394" w:type="dxa"/>
            <w:tcBorders>
              <w:top w:val="single" w:sz="4" w:space="0" w:color="auto"/>
              <w:left w:val="single" w:sz="12" w:space="0" w:color="000000"/>
              <w:bottom w:val="single" w:sz="4" w:space="0" w:color="auto"/>
              <w:right w:val="single" w:sz="6" w:space="0" w:color="000000"/>
            </w:tcBorders>
          </w:tcPr>
          <w:p w14:paraId="111F0BF9" w14:textId="77777777" w:rsidR="009A343D" w:rsidRPr="00872B79" w:rsidRDefault="009A343D" w:rsidP="00FE7FE8">
            <w:pPr>
              <w:tabs>
                <w:tab w:val="left" w:pos="432"/>
              </w:tabs>
              <w:rPr>
                <w:rFonts w:ascii="Arial" w:hAnsi="Arial" w:cs="Arial"/>
                <w:b/>
                <w:bCs/>
              </w:rPr>
            </w:pPr>
            <w:r w:rsidRPr="00872B79">
              <w:rPr>
                <w:rFonts w:ascii="Arial" w:hAnsi="Arial" w:cs="Arial"/>
                <w:b/>
                <w:bCs/>
              </w:rPr>
              <w:t>Equipment</w:t>
            </w:r>
          </w:p>
        </w:tc>
        <w:tc>
          <w:tcPr>
            <w:tcW w:w="2394" w:type="dxa"/>
            <w:tcBorders>
              <w:top w:val="single" w:sz="4" w:space="0" w:color="auto"/>
              <w:left w:val="single" w:sz="6" w:space="0" w:color="000000"/>
              <w:bottom w:val="single" w:sz="4" w:space="0" w:color="auto"/>
              <w:right w:val="single" w:sz="6" w:space="0" w:color="000000"/>
            </w:tcBorders>
          </w:tcPr>
          <w:p w14:paraId="6F1B1271" w14:textId="77777777" w:rsidR="009A343D" w:rsidRPr="00872B79" w:rsidRDefault="009A343D" w:rsidP="00FE7FE8">
            <w:pPr>
              <w:tabs>
                <w:tab w:val="left" w:pos="432"/>
              </w:tabs>
              <w:jc w:val="center"/>
              <w:rPr>
                <w:rFonts w:ascii="Arial" w:hAnsi="Arial" w:cs="Arial"/>
                <w:b/>
                <w:bCs/>
              </w:rPr>
            </w:pPr>
          </w:p>
        </w:tc>
        <w:tc>
          <w:tcPr>
            <w:tcW w:w="2394" w:type="dxa"/>
            <w:tcBorders>
              <w:top w:val="single" w:sz="4" w:space="0" w:color="auto"/>
              <w:left w:val="single" w:sz="6" w:space="0" w:color="000000"/>
              <w:bottom w:val="single" w:sz="4" w:space="0" w:color="auto"/>
              <w:right w:val="single" w:sz="6" w:space="0" w:color="000000"/>
            </w:tcBorders>
          </w:tcPr>
          <w:p w14:paraId="7C9F61B9" w14:textId="77777777" w:rsidR="009A343D" w:rsidRPr="00872B79" w:rsidRDefault="009A343D" w:rsidP="00FE7FE8">
            <w:pPr>
              <w:tabs>
                <w:tab w:val="left" w:pos="432"/>
              </w:tabs>
              <w:jc w:val="center"/>
              <w:rPr>
                <w:rFonts w:ascii="Arial" w:hAnsi="Arial" w:cs="Arial"/>
                <w:b/>
                <w:bCs/>
              </w:rPr>
            </w:pPr>
            <w:r>
              <w:rPr>
                <w:rFonts w:ascii="Arial" w:hAnsi="Arial" w:cs="Arial"/>
                <w:b/>
                <w:bCs/>
              </w:rPr>
              <w:t xml:space="preserve">    4,000</w:t>
            </w:r>
          </w:p>
        </w:tc>
        <w:tc>
          <w:tcPr>
            <w:tcW w:w="2394" w:type="dxa"/>
            <w:tcBorders>
              <w:top w:val="single" w:sz="4" w:space="0" w:color="auto"/>
              <w:left w:val="single" w:sz="6" w:space="0" w:color="000000"/>
              <w:bottom w:val="single" w:sz="4" w:space="0" w:color="auto"/>
              <w:right w:val="single" w:sz="12" w:space="0" w:color="000000"/>
            </w:tcBorders>
          </w:tcPr>
          <w:p w14:paraId="0974ECF9" w14:textId="77777777" w:rsidR="009A343D" w:rsidRPr="00872B79" w:rsidRDefault="009A343D" w:rsidP="00FE7FE8">
            <w:pPr>
              <w:tabs>
                <w:tab w:val="left" w:pos="432"/>
              </w:tabs>
              <w:jc w:val="center"/>
              <w:rPr>
                <w:rFonts w:ascii="Arial" w:hAnsi="Arial" w:cs="Arial"/>
                <w:b/>
                <w:bCs/>
              </w:rPr>
            </w:pPr>
          </w:p>
        </w:tc>
      </w:tr>
      <w:tr w:rsidR="009A343D" w:rsidRPr="00872B79" w14:paraId="053117F3" w14:textId="77777777" w:rsidTr="00FE7FE8">
        <w:tc>
          <w:tcPr>
            <w:tcW w:w="2394" w:type="dxa"/>
            <w:tcBorders>
              <w:top w:val="single" w:sz="4" w:space="0" w:color="auto"/>
              <w:left w:val="single" w:sz="12" w:space="0" w:color="000000"/>
              <w:bottom w:val="single" w:sz="4" w:space="0" w:color="auto"/>
              <w:right w:val="single" w:sz="6" w:space="0" w:color="000000"/>
            </w:tcBorders>
          </w:tcPr>
          <w:p w14:paraId="3B474BF7" w14:textId="77777777" w:rsidR="009A343D" w:rsidRPr="00872B79" w:rsidRDefault="009A343D" w:rsidP="00FE7FE8">
            <w:pPr>
              <w:tabs>
                <w:tab w:val="left" w:pos="432"/>
              </w:tabs>
              <w:rPr>
                <w:rFonts w:ascii="Arial" w:hAnsi="Arial" w:cs="Arial"/>
                <w:b/>
                <w:bCs/>
              </w:rPr>
            </w:pPr>
            <w:r w:rsidRPr="00872B79">
              <w:rPr>
                <w:rFonts w:ascii="Arial" w:hAnsi="Arial" w:cs="Arial"/>
                <w:b/>
                <w:bCs/>
              </w:rPr>
              <w:t>Furniture</w:t>
            </w:r>
          </w:p>
        </w:tc>
        <w:tc>
          <w:tcPr>
            <w:tcW w:w="2394" w:type="dxa"/>
            <w:tcBorders>
              <w:top w:val="single" w:sz="4" w:space="0" w:color="auto"/>
              <w:left w:val="single" w:sz="6" w:space="0" w:color="000000"/>
              <w:bottom w:val="single" w:sz="4" w:space="0" w:color="auto"/>
              <w:right w:val="single" w:sz="6" w:space="0" w:color="000000"/>
            </w:tcBorders>
          </w:tcPr>
          <w:p w14:paraId="393A03FE" w14:textId="77777777" w:rsidR="009A343D" w:rsidRPr="00872B79" w:rsidRDefault="009A343D" w:rsidP="00FE7FE8">
            <w:pPr>
              <w:tabs>
                <w:tab w:val="left" w:pos="432"/>
              </w:tabs>
              <w:jc w:val="center"/>
              <w:rPr>
                <w:rFonts w:ascii="Arial" w:hAnsi="Arial" w:cs="Arial"/>
                <w:b/>
                <w:bCs/>
              </w:rPr>
            </w:pPr>
          </w:p>
        </w:tc>
        <w:tc>
          <w:tcPr>
            <w:tcW w:w="2394" w:type="dxa"/>
            <w:tcBorders>
              <w:top w:val="single" w:sz="4" w:space="0" w:color="auto"/>
              <w:left w:val="single" w:sz="6" w:space="0" w:color="000000"/>
              <w:bottom w:val="single" w:sz="4" w:space="0" w:color="auto"/>
              <w:right w:val="single" w:sz="6" w:space="0" w:color="000000"/>
            </w:tcBorders>
          </w:tcPr>
          <w:p w14:paraId="01B80922" w14:textId="77777777" w:rsidR="009A343D" w:rsidRPr="00872B79" w:rsidRDefault="009A343D" w:rsidP="00FE7FE8">
            <w:pPr>
              <w:tabs>
                <w:tab w:val="left" w:pos="432"/>
              </w:tabs>
              <w:jc w:val="center"/>
              <w:rPr>
                <w:rFonts w:ascii="Arial" w:hAnsi="Arial" w:cs="Arial"/>
                <w:b/>
                <w:bCs/>
              </w:rPr>
            </w:pPr>
            <w:r>
              <w:rPr>
                <w:rFonts w:ascii="Arial" w:hAnsi="Arial" w:cs="Arial"/>
                <w:b/>
                <w:bCs/>
              </w:rPr>
              <w:t xml:space="preserve">    2,500</w:t>
            </w:r>
          </w:p>
        </w:tc>
        <w:tc>
          <w:tcPr>
            <w:tcW w:w="2394" w:type="dxa"/>
            <w:tcBorders>
              <w:top w:val="single" w:sz="4" w:space="0" w:color="auto"/>
              <w:left w:val="single" w:sz="6" w:space="0" w:color="000000"/>
              <w:bottom w:val="single" w:sz="4" w:space="0" w:color="auto"/>
              <w:right w:val="single" w:sz="12" w:space="0" w:color="000000"/>
            </w:tcBorders>
          </w:tcPr>
          <w:p w14:paraId="0C43195F" w14:textId="77777777" w:rsidR="009A343D" w:rsidRPr="00872B79" w:rsidRDefault="009A343D" w:rsidP="00FE7FE8">
            <w:pPr>
              <w:tabs>
                <w:tab w:val="left" w:pos="432"/>
              </w:tabs>
              <w:jc w:val="center"/>
              <w:rPr>
                <w:rFonts w:ascii="Arial" w:hAnsi="Arial" w:cs="Arial"/>
                <w:b/>
                <w:bCs/>
              </w:rPr>
            </w:pPr>
          </w:p>
        </w:tc>
      </w:tr>
      <w:tr w:rsidR="009A343D" w:rsidRPr="00872B79" w14:paraId="79447727" w14:textId="77777777" w:rsidTr="00FE7FE8">
        <w:tc>
          <w:tcPr>
            <w:tcW w:w="2394" w:type="dxa"/>
            <w:tcBorders>
              <w:top w:val="single" w:sz="4" w:space="0" w:color="auto"/>
              <w:left w:val="single" w:sz="12" w:space="0" w:color="000000"/>
              <w:bottom w:val="single" w:sz="4" w:space="0" w:color="auto"/>
              <w:right w:val="single" w:sz="6" w:space="0" w:color="000000"/>
            </w:tcBorders>
          </w:tcPr>
          <w:p w14:paraId="477085DB" w14:textId="77777777" w:rsidR="009A343D" w:rsidRPr="00872B79" w:rsidRDefault="009A343D" w:rsidP="00FE7FE8">
            <w:pPr>
              <w:tabs>
                <w:tab w:val="left" w:pos="432"/>
              </w:tabs>
              <w:rPr>
                <w:rFonts w:ascii="Arial" w:hAnsi="Arial" w:cs="Arial"/>
                <w:b/>
                <w:bCs/>
              </w:rPr>
            </w:pPr>
            <w:r w:rsidRPr="00872B79">
              <w:rPr>
                <w:rFonts w:ascii="Arial" w:hAnsi="Arial" w:cs="Arial"/>
                <w:b/>
                <w:bCs/>
              </w:rPr>
              <w:t>Delivery Van</w:t>
            </w:r>
          </w:p>
        </w:tc>
        <w:tc>
          <w:tcPr>
            <w:tcW w:w="2394" w:type="dxa"/>
            <w:tcBorders>
              <w:top w:val="single" w:sz="4" w:space="0" w:color="auto"/>
              <w:left w:val="single" w:sz="6" w:space="0" w:color="000000"/>
              <w:bottom w:val="single" w:sz="4" w:space="0" w:color="auto"/>
              <w:right w:val="single" w:sz="6" w:space="0" w:color="000000"/>
            </w:tcBorders>
          </w:tcPr>
          <w:p w14:paraId="42CC032B" w14:textId="77777777" w:rsidR="009A343D" w:rsidRPr="00872B79" w:rsidRDefault="009A343D" w:rsidP="00FE7FE8">
            <w:pPr>
              <w:tabs>
                <w:tab w:val="left" w:pos="432"/>
              </w:tabs>
              <w:jc w:val="center"/>
              <w:rPr>
                <w:rFonts w:ascii="Arial" w:hAnsi="Arial" w:cs="Arial"/>
                <w:b/>
                <w:bCs/>
              </w:rPr>
            </w:pPr>
          </w:p>
        </w:tc>
        <w:tc>
          <w:tcPr>
            <w:tcW w:w="2394" w:type="dxa"/>
            <w:tcBorders>
              <w:top w:val="single" w:sz="4" w:space="0" w:color="auto"/>
              <w:left w:val="single" w:sz="6" w:space="0" w:color="000000"/>
              <w:bottom w:val="single" w:sz="4" w:space="0" w:color="auto"/>
              <w:right w:val="single" w:sz="6" w:space="0" w:color="000000"/>
            </w:tcBorders>
            <w:vAlign w:val="center"/>
          </w:tcPr>
          <w:p w14:paraId="27A26F0D" w14:textId="77777777" w:rsidR="009A343D" w:rsidRPr="00872B79" w:rsidRDefault="009A343D" w:rsidP="00FE7FE8">
            <w:pPr>
              <w:tabs>
                <w:tab w:val="left" w:pos="432"/>
              </w:tabs>
              <w:jc w:val="center"/>
              <w:rPr>
                <w:rFonts w:ascii="Arial" w:hAnsi="Arial" w:cs="Arial"/>
                <w:b/>
                <w:bCs/>
              </w:rPr>
            </w:pPr>
          </w:p>
        </w:tc>
        <w:tc>
          <w:tcPr>
            <w:tcW w:w="2394" w:type="dxa"/>
            <w:tcBorders>
              <w:top w:val="single" w:sz="4" w:space="0" w:color="auto"/>
              <w:left w:val="single" w:sz="6" w:space="0" w:color="000000"/>
              <w:bottom w:val="single" w:sz="4" w:space="0" w:color="auto"/>
              <w:right w:val="single" w:sz="12" w:space="0" w:color="000000"/>
            </w:tcBorders>
          </w:tcPr>
          <w:p w14:paraId="1D8B04D1" w14:textId="77777777" w:rsidR="009A343D" w:rsidRPr="00872B79" w:rsidRDefault="009A343D" w:rsidP="00FE7FE8">
            <w:pPr>
              <w:tabs>
                <w:tab w:val="left" w:pos="432"/>
              </w:tabs>
              <w:jc w:val="center"/>
              <w:rPr>
                <w:rFonts w:ascii="Arial" w:hAnsi="Arial" w:cs="Arial"/>
                <w:b/>
                <w:bCs/>
              </w:rPr>
            </w:pPr>
            <w:r>
              <w:rPr>
                <w:rFonts w:ascii="Arial" w:hAnsi="Arial" w:cs="Arial"/>
                <w:b/>
                <w:bCs/>
              </w:rPr>
              <w:t>75,000</w:t>
            </w:r>
          </w:p>
        </w:tc>
      </w:tr>
      <w:tr w:rsidR="009A343D" w:rsidRPr="00872B79" w14:paraId="19EE262B" w14:textId="77777777" w:rsidTr="00FE7FE8">
        <w:tc>
          <w:tcPr>
            <w:tcW w:w="2394" w:type="dxa"/>
            <w:tcBorders>
              <w:top w:val="single" w:sz="4" w:space="0" w:color="auto"/>
              <w:left w:val="single" w:sz="12" w:space="0" w:color="000000"/>
              <w:bottom w:val="single" w:sz="4" w:space="0" w:color="auto"/>
              <w:right w:val="single" w:sz="6" w:space="0" w:color="000000"/>
            </w:tcBorders>
          </w:tcPr>
          <w:p w14:paraId="529BF9F8" w14:textId="77777777" w:rsidR="009A343D" w:rsidRPr="00872B79" w:rsidRDefault="009A343D" w:rsidP="00FE7FE8">
            <w:pPr>
              <w:tabs>
                <w:tab w:val="left" w:pos="432"/>
              </w:tabs>
              <w:rPr>
                <w:rFonts w:ascii="Arial" w:hAnsi="Arial" w:cs="Arial"/>
                <w:b/>
                <w:bCs/>
              </w:rPr>
            </w:pPr>
            <w:r w:rsidRPr="00872B79">
              <w:rPr>
                <w:rFonts w:ascii="Arial" w:hAnsi="Arial" w:cs="Arial"/>
                <w:b/>
                <w:bCs/>
              </w:rPr>
              <w:t>Building</w:t>
            </w:r>
          </w:p>
        </w:tc>
        <w:tc>
          <w:tcPr>
            <w:tcW w:w="2394" w:type="dxa"/>
            <w:tcBorders>
              <w:top w:val="single" w:sz="4" w:space="0" w:color="auto"/>
              <w:left w:val="single" w:sz="6" w:space="0" w:color="000000"/>
              <w:bottom w:val="single" w:sz="4" w:space="0" w:color="auto"/>
              <w:right w:val="single" w:sz="6" w:space="0" w:color="000000"/>
            </w:tcBorders>
          </w:tcPr>
          <w:p w14:paraId="44D18106" w14:textId="77777777" w:rsidR="009A343D" w:rsidRPr="00872B79" w:rsidRDefault="009A343D" w:rsidP="00FE7FE8">
            <w:pPr>
              <w:tabs>
                <w:tab w:val="left" w:pos="432"/>
              </w:tabs>
              <w:jc w:val="center"/>
              <w:rPr>
                <w:rFonts w:ascii="Arial" w:hAnsi="Arial" w:cs="Arial"/>
                <w:b/>
                <w:bCs/>
              </w:rPr>
            </w:pPr>
            <w:r>
              <w:rPr>
                <w:rFonts w:ascii="Arial" w:hAnsi="Arial" w:cs="Arial"/>
                <w:b/>
                <w:bCs/>
              </w:rPr>
              <w:t>175,000</w:t>
            </w:r>
          </w:p>
        </w:tc>
        <w:tc>
          <w:tcPr>
            <w:tcW w:w="2394" w:type="dxa"/>
            <w:tcBorders>
              <w:top w:val="single" w:sz="4" w:space="0" w:color="auto"/>
              <w:left w:val="single" w:sz="6" w:space="0" w:color="000000"/>
              <w:bottom w:val="single" w:sz="4" w:space="0" w:color="auto"/>
              <w:right w:val="single" w:sz="6" w:space="0" w:color="000000"/>
            </w:tcBorders>
          </w:tcPr>
          <w:p w14:paraId="344FAC88" w14:textId="77777777" w:rsidR="009A343D" w:rsidRPr="00872B79" w:rsidRDefault="009A343D" w:rsidP="00FE7FE8">
            <w:pPr>
              <w:tabs>
                <w:tab w:val="left" w:pos="432"/>
              </w:tabs>
              <w:rPr>
                <w:rFonts w:ascii="Arial" w:hAnsi="Arial" w:cs="Arial"/>
                <w:b/>
                <w:bCs/>
              </w:rPr>
            </w:pPr>
          </w:p>
        </w:tc>
        <w:tc>
          <w:tcPr>
            <w:tcW w:w="2394" w:type="dxa"/>
            <w:tcBorders>
              <w:top w:val="single" w:sz="4" w:space="0" w:color="auto"/>
              <w:left w:val="single" w:sz="6" w:space="0" w:color="000000"/>
              <w:bottom w:val="single" w:sz="4" w:space="0" w:color="auto"/>
              <w:right w:val="single" w:sz="12" w:space="0" w:color="000000"/>
            </w:tcBorders>
          </w:tcPr>
          <w:p w14:paraId="6F9A9FB7" w14:textId="77777777" w:rsidR="009A343D" w:rsidRPr="00872B79" w:rsidRDefault="009A343D" w:rsidP="00FE7FE8">
            <w:pPr>
              <w:tabs>
                <w:tab w:val="left" w:pos="432"/>
              </w:tabs>
              <w:jc w:val="center"/>
              <w:rPr>
                <w:rFonts w:ascii="Arial" w:hAnsi="Arial" w:cs="Arial"/>
                <w:b/>
                <w:bCs/>
              </w:rPr>
            </w:pPr>
          </w:p>
        </w:tc>
      </w:tr>
      <w:tr w:rsidR="009A343D" w:rsidRPr="00872B79" w14:paraId="37196CE6" w14:textId="77777777" w:rsidTr="00FE7FE8">
        <w:tc>
          <w:tcPr>
            <w:tcW w:w="2394" w:type="dxa"/>
            <w:tcBorders>
              <w:top w:val="single" w:sz="4" w:space="0" w:color="auto"/>
              <w:left w:val="single" w:sz="12" w:space="0" w:color="000000"/>
              <w:bottom w:val="single" w:sz="6" w:space="0" w:color="000000"/>
              <w:right w:val="single" w:sz="6" w:space="0" w:color="000000"/>
            </w:tcBorders>
          </w:tcPr>
          <w:p w14:paraId="603B0EAB" w14:textId="77777777" w:rsidR="009A343D" w:rsidRPr="00872B79" w:rsidRDefault="009A343D" w:rsidP="00FE7FE8">
            <w:pPr>
              <w:tabs>
                <w:tab w:val="left" w:pos="432"/>
              </w:tabs>
              <w:rPr>
                <w:rFonts w:ascii="Arial" w:hAnsi="Arial" w:cs="Arial"/>
                <w:b/>
                <w:bCs/>
              </w:rPr>
            </w:pPr>
            <w:r w:rsidRPr="00872B79">
              <w:rPr>
                <w:rFonts w:ascii="Arial" w:hAnsi="Arial" w:cs="Arial"/>
                <w:b/>
                <w:bCs/>
              </w:rPr>
              <w:t>Land</w:t>
            </w:r>
          </w:p>
        </w:tc>
        <w:tc>
          <w:tcPr>
            <w:tcW w:w="2394" w:type="dxa"/>
            <w:tcBorders>
              <w:top w:val="single" w:sz="4" w:space="0" w:color="auto"/>
              <w:left w:val="single" w:sz="6" w:space="0" w:color="000000"/>
              <w:bottom w:val="single" w:sz="6" w:space="0" w:color="000000"/>
              <w:right w:val="single" w:sz="6" w:space="0" w:color="000000"/>
            </w:tcBorders>
          </w:tcPr>
          <w:p w14:paraId="54AEA829" w14:textId="77777777" w:rsidR="009A343D" w:rsidRPr="00872B79" w:rsidRDefault="009A343D" w:rsidP="00FE7FE8">
            <w:pPr>
              <w:tabs>
                <w:tab w:val="left" w:pos="432"/>
              </w:tabs>
              <w:jc w:val="center"/>
              <w:rPr>
                <w:rFonts w:ascii="Arial" w:hAnsi="Arial" w:cs="Arial"/>
                <w:b/>
                <w:bCs/>
              </w:rPr>
            </w:pPr>
            <w:r>
              <w:rPr>
                <w:rFonts w:ascii="Arial" w:hAnsi="Arial" w:cs="Arial"/>
                <w:b/>
                <w:bCs/>
              </w:rPr>
              <w:t xml:space="preserve">  25,000</w:t>
            </w:r>
          </w:p>
        </w:tc>
        <w:tc>
          <w:tcPr>
            <w:tcW w:w="2394" w:type="dxa"/>
            <w:tcBorders>
              <w:top w:val="single" w:sz="4" w:space="0" w:color="auto"/>
              <w:left w:val="single" w:sz="6" w:space="0" w:color="000000"/>
              <w:bottom w:val="single" w:sz="6" w:space="0" w:color="000000"/>
              <w:right w:val="single" w:sz="6" w:space="0" w:color="000000"/>
            </w:tcBorders>
          </w:tcPr>
          <w:p w14:paraId="4B761844" w14:textId="77777777" w:rsidR="009A343D" w:rsidRPr="00872B79" w:rsidRDefault="009A343D" w:rsidP="00FE7FE8">
            <w:pPr>
              <w:tabs>
                <w:tab w:val="left" w:pos="432"/>
              </w:tabs>
              <w:rPr>
                <w:rFonts w:ascii="Arial" w:hAnsi="Arial" w:cs="Arial"/>
                <w:b/>
                <w:bCs/>
              </w:rPr>
            </w:pPr>
          </w:p>
        </w:tc>
        <w:tc>
          <w:tcPr>
            <w:tcW w:w="2394" w:type="dxa"/>
            <w:tcBorders>
              <w:top w:val="single" w:sz="4" w:space="0" w:color="auto"/>
              <w:left w:val="single" w:sz="6" w:space="0" w:color="000000"/>
              <w:bottom w:val="single" w:sz="6" w:space="0" w:color="000000"/>
              <w:right w:val="single" w:sz="12" w:space="0" w:color="000000"/>
            </w:tcBorders>
          </w:tcPr>
          <w:p w14:paraId="0C8DCDB6" w14:textId="77777777" w:rsidR="009A343D" w:rsidRPr="00872B79" w:rsidRDefault="009A343D" w:rsidP="00FE7FE8">
            <w:pPr>
              <w:tabs>
                <w:tab w:val="left" w:pos="432"/>
              </w:tabs>
              <w:jc w:val="center"/>
              <w:rPr>
                <w:rFonts w:ascii="Arial" w:hAnsi="Arial" w:cs="Arial"/>
                <w:b/>
                <w:bCs/>
              </w:rPr>
            </w:pPr>
          </w:p>
        </w:tc>
      </w:tr>
    </w:tbl>
    <w:p w14:paraId="65738CB8" w14:textId="77777777" w:rsidR="009A343D" w:rsidRPr="00872B79" w:rsidRDefault="009A343D" w:rsidP="009A343D">
      <w:pPr>
        <w:tabs>
          <w:tab w:val="left" w:pos="432"/>
        </w:tabs>
        <w:rPr>
          <w:rFonts w:ascii="Arial" w:hAnsi="Arial" w:cs="Arial"/>
        </w:rPr>
      </w:pPr>
    </w:p>
    <w:p w14:paraId="1CEA4E88" w14:textId="3B2CEB78" w:rsidR="009A343D" w:rsidRPr="00872B79" w:rsidRDefault="009A343D" w:rsidP="009A343D">
      <w:pPr>
        <w:tabs>
          <w:tab w:val="left" w:pos="432"/>
        </w:tabs>
        <w:rPr>
          <w:rFonts w:ascii="Arial" w:hAnsi="Arial" w:cs="Arial"/>
          <w:b/>
        </w:rPr>
      </w:pPr>
      <w:r w:rsidRPr="00872B79">
        <w:rPr>
          <w:rFonts w:ascii="Arial" w:hAnsi="Arial" w:cs="Arial"/>
          <w:b/>
        </w:rPr>
        <w:t xml:space="preserve">For questions </w:t>
      </w:r>
      <w:r>
        <w:rPr>
          <w:rFonts w:ascii="Arial" w:hAnsi="Arial" w:cs="Arial"/>
          <w:b/>
        </w:rPr>
        <w:t xml:space="preserve">42 </w:t>
      </w:r>
      <w:r w:rsidRPr="00872B79">
        <w:rPr>
          <w:rFonts w:ascii="Arial" w:hAnsi="Arial" w:cs="Arial"/>
          <w:b/>
        </w:rPr>
        <w:t xml:space="preserve">through </w:t>
      </w:r>
      <w:r>
        <w:rPr>
          <w:rFonts w:ascii="Arial" w:hAnsi="Arial" w:cs="Arial"/>
          <w:b/>
        </w:rPr>
        <w:t>44</w:t>
      </w:r>
      <w:r w:rsidRPr="00872B79">
        <w:rPr>
          <w:rFonts w:ascii="Arial" w:hAnsi="Arial" w:cs="Arial"/>
          <w:b/>
        </w:rPr>
        <w:t>, write the correct amount on your answer sheet.</w:t>
      </w:r>
    </w:p>
    <w:p w14:paraId="63D36928" w14:textId="77777777" w:rsidR="009A343D" w:rsidRPr="00872B79" w:rsidRDefault="009A343D" w:rsidP="009A343D">
      <w:pPr>
        <w:tabs>
          <w:tab w:val="left" w:pos="432"/>
        </w:tabs>
        <w:rPr>
          <w:rFonts w:ascii="Arial" w:hAnsi="Arial" w:cs="Arial"/>
        </w:rPr>
      </w:pPr>
    </w:p>
    <w:p w14:paraId="407614C0" w14:textId="2B1CD8B1" w:rsidR="009A343D" w:rsidRPr="00872B79" w:rsidRDefault="009A343D" w:rsidP="009A343D">
      <w:pPr>
        <w:tabs>
          <w:tab w:val="left" w:pos="432"/>
        </w:tabs>
        <w:rPr>
          <w:rFonts w:ascii="Arial" w:hAnsi="Arial" w:cs="Arial"/>
        </w:rPr>
      </w:pPr>
      <w:r>
        <w:rPr>
          <w:rFonts w:ascii="Arial" w:hAnsi="Arial" w:cs="Arial"/>
        </w:rPr>
        <w:t>42</w:t>
      </w:r>
      <w:r w:rsidRPr="00872B79">
        <w:rPr>
          <w:rFonts w:ascii="Arial" w:hAnsi="Arial" w:cs="Arial"/>
        </w:rPr>
        <w:t>. If the net income of the partnership is $</w:t>
      </w:r>
      <w:r>
        <w:rPr>
          <w:rFonts w:ascii="Arial" w:hAnsi="Arial" w:cs="Arial"/>
        </w:rPr>
        <w:t>216,000</w:t>
      </w:r>
      <w:r w:rsidRPr="00872B79">
        <w:rPr>
          <w:rFonts w:ascii="Arial" w:hAnsi="Arial" w:cs="Arial"/>
        </w:rPr>
        <w:t xml:space="preserve"> and the partnership agreement</w:t>
      </w:r>
    </w:p>
    <w:p w14:paraId="0D06CED6" w14:textId="77777777" w:rsidR="009A343D" w:rsidRPr="00872B79" w:rsidRDefault="009A343D" w:rsidP="009A343D">
      <w:pPr>
        <w:tabs>
          <w:tab w:val="left" w:pos="432"/>
        </w:tabs>
        <w:rPr>
          <w:rFonts w:ascii="Arial" w:hAnsi="Arial" w:cs="Arial"/>
        </w:rPr>
      </w:pPr>
      <w:r w:rsidRPr="00872B79">
        <w:rPr>
          <w:rFonts w:ascii="Arial" w:hAnsi="Arial" w:cs="Arial"/>
        </w:rPr>
        <w:t xml:space="preserve">      does not state how net income is to be divided, what amount of net income</w:t>
      </w:r>
    </w:p>
    <w:p w14:paraId="5939AD59" w14:textId="77777777" w:rsidR="009A343D" w:rsidRPr="00872B79" w:rsidRDefault="009A343D" w:rsidP="009A343D">
      <w:pPr>
        <w:tabs>
          <w:tab w:val="left" w:pos="432"/>
        </w:tabs>
        <w:rPr>
          <w:rFonts w:ascii="Arial" w:hAnsi="Arial" w:cs="Arial"/>
        </w:rPr>
      </w:pPr>
      <w:r w:rsidRPr="00872B79">
        <w:rPr>
          <w:rFonts w:ascii="Arial" w:hAnsi="Arial" w:cs="Arial"/>
        </w:rPr>
        <w:t xml:space="preserve">      should be allocated to </w:t>
      </w:r>
      <w:r>
        <w:rPr>
          <w:rFonts w:ascii="Arial" w:hAnsi="Arial" w:cs="Arial"/>
        </w:rPr>
        <w:t>Rupert</w:t>
      </w:r>
      <w:r w:rsidRPr="00872B79">
        <w:rPr>
          <w:rFonts w:ascii="Arial" w:hAnsi="Arial" w:cs="Arial"/>
        </w:rPr>
        <w:t>?</w:t>
      </w:r>
    </w:p>
    <w:p w14:paraId="14BC25B9" w14:textId="77777777" w:rsidR="009A343D" w:rsidRPr="00872B79" w:rsidRDefault="009A343D" w:rsidP="009A343D">
      <w:pPr>
        <w:tabs>
          <w:tab w:val="left" w:pos="432"/>
        </w:tabs>
        <w:rPr>
          <w:rFonts w:ascii="Arial" w:hAnsi="Arial" w:cs="Arial"/>
        </w:rPr>
      </w:pPr>
    </w:p>
    <w:p w14:paraId="10FFDD63" w14:textId="71641DFF" w:rsidR="009A343D" w:rsidRPr="00872B79" w:rsidRDefault="009A343D" w:rsidP="009A343D">
      <w:pPr>
        <w:tabs>
          <w:tab w:val="left" w:pos="432"/>
        </w:tabs>
        <w:rPr>
          <w:rFonts w:ascii="Arial" w:hAnsi="Arial" w:cs="Arial"/>
        </w:rPr>
      </w:pPr>
      <w:r>
        <w:rPr>
          <w:rFonts w:ascii="Arial" w:hAnsi="Arial" w:cs="Arial"/>
        </w:rPr>
        <w:t>43</w:t>
      </w:r>
      <w:r w:rsidRPr="00872B79">
        <w:rPr>
          <w:rFonts w:ascii="Arial" w:hAnsi="Arial" w:cs="Arial"/>
        </w:rPr>
        <w:t>. If the partners share net income in the same ratio as the beginning balances of</w:t>
      </w:r>
    </w:p>
    <w:p w14:paraId="42DCD4C3" w14:textId="77777777" w:rsidR="009A343D" w:rsidRPr="00872B79" w:rsidRDefault="009A343D" w:rsidP="009A343D">
      <w:pPr>
        <w:tabs>
          <w:tab w:val="left" w:pos="432"/>
        </w:tabs>
        <w:rPr>
          <w:rFonts w:ascii="Arial" w:hAnsi="Arial" w:cs="Arial"/>
        </w:rPr>
      </w:pPr>
      <w:r w:rsidRPr="00872B79">
        <w:rPr>
          <w:rFonts w:ascii="Arial" w:hAnsi="Arial" w:cs="Arial"/>
        </w:rPr>
        <w:t xml:space="preserve">      their capital accounts, and net income is $</w:t>
      </w:r>
      <w:r>
        <w:rPr>
          <w:rFonts w:ascii="Arial" w:hAnsi="Arial" w:cs="Arial"/>
        </w:rPr>
        <w:t>215,000</w:t>
      </w:r>
      <w:r w:rsidRPr="00872B79">
        <w:rPr>
          <w:rFonts w:ascii="Arial" w:hAnsi="Arial" w:cs="Arial"/>
        </w:rPr>
        <w:t>, what amount of net income</w:t>
      </w:r>
    </w:p>
    <w:p w14:paraId="2CDB26B7" w14:textId="77777777" w:rsidR="009A343D" w:rsidRPr="00872B79" w:rsidRDefault="009A343D" w:rsidP="009A343D">
      <w:pPr>
        <w:tabs>
          <w:tab w:val="left" w:pos="432"/>
        </w:tabs>
        <w:rPr>
          <w:rFonts w:ascii="Arial" w:hAnsi="Arial" w:cs="Arial"/>
        </w:rPr>
      </w:pPr>
      <w:r w:rsidRPr="00872B79">
        <w:rPr>
          <w:rFonts w:ascii="Arial" w:hAnsi="Arial" w:cs="Arial"/>
        </w:rPr>
        <w:t xml:space="preserve">      should be allocated to </w:t>
      </w:r>
      <w:r>
        <w:rPr>
          <w:rFonts w:ascii="Arial" w:hAnsi="Arial" w:cs="Arial"/>
        </w:rPr>
        <w:t>Rufus</w:t>
      </w:r>
      <w:r w:rsidRPr="00872B79">
        <w:rPr>
          <w:rFonts w:ascii="Arial" w:hAnsi="Arial" w:cs="Arial"/>
        </w:rPr>
        <w:t>?</w:t>
      </w:r>
    </w:p>
    <w:p w14:paraId="6E690734" w14:textId="77777777" w:rsidR="009A343D" w:rsidRPr="00872B79" w:rsidRDefault="009A343D" w:rsidP="009A343D">
      <w:pPr>
        <w:tabs>
          <w:tab w:val="left" w:pos="432"/>
        </w:tabs>
        <w:rPr>
          <w:rFonts w:ascii="Arial" w:hAnsi="Arial" w:cs="Arial"/>
        </w:rPr>
      </w:pPr>
    </w:p>
    <w:p w14:paraId="4E465618" w14:textId="652CEE0B" w:rsidR="009A343D" w:rsidRPr="00872B79" w:rsidRDefault="009A343D" w:rsidP="009A343D">
      <w:pPr>
        <w:tabs>
          <w:tab w:val="left" w:pos="432"/>
        </w:tabs>
        <w:rPr>
          <w:rFonts w:ascii="Arial" w:hAnsi="Arial" w:cs="Arial"/>
        </w:rPr>
      </w:pPr>
      <w:r>
        <w:rPr>
          <w:rFonts w:ascii="Arial" w:hAnsi="Arial" w:cs="Arial"/>
        </w:rPr>
        <w:t>44</w:t>
      </w:r>
      <w:r w:rsidRPr="00872B79">
        <w:rPr>
          <w:rFonts w:ascii="Arial" w:hAnsi="Arial" w:cs="Arial"/>
        </w:rPr>
        <w:t xml:space="preserve">. If the partners </w:t>
      </w:r>
      <w:r>
        <w:rPr>
          <w:rFonts w:ascii="Arial" w:hAnsi="Arial" w:cs="Arial"/>
        </w:rPr>
        <w:t>Rupert, Rufus, and Rudy</w:t>
      </w:r>
      <w:r w:rsidRPr="00872B79">
        <w:rPr>
          <w:rFonts w:ascii="Arial" w:hAnsi="Arial" w:cs="Arial"/>
        </w:rPr>
        <w:t xml:space="preserve"> share net income based on the amount of </w:t>
      </w:r>
    </w:p>
    <w:p w14:paraId="7B61A876" w14:textId="77777777" w:rsidR="009A343D" w:rsidRPr="00872B79" w:rsidRDefault="009A343D" w:rsidP="009A343D">
      <w:pPr>
        <w:tabs>
          <w:tab w:val="left" w:pos="432"/>
        </w:tabs>
        <w:ind w:hanging="187"/>
        <w:rPr>
          <w:rFonts w:ascii="Arial" w:hAnsi="Arial" w:cs="Arial"/>
        </w:rPr>
      </w:pPr>
      <w:r w:rsidRPr="00872B79">
        <w:rPr>
          <w:rFonts w:ascii="Arial" w:hAnsi="Arial" w:cs="Arial"/>
        </w:rPr>
        <w:tab/>
      </w:r>
      <w:r w:rsidRPr="00872B79">
        <w:rPr>
          <w:rFonts w:ascii="Arial" w:hAnsi="Arial" w:cs="Arial"/>
        </w:rPr>
        <w:tab/>
        <w:t xml:space="preserve">time they spend working in the business, which is expressed as </w:t>
      </w:r>
      <w:r>
        <w:rPr>
          <w:rFonts w:ascii="Arial" w:hAnsi="Arial" w:cs="Arial"/>
        </w:rPr>
        <w:t>2:3:5</w:t>
      </w:r>
      <w:r w:rsidRPr="00872B79">
        <w:rPr>
          <w:rFonts w:ascii="Arial" w:hAnsi="Arial" w:cs="Arial"/>
        </w:rPr>
        <w:t xml:space="preserve"> respectively, </w:t>
      </w:r>
    </w:p>
    <w:p w14:paraId="6C88BD96" w14:textId="77777777" w:rsidR="009A343D" w:rsidRPr="00872B79" w:rsidRDefault="009A343D" w:rsidP="009A343D">
      <w:pPr>
        <w:tabs>
          <w:tab w:val="left" w:pos="432"/>
        </w:tabs>
        <w:ind w:hanging="187"/>
        <w:rPr>
          <w:rFonts w:ascii="Arial" w:hAnsi="Arial" w:cs="Arial"/>
        </w:rPr>
      </w:pPr>
      <w:r w:rsidRPr="00872B79">
        <w:rPr>
          <w:rFonts w:ascii="Arial" w:hAnsi="Arial" w:cs="Arial"/>
        </w:rPr>
        <w:tab/>
      </w:r>
      <w:r w:rsidRPr="00872B79">
        <w:rPr>
          <w:rFonts w:ascii="Arial" w:hAnsi="Arial" w:cs="Arial"/>
        </w:rPr>
        <w:tab/>
        <w:t>and the net income is $</w:t>
      </w:r>
      <w:r>
        <w:rPr>
          <w:rFonts w:ascii="Arial" w:hAnsi="Arial" w:cs="Arial"/>
        </w:rPr>
        <w:t>178,000</w:t>
      </w:r>
      <w:r w:rsidRPr="00872B79">
        <w:rPr>
          <w:rFonts w:ascii="Arial" w:hAnsi="Arial" w:cs="Arial"/>
        </w:rPr>
        <w:t xml:space="preserve">, what amount of net income should be allocated to </w:t>
      </w:r>
    </w:p>
    <w:p w14:paraId="54DE141C" w14:textId="77777777" w:rsidR="009A343D" w:rsidRPr="00872B79" w:rsidRDefault="009A343D" w:rsidP="009A343D">
      <w:pPr>
        <w:tabs>
          <w:tab w:val="left" w:pos="432"/>
        </w:tabs>
        <w:ind w:hanging="187"/>
        <w:rPr>
          <w:rFonts w:ascii="Arial" w:hAnsi="Arial" w:cs="Arial"/>
        </w:rPr>
      </w:pPr>
      <w:r w:rsidRPr="00872B79">
        <w:rPr>
          <w:rFonts w:ascii="Arial" w:hAnsi="Arial" w:cs="Arial"/>
        </w:rPr>
        <w:tab/>
      </w:r>
      <w:r w:rsidRPr="00872B79">
        <w:rPr>
          <w:rFonts w:ascii="Arial" w:hAnsi="Arial" w:cs="Arial"/>
        </w:rPr>
        <w:tab/>
      </w:r>
      <w:r>
        <w:rPr>
          <w:rFonts w:ascii="Arial" w:hAnsi="Arial" w:cs="Arial"/>
        </w:rPr>
        <w:t>Rudy</w:t>
      </w:r>
      <w:r w:rsidRPr="00872B79">
        <w:rPr>
          <w:rFonts w:ascii="Arial" w:hAnsi="Arial" w:cs="Arial"/>
        </w:rPr>
        <w:t>?</w:t>
      </w:r>
    </w:p>
    <w:p w14:paraId="03263EA6" w14:textId="77777777" w:rsidR="007D7174" w:rsidRDefault="007D7174" w:rsidP="007D7174">
      <w:pPr>
        <w:pStyle w:val="NoSpacing"/>
        <w:rPr>
          <w:rFonts w:ascii="Arial" w:hAnsi="Arial" w:cs="Arial"/>
        </w:rPr>
      </w:pPr>
    </w:p>
    <w:p w14:paraId="1EE39C19" w14:textId="77777777" w:rsidR="009A343D" w:rsidRDefault="009A343D" w:rsidP="007D7174">
      <w:pPr>
        <w:pStyle w:val="NoSpacing"/>
        <w:rPr>
          <w:rFonts w:ascii="Arial" w:hAnsi="Arial" w:cs="Arial"/>
        </w:rPr>
      </w:pPr>
    </w:p>
    <w:p w14:paraId="5C6E5EF8" w14:textId="77777777" w:rsidR="009A343D" w:rsidRDefault="009A343D" w:rsidP="007D7174">
      <w:pPr>
        <w:pStyle w:val="NoSpacing"/>
        <w:rPr>
          <w:rFonts w:ascii="Arial" w:hAnsi="Arial" w:cs="Arial"/>
        </w:rPr>
      </w:pPr>
    </w:p>
    <w:p w14:paraId="1C3420F6" w14:textId="77777777" w:rsidR="009A343D" w:rsidRDefault="009A343D" w:rsidP="007D7174">
      <w:pPr>
        <w:pStyle w:val="NoSpacing"/>
        <w:rPr>
          <w:rFonts w:ascii="Arial" w:hAnsi="Arial" w:cs="Arial"/>
        </w:rPr>
      </w:pPr>
    </w:p>
    <w:p w14:paraId="57F921B1" w14:textId="77777777" w:rsidR="009A343D" w:rsidRDefault="009A343D" w:rsidP="007D7174">
      <w:pPr>
        <w:pStyle w:val="NoSpacing"/>
        <w:rPr>
          <w:rFonts w:ascii="Arial" w:hAnsi="Arial" w:cs="Arial"/>
        </w:rPr>
      </w:pPr>
    </w:p>
    <w:p w14:paraId="71302D62" w14:textId="77777777" w:rsidR="009A343D" w:rsidRDefault="009A343D" w:rsidP="007D7174">
      <w:pPr>
        <w:pStyle w:val="NoSpacing"/>
        <w:rPr>
          <w:rFonts w:ascii="Arial" w:hAnsi="Arial" w:cs="Arial"/>
        </w:rPr>
      </w:pPr>
    </w:p>
    <w:p w14:paraId="11B9AA2D" w14:textId="77777777" w:rsidR="009A343D" w:rsidRDefault="009A343D" w:rsidP="007D7174">
      <w:pPr>
        <w:pStyle w:val="NoSpacing"/>
        <w:rPr>
          <w:rFonts w:ascii="Arial" w:hAnsi="Arial" w:cs="Arial"/>
        </w:rPr>
      </w:pPr>
    </w:p>
    <w:p w14:paraId="260625F1" w14:textId="77777777" w:rsidR="009A343D" w:rsidRDefault="009A343D" w:rsidP="007D7174">
      <w:pPr>
        <w:pStyle w:val="NoSpacing"/>
        <w:rPr>
          <w:rFonts w:ascii="Arial" w:hAnsi="Arial" w:cs="Arial"/>
        </w:rPr>
      </w:pPr>
    </w:p>
    <w:p w14:paraId="3AAEAFCF" w14:textId="77777777" w:rsidR="009A343D" w:rsidRDefault="009A343D" w:rsidP="007D7174">
      <w:pPr>
        <w:pStyle w:val="NoSpacing"/>
        <w:rPr>
          <w:rFonts w:ascii="Arial" w:hAnsi="Arial" w:cs="Arial"/>
        </w:rPr>
      </w:pPr>
    </w:p>
    <w:p w14:paraId="6D3E29D0" w14:textId="77777777" w:rsidR="007D7174" w:rsidRDefault="007D7174" w:rsidP="007D7174">
      <w:pPr>
        <w:pStyle w:val="NoSpacing"/>
        <w:rPr>
          <w:rFonts w:ascii="Arial" w:hAnsi="Arial" w:cs="Arial"/>
        </w:rPr>
      </w:pPr>
    </w:p>
    <w:p w14:paraId="04D703A9" w14:textId="6BF1B7AD" w:rsidR="007D7174" w:rsidRPr="0063343A" w:rsidRDefault="009A343D" w:rsidP="007D7174">
      <w:pPr>
        <w:pStyle w:val="NoSpacing"/>
        <w:rPr>
          <w:rFonts w:ascii="Arial" w:hAnsi="Arial" w:cs="Arial"/>
          <w:b/>
          <w:bCs/>
          <w:u w:val="single"/>
        </w:rPr>
      </w:pPr>
      <w:r w:rsidRPr="0063343A">
        <w:rPr>
          <w:rFonts w:ascii="Arial" w:hAnsi="Arial" w:cs="Arial"/>
          <w:b/>
          <w:bCs/>
          <w:u w:val="single"/>
        </w:rPr>
        <w:t>Group 10</w:t>
      </w:r>
    </w:p>
    <w:p w14:paraId="0AAE112C" w14:textId="77777777" w:rsidR="0063343A" w:rsidRDefault="0063343A" w:rsidP="0063343A">
      <w:pPr>
        <w:tabs>
          <w:tab w:val="left" w:pos="432"/>
        </w:tabs>
        <w:jc w:val="both"/>
        <w:rPr>
          <w:rFonts w:ascii="Arial" w:hAnsi="Arial" w:cs="Arial"/>
          <w:b/>
        </w:rPr>
      </w:pPr>
      <w:r w:rsidRPr="00066B2A">
        <w:rPr>
          <w:rFonts w:ascii="Arial" w:hAnsi="Arial" w:cs="Arial"/>
          <w:b/>
        </w:rPr>
        <w:t xml:space="preserve">The following information comes from the accounting records of </w:t>
      </w:r>
      <w:r w:rsidRPr="00066B2A">
        <w:rPr>
          <w:rFonts w:ascii="Arial" w:hAnsi="Arial" w:cs="Arial"/>
          <w:b/>
          <w:u w:val="single"/>
        </w:rPr>
        <w:t>two</w:t>
      </w:r>
      <w:r w:rsidRPr="00066B2A">
        <w:rPr>
          <w:rFonts w:ascii="Arial" w:hAnsi="Arial" w:cs="Arial"/>
          <w:b/>
        </w:rPr>
        <w:t xml:space="preserve"> </w:t>
      </w:r>
      <w:r w:rsidRPr="00066B2A">
        <w:rPr>
          <w:rFonts w:ascii="Arial" w:hAnsi="Arial" w:cs="Arial"/>
          <w:b/>
          <w:u w:val="single"/>
        </w:rPr>
        <w:t>separate</w:t>
      </w:r>
      <w:r w:rsidRPr="00066B2A">
        <w:rPr>
          <w:rFonts w:ascii="Arial" w:hAnsi="Arial" w:cs="Arial"/>
          <w:b/>
        </w:rPr>
        <w:t xml:space="preserve"> businesses.  Both corporations only issue common stock, and both companies allow dividends to be declared from current earnings.</w:t>
      </w:r>
    </w:p>
    <w:p w14:paraId="52D579F5" w14:textId="77777777" w:rsidR="0063343A" w:rsidRDefault="0063343A" w:rsidP="0063343A">
      <w:pPr>
        <w:tabs>
          <w:tab w:val="left" w:pos="432"/>
        </w:tabs>
        <w:jc w:val="both"/>
        <w:rPr>
          <w:rFonts w:ascii="Arial" w:hAnsi="Arial" w:cs="Arial"/>
          <w:b/>
        </w:rPr>
      </w:pPr>
    </w:p>
    <w:p w14:paraId="62B495F3" w14:textId="77777777" w:rsidR="0063343A" w:rsidRPr="004D4C67" w:rsidRDefault="0063343A" w:rsidP="0063343A">
      <w:pPr>
        <w:tabs>
          <w:tab w:val="left" w:pos="432"/>
        </w:tabs>
        <w:jc w:val="both"/>
        <w:rPr>
          <w:rFonts w:ascii="Arial" w:hAnsi="Arial" w:cs="Arial"/>
          <w:b/>
          <w:u w:val="single"/>
        </w:rPr>
      </w:pPr>
      <w:r w:rsidRPr="004D4C67">
        <w:rPr>
          <w:rFonts w:ascii="Arial" w:hAnsi="Arial" w:cs="Arial"/>
          <w:b/>
          <w:u w:val="single"/>
        </w:rPr>
        <w:t>Additional Information for Thomas, Inc.</w:t>
      </w:r>
      <w:r>
        <w:rPr>
          <w:rFonts w:ascii="Arial" w:hAnsi="Arial" w:cs="Arial"/>
          <w:b/>
          <w:u w:val="single"/>
        </w:rPr>
        <w:t xml:space="preserve"> During the Year 2022</w:t>
      </w:r>
    </w:p>
    <w:p w14:paraId="44E98556" w14:textId="77777777" w:rsidR="0063343A" w:rsidRDefault="0063343A" w:rsidP="0063343A">
      <w:pPr>
        <w:tabs>
          <w:tab w:val="left" w:pos="432"/>
        </w:tabs>
        <w:jc w:val="both"/>
        <w:rPr>
          <w:rFonts w:ascii="Arial" w:hAnsi="Arial" w:cs="Arial"/>
          <w:b/>
        </w:rPr>
      </w:pPr>
      <w:r>
        <w:rPr>
          <w:rFonts w:ascii="Arial" w:hAnsi="Arial" w:cs="Arial"/>
          <w:b/>
        </w:rPr>
        <w:t>The gross profit percentage is 45%; total expenses were equal to 25% of revenue; and dividends declared in 2022 are equal to 50% of the year’s net income.  The par value of the common stock is $200 per share.</w:t>
      </w:r>
    </w:p>
    <w:p w14:paraId="4DAD09F6" w14:textId="77777777" w:rsidR="0063343A" w:rsidRDefault="0063343A" w:rsidP="0063343A">
      <w:pPr>
        <w:tabs>
          <w:tab w:val="left" w:pos="432"/>
        </w:tabs>
        <w:jc w:val="both"/>
        <w:rPr>
          <w:rFonts w:ascii="Arial" w:hAnsi="Arial" w:cs="Arial"/>
          <w:b/>
        </w:rPr>
      </w:pPr>
    </w:p>
    <w:p w14:paraId="0263F46B" w14:textId="77777777" w:rsidR="0063343A" w:rsidRPr="00021DD1" w:rsidRDefault="0063343A" w:rsidP="0063343A">
      <w:pPr>
        <w:tabs>
          <w:tab w:val="left" w:pos="432"/>
        </w:tabs>
        <w:jc w:val="both"/>
        <w:rPr>
          <w:rFonts w:ascii="Arial" w:hAnsi="Arial" w:cs="Arial"/>
          <w:b/>
          <w:u w:val="single"/>
        </w:rPr>
      </w:pPr>
      <w:r w:rsidRPr="00021DD1">
        <w:rPr>
          <w:rFonts w:ascii="Arial" w:hAnsi="Arial" w:cs="Arial"/>
          <w:b/>
          <w:u w:val="single"/>
        </w:rPr>
        <w:t>Additional Information for Matthew, Inc. During the Year 2022</w:t>
      </w:r>
    </w:p>
    <w:p w14:paraId="4FA45C60" w14:textId="77777777" w:rsidR="0063343A" w:rsidRPr="00066B2A" w:rsidRDefault="0063343A" w:rsidP="0063343A">
      <w:pPr>
        <w:tabs>
          <w:tab w:val="left" w:pos="432"/>
        </w:tabs>
        <w:jc w:val="both"/>
        <w:rPr>
          <w:rFonts w:ascii="Arial" w:hAnsi="Arial" w:cs="Arial"/>
          <w:b/>
        </w:rPr>
      </w:pPr>
      <w:r>
        <w:rPr>
          <w:rFonts w:ascii="Arial" w:hAnsi="Arial" w:cs="Arial"/>
          <w:b/>
        </w:rPr>
        <w:t>The gross profit percentage is 40%; assets increased by 25%; and liabilities decreased by $8,650.  The par value of the common stock is $150 per share and there were 210 shares issued at the beginning of the year.</w:t>
      </w:r>
    </w:p>
    <w:p w14:paraId="6F78AEDC" w14:textId="77777777" w:rsidR="0063343A" w:rsidRPr="00066B2A" w:rsidRDefault="0063343A" w:rsidP="0063343A">
      <w:pPr>
        <w:tabs>
          <w:tab w:val="left" w:pos="432"/>
        </w:tabs>
        <w:rPr>
          <w:rFonts w:ascii="Arial" w:hAnsi="Arial" w:cs="Arial"/>
        </w:rPr>
      </w:pPr>
    </w:p>
    <w:tbl>
      <w:tblPr>
        <w:tblStyle w:val="TableGrid2"/>
        <w:tblW w:w="0" w:type="auto"/>
        <w:jc w:val="center"/>
        <w:tblCellMar>
          <w:left w:w="115" w:type="dxa"/>
          <w:right w:w="115" w:type="dxa"/>
        </w:tblCellMar>
        <w:tblLook w:val="04A0" w:firstRow="1" w:lastRow="0" w:firstColumn="1" w:lastColumn="0" w:noHBand="0" w:noVBand="1"/>
      </w:tblPr>
      <w:tblGrid>
        <w:gridCol w:w="4585"/>
        <w:gridCol w:w="1800"/>
        <w:gridCol w:w="630"/>
        <w:gridCol w:w="1857"/>
      </w:tblGrid>
      <w:tr w:rsidR="0063343A" w:rsidRPr="00066B2A" w14:paraId="76488F3B" w14:textId="77777777" w:rsidTr="00FE7FE8">
        <w:trPr>
          <w:jc w:val="center"/>
        </w:trPr>
        <w:tc>
          <w:tcPr>
            <w:tcW w:w="4585" w:type="dxa"/>
          </w:tcPr>
          <w:p w14:paraId="03D9128E" w14:textId="77777777" w:rsidR="0063343A" w:rsidRPr="00066B2A" w:rsidRDefault="0063343A" w:rsidP="00FE7FE8">
            <w:pPr>
              <w:rPr>
                <w:rFonts w:ascii="Arial" w:eastAsiaTheme="minorHAnsi" w:hAnsi="Arial" w:cs="Arial"/>
                <w:sz w:val="24"/>
                <w:szCs w:val="24"/>
              </w:rPr>
            </w:pPr>
          </w:p>
        </w:tc>
        <w:tc>
          <w:tcPr>
            <w:tcW w:w="1800" w:type="dxa"/>
            <w:shd w:val="clear" w:color="auto" w:fill="D9D9D9" w:themeFill="background1" w:themeFillShade="D9"/>
            <w:vAlign w:val="center"/>
          </w:tcPr>
          <w:p w14:paraId="39A982F7" w14:textId="77777777" w:rsidR="0063343A" w:rsidRPr="00066B2A" w:rsidRDefault="0063343A" w:rsidP="00FE7FE8">
            <w:pPr>
              <w:jc w:val="center"/>
              <w:rPr>
                <w:rFonts w:ascii="Arial" w:eastAsiaTheme="minorHAnsi" w:hAnsi="Arial" w:cs="Arial"/>
                <w:b/>
                <w:sz w:val="24"/>
                <w:szCs w:val="24"/>
              </w:rPr>
            </w:pPr>
            <w:r>
              <w:rPr>
                <w:rFonts w:ascii="Arial" w:eastAsiaTheme="minorHAnsi" w:hAnsi="Arial" w:cs="Arial"/>
                <w:b/>
                <w:sz w:val="24"/>
                <w:szCs w:val="24"/>
              </w:rPr>
              <w:t>Thomas</w:t>
            </w:r>
            <w:r w:rsidRPr="00066B2A">
              <w:rPr>
                <w:rFonts w:ascii="Arial" w:eastAsiaTheme="minorHAnsi" w:hAnsi="Arial" w:cs="Arial"/>
                <w:b/>
                <w:sz w:val="24"/>
                <w:szCs w:val="24"/>
              </w:rPr>
              <w:t>, Inc.</w:t>
            </w:r>
          </w:p>
        </w:tc>
        <w:tc>
          <w:tcPr>
            <w:tcW w:w="630" w:type="dxa"/>
            <w:shd w:val="clear" w:color="auto" w:fill="D9D9D9" w:themeFill="background1" w:themeFillShade="D9"/>
          </w:tcPr>
          <w:p w14:paraId="37120C1B" w14:textId="77777777" w:rsidR="0063343A" w:rsidRPr="00066B2A" w:rsidRDefault="0063343A" w:rsidP="00FE7FE8">
            <w:pPr>
              <w:rPr>
                <w:rFonts w:ascii="Arial" w:eastAsiaTheme="minorHAnsi" w:hAnsi="Arial" w:cs="Arial"/>
                <w:sz w:val="24"/>
                <w:szCs w:val="24"/>
              </w:rPr>
            </w:pPr>
          </w:p>
        </w:tc>
        <w:tc>
          <w:tcPr>
            <w:tcW w:w="1857" w:type="dxa"/>
            <w:shd w:val="clear" w:color="auto" w:fill="D9D9D9" w:themeFill="background1" w:themeFillShade="D9"/>
          </w:tcPr>
          <w:p w14:paraId="4A67417F" w14:textId="77777777" w:rsidR="0063343A" w:rsidRPr="00066B2A" w:rsidRDefault="0063343A" w:rsidP="00FE7FE8">
            <w:pPr>
              <w:jc w:val="center"/>
              <w:rPr>
                <w:rFonts w:ascii="Arial" w:eastAsiaTheme="minorHAnsi" w:hAnsi="Arial" w:cs="Arial"/>
                <w:b/>
                <w:sz w:val="24"/>
                <w:szCs w:val="24"/>
              </w:rPr>
            </w:pPr>
            <w:r>
              <w:rPr>
                <w:rFonts w:ascii="Arial" w:eastAsiaTheme="minorHAnsi" w:hAnsi="Arial" w:cs="Arial"/>
                <w:b/>
                <w:sz w:val="24"/>
                <w:szCs w:val="24"/>
              </w:rPr>
              <w:t>Matthew</w:t>
            </w:r>
            <w:r w:rsidRPr="00066B2A">
              <w:rPr>
                <w:rFonts w:ascii="Arial" w:eastAsiaTheme="minorHAnsi" w:hAnsi="Arial" w:cs="Arial"/>
                <w:b/>
                <w:sz w:val="24"/>
                <w:szCs w:val="24"/>
              </w:rPr>
              <w:t>, Inc.</w:t>
            </w:r>
          </w:p>
        </w:tc>
      </w:tr>
      <w:tr w:rsidR="0063343A" w:rsidRPr="00066B2A" w14:paraId="45A0216D" w14:textId="77777777" w:rsidTr="00FE7FE8">
        <w:trPr>
          <w:jc w:val="center"/>
        </w:trPr>
        <w:tc>
          <w:tcPr>
            <w:tcW w:w="4585" w:type="dxa"/>
          </w:tcPr>
          <w:p w14:paraId="58ABD26D" w14:textId="77777777" w:rsidR="0063343A" w:rsidRPr="00066B2A" w:rsidRDefault="0063343A" w:rsidP="00FE7FE8">
            <w:pPr>
              <w:rPr>
                <w:rFonts w:ascii="Arial" w:eastAsiaTheme="minorHAnsi" w:hAnsi="Arial" w:cs="Arial"/>
                <w:b/>
                <w:sz w:val="24"/>
                <w:szCs w:val="24"/>
              </w:rPr>
            </w:pPr>
            <w:r w:rsidRPr="00066B2A">
              <w:rPr>
                <w:rFonts w:ascii="Arial" w:eastAsiaTheme="minorHAnsi" w:hAnsi="Arial" w:cs="Arial"/>
                <w:b/>
                <w:sz w:val="24"/>
                <w:szCs w:val="24"/>
              </w:rPr>
              <w:t>December 31, 20</w:t>
            </w:r>
            <w:r>
              <w:rPr>
                <w:rFonts w:ascii="Arial" w:eastAsiaTheme="minorHAnsi" w:hAnsi="Arial" w:cs="Arial"/>
                <w:b/>
                <w:sz w:val="24"/>
                <w:szCs w:val="24"/>
              </w:rPr>
              <w:t>21</w:t>
            </w:r>
            <w:r w:rsidRPr="00066B2A">
              <w:rPr>
                <w:rFonts w:ascii="Arial" w:eastAsiaTheme="minorHAnsi" w:hAnsi="Arial" w:cs="Arial"/>
                <w:b/>
                <w:sz w:val="24"/>
                <w:szCs w:val="24"/>
              </w:rPr>
              <w:t>:</w:t>
            </w:r>
          </w:p>
        </w:tc>
        <w:tc>
          <w:tcPr>
            <w:tcW w:w="1800" w:type="dxa"/>
          </w:tcPr>
          <w:p w14:paraId="52B49383" w14:textId="77777777" w:rsidR="0063343A" w:rsidRPr="00066B2A" w:rsidRDefault="0063343A" w:rsidP="00FE7FE8">
            <w:pPr>
              <w:jc w:val="center"/>
              <w:rPr>
                <w:rFonts w:ascii="Arial" w:eastAsiaTheme="minorHAnsi" w:hAnsi="Arial" w:cs="Arial"/>
                <w:sz w:val="24"/>
                <w:szCs w:val="24"/>
              </w:rPr>
            </w:pPr>
          </w:p>
        </w:tc>
        <w:tc>
          <w:tcPr>
            <w:tcW w:w="630" w:type="dxa"/>
            <w:shd w:val="clear" w:color="auto" w:fill="D9D9D9" w:themeFill="background1" w:themeFillShade="D9"/>
          </w:tcPr>
          <w:p w14:paraId="748BE25A" w14:textId="77777777" w:rsidR="0063343A" w:rsidRPr="00066B2A" w:rsidRDefault="0063343A" w:rsidP="00FE7FE8">
            <w:pPr>
              <w:rPr>
                <w:rFonts w:ascii="Arial" w:eastAsiaTheme="minorHAnsi" w:hAnsi="Arial" w:cs="Arial"/>
                <w:sz w:val="24"/>
                <w:szCs w:val="24"/>
              </w:rPr>
            </w:pPr>
          </w:p>
        </w:tc>
        <w:tc>
          <w:tcPr>
            <w:tcW w:w="1857" w:type="dxa"/>
          </w:tcPr>
          <w:p w14:paraId="357787C3" w14:textId="77777777" w:rsidR="0063343A" w:rsidRPr="00066B2A" w:rsidRDefault="0063343A" w:rsidP="00FE7FE8">
            <w:pPr>
              <w:jc w:val="right"/>
              <w:rPr>
                <w:rFonts w:ascii="Arial" w:eastAsiaTheme="minorHAnsi" w:hAnsi="Arial" w:cs="Arial"/>
                <w:sz w:val="24"/>
                <w:szCs w:val="24"/>
              </w:rPr>
            </w:pPr>
          </w:p>
        </w:tc>
      </w:tr>
      <w:tr w:rsidR="0063343A" w:rsidRPr="00066B2A" w14:paraId="66A04869" w14:textId="77777777" w:rsidTr="00FE7FE8">
        <w:trPr>
          <w:jc w:val="center"/>
        </w:trPr>
        <w:tc>
          <w:tcPr>
            <w:tcW w:w="4585" w:type="dxa"/>
          </w:tcPr>
          <w:p w14:paraId="2B2F276B"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sz w:val="24"/>
                <w:szCs w:val="24"/>
              </w:rPr>
              <w:t xml:space="preserve">     Assets</w:t>
            </w:r>
          </w:p>
        </w:tc>
        <w:tc>
          <w:tcPr>
            <w:tcW w:w="1800" w:type="dxa"/>
          </w:tcPr>
          <w:p w14:paraId="4B07FF06"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96,310</w:t>
            </w:r>
          </w:p>
        </w:tc>
        <w:tc>
          <w:tcPr>
            <w:tcW w:w="630" w:type="dxa"/>
            <w:shd w:val="clear" w:color="auto" w:fill="D9D9D9" w:themeFill="background1" w:themeFillShade="D9"/>
          </w:tcPr>
          <w:p w14:paraId="0CCF6A24" w14:textId="77777777" w:rsidR="0063343A" w:rsidRPr="00066B2A" w:rsidRDefault="0063343A" w:rsidP="00FE7FE8">
            <w:pPr>
              <w:jc w:val="right"/>
              <w:rPr>
                <w:rFonts w:ascii="Arial" w:eastAsiaTheme="minorHAnsi" w:hAnsi="Arial" w:cs="Arial"/>
                <w:sz w:val="24"/>
                <w:szCs w:val="24"/>
              </w:rPr>
            </w:pPr>
          </w:p>
        </w:tc>
        <w:tc>
          <w:tcPr>
            <w:tcW w:w="1857" w:type="dxa"/>
          </w:tcPr>
          <w:p w14:paraId="0C279C35"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84,820</w:t>
            </w:r>
          </w:p>
        </w:tc>
      </w:tr>
      <w:tr w:rsidR="0063343A" w:rsidRPr="00066B2A" w14:paraId="10D30384" w14:textId="77777777" w:rsidTr="00FE7FE8">
        <w:trPr>
          <w:jc w:val="center"/>
        </w:trPr>
        <w:tc>
          <w:tcPr>
            <w:tcW w:w="4585" w:type="dxa"/>
          </w:tcPr>
          <w:p w14:paraId="2E06D5F6"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sz w:val="24"/>
                <w:szCs w:val="24"/>
              </w:rPr>
              <w:t xml:space="preserve">     Liabilities</w:t>
            </w:r>
          </w:p>
        </w:tc>
        <w:tc>
          <w:tcPr>
            <w:tcW w:w="1800" w:type="dxa"/>
          </w:tcPr>
          <w:p w14:paraId="574B14D5"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13,740</w:t>
            </w:r>
          </w:p>
        </w:tc>
        <w:tc>
          <w:tcPr>
            <w:tcW w:w="630" w:type="dxa"/>
            <w:shd w:val="clear" w:color="auto" w:fill="D9D9D9" w:themeFill="background1" w:themeFillShade="D9"/>
          </w:tcPr>
          <w:p w14:paraId="766B20BE" w14:textId="77777777" w:rsidR="0063343A" w:rsidRPr="00066B2A" w:rsidRDefault="0063343A" w:rsidP="00FE7FE8">
            <w:pPr>
              <w:jc w:val="right"/>
              <w:rPr>
                <w:rFonts w:ascii="Arial" w:eastAsiaTheme="minorHAnsi" w:hAnsi="Arial" w:cs="Arial"/>
                <w:sz w:val="24"/>
                <w:szCs w:val="24"/>
              </w:rPr>
            </w:pPr>
          </w:p>
        </w:tc>
        <w:tc>
          <w:tcPr>
            <w:tcW w:w="1857" w:type="dxa"/>
          </w:tcPr>
          <w:p w14:paraId="06D41269"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r>
      <w:tr w:rsidR="0063343A" w:rsidRPr="00066B2A" w14:paraId="3DCA67DC" w14:textId="77777777" w:rsidTr="00FE7FE8">
        <w:trPr>
          <w:jc w:val="center"/>
        </w:trPr>
        <w:tc>
          <w:tcPr>
            <w:tcW w:w="4585" w:type="dxa"/>
          </w:tcPr>
          <w:p w14:paraId="0A3A895E"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b/>
                <w:sz w:val="24"/>
                <w:szCs w:val="24"/>
              </w:rPr>
              <w:t xml:space="preserve">     </w:t>
            </w:r>
            <w:r w:rsidRPr="00066B2A">
              <w:rPr>
                <w:rFonts w:ascii="Arial" w:eastAsiaTheme="minorHAnsi" w:hAnsi="Arial" w:cs="Arial"/>
                <w:sz w:val="24"/>
                <w:szCs w:val="24"/>
              </w:rPr>
              <w:t>Common Stock</w:t>
            </w:r>
          </w:p>
        </w:tc>
        <w:tc>
          <w:tcPr>
            <w:tcW w:w="1800" w:type="dxa"/>
          </w:tcPr>
          <w:p w14:paraId="02B48749"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40,000</w:t>
            </w:r>
          </w:p>
        </w:tc>
        <w:tc>
          <w:tcPr>
            <w:tcW w:w="630" w:type="dxa"/>
            <w:shd w:val="clear" w:color="auto" w:fill="D9D9D9" w:themeFill="background1" w:themeFillShade="D9"/>
          </w:tcPr>
          <w:p w14:paraId="62B6AE78" w14:textId="77777777" w:rsidR="0063343A" w:rsidRPr="00066B2A" w:rsidRDefault="0063343A" w:rsidP="00FE7FE8">
            <w:pPr>
              <w:jc w:val="right"/>
              <w:rPr>
                <w:rFonts w:ascii="Arial" w:eastAsiaTheme="minorHAnsi" w:hAnsi="Arial" w:cs="Arial"/>
                <w:sz w:val="24"/>
                <w:szCs w:val="24"/>
              </w:rPr>
            </w:pPr>
          </w:p>
        </w:tc>
        <w:tc>
          <w:tcPr>
            <w:tcW w:w="1857" w:type="dxa"/>
          </w:tcPr>
          <w:p w14:paraId="15501F38"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r>
      <w:tr w:rsidR="0063343A" w:rsidRPr="00066B2A" w14:paraId="6EA1BB23" w14:textId="77777777" w:rsidTr="00FE7FE8">
        <w:trPr>
          <w:jc w:val="center"/>
        </w:trPr>
        <w:tc>
          <w:tcPr>
            <w:tcW w:w="4585" w:type="dxa"/>
          </w:tcPr>
          <w:p w14:paraId="18FF2576"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b/>
                <w:sz w:val="24"/>
                <w:szCs w:val="24"/>
              </w:rPr>
              <w:t xml:space="preserve">     </w:t>
            </w:r>
            <w:r w:rsidRPr="00066B2A">
              <w:rPr>
                <w:rFonts w:ascii="Arial" w:eastAsiaTheme="minorHAnsi" w:hAnsi="Arial" w:cs="Arial"/>
                <w:sz w:val="24"/>
                <w:szCs w:val="24"/>
              </w:rPr>
              <w:t>Retained Earnings</w:t>
            </w:r>
          </w:p>
        </w:tc>
        <w:tc>
          <w:tcPr>
            <w:tcW w:w="1800" w:type="dxa"/>
          </w:tcPr>
          <w:p w14:paraId="0F4CDEBC"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c>
          <w:tcPr>
            <w:tcW w:w="630" w:type="dxa"/>
            <w:shd w:val="clear" w:color="auto" w:fill="D9D9D9" w:themeFill="background1" w:themeFillShade="D9"/>
          </w:tcPr>
          <w:p w14:paraId="130994FC" w14:textId="77777777" w:rsidR="0063343A" w:rsidRPr="00066B2A" w:rsidRDefault="0063343A" w:rsidP="00FE7FE8">
            <w:pPr>
              <w:jc w:val="center"/>
              <w:rPr>
                <w:rFonts w:ascii="Arial" w:eastAsiaTheme="minorHAnsi" w:hAnsi="Arial" w:cs="Arial"/>
                <w:sz w:val="24"/>
                <w:szCs w:val="24"/>
              </w:rPr>
            </w:pPr>
          </w:p>
        </w:tc>
        <w:tc>
          <w:tcPr>
            <w:tcW w:w="1857" w:type="dxa"/>
          </w:tcPr>
          <w:p w14:paraId="71A55458"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r>
      <w:tr w:rsidR="0063343A" w:rsidRPr="00066B2A" w14:paraId="7BC06FFB" w14:textId="77777777" w:rsidTr="00FE7FE8">
        <w:trPr>
          <w:jc w:val="center"/>
        </w:trPr>
        <w:tc>
          <w:tcPr>
            <w:tcW w:w="4585" w:type="dxa"/>
          </w:tcPr>
          <w:p w14:paraId="4D9521A1" w14:textId="77777777" w:rsidR="0063343A" w:rsidRPr="00066B2A" w:rsidRDefault="0063343A" w:rsidP="00FE7FE8">
            <w:pPr>
              <w:rPr>
                <w:rFonts w:ascii="Arial" w:eastAsiaTheme="minorHAnsi" w:hAnsi="Arial" w:cs="Arial"/>
                <w:b/>
                <w:sz w:val="24"/>
                <w:szCs w:val="24"/>
              </w:rPr>
            </w:pPr>
            <w:r w:rsidRPr="00066B2A">
              <w:rPr>
                <w:rFonts w:ascii="Arial" w:eastAsiaTheme="minorHAnsi" w:hAnsi="Arial" w:cs="Arial"/>
                <w:b/>
                <w:sz w:val="24"/>
                <w:szCs w:val="24"/>
              </w:rPr>
              <w:t>December 31, 20</w:t>
            </w:r>
            <w:r>
              <w:rPr>
                <w:rFonts w:ascii="Arial" w:eastAsiaTheme="minorHAnsi" w:hAnsi="Arial" w:cs="Arial"/>
                <w:b/>
                <w:sz w:val="24"/>
                <w:szCs w:val="24"/>
              </w:rPr>
              <w:t>22</w:t>
            </w:r>
            <w:r w:rsidRPr="00066B2A">
              <w:rPr>
                <w:rFonts w:ascii="Arial" w:eastAsiaTheme="minorHAnsi" w:hAnsi="Arial" w:cs="Arial"/>
                <w:b/>
                <w:sz w:val="24"/>
                <w:szCs w:val="24"/>
              </w:rPr>
              <w:t>:</w:t>
            </w:r>
          </w:p>
        </w:tc>
        <w:tc>
          <w:tcPr>
            <w:tcW w:w="1800" w:type="dxa"/>
          </w:tcPr>
          <w:p w14:paraId="6D37F753" w14:textId="77777777" w:rsidR="0063343A" w:rsidRPr="00066B2A" w:rsidRDefault="0063343A" w:rsidP="00FE7FE8">
            <w:pPr>
              <w:jc w:val="center"/>
              <w:rPr>
                <w:rFonts w:ascii="Arial" w:eastAsiaTheme="minorHAnsi" w:hAnsi="Arial" w:cs="Arial"/>
                <w:sz w:val="24"/>
                <w:szCs w:val="24"/>
              </w:rPr>
            </w:pPr>
          </w:p>
        </w:tc>
        <w:tc>
          <w:tcPr>
            <w:tcW w:w="630" w:type="dxa"/>
            <w:shd w:val="clear" w:color="auto" w:fill="D9D9D9" w:themeFill="background1" w:themeFillShade="D9"/>
          </w:tcPr>
          <w:p w14:paraId="17182331" w14:textId="77777777" w:rsidR="0063343A" w:rsidRPr="00066B2A" w:rsidRDefault="0063343A" w:rsidP="00FE7FE8">
            <w:pPr>
              <w:jc w:val="right"/>
              <w:rPr>
                <w:rFonts w:ascii="Arial" w:eastAsiaTheme="minorHAnsi" w:hAnsi="Arial" w:cs="Arial"/>
                <w:sz w:val="24"/>
                <w:szCs w:val="24"/>
              </w:rPr>
            </w:pPr>
          </w:p>
        </w:tc>
        <w:tc>
          <w:tcPr>
            <w:tcW w:w="1857" w:type="dxa"/>
          </w:tcPr>
          <w:p w14:paraId="140AC1FB" w14:textId="77777777" w:rsidR="0063343A" w:rsidRPr="00066B2A" w:rsidRDefault="0063343A" w:rsidP="00FE7FE8">
            <w:pPr>
              <w:jc w:val="center"/>
              <w:rPr>
                <w:rFonts w:ascii="Arial" w:eastAsiaTheme="minorHAnsi" w:hAnsi="Arial" w:cs="Arial"/>
                <w:sz w:val="24"/>
                <w:szCs w:val="24"/>
              </w:rPr>
            </w:pPr>
          </w:p>
        </w:tc>
      </w:tr>
      <w:tr w:rsidR="0063343A" w:rsidRPr="00066B2A" w14:paraId="789600C3" w14:textId="77777777" w:rsidTr="00FE7FE8">
        <w:trPr>
          <w:jc w:val="center"/>
        </w:trPr>
        <w:tc>
          <w:tcPr>
            <w:tcW w:w="4585" w:type="dxa"/>
          </w:tcPr>
          <w:p w14:paraId="2094DA0F"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sz w:val="24"/>
                <w:szCs w:val="24"/>
              </w:rPr>
              <w:t xml:space="preserve">     Assets</w:t>
            </w:r>
          </w:p>
        </w:tc>
        <w:tc>
          <w:tcPr>
            <w:tcW w:w="1800" w:type="dxa"/>
          </w:tcPr>
          <w:p w14:paraId="097E3E41"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110,147</w:t>
            </w:r>
          </w:p>
        </w:tc>
        <w:tc>
          <w:tcPr>
            <w:tcW w:w="630" w:type="dxa"/>
            <w:shd w:val="clear" w:color="auto" w:fill="D9D9D9" w:themeFill="background1" w:themeFillShade="D9"/>
          </w:tcPr>
          <w:p w14:paraId="4B26FE0F" w14:textId="77777777" w:rsidR="0063343A" w:rsidRPr="00066B2A" w:rsidRDefault="0063343A" w:rsidP="00FE7FE8">
            <w:pPr>
              <w:jc w:val="right"/>
              <w:rPr>
                <w:rFonts w:ascii="Arial" w:eastAsiaTheme="minorHAnsi" w:hAnsi="Arial" w:cs="Arial"/>
                <w:sz w:val="24"/>
                <w:szCs w:val="24"/>
              </w:rPr>
            </w:pPr>
          </w:p>
        </w:tc>
        <w:tc>
          <w:tcPr>
            <w:tcW w:w="1857" w:type="dxa"/>
          </w:tcPr>
          <w:p w14:paraId="31ED5300"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r>
      <w:tr w:rsidR="0063343A" w:rsidRPr="00066B2A" w14:paraId="0CE0AD59" w14:textId="77777777" w:rsidTr="00FE7FE8">
        <w:trPr>
          <w:jc w:val="center"/>
        </w:trPr>
        <w:tc>
          <w:tcPr>
            <w:tcW w:w="4585" w:type="dxa"/>
          </w:tcPr>
          <w:p w14:paraId="2DA829E8"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sz w:val="24"/>
                <w:szCs w:val="24"/>
              </w:rPr>
              <w:t xml:space="preserve">     Liabilities</w:t>
            </w:r>
          </w:p>
        </w:tc>
        <w:tc>
          <w:tcPr>
            <w:tcW w:w="1800" w:type="dxa"/>
          </w:tcPr>
          <w:p w14:paraId="275C86DE"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11,795</w:t>
            </w:r>
          </w:p>
        </w:tc>
        <w:tc>
          <w:tcPr>
            <w:tcW w:w="630" w:type="dxa"/>
            <w:shd w:val="clear" w:color="auto" w:fill="D9D9D9" w:themeFill="background1" w:themeFillShade="D9"/>
          </w:tcPr>
          <w:p w14:paraId="23AEC778" w14:textId="77777777" w:rsidR="0063343A" w:rsidRPr="00066B2A" w:rsidRDefault="0063343A" w:rsidP="00FE7FE8">
            <w:pPr>
              <w:jc w:val="right"/>
              <w:rPr>
                <w:rFonts w:ascii="Arial" w:eastAsiaTheme="minorHAnsi" w:hAnsi="Arial" w:cs="Arial"/>
                <w:sz w:val="24"/>
                <w:szCs w:val="24"/>
              </w:rPr>
            </w:pPr>
          </w:p>
        </w:tc>
        <w:tc>
          <w:tcPr>
            <w:tcW w:w="1857" w:type="dxa"/>
          </w:tcPr>
          <w:p w14:paraId="032711C0"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16,210</w:t>
            </w:r>
          </w:p>
        </w:tc>
      </w:tr>
      <w:tr w:rsidR="0063343A" w:rsidRPr="00066B2A" w14:paraId="08AC2636" w14:textId="77777777" w:rsidTr="00FE7FE8">
        <w:trPr>
          <w:jc w:val="center"/>
        </w:trPr>
        <w:tc>
          <w:tcPr>
            <w:tcW w:w="4585" w:type="dxa"/>
          </w:tcPr>
          <w:p w14:paraId="2266E476"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sz w:val="24"/>
                <w:szCs w:val="24"/>
              </w:rPr>
              <w:t xml:space="preserve">     Common Stock</w:t>
            </w:r>
          </w:p>
        </w:tc>
        <w:tc>
          <w:tcPr>
            <w:tcW w:w="1800" w:type="dxa"/>
          </w:tcPr>
          <w:p w14:paraId="60574505"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c>
          <w:tcPr>
            <w:tcW w:w="630" w:type="dxa"/>
            <w:shd w:val="clear" w:color="auto" w:fill="D9D9D9" w:themeFill="background1" w:themeFillShade="D9"/>
          </w:tcPr>
          <w:p w14:paraId="0EFFAA52" w14:textId="77777777" w:rsidR="0063343A" w:rsidRPr="00066B2A" w:rsidRDefault="0063343A" w:rsidP="00FE7FE8">
            <w:pPr>
              <w:jc w:val="right"/>
              <w:rPr>
                <w:rFonts w:ascii="Arial" w:eastAsiaTheme="minorHAnsi" w:hAnsi="Arial" w:cs="Arial"/>
                <w:sz w:val="24"/>
                <w:szCs w:val="24"/>
              </w:rPr>
            </w:pPr>
          </w:p>
        </w:tc>
        <w:tc>
          <w:tcPr>
            <w:tcW w:w="1857" w:type="dxa"/>
          </w:tcPr>
          <w:p w14:paraId="0135D154"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r>
      <w:tr w:rsidR="0063343A" w:rsidRPr="00066B2A" w14:paraId="53BC272E" w14:textId="77777777" w:rsidTr="00FE7FE8">
        <w:trPr>
          <w:jc w:val="center"/>
        </w:trPr>
        <w:tc>
          <w:tcPr>
            <w:tcW w:w="4585" w:type="dxa"/>
          </w:tcPr>
          <w:p w14:paraId="4F429CEA"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sz w:val="24"/>
                <w:szCs w:val="24"/>
              </w:rPr>
              <w:t xml:space="preserve">     Retained Earnings</w:t>
            </w:r>
          </w:p>
        </w:tc>
        <w:tc>
          <w:tcPr>
            <w:tcW w:w="1800" w:type="dxa"/>
          </w:tcPr>
          <w:p w14:paraId="498AA44C"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c>
          <w:tcPr>
            <w:tcW w:w="630" w:type="dxa"/>
            <w:shd w:val="clear" w:color="auto" w:fill="D9D9D9" w:themeFill="background1" w:themeFillShade="D9"/>
          </w:tcPr>
          <w:p w14:paraId="66CDCD53" w14:textId="77777777" w:rsidR="0063343A" w:rsidRPr="00066B2A" w:rsidRDefault="0063343A" w:rsidP="00FE7FE8">
            <w:pPr>
              <w:jc w:val="right"/>
              <w:rPr>
                <w:rFonts w:ascii="Arial" w:eastAsiaTheme="minorHAnsi" w:hAnsi="Arial" w:cs="Arial"/>
                <w:sz w:val="24"/>
                <w:szCs w:val="24"/>
              </w:rPr>
            </w:pPr>
          </w:p>
        </w:tc>
        <w:tc>
          <w:tcPr>
            <w:tcW w:w="1857" w:type="dxa"/>
          </w:tcPr>
          <w:p w14:paraId="004AE191"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r>
      <w:tr w:rsidR="0063343A" w:rsidRPr="00066B2A" w14:paraId="49D2D900" w14:textId="77777777" w:rsidTr="00FE7FE8">
        <w:trPr>
          <w:jc w:val="center"/>
        </w:trPr>
        <w:tc>
          <w:tcPr>
            <w:tcW w:w="4585" w:type="dxa"/>
          </w:tcPr>
          <w:p w14:paraId="7437EFB1" w14:textId="77777777" w:rsidR="0063343A" w:rsidRPr="00066B2A" w:rsidRDefault="0063343A" w:rsidP="00FE7FE8">
            <w:pPr>
              <w:rPr>
                <w:rFonts w:ascii="Arial" w:eastAsiaTheme="minorHAnsi" w:hAnsi="Arial" w:cs="Arial"/>
                <w:b/>
                <w:sz w:val="24"/>
                <w:szCs w:val="24"/>
              </w:rPr>
            </w:pPr>
            <w:r w:rsidRPr="00066B2A">
              <w:rPr>
                <w:rFonts w:ascii="Arial" w:eastAsiaTheme="minorHAnsi" w:hAnsi="Arial" w:cs="Arial"/>
                <w:b/>
                <w:sz w:val="24"/>
                <w:szCs w:val="24"/>
              </w:rPr>
              <w:t>During 20</w:t>
            </w:r>
            <w:r>
              <w:rPr>
                <w:rFonts w:ascii="Arial" w:eastAsiaTheme="minorHAnsi" w:hAnsi="Arial" w:cs="Arial"/>
                <w:b/>
                <w:sz w:val="24"/>
                <w:szCs w:val="24"/>
              </w:rPr>
              <w:t>22</w:t>
            </w:r>
            <w:r w:rsidRPr="00066B2A">
              <w:rPr>
                <w:rFonts w:ascii="Arial" w:eastAsiaTheme="minorHAnsi" w:hAnsi="Arial" w:cs="Arial"/>
                <w:b/>
                <w:sz w:val="24"/>
                <w:szCs w:val="24"/>
              </w:rPr>
              <w:t>:</w:t>
            </w:r>
          </w:p>
        </w:tc>
        <w:tc>
          <w:tcPr>
            <w:tcW w:w="1800" w:type="dxa"/>
          </w:tcPr>
          <w:p w14:paraId="20F35BAE" w14:textId="77777777" w:rsidR="0063343A" w:rsidRPr="00066B2A" w:rsidRDefault="0063343A" w:rsidP="00FE7FE8">
            <w:pPr>
              <w:jc w:val="center"/>
              <w:rPr>
                <w:rFonts w:ascii="Arial" w:eastAsiaTheme="minorHAnsi" w:hAnsi="Arial" w:cs="Arial"/>
                <w:sz w:val="24"/>
                <w:szCs w:val="24"/>
              </w:rPr>
            </w:pPr>
          </w:p>
        </w:tc>
        <w:tc>
          <w:tcPr>
            <w:tcW w:w="630" w:type="dxa"/>
            <w:shd w:val="clear" w:color="auto" w:fill="D9D9D9" w:themeFill="background1" w:themeFillShade="D9"/>
          </w:tcPr>
          <w:p w14:paraId="3310D7C9" w14:textId="77777777" w:rsidR="0063343A" w:rsidRPr="00066B2A" w:rsidRDefault="0063343A" w:rsidP="00FE7FE8">
            <w:pPr>
              <w:jc w:val="right"/>
              <w:rPr>
                <w:rFonts w:ascii="Arial" w:eastAsiaTheme="minorHAnsi" w:hAnsi="Arial" w:cs="Arial"/>
                <w:sz w:val="24"/>
                <w:szCs w:val="24"/>
              </w:rPr>
            </w:pPr>
          </w:p>
        </w:tc>
        <w:tc>
          <w:tcPr>
            <w:tcW w:w="1857" w:type="dxa"/>
          </w:tcPr>
          <w:p w14:paraId="28330EFD" w14:textId="77777777" w:rsidR="0063343A" w:rsidRPr="00066B2A" w:rsidRDefault="0063343A" w:rsidP="00FE7FE8">
            <w:pPr>
              <w:jc w:val="center"/>
              <w:rPr>
                <w:rFonts w:ascii="Arial" w:eastAsiaTheme="minorHAnsi" w:hAnsi="Arial" w:cs="Arial"/>
                <w:sz w:val="24"/>
                <w:szCs w:val="24"/>
              </w:rPr>
            </w:pPr>
          </w:p>
        </w:tc>
      </w:tr>
      <w:tr w:rsidR="0063343A" w:rsidRPr="00066B2A" w14:paraId="79F9EEB0" w14:textId="77777777" w:rsidTr="00FE7FE8">
        <w:trPr>
          <w:jc w:val="center"/>
        </w:trPr>
        <w:tc>
          <w:tcPr>
            <w:tcW w:w="4585" w:type="dxa"/>
          </w:tcPr>
          <w:p w14:paraId="38DBADB7"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sz w:val="24"/>
                <w:szCs w:val="24"/>
              </w:rPr>
              <w:t xml:space="preserve">     New shares issued (in dollars)</w:t>
            </w:r>
          </w:p>
        </w:tc>
        <w:tc>
          <w:tcPr>
            <w:tcW w:w="1800" w:type="dxa"/>
          </w:tcPr>
          <w:p w14:paraId="5EA421B7"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c>
          <w:tcPr>
            <w:tcW w:w="630" w:type="dxa"/>
            <w:shd w:val="clear" w:color="auto" w:fill="D9D9D9" w:themeFill="background1" w:themeFillShade="D9"/>
          </w:tcPr>
          <w:p w14:paraId="59AE5A52" w14:textId="77777777" w:rsidR="0063343A" w:rsidRPr="00066B2A" w:rsidRDefault="0063343A" w:rsidP="00FE7FE8">
            <w:pPr>
              <w:jc w:val="right"/>
              <w:rPr>
                <w:rFonts w:ascii="Arial" w:eastAsiaTheme="minorHAnsi" w:hAnsi="Arial" w:cs="Arial"/>
                <w:sz w:val="24"/>
                <w:szCs w:val="24"/>
              </w:rPr>
            </w:pPr>
          </w:p>
        </w:tc>
        <w:tc>
          <w:tcPr>
            <w:tcW w:w="1857" w:type="dxa"/>
          </w:tcPr>
          <w:p w14:paraId="10CBEAC3"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r>
      <w:tr w:rsidR="0063343A" w:rsidRPr="00066B2A" w14:paraId="4E1AB0BA" w14:textId="77777777" w:rsidTr="00FE7FE8">
        <w:trPr>
          <w:jc w:val="center"/>
        </w:trPr>
        <w:tc>
          <w:tcPr>
            <w:tcW w:w="4585" w:type="dxa"/>
          </w:tcPr>
          <w:p w14:paraId="0446CA74"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sz w:val="24"/>
                <w:szCs w:val="24"/>
              </w:rPr>
              <w:t xml:space="preserve">     Revenue </w:t>
            </w:r>
          </w:p>
        </w:tc>
        <w:tc>
          <w:tcPr>
            <w:tcW w:w="1800" w:type="dxa"/>
          </w:tcPr>
          <w:p w14:paraId="2AD18900"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c>
          <w:tcPr>
            <w:tcW w:w="630" w:type="dxa"/>
            <w:shd w:val="clear" w:color="auto" w:fill="D9D9D9" w:themeFill="background1" w:themeFillShade="D9"/>
          </w:tcPr>
          <w:p w14:paraId="43819C11" w14:textId="77777777" w:rsidR="0063343A" w:rsidRPr="00066B2A" w:rsidRDefault="0063343A" w:rsidP="00FE7FE8">
            <w:pPr>
              <w:jc w:val="right"/>
              <w:rPr>
                <w:rFonts w:ascii="Arial" w:eastAsiaTheme="minorHAnsi" w:hAnsi="Arial" w:cs="Arial"/>
                <w:sz w:val="24"/>
                <w:szCs w:val="24"/>
              </w:rPr>
            </w:pPr>
          </w:p>
        </w:tc>
        <w:tc>
          <w:tcPr>
            <w:tcW w:w="1857" w:type="dxa"/>
          </w:tcPr>
          <w:p w14:paraId="5E4D1490"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136,820</w:t>
            </w:r>
          </w:p>
        </w:tc>
      </w:tr>
      <w:tr w:rsidR="0063343A" w:rsidRPr="00066B2A" w14:paraId="415F63AB" w14:textId="77777777" w:rsidTr="00FE7FE8">
        <w:trPr>
          <w:jc w:val="center"/>
        </w:trPr>
        <w:tc>
          <w:tcPr>
            <w:tcW w:w="4585" w:type="dxa"/>
          </w:tcPr>
          <w:p w14:paraId="70FAB64B"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sz w:val="24"/>
                <w:szCs w:val="24"/>
              </w:rPr>
              <w:t xml:space="preserve">     Cost of Merchandise Sold</w:t>
            </w:r>
          </w:p>
        </w:tc>
        <w:tc>
          <w:tcPr>
            <w:tcW w:w="1800" w:type="dxa"/>
          </w:tcPr>
          <w:p w14:paraId="5D305C92"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53,801</w:t>
            </w:r>
          </w:p>
        </w:tc>
        <w:tc>
          <w:tcPr>
            <w:tcW w:w="630" w:type="dxa"/>
            <w:shd w:val="clear" w:color="auto" w:fill="D9D9D9" w:themeFill="background1" w:themeFillShade="D9"/>
          </w:tcPr>
          <w:p w14:paraId="235C3AA9" w14:textId="77777777" w:rsidR="0063343A" w:rsidRPr="00066B2A" w:rsidRDefault="0063343A" w:rsidP="00FE7FE8">
            <w:pPr>
              <w:jc w:val="right"/>
              <w:rPr>
                <w:rFonts w:ascii="Arial" w:eastAsiaTheme="minorHAnsi" w:hAnsi="Arial" w:cs="Arial"/>
                <w:sz w:val="24"/>
                <w:szCs w:val="24"/>
              </w:rPr>
            </w:pPr>
          </w:p>
        </w:tc>
        <w:tc>
          <w:tcPr>
            <w:tcW w:w="1857" w:type="dxa"/>
          </w:tcPr>
          <w:p w14:paraId="24433545"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r>
      <w:tr w:rsidR="0063343A" w:rsidRPr="00066B2A" w14:paraId="122920A4" w14:textId="77777777" w:rsidTr="00FE7FE8">
        <w:trPr>
          <w:jc w:val="center"/>
        </w:trPr>
        <w:tc>
          <w:tcPr>
            <w:tcW w:w="4585" w:type="dxa"/>
          </w:tcPr>
          <w:p w14:paraId="037F7B87"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sz w:val="24"/>
                <w:szCs w:val="24"/>
              </w:rPr>
              <w:t xml:space="preserve">     Expenses</w:t>
            </w:r>
          </w:p>
        </w:tc>
        <w:tc>
          <w:tcPr>
            <w:tcW w:w="1800" w:type="dxa"/>
          </w:tcPr>
          <w:p w14:paraId="4CB2ACCE"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c>
          <w:tcPr>
            <w:tcW w:w="630" w:type="dxa"/>
            <w:shd w:val="clear" w:color="auto" w:fill="D9D9D9" w:themeFill="background1" w:themeFillShade="D9"/>
          </w:tcPr>
          <w:p w14:paraId="7D9C2E9A" w14:textId="77777777" w:rsidR="0063343A" w:rsidRPr="00066B2A" w:rsidRDefault="0063343A" w:rsidP="00FE7FE8">
            <w:pPr>
              <w:jc w:val="right"/>
              <w:rPr>
                <w:rFonts w:ascii="Arial" w:eastAsiaTheme="minorHAnsi" w:hAnsi="Arial" w:cs="Arial"/>
                <w:sz w:val="24"/>
                <w:szCs w:val="24"/>
              </w:rPr>
            </w:pPr>
          </w:p>
        </w:tc>
        <w:tc>
          <w:tcPr>
            <w:tcW w:w="1857" w:type="dxa"/>
          </w:tcPr>
          <w:p w14:paraId="6BB4CCFE"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14,873</w:t>
            </w:r>
          </w:p>
        </w:tc>
      </w:tr>
      <w:tr w:rsidR="0063343A" w:rsidRPr="00066B2A" w14:paraId="769625F8" w14:textId="77777777" w:rsidTr="00FE7FE8">
        <w:trPr>
          <w:jc w:val="center"/>
        </w:trPr>
        <w:tc>
          <w:tcPr>
            <w:tcW w:w="4585" w:type="dxa"/>
          </w:tcPr>
          <w:p w14:paraId="4ED5EA80" w14:textId="77777777" w:rsidR="0063343A" w:rsidRPr="00066B2A" w:rsidRDefault="0063343A" w:rsidP="00FE7FE8">
            <w:pPr>
              <w:rPr>
                <w:rFonts w:ascii="Arial" w:eastAsiaTheme="minorHAnsi" w:hAnsi="Arial" w:cs="Arial"/>
                <w:sz w:val="24"/>
                <w:szCs w:val="24"/>
              </w:rPr>
            </w:pPr>
            <w:r w:rsidRPr="00066B2A">
              <w:rPr>
                <w:rFonts w:ascii="Arial" w:eastAsiaTheme="minorHAnsi" w:hAnsi="Arial" w:cs="Arial"/>
                <w:sz w:val="24"/>
                <w:szCs w:val="24"/>
              </w:rPr>
              <w:t xml:space="preserve">     Dividends</w:t>
            </w:r>
          </w:p>
        </w:tc>
        <w:tc>
          <w:tcPr>
            <w:tcW w:w="1800" w:type="dxa"/>
          </w:tcPr>
          <w:p w14:paraId="7F920FCE"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w:t>
            </w:r>
          </w:p>
        </w:tc>
        <w:tc>
          <w:tcPr>
            <w:tcW w:w="630" w:type="dxa"/>
            <w:shd w:val="clear" w:color="auto" w:fill="D9D9D9" w:themeFill="background1" w:themeFillShade="D9"/>
          </w:tcPr>
          <w:p w14:paraId="217553D7" w14:textId="77777777" w:rsidR="0063343A" w:rsidRPr="00066B2A" w:rsidRDefault="0063343A" w:rsidP="00FE7FE8">
            <w:pPr>
              <w:jc w:val="right"/>
              <w:rPr>
                <w:rFonts w:ascii="Arial" w:eastAsiaTheme="minorHAnsi" w:hAnsi="Arial" w:cs="Arial"/>
                <w:sz w:val="24"/>
                <w:szCs w:val="24"/>
              </w:rPr>
            </w:pPr>
          </w:p>
        </w:tc>
        <w:tc>
          <w:tcPr>
            <w:tcW w:w="1857" w:type="dxa"/>
          </w:tcPr>
          <w:p w14:paraId="2D1E1847" w14:textId="77777777" w:rsidR="0063343A" w:rsidRPr="00066B2A" w:rsidRDefault="0063343A" w:rsidP="00FE7FE8">
            <w:pPr>
              <w:jc w:val="center"/>
              <w:rPr>
                <w:rFonts w:ascii="Arial" w:eastAsiaTheme="minorHAnsi" w:hAnsi="Arial" w:cs="Arial"/>
                <w:sz w:val="24"/>
                <w:szCs w:val="24"/>
              </w:rPr>
            </w:pPr>
            <w:r>
              <w:rPr>
                <w:rFonts w:ascii="Arial" w:eastAsiaTheme="minorHAnsi" w:hAnsi="Arial" w:cs="Arial"/>
                <w:sz w:val="24"/>
                <w:szCs w:val="24"/>
              </w:rPr>
              <w:t>10,000</w:t>
            </w:r>
          </w:p>
        </w:tc>
      </w:tr>
    </w:tbl>
    <w:p w14:paraId="793B948D" w14:textId="77777777" w:rsidR="0063343A" w:rsidRPr="00066B2A" w:rsidRDefault="0063343A" w:rsidP="0063343A">
      <w:pPr>
        <w:rPr>
          <w:rFonts w:ascii="Arial" w:hAnsi="Arial" w:cs="Arial"/>
        </w:rPr>
      </w:pPr>
    </w:p>
    <w:p w14:paraId="7DBECFFE" w14:textId="19315047" w:rsidR="0063343A" w:rsidRPr="00066B2A" w:rsidRDefault="0063343A" w:rsidP="0063343A">
      <w:pPr>
        <w:jc w:val="both"/>
        <w:rPr>
          <w:rFonts w:ascii="Arial" w:hAnsi="Arial" w:cs="Arial"/>
          <w:b/>
        </w:rPr>
      </w:pPr>
      <w:r w:rsidRPr="00066B2A">
        <w:rPr>
          <w:rFonts w:ascii="Arial" w:hAnsi="Arial" w:cs="Arial"/>
          <w:b/>
        </w:rPr>
        <w:t>For question</w:t>
      </w:r>
      <w:r>
        <w:rPr>
          <w:rFonts w:ascii="Arial" w:hAnsi="Arial" w:cs="Arial"/>
          <w:b/>
        </w:rPr>
        <w:t>s</w:t>
      </w:r>
      <w:r w:rsidRPr="00066B2A">
        <w:rPr>
          <w:rFonts w:ascii="Arial" w:hAnsi="Arial" w:cs="Arial"/>
          <w:b/>
        </w:rPr>
        <w:t xml:space="preserve"> </w:t>
      </w:r>
      <w:r>
        <w:rPr>
          <w:rFonts w:ascii="Arial" w:hAnsi="Arial" w:cs="Arial"/>
          <w:b/>
        </w:rPr>
        <w:t>45 and 46,</w:t>
      </w:r>
      <w:r w:rsidRPr="00066B2A">
        <w:rPr>
          <w:rFonts w:ascii="Arial" w:hAnsi="Arial" w:cs="Arial"/>
          <w:b/>
        </w:rPr>
        <w:t xml:space="preserve"> </w:t>
      </w:r>
      <w:r>
        <w:rPr>
          <w:rFonts w:ascii="Arial" w:hAnsi="Arial" w:cs="Arial"/>
          <w:b/>
        </w:rPr>
        <w:t>write the correct number of shares on your answer sheet</w:t>
      </w:r>
      <w:r w:rsidRPr="00066B2A">
        <w:rPr>
          <w:rFonts w:ascii="Arial" w:hAnsi="Arial" w:cs="Arial"/>
          <w:b/>
        </w:rPr>
        <w:t>.</w:t>
      </w:r>
    </w:p>
    <w:p w14:paraId="1C3E3D56" w14:textId="77777777" w:rsidR="0063343A" w:rsidRPr="00066B2A" w:rsidRDefault="0063343A" w:rsidP="0063343A">
      <w:pPr>
        <w:rPr>
          <w:rFonts w:ascii="Arial" w:hAnsi="Arial" w:cs="Arial"/>
        </w:rPr>
      </w:pPr>
    </w:p>
    <w:p w14:paraId="1AC3BBAD" w14:textId="70FEBD0C" w:rsidR="0063343A" w:rsidRPr="00066B2A" w:rsidRDefault="0063343A" w:rsidP="00966816">
      <w:pPr>
        <w:ind w:hanging="180"/>
        <w:rPr>
          <w:rFonts w:ascii="Arial" w:hAnsi="Arial" w:cs="Arial"/>
        </w:rPr>
      </w:pPr>
      <w:r>
        <w:rPr>
          <w:rFonts w:ascii="Arial" w:hAnsi="Arial" w:cs="Arial"/>
        </w:rPr>
        <w:t>*</w:t>
      </w:r>
      <w:r w:rsidR="00966816">
        <w:rPr>
          <w:rFonts w:ascii="Arial" w:hAnsi="Arial" w:cs="Arial"/>
        </w:rPr>
        <w:t>*</w:t>
      </w:r>
      <w:r>
        <w:rPr>
          <w:rFonts w:ascii="Arial" w:hAnsi="Arial" w:cs="Arial"/>
        </w:rPr>
        <w:t>45</w:t>
      </w:r>
      <w:r w:rsidRPr="00066B2A">
        <w:rPr>
          <w:rFonts w:ascii="Arial" w:hAnsi="Arial" w:cs="Arial"/>
        </w:rPr>
        <w:t xml:space="preserve">. </w:t>
      </w:r>
      <w:r>
        <w:rPr>
          <w:rFonts w:ascii="Arial" w:hAnsi="Arial" w:cs="Arial"/>
        </w:rPr>
        <w:t>How many shares of common stock were issued in the year 2022 by Thomas, Inc.?</w:t>
      </w:r>
    </w:p>
    <w:p w14:paraId="62038E7F" w14:textId="77777777" w:rsidR="0063343A" w:rsidRPr="00066B2A" w:rsidRDefault="0063343A" w:rsidP="0063343A">
      <w:pPr>
        <w:rPr>
          <w:rFonts w:ascii="Arial" w:hAnsi="Arial" w:cs="Arial"/>
        </w:rPr>
      </w:pPr>
    </w:p>
    <w:p w14:paraId="3D7E963F" w14:textId="5ED5EAF8" w:rsidR="0063343A" w:rsidRPr="00066B2A" w:rsidRDefault="00A74FF6" w:rsidP="00A74FF6">
      <w:pPr>
        <w:ind w:hanging="90"/>
        <w:rPr>
          <w:rFonts w:ascii="Arial" w:hAnsi="Arial" w:cs="Arial"/>
        </w:rPr>
      </w:pPr>
      <w:r>
        <w:rPr>
          <w:rFonts w:ascii="Arial" w:hAnsi="Arial" w:cs="Arial"/>
        </w:rPr>
        <w:t>*</w:t>
      </w:r>
      <w:r w:rsidR="0063343A">
        <w:rPr>
          <w:rFonts w:ascii="Arial" w:hAnsi="Arial" w:cs="Arial"/>
        </w:rPr>
        <w:t>46</w:t>
      </w:r>
      <w:r w:rsidR="0063343A" w:rsidRPr="00066B2A">
        <w:rPr>
          <w:rFonts w:ascii="Arial" w:hAnsi="Arial" w:cs="Arial"/>
        </w:rPr>
        <w:t xml:space="preserve">. </w:t>
      </w:r>
      <w:r w:rsidR="0063343A">
        <w:rPr>
          <w:rFonts w:ascii="Arial" w:hAnsi="Arial" w:cs="Arial"/>
        </w:rPr>
        <w:t>How many shares of common stock were issued in the year 2022 by Matthew, Inc.?</w:t>
      </w:r>
    </w:p>
    <w:p w14:paraId="7AC3893B" w14:textId="77777777" w:rsidR="009A343D" w:rsidRDefault="009A343D" w:rsidP="007D7174">
      <w:pPr>
        <w:pStyle w:val="NoSpacing"/>
        <w:rPr>
          <w:rFonts w:ascii="Arial" w:hAnsi="Arial" w:cs="Arial"/>
        </w:rPr>
      </w:pPr>
    </w:p>
    <w:p w14:paraId="45C5E14D" w14:textId="77777777" w:rsidR="009A343D" w:rsidRDefault="009A343D" w:rsidP="007D7174">
      <w:pPr>
        <w:pStyle w:val="NoSpacing"/>
        <w:rPr>
          <w:rFonts w:ascii="Arial" w:hAnsi="Arial" w:cs="Arial"/>
        </w:rPr>
      </w:pPr>
    </w:p>
    <w:p w14:paraId="506B3AC7" w14:textId="77777777" w:rsidR="009A343D" w:rsidRDefault="009A343D" w:rsidP="007D7174">
      <w:pPr>
        <w:pStyle w:val="NoSpacing"/>
        <w:rPr>
          <w:rFonts w:ascii="Arial" w:hAnsi="Arial" w:cs="Arial"/>
        </w:rPr>
      </w:pPr>
    </w:p>
    <w:p w14:paraId="4CCD0B00" w14:textId="77777777" w:rsidR="0063343A" w:rsidRDefault="0063343A" w:rsidP="007D7174">
      <w:pPr>
        <w:pStyle w:val="NoSpacing"/>
        <w:rPr>
          <w:rFonts w:ascii="Arial" w:hAnsi="Arial" w:cs="Arial"/>
        </w:rPr>
      </w:pPr>
    </w:p>
    <w:p w14:paraId="3B07D7D2" w14:textId="77777777" w:rsidR="0063343A" w:rsidRDefault="0063343A" w:rsidP="007D7174">
      <w:pPr>
        <w:pStyle w:val="NoSpacing"/>
        <w:rPr>
          <w:rFonts w:ascii="Arial" w:hAnsi="Arial" w:cs="Arial"/>
        </w:rPr>
      </w:pPr>
    </w:p>
    <w:p w14:paraId="189C6F49" w14:textId="77777777" w:rsidR="0063343A" w:rsidRDefault="0063343A" w:rsidP="007D7174">
      <w:pPr>
        <w:pStyle w:val="NoSpacing"/>
        <w:rPr>
          <w:rFonts w:ascii="Arial" w:hAnsi="Arial" w:cs="Arial"/>
        </w:rPr>
      </w:pPr>
    </w:p>
    <w:p w14:paraId="1962080D" w14:textId="77777777" w:rsidR="0063343A" w:rsidRDefault="0063343A" w:rsidP="007D7174">
      <w:pPr>
        <w:pStyle w:val="NoSpacing"/>
        <w:rPr>
          <w:rFonts w:ascii="Arial" w:hAnsi="Arial" w:cs="Arial"/>
        </w:rPr>
      </w:pPr>
    </w:p>
    <w:p w14:paraId="61109607" w14:textId="77777777" w:rsidR="0063343A" w:rsidRDefault="0063343A" w:rsidP="007D7174">
      <w:pPr>
        <w:pStyle w:val="NoSpacing"/>
        <w:rPr>
          <w:rFonts w:ascii="Arial" w:hAnsi="Arial" w:cs="Arial"/>
        </w:rPr>
      </w:pPr>
    </w:p>
    <w:p w14:paraId="5EF00B2F" w14:textId="77777777" w:rsidR="0063343A" w:rsidRDefault="0063343A" w:rsidP="007D7174">
      <w:pPr>
        <w:pStyle w:val="NoSpacing"/>
        <w:rPr>
          <w:rFonts w:ascii="Arial" w:hAnsi="Arial" w:cs="Arial"/>
        </w:rPr>
      </w:pPr>
    </w:p>
    <w:p w14:paraId="605A3154" w14:textId="77777777" w:rsidR="0063343A" w:rsidRDefault="0063343A" w:rsidP="007D7174">
      <w:pPr>
        <w:pStyle w:val="NoSpacing"/>
        <w:rPr>
          <w:rFonts w:ascii="Arial" w:hAnsi="Arial" w:cs="Arial"/>
        </w:rPr>
      </w:pPr>
    </w:p>
    <w:p w14:paraId="08AD3E70" w14:textId="77777777" w:rsidR="0063343A" w:rsidRDefault="0063343A" w:rsidP="007D7174">
      <w:pPr>
        <w:pStyle w:val="NoSpacing"/>
        <w:rPr>
          <w:rFonts w:ascii="Arial" w:hAnsi="Arial" w:cs="Arial"/>
        </w:rPr>
      </w:pPr>
    </w:p>
    <w:p w14:paraId="4DF15772" w14:textId="5A5BF51A" w:rsidR="0063343A" w:rsidRPr="00E5385F" w:rsidRDefault="0063343A" w:rsidP="007D7174">
      <w:pPr>
        <w:pStyle w:val="NoSpacing"/>
        <w:rPr>
          <w:rFonts w:ascii="Arial" w:hAnsi="Arial" w:cs="Arial"/>
          <w:b/>
          <w:bCs/>
          <w:u w:val="single"/>
        </w:rPr>
      </w:pPr>
      <w:r w:rsidRPr="00E5385F">
        <w:rPr>
          <w:rFonts w:ascii="Arial" w:hAnsi="Arial" w:cs="Arial"/>
          <w:b/>
          <w:bCs/>
          <w:u w:val="single"/>
        </w:rPr>
        <w:t>Group 11</w:t>
      </w:r>
    </w:p>
    <w:p w14:paraId="40FCD0E1" w14:textId="6FFC333F" w:rsidR="00E5385F" w:rsidRPr="00E5385F" w:rsidRDefault="00E5385F" w:rsidP="00E5385F">
      <w:pPr>
        <w:jc w:val="both"/>
        <w:rPr>
          <w:rFonts w:ascii="Arial" w:hAnsi="Arial" w:cs="Arial"/>
          <w:b/>
          <w:sz w:val="22"/>
          <w:szCs w:val="22"/>
        </w:rPr>
      </w:pPr>
      <w:r w:rsidRPr="00E5385F">
        <w:rPr>
          <w:rFonts w:ascii="Arial" w:hAnsi="Arial" w:cs="Arial"/>
          <w:b/>
          <w:sz w:val="22"/>
          <w:szCs w:val="22"/>
        </w:rPr>
        <w:t xml:space="preserve">Simon Inc. is a retail business organized as a corporation and uses the direct method to prepare the Statement of Cash Flows (see form at the bottom of this page).  The Cash balance on 1-1-22 was $57,210.  Simon’s cash receipts and cash payments for calendar year 2022 are listed below.  For questions </w:t>
      </w:r>
      <w:r w:rsidR="002B7F7F">
        <w:rPr>
          <w:rFonts w:ascii="Arial" w:hAnsi="Arial" w:cs="Arial"/>
          <w:b/>
          <w:sz w:val="22"/>
          <w:szCs w:val="22"/>
        </w:rPr>
        <w:t>47</w:t>
      </w:r>
      <w:r w:rsidRPr="00E5385F">
        <w:rPr>
          <w:rFonts w:ascii="Arial" w:hAnsi="Arial" w:cs="Arial"/>
          <w:b/>
          <w:sz w:val="22"/>
          <w:szCs w:val="22"/>
        </w:rPr>
        <w:t xml:space="preserve"> through </w:t>
      </w:r>
      <w:r w:rsidR="002B7F7F">
        <w:rPr>
          <w:rFonts w:ascii="Arial" w:hAnsi="Arial" w:cs="Arial"/>
          <w:b/>
          <w:sz w:val="22"/>
          <w:szCs w:val="22"/>
        </w:rPr>
        <w:t>51</w:t>
      </w:r>
      <w:r w:rsidRPr="00E5385F">
        <w:rPr>
          <w:rFonts w:ascii="Arial" w:hAnsi="Arial" w:cs="Arial"/>
          <w:b/>
          <w:sz w:val="22"/>
          <w:szCs w:val="22"/>
        </w:rPr>
        <w:t xml:space="preserve">, write the correct amount on your answer sheet.  </w:t>
      </w:r>
      <w:r w:rsidRPr="00E5385F">
        <w:rPr>
          <w:rFonts w:ascii="Arial" w:hAnsi="Arial" w:cs="Arial"/>
          <w:b/>
          <w:sz w:val="22"/>
          <w:szCs w:val="22"/>
          <w:u w:val="single"/>
        </w:rPr>
        <w:t>Net cash used must be indicated by brackets on your answer sheet</w:t>
      </w:r>
      <w:r w:rsidRPr="00E5385F">
        <w:rPr>
          <w:rFonts w:ascii="Arial" w:hAnsi="Arial" w:cs="Arial"/>
          <w:b/>
          <w:sz w:val="22"/>
          <w:szCs w:val="22"/>
        </w:rPr>
        <w:t>.  Question numbers are in the columns of the Cash Flow Statement indicated by:  Q#</w:t>
      </w:r>
    </w:p>
    <w:p w14:paraId="3DE61092" w14:textId="77777777" w:rsidR="00E5385F" w:rsidRPr="00754D7A" w:rsidRDefault="00E5385F" w:rsidP="00E5385F">
      <w:pPr>
        <w:rPr>
          <w:rFonts w:ascii="Arial" w:hAnsi="Arial" w:cs="Arial"/>
          <w:sz w:val="16"/>
          <w:szCs w:val="16"/>
        </w:rPr>
      </w:pPr>
    </w:p>
    <w:tbl>
      <w:tblPr>
        <w:tblStyle w:val="TableGrid1"/>
        <w:tblW w:w="0" w:type="auto"/>
        <w:jc w:val="center"/>
        <w:tblLook w:val="04A0" w:firstRow="1" w:lastRow="0" w:firstColumn="1" w:lastColumn="0" w:noHBand="0" w:noVBand="1"/>
      </w:tblPr>
      <w:tblGrid>
        <w:gridCol w:w="8020"/>
        <w:gridCol w:w="1260"/>
      </w:tblGrid>
      <w:tr w:rsidR="00E5385F" w:rsidRPr="00754D7A" w14:paraId="06386577" w14:textId="77777777" w:rsidTr="00187316">
        <w:trPr>
          <w:jc w:val="center"/>
        </w:trPr>
        <w:tc>
          <w:tcPr>
            <w:tcW w:w="8020" w:type="dxa"/>
            <w:shd w:val="clear" w:color="auto" w:fill="D9D9D9" w:themeFill="background1" w:themeFillShade="D9"/>
          </w:tcPr>
          <w:p w14:paraId="3E1679CB" w14:textId="77777777" w:rsidR="00E5385F" w:rsidRPr="00E64557" w:rsidRDefault="00E5385F" w:rsidP="00FE7FE8">
            <w:pPr>
              <w:pStyle w:val="NoSpacing"/>
              <w:rPr>
                <w:rFonts w:ascii="Arial" w:hAnsi="Arial" w:cs="Arial"/>
                <w:b/>
                <w:bCs/>
              </w:rPr>
            </w:pPr>
            <w:r w:rsidRPr="00E64557">
              <w:rPr>
                <w:rFonts w:ascii="Arial" w:hAnsi="Arial" w:cs="Arial"/>
                <w:b/>
                <w:bCs/>
              </w:rPr>
              <w:t>Cash receipts during the year 2022 from:</w:t>
            </w:r>
          </w:p>
        </w:tc>
        <w:tc>
          <w:tcPr>
            <w:tcW w:w="1260" w:type="dxa"/>
          </w:tcPr>
          <w:p w14:paraId="7F4B48E5" w14:textId="77777777" w:rsidR="00E5385F" w:rsidRPr="00684E66" w:rsidRDefault="00E5385F" w:rsidP="00FE7FE8">
            <w:pPr>
              <w:pStyle w:val="NoSpacing"/>
              <w:rPr>
                <w:rFonts w:ascii="Arial" w:hAnsi="Arial" w:cs="Arial"/>
              </w:rPr>
            </w:pPr>
          </w:p>
        </w:tc>
      </w:tr>
      <w:tr w:rsidR="00E5385F" w:rsidRPr="00754D7A" w14:paraId="5F589687" w14:textId="77777777" w:rsidTr="00FE7FE8">
        <w:trPr>
          <w:jc w:val="center"/>
        </w:trPr>
        <w:tc>
          <w:tcPr>
            <w:tcW w:w="8020" w:type="dxa"/>
          </w:tcPr>
          <w:p w14:paraId="3C994BD7" w14:textId="77777777" w:rsidR="00E5385F" w:rsidRPr="00684E66" w:rsidRDefault="00E5385F" w:rsidP="00FE7FE8">
            <w:pPr>
              <w:pStyle w:val="NoSpacing"/>
              <w:rPr>
                <w:rFonts w:ascii="Arial" w:hAnsi="Arial" w:cs="Arial"/>
              </w:rPr>
            </w:pPr>
            <w:r>
              <w:rPr>
                <w:rFonts w:ascii="Arial" w:hAnsi="Arial" w:cs="Arial"/>
              </w:rPr>
              <w:t xml:space="preserve">   proceeds from line of credit</w:t>
            </w:r>
          </w:p>
        </w:tc>
        <w:tc>
          <w:tcPr>
            <w:tcW w:w="1260" w:type="dxa"/>
          </w:tcPr>
          <w:p w14:paraId="5FFF4721" w14:textId="77777777" w:rsidR="00E5385F" w:rsidRPr="00684E66" w:rsidRDefault="00E5385F" w:rsidP="00FE7FE8">
            <w:pPr>
              <w:pStyle w:val="NoSpacing"/>
              <w:jc w:val="right"/>
              <w:rPr>
                <w:rFonts w:ascii="Arial" w:hAnsi="Arial" w:cs="Arial"/>
              </w:rPr>
            </w:pPr>
            <w:r>
              <w:rPr>
                <w:rFonts w:ascii="Arial" w:hAnsi="Arial" w:cs="Arial"/>
              </w:rPr>
              <w:t>30,000</w:t>
            </w:r>
          </w:p>
        </w:tc>
      </w:tr>
      <w:tr w:rsidR="00E5385F" w:rsidRPr="00754D7A" w14:paraId="1C488CEF" w14:textId="77777777" w:rsidTr="00FE7FE8">
        <w:trPr>
          <w:jc w:val="center"/>
        </w:trPr>
        <w:tc>
          <w:tcPr>
            <w:tcW w:w="8020" w:type="dxa"/>
          </w:tcPr>
          <w:p w14:paraId="64939534" w14:textId="77777777" w:rsidR="00E5385F" w:rsidRPr="00684E66" w:rsidRDefault="00E5385F" w:rsidP="00FE7FE8">
            <w:pPr>
              <w:pStyle w:val="NoSpacing"/>
              <w:rPr>
                <w:rFonts w:ascii="Arial" w:hAnsi="Arial" w:cs="Arial"/>
              </w:rPr>
            </w:pPr>
            <w:r>
              <w:rPr>
                <w:rFonts w:ascii="Arial" w:hAnsi="Arial" w:cs="Arial"/>
              </w:rPr>
              <w:t xml:space="preserve">   interest</w:t>
            </w:r>
          </w:p>
        </w:tc>
        <w:tc>
          <w:tcPr>
            <w:tcW w:w="1260" w:type="dxa"/>
          </w:tcPr>
          <w:p w14:paraId="0CCFD5C5" w14:textId="77777777" w:rsidR="00E5385F" w:rsidRPr="00684E66" w:rsidRDefault="00E5385F" w:rsidP="00FE7FE8">
            <w:pPr>
              <w:pStyle w:val="NoSpacing"/>
              <w:jc w:val="right"/>
              <w:rPr>
                <w:rFonts w:ascii="Arial" w:hAnsi="Arial" w:cs="Arial"/>
              </w:rPr>
            </w:pPr>
            <w:r>
              <w:rPr>
                <w:rFonts w:ascii="Arial" w:hAnsi="Arial" w:cs="Arial"/>
              </w:rPr>
              <w:t>825</w:t>
            </w:r>
          </w:p>
        </w:tc>
      </w:tr>
      <w:tr w:rsidR="00E5385F" w:rsidRPr="00754D7A" w14:paraId="55D70254" w14:textId="77777777" w:rsidTr="00FE7FE8">
        <w:trPr>
          <w:jc w:val="center"/>
        </w:trPr>
        <w:tc>
          <w:tcPr>
            <w:tcW w:w="8020" w:type="dxa"/>
          </w:tcPr>
          <w:p w14:paraId="2653604D" w14:textId="77777777" w:rsidR="00E5385F" w:rsidRPr="00684E66" w:rsidRDefault="00E5385F" w:rsidP="00FE7FE8">
            <w:pPr>
              <w:pStyle w:val="NoSpacing"/>
              <w:rPr>
                <w:rFonts w:ascii="Arial" w:hAnsi="Arial" w:cs="Arial"/>
              </w:rPr>
            </w:pPr>
            <w:r>
              <w:rPr>
                <w:rFonts w:ascii="Arial" w:hAnsi="Arial" w:cs="Arial"/>
              </w:rPr>
              <w:t xml:space="preserve">   issuance of long-term notes payable</w:t>
            </w:r>
          </w:p>
        </w:tc>
        <w:tc>
          <w:tcPr>
            <w:tcW w:w="1260" w:type="dxa"/>
          </w:tcPr>
          <w:p w14:paraId="67A23BA4" w14:textId="77777777" w:rsidR="00E5385F" w:rsidRPr="00684E66" w:rsidRDefault="00E5385F" w:rsidP="00FE7FE8">
            <w:pPr>
              <w:pStyle w:val="NoSpacing"/>
              <w:jc w:val="right"/>
              <w:rPr>
                <w:rFonts w:ascii="Arial" w:hAnsi="Arial" w:cs="Arial"/>
              </w:rPr>
            </w:pPr>
            <w:r>
              <w:rPr>
                <w:rFonts w:ascii="Arial" w:hAnsi="Arial" w:cs="Arial"/>
              </w:rPr>
              <w:t>78,650</w:t>
            </w:r>
          </w:p>
        </w:tc>
      </w:tr>
      <w:tr w:rsidR="00E5385F" w:rsidRPr="00754D7A" w14:paraId="149AA84B" w14:textId="77777777" w:rsidTr="00FE7FE8">
        <w:trPr>
          <w:jc w:val="center"/>
        </w:trPr>
        <w:tc>
          <w:tcPr>
            <w:tcW w:w="8020" w:type="dxa"/>
          </w:tcPr>
          <w:p w14:paraId="3481451B" w14:textId="77777777" w:rsidR="00E5385F" w:rsidRPr="00684E66" w:rsidRDefault="00E5385F" w:rsidP="00FE7FE8">
            <w:pPr>
              <w:pStyle w:val="NoSpacing"/>
              <w:rPr>
                <w:rFonts w:ascii="Arial" w:hAnsi="Arial" w:cs="Arial"/>
              </w:rPr>
            </w:pPr>
            <w:r>
              <w:rPr>
                <w:rFonts w:ascii="Arial" w:hAnsi="Arial" w:cs="Arial"/>
              </w:rPr>
              <w:t xml:space="preserve">   sales of merchandise</w:t>
            </w:r>
          </w:p>
        </w:tc>
        <w:tc>
          <w:tcPr>
            <w:tcW w:w="1260" w:type="dxa"/>
          </w:tcPr>
          <w:p w14:paraId="5E44E88F" w14:textId="77777777" w:rsidR="00E5385F" w:rsidRPr="00684E66" w:rsidRDefault="00E5385F" w:rsidP="00FE7FE8">
            <w:pPr>
              <w:pStyle w:val="NoSpacing"/>
              <w:jc w:val="right"/>
              <w:rPr>
                <w:rFonts w:ascii="Arial" w:hAnsi="Arial" w:cs="Arial"/>
              </w:rPr>
            </w:pPr>
            <w:r>
              <w:rPr>
                <w:rFonts w:ascii="Arial" w:hAnsi="Arial" w:cs="Arial"/>
              </w:rPr>
              <w:t>303,870</w:t>
            </w:r>
          </w:p>
        </w:tc>
      </w:tr>
      <w:tr w:rsidR="00E5385F" w:rsidRPr="00754D7A" w14:paraId="2F804CDA" w14:textId="77777777" w:rsidTr="00FE7FE8">
        <w:trPr>
          <w:jc w:val="center"/>
        </w:trPr>
        <w:tc>
          <w:tcPr>
            <w:tcW w:w="8020" w:type="dxa"/>
          </w:tcPr>
          <w:p w14:paraId="0C36FFC5" w14:textId="77777777" w:rsidR="00E5385F" w:rsidRPr="00684E66" w:rsidRDefault="00E5385F" w:rsidP="00FE7FE8">
            <w:pPr>
              <w:pStyle w:val="NoSpacing"/>
              <w:rPr>
                <w:rFonts w:ascii="Arial" w:hAnsi="Arial" w:cs="Arial"/>
              </w:rPr>
            </w:pPr>
            <w:r>
              <w:rPr>
                <w:rFonts w:ascii="Arial" w:hAnsi="Arial" w:cs="Arial"/>
              </w:rPr>
              <w:t xml:space="preserve">   sale of equipment</w:t>
            </w:r>
          </w:p>
        </w:tc>
        <w:tc>
          <w:tcPr>
            <w:tcW w:w="1260" w:type="dxa"/>
          </w:tcPr>
          <w:p w14:paraId="34FED6B9" w14:textId="77777777" w:rsidR="00E5385F" w:rsidRPr="00684E66" w:rsidRDefault="00E5385F" w:rsidP="00FE7FE8">
            <w:pPr>
              <w:pStyle w:val="NoSpacing"/>
              <w:jc w:val="right"/>
              <w:rPr>
                <w:rFonts w:ascii="Arial" w:hAnsi="Arial" w:cs="Arial"/>
              </w:rPr>
            </w:pPr>
            <w:r>
              <w:rPr>
                <w:rFonts w:ascii="Arial" w:hAnsi="Arial" w:cs="Arial"/>
              </w:rPr>
              <w:t>8,750</w:t>
            </w:r>
          </w:p>
        </w:tc>
      </w:tr>
      <w:tr w:rsidR="00E5385F" w:rsidRPr="00754D7A" w14:paraId="2732A57B" w14:textId="77777777" w:rsidTr="00FE7FE8">
        <w:trPr>
          <w:jc w:val="center"/>
        </w:trPr>
        <w:tc>
          <w:tcPr>
            <w:tcW w:w="8020" w:type="dxa"/>
          </w:tcPr>
          <w:p w14:paraId="68111245" w14:textId="77777777" w:rsidR="00E5385F" w:rsidRPr="00684E66" w:rsidRDefault="00E5385F" w:rsidP="00FE7FE8">
            <w:pPr>
              <w:pStyle w:val="NoSpacing"/>
              <w:rPr>
                <w:rFonts w:ascii="Arial" w:hAnsi="Arial" w:cs="Arial"/>
              </w:rPr>
            </w:pPr>
            <w:r>
              <w:rPr>
                <w:rFonts w:ascii="Arial" w:hAnsi="Arial" w:cs="Arial"/>
              </w:rPr>
              <w:t xml:space="preserve">   issuance of bonds</w:t>
            </w:r>
          </w:p>
        </w:tc>
        <w:tc>
          <w:tcPr>
            <w:tcW w:w="1260" w:type="dxa"/>
          </w:tcPr>
          <w:p w14:paraId="71F6E16A" w14:textId="77777777" w:rsidR="00E5385F" w:rsidRPr="00684E66" w:rsidRDefault="00E5385F" w:rsidP="00FE7FE8">
            <w:pPr>
              <w:pStyle w:val="NoSpacing"/>
              <w:jc w:val="right"/>
              <w:rPr>
                <w:rFonts w:ascii="Arial" w:hAnsi="Arial" w:cs="Arial"/>
              </w:rPr>
            </w:pPr>
            <w:r>
              <w:rPr>
                <w:rFonts w:ascii="Arial" w:hAnsi="Arial" w:cs="Arial"/>
              </w:rPr>
              <w:t>110,000</w:t>
            </w:r>
          </w:p>
        </w:tc>
      </w:tr>
      <w:tr w:rsidR="00E5385F" w:rsidRPr="00754D7A" w14:paraId="4FE6A9C4" w14:textId="77777777" w:rsidTr="00FE7FE8">
        <w:trPr>
          <w:jc w:val="center"/>
        </w:trPr>
        <w:tc>
          <w:tcPr>
            <w:tcW w:w="8020" w:type="dxa"/>
          </w:tcPr>
          <w:p w14:paraId="5D0330D4" w14:textId="77777777" w:rsidR="00E5385F" w:rsidRPr="00684E66" w:rsidRDefault="00E5385F" w:rsidP="00FE7FE8">
            <w:pPr>
              <w:pStyle w:val="NoSpacing"/>
              <w:rPr>
                <w:rFonts w:ascii="Arial" w:hAnsi="Arial" w:cs="Arial"/>
              </w:rPr>
            </w:pPr>
            <w:r>
              <w:rPr>
                <w:rFonts w:ascii="Arial" w:hAnsi="Arial" w:cs="Arial"/>
              </w:rPr>
              <w:t xml:space="preserve">   rent</w:t>
            </w:r>
          </w:p>
        </w:tc>
        <w:tc>
          <w:tcPr>
            <w:tcW w:w="1260" w:type="dxa"/>
          </w:tcPr>
          <w:p w14:paraId="5E752A5A" w14:textId="77777777" w:rsidR="00E5385F" w:rsidRPr="00684E66" w:rsidRDefault="00E5385F" w:rsidP="00FE7FE8">
            <w:pPr>
              <w:pStyle w:val="NoSpacing"/>
              <w:jc w:val="right"/>
              <w:rPr>
                <w:rFonts w:ascii="Arial" w:hAnsi="Arial" w:cs="Arial"/>
              </w:rPr>
            </w:pPr>
            <w:r>
              <w:rPr>
                <w:rFonts w:ascii="Arial" w:hAnsi="Arial" w:cs="Arial"/>
              </w:rPr>
              <w:t>1,800</w:t>
            </w:r>
          </w:p>
        </w:tc>
      </w:tr>
      <w:tr w:rsidR="00E5385F" w:rsidRPr="00754D7A" w14:paraId="28544CEA" w14:textId="77777777" w:rsidTr="00FE7FE8">
        <w:trPr>
          <w:jc w:val="center"/>
        </w:trPr>
        <w:tc>
          <w:tcPr>
            <w:tcW w:w="8020" w:type="dxa"/>
          </w:tcPr>
          <w:p w14:paraId="5F0BB3B2" w14:textId="77777777" w:rsidR="00E5385F" w:rsidRPr="00684E66" w:rsidRDefault="00E5385F" w:rsidP="00FE7FE8">
            <w:pPr>
              <w:pStyle w:val="NoSpacing"/>
              <w:rPr>
                <w:rFonts w:ascii="Arial" w:hAnsi="Arial" w:cs="Arial"/>
              </w:rPr>
            </w:pPr>
            <w:r>
              <w:rPr>
                <w:rFonts w:ascii="Arial" w:hAnsi="Arial" w:cs="Arial"/>
              </w:rPr>
              <w:t xml:space="preserve">   issuance of stock</w:t>
            </w:r>
          </w:p>
        </w:tc>
        <w:tc>
          <w:tcPr>
            <w:tcW w:w="1260" w:type="dxa"/>
          </w:tcPr>
          <w:p w14:paraId="5EF9984B" w14:textId="77777777" w:rsidR="00E5385F" w:rsidRPr="00684E66" w:rsidRDefault="00E5385F" w:rsidP="00FE7FE8">
            <w:pPr>
              <w:pStyle w:val="NoSpacing"/>
              <w:jc w:val="right"/>
              <w:rPr>
                <w:rFonts w:ascii="Arial" w:hAnsi="Arial" w:cs="Arial"/>
              </w:rPr>
            </w:pPr>
            <w:r>
              <w:rPr>
                <w:rFonts w:ascii="Arial" w:hAnsi="Arial" w:cs="Arial"/>
              </w:rPr>
              <w:t>13,500</w:t>
            </w:r>
          </w:p>
        </w:tc>
      </w:tr>
      <w:tr w:rsidR="00E5385F" w:rsidRPr="00754D7A" w14:paraId="5518E126" w14:textId="77777777" w:rsidTr="00187316">
        <w:trPr>
          <w:jc w:val="center"/>
        </w:trPr>
        <w:tc>
          <w:tcPr>
            <w:tcW w:w="8020" w:type="dxa"/>
            <w:shd w:val="clear" w:color="auto" w:fill="D9D9D9" w:themeFill="background1" w:themeFillShade="D9"/>
          </w:tcPr>
          <w:p w14:paraId="4517746A" w14:textId="77777777" w:rsidR="00E5385F" w:rsidRPr="00E64557" w:rsidRDefault="00E5385F" w:rsidP="00FE7FE8">
            <w:pPr>
              <w:pStyle w:val="NoSpacing"/>
              <w:rPr>
                <w:rFonts w:ascii="Arial" w:hAnsi="Arial" w:cs="Arial"/>
                <w:b/>
                <w:bCs/>
              </w:rPr>
            </w:pPr>
            <w:r w:rsidRPr="00E64557">
              <w:rPr>
                <w:rFonts w:ascii="Arial" w:hAnsi="Arial" w:cs="Arial"/>
                <w:b/>
                <w:bCs/>
              </w:rPr>
              <w:t>Cash payments during the year 2022 from:</w:t>
            </w:r>
          </w:p>
        </w:tc>
        <w:tc>
          <w:tcPr>
            <w:tcW w:w="1260" w:type="dxa"/>
          </w:tcPr>
          <w:p w14:paraId="2FD9E452" w14:textId="77777777" w:rsidR="00E5385F" w:rsidRPr="00684E66" w:rsidRDefault="00E5385F" w:rsidP="00FE7FE8">
            <w:pPr>
              <w:pStyle w:val="NoSpacing"/>
              <w:rPr>
                <w:rFonts w:ascii="Arial" w:hAnsi="Arial" w:cs="Arial"/>
              </w:rPr>
            </w:pPr>
          </w:p>
        </w:tc>
      </w:tr>
      <w:tr w:rsidR="00E5385F" w:rsidRPr="00754D7A" w14:paraId="4964DCEA" w14:textId="77777777" w:rsidTr="00FE7FE8">
        <w:trPr>
          <w:jc w:val="center"/>
        </w:trPr>
        <w:tc>
          <w:tcPr>
            <w:tcW w:w="8020" w:type="dxa"/>
          </w:tcPr>
          <w:p w14:paraId="368253F5" w14:textId="77777777" w:rsidR="00E5385F" w:rsidRPr="00684E66" w:rsidRDefault="00E5385F" w:rsidP="00FE7FE8">
            <w:pPr>
              <w:pStyle w:val="NoSpacing"/>
              <w:rPr>
                <w:rFonts w:ascii="Arial" w:hAnsi="Arial" w:cs="Arial"/>
              </w:rPr>
            </w:pPr>
            <w:r>
              <w:rPr>
                <w:rFonts w:ascii="Arial" w:hAnsi="Arial" w:cs="Arial"/>
              </w:rPr>
              <w:t xml:space="preserve">   purchase of land (will construct a building in 2023 for Simon’s retail business)</w:t>
            </w:r>
          </w:p>
        </w:tc>
        <w:tc>
          <w:tcPr>
            <w:tcW w:w="1260" w:type="dxa"/>
          </w:tcPr>
          <w:p w14:paraId="40DBC016" w14:textId="77777777" w:rsidR="00E5385F" w:rsidRPr="00684E66" w:rsidRDefault="00E5385F" w:rsidP="00FE7FE8">
            <w:pPr>
              <w:pStyle w:val="NoSpacing"/>
              <w:jc w:val="right"/>
              <w:rPr>
                <w:rFonts w:ascii="Arial" w:hAnsi="Arial" w:cs="Arial"/>
              </w:rPr>
            </w:pPr>
            <w:r>
              <w:rPr>
                <w:rFonts w:ascii="Arial" w:hAnsi="Arial" w:cs="Arial"/>
              </w:rPr>
              <w:t>150,000</w:t>
            </w:r>
          </w:p>
        </w:tc>
      </w:tr>
      <w:tr w:rsidR="00E5385F" w:rsidRPr="00754D7A" w14:paraId="7AC9D8A1" w14:textId="77777777" w:rsidTr="00FE7FE8">
        <w:trPr>
          <w:jc w:val="center"/>
        </w:trPr>
        <w:tc>
          <w:tcPr>
            <w:tcW w:w="8020" w:type="dxa"/>
          </w:tcPr>
          <w:p w14:paraId="3D7BDD71" w14:textId="77777777" w:rsidR="00E5385F" w:rsidRPr="00684E66" w:rsidRDefault="00E5385F" w:rsidP="00FE7FE8">
            <w:pPr>
              <w:pStyle w:val="NoSpacing"/>
              <w:rPr>
                <w:rFonts w:ascii="Arial" w:hAnsi="Arial" w:cs="Arial"/>
              </w:rPr>
            </w:pPr>
            <w:r>
              <w:rPr>
                <w:rFonts w:ascii="Arial" w:hAnsi="Arial" w:cs="Arial"/>
              </w:rPr>
              <w:t xml:space="preserve">   interest</w:t>
            </w:r>
          </w:p>
        </w:tc>
        <w:tc>
          <w:tcPr>
            <w:tcW w:w="1260" w:type="dxa"/>
          </w:tcPr>
          <w:p w14:paraId="53EB091F" w14:textId="77777777" w:rsidR="00E5385F" w:rsidRPr="00684E66" w:rsidRDefault="00E5385F" w:rsidP="00FE7FE8">
            <w:pPr>
              <w:pStyle w:val="NoSpacing"/>
              <w:jc w:val="right"/>
              <w:rPr>
                <w:rFonts w:ascii="Arial" w:hAnsi="Arial" w:cs="Arial"/>
              </w:rPr>
            </w:pPr>
            <w:r>
              <w:rPr>
                <w:rFonts w:ascii="Arial" w:hAnsi="Arial" w:cs="Arial"/>
              </w:rPr>
              <w:t>4,340</w:t>
            </w:r>
          </w:p>
        </w:tc>
      </w:tr>
      <w:tr w:rsidR="00E5385F" w:rsidRPr="00754D7A" w14:paraId="3E6E37AB" w14:textId="77777777" w:rsidTr="00FE7FE8">
        <w:trPr>
          <w:jc w:val="center"/>
        </w:trPr>
        <w:tc>
          <w:tcPr>
            <w:tcW w:w="8020" w:type="dxa"/>
          </w:tcPr>
          <w:p w14:paraId="2C8887AF" w14:textId="77777777" w:rsidR="00E5385F" w:rsidRPr="00684E66" w:rsidRDefault="00E5385F" w:rsidP="00FE7FE8">
            <w:pPr>
              <w:pStyle w:val="NoSpacing"/>
              <w:rPr>
                <w:rFonts w:ascii="Arial" w:hAnsi="Arial" w:cs="Arial"/>
              </w:rPr>
            </w:pPr>
            <w:r>
              <w:rPr>
                <w:rFonts w:ascii="Arial" w:hAnsi="Arial" w:cs="Arial"/>
              </w:rPr>
              <w:t xml:space="preserve">   principal on notes payable</w:t>
            </w:r>
          </w:p>
        </w:tc>
        <w:tc>
          <w:tcPr>
            <w:tcW w:w="1260" w:type="dxa"/>
          </w:tcPr>
          <w:p w14:paraId="0CCA0D55" w14:textId="77777777" w:rsidR="00E5385F" w:rsidRPr="00684E66" w:rsidRDefault="00E5385F" w:rsidP="00FE7FE8">
            <w:pPr>
              <w:pStyle w:val="NoSpacing"/>
              <w:jc w:val="right"/>
              <w:rPr>
                <w:rFonts w:ascii="Arial" w:hAnsi="Arial" w:cs="Arial"/>
              </w:rPr>
            </w:pPr>
            <w:r>
              <w:rPr>
                <w:rFonts w:ascii="Arial" w:hAnsi="Arial" w:cs="Arial"/>
              </w:rPr>
              <w:t>13,900</w:t>
            </w:r>
          </w:p>
        </w:tc>
      </w:tr>
      <w:tr w:rsidR="00E5385F" w:rsidRPr="00754D7A" w14:paraId="6E93F91A" w14:textId="77777777" w:rsidTr="00FE7FE8">
        <w:trPr>
          <w:jc w:val="center"/>
        </w:trPr>
        <w:tc>
          <w:tcPr>
            <w:tcW w:w="8020" w:type="dxa"/>
          </w:tcPr>
          <w:p w14:paraId="255A6108" w14:textId="77777777" w:rsidR="00E5385F" w:rsidRPr="00684E66" w:rsidRDefault="00E5385F" w:rsidP="00FE7FE8">
            <w:pPr>
              <w:pStyle w:val="NoSpacing"/>
              <w:rPr>
                <w:rFonts w:ascii="Arial" w:hAnsi="Arial" w:cs="Arial"/>
              </w:rPr>
            </w:pPr>
            <w:r>
              <w:rPr>
                <w:rFonts w:ascii="Arial" w:hAnsi="Arial" w:cs="Arial"/>
              </w:rPr>
              <w:t xml:space="preserve">   rent</w:t>
            </w:r>
          </w:p>
        </w:tc>
        <w:tc>
          <w:tcPr>
            <w:tcW w:w="1260" w:type="dxa"/>
          </w:tcPr>
          <w:p w14:paraId="17493571" w14:textId="77777777" w:rsidR="00E5385F" w:rsidRPr="00684E66" w:rsidRDefault="00E5385F" w:rsidP="00FE7FE8">
            <w:pPr>
              <w:pStyle w:val="NoSpacing"/>
              <w:jc w:val="right"/>
              <w:rPr>
                <w:rFonts w:ascii="Arial" w:hAnsi="Arial" w:cs="Arial"/>
              </w:rPr>
            </w:pPr>
            <w:r>
              <w:rPr>
                <w:rFonts w:ascii="Arial" w:hAnsi="Arial" w:cs="Arial"/>
              </w:rPr>
              <w:t>14,400</w:t>
            </w:r>
          </w:p>
        </w:tc>
      </w:tr>
      <w:tr w:rsidR="00E5385F" w:rsidRPr="00754D7A" w14:paraId="1AF71F61" w14:textId="77777777" w:rsidTr="00FE7FE8">
        <w:trPr>
          <w:jc w:val="center"/>
        </w:trPr>
        <w:tc>
          <w:tcPr>
            <w:tcW w:w="8020" w:type="dxa"/>
          </w:tcPr>
          <w:p w14:paraId="3DC85E78" w14:textId="77777777" w:rsidR="00E5385F" w:rsidRPr="00684E66" w:rsidRDefault="00E5385F" w:rsidP="00FE7FE8">
            <w:pPr>
              <w:pStyle w:val="NoSpacing"/>
              <w:rPr>
                <w:rFonts w:ascii="Arial" w:hAnsi="Arial" w:cs="Arial"/>
              </w:rPr>
            </w:pPr>
            <w:r>
              <w:rPr>
                <w:rFonts w:ascii="Arial" w:hAnsi="Arial" w:cs="Arial"/>
              </w:rPr>
              <w:t xml:space="preserve">   cash dividends</w:t>
            </w:r>
          </w:p>
        </w:tc>
        <w:tc>
          <w:tcPr>
            <w:tcW w:w="1260" w:type="dxa"/>
          </w:tcPr>
          <w:p w14:paraId="4ADCFD88" w14:textId="77777777" w:rsidR="00E5385F" w:rsidRPr="00684E66" w:rsidRDefault="00E5385F" w:rsidP="00FE7FE8">
            <w:pPr>
              <w:pStyle w:val="NoSpacing"/>
              <w:jc w:val="right"/>
              <w:rPr>
                <w:rFonts w:ascii="Arial" w:hAnsi="Arial" w:cs="Arial"/>
              </w:rPr>
            </w:pPr>
            <w:r>
              <w:rPr>
                <w:rFonts w:ascii="Arial" w:hAnsi="Arial" w:cs="Arial"/>
              </w:rPr>
              <w:t>34,500</w:t>
            </w:r>
          </w:p>
        </w:tc>
      </w:tr>
      <w:tr w:rsidR="00E5385F" w:rsidRPr="00754D7A" w14:paraId="6EDECBA6" w14:textId="77777777" w:rsidTr="00FE7FE8">
        <w:trPr>
          <w:jc w:val="center"/>
        </w:trPr>
        <w:tc>
          <w:tcPr>
            <w:tcW w:w="8020" w:type="dxa"/>
          </w:tcPr>
          <w:p w14:paraId="157B7EF8" w14:textId="77777777" w:rsidR="00E5385F" w:rsidRPr="00684E66" w:rsidRDefault="00E5385F" w:rsidP="00FE7FE8">
            <w:pPr>
              <w:pStyle w:val="NoSpacing"/>
              <w:rPr>
                <w:rFonts w:ascii="Arial" w:hAnsi="Arial" w:cs="Arial"/>
              </w:rPr>
            </w:pPr>
            <w:r>
              <w:rPr>
                <w:rFonts w:ascii="Arial" w:hAnsi="Arial" w:cs="Arial"/>
              </w:rPr>
              <w:t xml:space="preserve">   salaries and wages</w:t>
            </w:r>
          </w:p>
        </w:tc>
        <w:tc>
          <w:tcPr>
            <w:tcW w:w="1260" w:type="dxa"/>
          </w:tcPr>
          <w:p w14:paraId="3DC2A272" w14:textId="77777777" w:rsidR="00E5385F" w:rsidRPr="00684E66" w:rsidRDefault="00E5385F" w:rsidP="00FE7FE8">
            <w:pPr>
              <w:pStyle w:val="NoSpacing"/>
              <w:jc w:val="right"/>
              <w:rPr>
                <w:rFonts w:ascii="Arial" w:hAnsi="Arial" w:cs="Arial"/>
              </w:rPr>
            </w:pPr>
            <w:r>
              <w:rPr>
                <w:rFonts w:ascii="Arial" w:hAnsi="Arial" w:cs="Arial"/>
              </w:rPr>
              <w:t>96,320</w:t>
            </w:r>
          </w:p>
        </w:tc>
      </w:tr>
      <w:tr w:rsidR="00E5385F" w:rsidRPr="00754D7A" w14:paraId="63E4B82C" w14:textId="77777777" w:rsidTr="00FE7FE8">
        <w:trPr>
          <w:jc w:val="center"/>
        </w:trPr>
        <w:tc>
          <w:tcPr>
            <w:tcW w:w="8020" w:type="dxa"/>
          </w:tcPr>
          <w:p w14:paraId="74379025" w14:textId="77777777" w:rsidR="00E5385F" w:rsidRPr="00684E66" w:rsidRDefault="00E5385F" w:rsidP="00FE7FE8">
            <w:pPr>
              <w:pStyle w:val="NoSpacing"/>
              <w:rPr>
                <w:rFonts w:ascii="Arial" w:hAnsi="Arial" w:cs="Arial"/>
              </w:rPr>
            </w:pPr>
            <w:r>
              <w:rPr>
                <w:rFonts w:ascii="Arial" w:hAnsi="Arial" w:cs="Arial"/>
              </w:rPr>
              <w:t xml:space="preserve">   insurance</w:t>
            </w:r>
          </w:p>
        </w:tc>
        <w:tc>
          <w:tcPr>
            <w:tcW w:w="1260" w:type="dxa"/>
          </w:tcPr>
          <w:p w14:paraId="12A1CA90" w14:textId="77777777" w:rsidR="00E5385F" w:rsidRPr="00684E66" w:rsidRDefault="00E5385F" w:rsidP="00FE7FE8">
            <w:pPr>
              <w:pStyle w:val="NoSpacing"/>
              <w:jc w:val="right"/>
              <w:rPr>
                <w:rFonts w:ascii="Arial" w:hAnsi="Arial" w:cs="Arial"/>
              </w:rPr>
            </w:pPr>
            <w:r>
              <w:rPr>
                <w:rFonts w:ascii="Arial" w:hAnsi="Arial" w:cs="Arial"/>
              </w:rPr>
              <w:t>9,270</w:t>
            </w:r>
          </w:p>
        </w:tc>
      </w:tr>
      <w:tr w:rsidR="00E5385F" w:rsidRPr="00754D7A" w14:paraId="5104837A" w14:textId="77777777" w:rsidTr="00FE7FE8">
        <w:trPr>
          <w:jc w:val="center"/>
        </w:trPr>
        <w:tc>
          <w:tcPr>
            <w:tcW w:w="8020" w:type="dxa"/>
          </w:tcPr>
          <w:p w14:paraId="587A6339" w14:textId="77777777" w:rsidR="00E5385F" w:rsidRPr="00684E66" w:rsidRDefault="00E5385F" w:rsidP="00FE7FE8">
            <w:pPr>
              <w:pStyle w:val="NoSpacing"/>
              <w:rPr>
                <w:rFonts w:ascii="Arial" w:hAnsi="Arial" w:cs="Arial"/>
              </w:rPr>
            </w:pPr>
            <w:r>
              <w:rPr>
                <w:rFonts w:ascii="Arial" w:hAnsi="Arial" w:cs="Arial"/>
              </w:rPr>
              <w:t xml:space="preserve">   other operating expenses</w:t>
            </w:r>
          </w:p>
        </w:tc>
        <w:tc>
          <w:tcPr>
            <w:tcW w:w="1260" w:type="dxa"/>
          </w:tcPr>
          <w:p w14:paraId="6A3D697B" w14:textId="77777777" w:rsidR="00E5385F" w:rsidRPr="00684E66" w:rsidRDefault="00E5385F" w:rsidP="00FE7FE8">
            <w:pPr>
              <w:pStyle w:val="NoSpacing"/>
              <w:jc w:val="right"/>
              <w:rPr>
                <w:rFonts w:ascii="Arial" w:hAnsi="Arial" w:cs="Arial"/>
              </w:rPr>
            </w:pPr>
            <w:r>
              <w:rPr>
                <w:rFonts w:ascii="Arial" w:hAnsi="Arial" w:cs="Arial"/>
              </w:rPr>
              <w:t>32,460</w:t>
            </w:r>
          </w:p>
        </w:tc>
      </w:tr>
      <w:tr w:rsidR="00E5385F" w:rsidRPr="00754D7A" w14:paraId="349DDAA1" w14:textId="77777777" w:rsidTr="00FE7FE8">
        <w:trPr>
          <w:jc w:val="center"/>
        </w:trPr>
        <w:tc>
          <w:tcPr>
            <w:tcW w:w="8020" w:type="dxa"/>
          </w:tcPr>
          <w:p w14:paraId="3534B976" w14:textId="77777777" w:rsidR="00E5385F" w:rsidRPr="00684E66" w:rsidRDefault="00E5385F" w:rsidP="00FE7FE8">
            <w:pPr>
              <w:pStyle w:val="NoSpacing"/>
              <w:rPr>
                <w:rFonts w:ascii="Arial" w:hAnsi="Arial" w:cs="Arial"/>
              </w:rPr>
            </w:pPr>
            <w:r>
              <w:rPr>
                <w:rFonts w:ascii="Arial" w:hAnsi="Arial" w:cs="Arial"/>
              </w:rPr>
              <w:t xml:space="preserve">   purchases of equipment</w:t>
            </w:r>
          </w:p>
        </w:tc>
        <w:tc>
          <w:tcPr>
            <w:tcW w:w="1260" w:type="dxa"/>
          </w:tcPr>
          <w:p w14:paraId="42BBAB0D" w14:textId="77777777" w:rsidR="00E5385F" w:rsidRPr="00684E66" w:rsidRDefault="00E5385F" w:rsidP="00FE7FE8">
            <w:pPr>
              <w:pStyle w:val="NoSpacing"/>
              <w:jc w:val="right"/>
              <w:rPr>
                <w:rFonts w:ascii="Arial" w:hAnsi="Arial" w:cs="Arial"/>
              </w:rPr>
            </w:pPr>
            <w:r>
              <w:rPr>
                <w:rFonts w:ascii="Arial" w:hAnsi="Arial" w:cs="Arial"/>
              </w:rPr>
              <w:t>17,820</w:t>
            </w:r>
          </w:p>
        </w:tc>
      </w:tr>
      <w:tr w:rsidR="00E5385F" w:rsidRPr="00754D7A" w14:paraId="3B9C8797" w14:textId="77777777" w:rsidTr="00FE7FE8">
        <w:trPr>
          <w:jc w:val="center"/>
        </w:trPr>
        <w:tc>
          <w:tcPr>
            <w:tcW w:w="8020" w:type="dxa"/>
          </w:tcPr>
          <w:p w14:paraId="26D92237" w14:textId="77777777" w:rsidR="00E5385F" w:rsidRPr="00684E66" w:rsidRDefault="00E5385F" w:rsidP="00FE7FE8">
            <w:pPr>
              <w:pStyle w:val="NoSpacing"/>
              <w:rPr>
                <w:rFonts w:ascii="Arial" w:hAnsi="Arial" w:cs="Arial"/>
              </w:rPr>
            </w:pPr>
            <w:r>
              <w:rPr>
                <w:rFonts w:ascii="Arial" w:hAnsi="Arial" w:cs="Arial"/>
              </w:rPr>
              <w:t xml:space="preserve">   principal paid on the line of credit</w:t>
            </w:r>
          </w:p>
        </w:tc>
        <w:tc>
          <w:tcPr>
            <w:tcW w:w="1260" w:type="dxa"/>
          </w:tcPr>
          <w:p w14:paraId="730255A5" w14:textId="77777777" w:rsidR="00E5385F" w:rsidRPr="00684E66" w:rsidRDefault="00E5385F" w:rsidP="00FE7FE8">
            <w:pPr>
              <w:pStyle w:val="NoSpacing"/>
              <w:jc w:val="right"/>
              <w:rPr>
                <w:rFonts w:ascii="Arial" w:hAnsi="Arial" w:cs="Arial"/>
              </w:rPr>
            </w:pPr>
            <w:r>
              <w:rPr>
                <w:rFonts w:ascii="Arial" w:hAnsi="Arial" w:cs="Arial"/>
              </w:rPr>
              <w:t>20,000</w:t>
            </w:r>
          </w:p>
        </w:tc>
      </w:tr>
      <w:tr w:rsidR="00E5385F" w:rsidRPr="00754D7A" w14:paraId="74AF3A54" w14:textId="77777777" w:rsidTr="00FE7FE8">
        <w:trPr>
          <w:jc w:val="center"/>
        </w:trPr>
        <w:tc>
          <w:tcPr>
            <w:tcW w:w="8020" w:type="dxa"/>
          </w:tcPr>
          <w:p w14:paraId="7F0A6E03" w14:textId="77777777" w:rsidR="00E5385F" w:rsidRPr="00684E66" w:rsidRDefault="00E5385F" w:rsidP="00FE7FE8">
            <w:pPr>
              <w:pStyle w:val="NoSpacing"/>
              <w:rPr>
                <w:rFonts w:ascii="Arial" w:hAnsi="Arial" w:cs="Arial"/>
              </w:rPr>
            </w:pPr>
            <w:r>
              <w:rPr>
                <w:rFonts w:ascii="Arial" w:hAnsi="Arial" w:cs="Arial"/>
              </w:rPr>
              <w:t xml:space="preserve">   purchases of merchandise inventory</w:t>
            </w:r>
          </w:p>
        </w:tc>
        <w:tc>
          <w:tcPr>
            <w:tcW w:w="1260" w:type="dxa"/>
          </w:tcPr>
          <w:p w14:paraId="4E2B7834" w14:textId="77777777" w:rsidR="00E5385F" w:rsidRPr="00684E66" w:rsidRDefault="00E5385F" w:rsidP="00FE7FE8">
            <w:pPr>
              <w:pStyle w:val="NoSpacing"/>
              <w:jc w:val="right"/>
              <w:rPr>
                <w:rFonts w:ascii="Arial" w:hAnsi="Arial" w:cs="Arial"/>
              </w:rPr>
            </w:pPr>
            <w:r>
              <w:rPr>
                <w:rFonts w:ascii="Arial" w:hAnsi="Arial" w:cs="Arial"/>
              </w:rPr>
              <w:t>185,235</w:t>
            </w:r>
          </w:p>
        </w:tc>
      </w:tr>
    </w:tbl>
    <w:p w14:paraId="015DA7BF" w14:textId="77777777" w:rsidR="00E5385F" w:rsidRPr="00754D7A" w:rsidRDefault="00E5385F" w:rsidP="00E5385F">
      <w:pPr>
        <w:rPr>
          <w:rFonts w:ascii="Arial" w:hAnsi="Arial" w:cs="Arial"/>
          <w:sz w:val="16"/>
          <w:szCs w:val="16"/>
        </w:rPr>
      </w:pPr>
    </w:p>
    <w:tbl>
      <w:tblPr>
        <w:tblStyle w:val="TableGrid1"/>
        <w:tblW w:w="0" w:type="auto"/>
        <w:tblLook w:val="04A0" w:firstRow="1" w:lastRow="0" w:firstColumn="1" w:lastColumn="0" w:noHBand="0" w:noVBand="1"/>
      </w:tblPr>
      <w:tblGrid>
        <w:gridCol w:w="5622"/>
        <w:gridCol w:w="1154"/>
        <w:gridCol w:w="1252"/>
        <w:gridCol w:w="1322"/>
      </w:tblGrid>
      <w:tr w:rsidR="00E5385F" w:rsidRPr="00754D7A" w14:paraId="6DA83C81" w14:textId="77777777" w:rsidTr="00187316">
        <w:tc>
          <w:tcPr>
            <w:tcW w:w="9450" w:type="dxa"/>
            <w:gridSpan w:val="4"/>
            <w:shd w:val="clear" w:color="auto" w:fill="D9D9D9" w:themeFill="background1" w:themeFillShade="D9"/>
          </w:tcPr>
          <w:p w14:paraId="00F90E5A" w14:textId="77777777" w:rsidR="00E5385F" w:rsidRPr="00E64557" w:rsidRDefault="00E5385F" w:rsidP="00FE7FE8">
            <w:pPr>
              <w:pStyle w:val="NoSpacing"/>
              <w:jc w:val="center"/>
              <w:rPr>
                <w:rFonts w:ascii="Arial" w:hAnsi="Arial" w:cs="Arial"/>
                <w:b/>
                <w:bCs/>
              </w:rPr>
            </w:pPr>
            <w:r w:rsidRPr="00E64557">
              <w:rPr>
                <w:rFonts w:ascii="Arial" w:hAnsi="Arial" w:cs="Arial"/>
                <w:b/>
                <w:bCs/>
              </w:rPr>
              <w:t>Simon Inc.</w:t>
            </w:r>
          </w:p>
        </w:tc>
      </w:tr>
      <w:tr w:rsidR="00E5385F" w:rsidRPr="00754D7A" w14:paraId="51D3EAB5" w14:textId="77777777" w:rsidTr="00187316">
        <w:tc>
          <w:tcPr>
            <w:tcW w:w="9450" w:type="dxa"/>
            <w:gridSpan w:val="4"/>
            <w:tcBorders>
              <w:bottom w:val="single" w:sz="4" w:space="0" w:color="auto"/>
            </w:tcBorders>
            <w:shd w:val="clear" w:color="auto" w:fill="D9D9D9" w:themeFill="background1" w:themeFillShade="D9"/>
          </w:tcPr>
          <w:p w14:paraId="6A2613D6" w14:textId="77777777" w:rsidR="00E5385F" w:rsidRPr="00E64557" w:rsidRDefault="00E5385F" w:rsidP="00FE7FE8">
            <w:pPr>
              <w:pStyle w:val="NoSpacing"/>
              <w:jc w:val="center"/>
              <w:rPr>
                <w:rFonts w:ascii="Arial" w:hAnsi="Arial" w:cs="Arial"/>
                <w:b/>
                <w:bCs/>
              </w:rPr>
            </w:pPr>
            <w:r w:rsidRPr="00E64557">
              <w:rPr>
                <w:rFonts w:ascii="Arial" w:hAnsi="Arial" w:cs="Arial"/>
                <w:b/>
                <w:bCs/>
              </w:rPr>
              <w:t>Statement of Cash Flows</w:t>
            </w:r>
          </w:p>
        </w:tc>
      </w:tr>
      <w:tr w:rsidR="00E5385F" w:rsidRPr="00754D7A" w14:paraId="325915A8" w14:textId="77777777" w:rsidTr="00187316">
        <w:tc>
          <w:tcPr>
            <w:tcW w:w="9450" w:type="dxa"/>
            <w:gridSpan w:val="4"/>
            <w:tcBorders>
              <w:bottom w:val="triple" w:sz="4" w:space="0" w:color="auto"/>
            </w:tcBorders>
            <w:shd w:val="clear" w:color="auto" w:fill="D9D9D9" w:themeFill="background1" w:themeFillShade="D9"/>
          </w:tcPr>
          <w:p w14:paraId="49E00628" w14:textId="77777777" w:rsidR="00E5385F" w:rsidRPr="00E64557" w:rsidRDefault="00E5385F" w:rsidP="00FE7FE8">
            <w:pPr>
              <w:pStyle w:val="NoSpacing"/>
              <w:jc w:val="center"/>
              <w:rPr>
                <w:rFonts w:ascii="Arial" w:hAnsi="Arial" w:cs="Arial"/>
                <w:b/>
                <w:bCs/>
              </w:rPr>
            </w:pPr>
            <w:r w:rsidRPr="00E64557">
              <w:rPr>
                <w:rFonts w:ascii="Arial" w:hAnsi="Arial" w:cs="Arial"/>
                <w:b/>
                <w:bCs/>
              </w:rPr>
              <w:t>For the Year Ended December 31, 2022</w:t>
            </w:r>
          </w:p>
        </w:tc>
      </w:tr>
      <w:tr w:rsidR="00E5385F" w:rsidRPr="00754D7A" w14:paraId="7F83EFDD" w14:textId="77777777" w:rsidTr="00FE7FE8">
        <w:trPr>
          <w:trHeight w:val="107"/>
        </w:trPr>
        <w:tc>
          <w:tcPr>
            <w:tcW w:w="5688" w:type="dxa"/>
            <w:tcBorders>
              <w:top w:val="triple" w:sz="4" w:space="0" w:color="auto"/>
            </w:tcBorders>
          </w:tcPr>
          <w:p w14:paraId="1EA0A1CE" w14:textId="77777777" w:rsidR="00E5385F" w:rsidRPr="00684E66" w:rsidRDefault="00E5385F" w:rsidP="00FE7FE8">
            <w:pPr>
              <w:pStyle w:val="NoSpacing"/>
              <w:rPr>
                <w:rFonts w:ascii="Arial" w:hAnsi="Arial" w:cs="Arial"/>
              </w:rPr>
            </w:pPr>
            <w:r w:rsidRPr="00684E66">
              <w:rPr>
                <w:rFonts w:ascii="Arial" w:hAnsi="Arial" w:cs="Arial"/>
              </w:rPr>
              <w:t>Cash flows from operating activities:</w:t>
            </w:r>
          </w:p>
        </w:tc>
        <w:tc>
          <w:tcPr>
            <w:tcW w:w="1170" w:type="dxa"/>
            <w:tcBorders>
              <w:top w:val="triple" w:sz="4" w:space="0" w:color="auto"/>
            </w:tcBorders>
          </w:tcPr>
          <w:p w14:paraId="136C1229" w14:textId="77777777" w:rsidR="00E5385F" w:rsidRPr="00684E66" w:rsidRDefault="00E5385F" w:rsidP="00FE7FE8">
            <w:pPr>
              <w:pStyle w:val="NoSpacing"/>
              <w:rPr>
                <w:rFonts w:ascii="Arial" w:hAnsi="Arial" w:cs="Arial"/>
              </w:rPr>
            </w:pPr>
          </w:p>
        </w:tc>
        <w:tc>
          <w:tcPr>
            <w:tcW w:w="1260" w:type="dxa"/>
            <w:tcBorders>
              <w:top w:val="triple" w:sz="4" w:space="0" w:color="auto"/>
            </w:tcBorders>
          </w:tcPr>
          <w:p w14:paraId="34017CD2" w14:textId="77777777" w:rsidR="00E5385F" w:rsidRPr="00684E66" w:rsidRDefault="00E5385F" w:rsidP="00FE7FE8">
            <w:pPr>
              <w:pStyle w:val="NoSpacing"/>
              <w:rPr>
                <w:rFonts w:ascii="Arial" w:hAnsi="Arial" w:cs="Arial"/>
              </w:rPr>
            </w:pPr>
          </w:p>
        </w:tc>
        <w:tc>
          <w:tcPr>
            <w:tcW w:w="1332" w:type="dxa"/>
            <w:tcBorders>
              <w:top w:val="triple" w:sz="4" w:space="0" w:color="auto"/>
            </w:tcBorders>
          </w:tcPr>
          <w:p w14:paraId="381E5A88" w14:textId="77777777" w:rsidR="00E5385F" w:rsidRPr="00684E66" w:rsidRDefault="00E5385F" w:rsidP="00FE7FE8">
            <w:pPr>
              <w:pStyle w:val="NoSpacing"/>
              <w:rPr>
                <w:rFonts w:ascii="Arial" w:hAnsi="Arial" w:cs="Arial"/>
              </w:rPr>
            </w:pPr>
          </w:p>
        </w:tc>
      </w:tr>
      <w:tr w:rsidR="00E5385F" w:rsidRPr="00754D7A" w14:paraId="75D25241" w14:textId="77777777" w:rsidTr="00FE7FE8">
        <w:tc>
          <w:tcPr>
            <w:tcW w:w="5688" w:type="dxa"/>
          </w:tcPr>
          <w:p w14:paraId="0395F709" w14:textId="77777777" w:rsidR="00E5385F" w:rsidRPr="00684E66" w:rsidRDefault="00E5385F" w:rsidP="00FE7FE8">
            <w:pPr>
              <w:pStyle w:val="NoSpacing"/>
              <w:rPr>
                <w:rFonts w:ascii="Arial" w:hAnsi="Arial" w:cs="Arial"/>
              </w:rPr>
            </w:pPr>
            <w:r w:rsidRPr="00684E66">
              <w:rPr>
                <w:rFonts w:ascii="Arial" w:hAnsi="Arial" w:cs="Arial"/>
              </w:rPr>
              <w:t xml:space="preserve">   Cash receipts from:</w:t>
            </w:r>
          </w:p>
        </w:tc>
        <w:tc>
          <w:tcPr>
            <w:tcW w:w="1170" w:type="dxa"/>
          </w:tcPr>
          <w:p w14:paraId="2B32D097" w14:textId="77777777" w:rsidR="00E5385F" w:rsidRPr="00684E66" w:rsidRDefault="00E5385F" w:rsidP="00FE7FE8">
            <w:pPr>
              <w:pStyle w:val="NoSpacing"/>
              <w:rPr>
                <w:rFonts w:ascii="Arial" w:hAnsi="Arial" w:cs="Arial"/>
              </w:rPr>
            </w:pPr>
          </w:p>
        </w:tc>
        <w:tc>
          <w:tcPr>
            <w:tcW w:w="1260" w:type="dxa"/>
          </w:tcPr>
          <w:p w14:paraId="5778ECCC" w14:textId="77777777" w:rsidR="00E5385F" w:rsidRPr="00684E66" w:rsidRDefault="00E5385F" w:rsidP="00FE7FE8">
            <w:pPr>
              <w:pStyle w:val="NoSpacing"/>
              <w:rPr>
                <w:rFonts w:ascii="Arial" w:hAnsi="Arial" w:cs="Arial"/>
              </w:rPr>
            </w:pPr>
          </w:p>
        </w:tc>
        <w:tc>
          <w:tcPr>
            <w:tcW w:w="1332" w:type="dxa"/>
          </w:tcPr>
          <w:p w14:paraId="552133F0" w14:textId="77777777" w:rsidR="00E5385F" w:rsidRPr="00684E66" w:rsidRDefault="00E5385F" w:rsidP="00FE7FE8">
            <w:pPr>
              <w:pStyle w:val="NoSpacing"/>
              <w:rPr>
                <w:rFonts w:ascii="Arial" w:hAnsi="Arial" w:cs="Arial"/>
              </w:rPr>
            </w:pPr>
          </w:p>
        </w:tc>
      </w:tr>
      <w:tr w:rsidR="00E5385F" w:rsidRPr="00754D7A" w14:paraId="4208C7E4" w14:textId="77777777" w:rsidTr="00FE7FE8">
        <w:tc>
          <w:tcPr>
            <w:tcW w:w="5688" w:type="dxa"/>
          </w:tcPr>
          <w:p w14:paraId="20AA802D" w14:textId="77777777" w:rsidR="00E5385F" w:rsidRPr="00684E66" w:rsidRDefault="00E5385F" w:rsidP="00FE7FE8">
            <w:pPr>
              <w:pStyle w:val="NoSpacing"/>
              <w:rPr>
                <w:rFonts w:ascii="Arial" w:hAnsi="Arial" w:cs="Arial"/>
              </w:rPr>
            </w:pPr>
            <w:r>
              <w:rPr>
                <w:rFonts w:ascii="Arial" w:hAnsi="Arial" w:cs="Arial"/>
              </w:rPr>
              <w:t xml:space="preserve">    </w:t>
            </w:r>
          </w:p>
        </w:tc>
        <w:tc>
          <w:tcPr>
            <w:tcW w:w="1170" w:type="dxa"/>
          </w:tcPr>
          <w:p w14:paraId="4803FBDD" w14:textId="77777777" w:rsidR="00E5385F" w:rsidRPr="00684E66" w:rsidRDefault="00E5385F" w:rsidP="00FE7FE8">
            <w:pPr>
              <w:pStyle w:val="NoSpacing"/>
              <w:rPr>
                <w:rFonts w:ascii="Arial" w:hAnsi="Arial" w:cs="Arial"/>
              </w:rPr>
            </w:pPr>
          </w:p>
        </w:tc>
        <w:tc>
          <w:tcPr>
            <w:tcW w:w="1260" w:type="dxa"/>
            <w:vAlign w:val="center"/>
          </w:tcPr>
          <w:p w14:paraId="5BE22BFE" w14:textId="77777777" w:rsidR="00E5385F" w:rsidRPr="00684E66" w:rsidRDefault="00E5385F" w:rsidP="00FE7FE8">
            <w:pPr>
              <w:pStyle w:val="NoSpacing"/>
              <w:rPr>
                <w:rFonts w:ascii="Arial" w:hAnsi="Arial" w:cs="Arial"/>
              </w:rPr>
            </w:pPr>
          </w:p>
        </w:tc>
        <w:tc>
          <w:tcPr>
            <w:tcW w:w="1332" w:type="dxa"/>
            <w:vAlign w:val="center"/>
          </w:tcPr>
          <w:p w14:paraId="0EBE9FE5" w14:textId="77777777" w:rsidR="00E5385F" w:rsidRPr="00684E66" w:rsidRDefault="00E5385F" w:rsidP="00FE7FE8">
            <w:pPr>
              <w:pStyle w:val="NoSpacing"/>
              <w:rPr>
                <w:rFonts w:ascii="Arial" w:hAnsi="Arial" w:cs="Arial"/>
              </w:rPr>
            </w:pPr>
          </w:p>
        </w:tc>
      </w:tr>
      <w:tr w:rsidR="00E5385F" w:rsidRPr="00754D7A" w14:paraId="6C8B2B08" w14:textId="77777777" w:rsidTr="00FE7FE8">
        <w:tc>
          <w:tcPr>
            <w:tcW w:w="5688" w:type="dxa"/>
          </w:tcPr>
          <w:p w14:paraId="65E95C67" w14:textId="77777777" w:rsidR="00E5385F" w:rsidRPr="00684E66" w:rsidRDefault="00E5385F" w:rsidP="00FE7FE8">
            <w:pPr>
              <w:pStyle w:val="NoSpacing"/>
              <w:rPr>
                <w:rFonts w:ascii="Arial" w:hAnsi="Arial" w:cs="Arial"/>
              </w:rPr>
            </w:pPr>
            <w:r w:rsidRPr="00684E66">
              <w:rPr>
                <w:rFonts w:ascii="Arial" w:hAnsi="Arial" w:cs="Arial"/>
              </w:rPr>
              <w:t xml:space="preserve">      Total cash receipts</w:t>
            </w:r>
          </w:p>
        </w:tc>
        <w:tc>
          <w:tcPr>
            <w:tcW w:w="1170" w:type="dxa"/>
          </w:tcPr>
          <w:p w14:paraId="448ACECF" w14:textId="77777777" w:rsidR="00E5385F" w:rsidRPr="00684E66" w:rsidRDefault="00E5385F" w:rsidP="00FE7FE8">
            <w:pPr>
              <w:pStyle w:val="NoSpacing"/>
              <w:rPr>
                <w:rFonts w:ascii="Arial" w:hAnsi="Arial" w:cs="Arial"/>
              </w:rPr>
            </w:pPr>
          </w:p>
        </w:tc>
        <w:tc>
          <w:tcPr>
            <w:tcW w:w="1260" w:type="dxa"/>
            <w:vAlign w:val="center"/>
          </w:tcPr>
          <w:p w14:paraId="1C2CAA8D" w14:textId="3C1DC128" w:rsidR="00E5385F" w:rsidRPr="00684E66" w:rsidRDefault="00E5385F" w:rsidP="00FE7FE8">
            <w:pPr>
              <w:pStyle w:val="NoSpacing"/>
              <w:jc w:val="center"/>
              <w:rPr>
                <w:rFonts w:ascii="Arial" w:hAnsi="Arial" w:cs="Arial"/>
                <w:b/>
                <w:bCs/>
              </w:rPr>
            </w:pPr>
            <w:r w:rsidRPr="00684E66">
              <w:rPr>
                <w:rFonts w:ascii="Arial" w:hAnsi="Arial" w:cs="Arial"/>
                <w:b/>
                <w:bCs/>
              </w:rPr>
              <w:t>Q#4</w:t>
            </w:r>
            <w:r w:rsidR="002B7F7F">
              <w:rPr>
                <w:rFonts w:ascii="Arial" w:hAnsi="Arial" w:cs="Arial"/>
                <w:b/>
                <w:bCs/>
              </w:rPr>
              <w:t>7</w:t>
            </w:r>
          </w:p>
        </w:tc>
        <w:tc>
          <w:tcPr>
            <w:tcW w:w="1332" w:type="dxa"/>
            <w:vAlign w:val="center"/>
          </w:tcPr>
          <w:p w14:paraId="7897A468" w14:textId="77777777" w:rsidR="00E5385F" w:rsidRPr="00684E66" w:rsidRDefault="00E5385F" w:rsidP="00FE7FE8">
            <w:pPr>
              <w:pStyle w:val="NoSpacing"/>
              <w:rPr>
                <w:rFonts w:ascii="Arial" w:hAnsi="Arial" w:cs="Arial"/>
              </w:rPr>
            </w:pPr>
          </w:p>
        </w:tc>
      </w:tr>
      <w:tr w:rsidR="00E5385F" w:rsidRPr="00754D7A" w14:paraId="11D3B391" w14:textId="77777777" w:rsidTr="00FE7FE8">
        <w:tc>
          <w:tcPr>
            <w:tcW w:w="5688" w:type="dxa"/>
          </w:tcPr>
          <w:p w14:paraId="31FEB87C" w14:textId="77777777" w:rsidR="00E5385F" w:rsidRPr="00684E66" w:rsidRDefault="00E5385F" w:rsidP="00FE7FE8">
            <w:pPr>
              <w:pStyle w:val="NoSpacing"/>
              <w:rPr>
                <w:rFonts w:ascii="Arial" w:hAnsi="Arial" w:cs="Arial"/>
              </w:rPr>
            </w:pPr>
            <w:r w:rsidRPr="00684E66">
              <w:rPr>
                <w:rFonts w:ascii="Arial" w:hAnsi="Arial" w:cs="Arial"/>
              </w:rPr>
              <w:t xml:space="preserve">   Cash payments for:</w:t>
            </w:r>
          </w:p>
        </w:tc>
        <w:tc>
          <w:tcPr>
            <w:tcW w:w="1170" w:type="dxa"/>
          </w:tcPr>
          <w:p w14:paraId="13F83A27" w14:textId="77777777" w:rsidR="00E5385F" w:rsidRPr="00684E66" w:rsidRDefault="00E5385F" w:rsidP="00FE7FE8">
            <w:pPr>
              <w:pStyle w:val="NoSpacing"/>
              <w:rPr>
                <w:rFonts w:ascii="Arial" w:hAnsi="Arial" w:cs="Arial"/>
              </w:rPr>
            </w:pPr>
          </w:p>
        </w:tc>
        <w:tc>
          <w:tcPr>
            <w:tcW w:w="1260" w:type="dxa"/>
            <w:vAlign w:val="center"/>
          </w:tcPr>
          <w:p w14:paraId="34DB9A20" w14:textId="77777777" w:rsidR="00E5385F" w:rsidRPr="00684E66" w:rsidRDefault="00E5385F" w:rsidP="00FE7FE8">
            <w:pPr>
              <w:pStyle w:val="NoSpacing"/>
              <w:rPr>
                <w:rFonts w:ascii="Arial" w:hAnsi="Arial" w:cs="Arial"/>
              </w:rPr>
            </w:pPr>
          </w:p>
        </w:tc>
        <w:tc>
          <w:tcPr>
            <w:tcW w:w="1332" w:type="dxa"/>
            <w:vAlign w:val="center"/>
          </w:tcPr>
          <w:p w14:paraId="67B47AB1" w14:textId="77777777" w:rsidR="00E5385F" w:rsidRPr="00684E66" w:rsidRDefault="00E5385F" w:rsidP="00FE7FE8">
            <w:pPr>
              <w:pStyle w:val="NoSpacing"/>
              <w:rPr>
                <w:rFonts w:ascii="Arial" w:hAnsi="Arial" w:cs="Arial"/>
              </w:rPr>
            </w:pPr>
          </w:p>
        </w:tc>
      </w:tr>
      <w:tr w:rsidR="00E5385F" w:rsidRPr="00754D7A" w14:paraId="6EF6D382" w14:textId="77777777" w:rsidTr="00FE7FE8">
        <w:tc>
          <w:tcPr>
            <w:tcW w:w="5688" w:type="dxa"/>
          </w:tcPr>
          <w:p w14:paraId="019C7E4C" w14:textId="77777777" w:rsidR="00E5385F" w:rsidRPr="00684E66" w:rsidRDefault="00E5385F" w:rsidP="00FE7FE8">
            <w:pPr>
              <w:pStyle w:val="NoSpacing"/>
              <w:rPr>
                <w:rFonts w:ascii="Arial" w:hAnsi="Arial" w:cs="Arial"/>
              </w:rPr>
            </w:pPr>
          </w:p>
        </w:tc>
        <w:tc>
          <w:tcPr>
            <w:tcW w:w="1170" w:type="dxa"/>
          </w:tcPr>
          <w:p w14:paraId="6BA5DB0F" w14:textId="77777777" w:rsidR="00E5385F" w:rsidRPr="00684E66" w:rsidRDefault="00E5385F" w:rsidP="00FE7FE8">
            <w:pPr>
              <w:pStyle w:val="NoSpacing"/>
              <w:rPr>
                <w:rFonts w:ascii="Arial" w:hAnsi="Arial" w:cs="Arial"/>
              </w:rPr>
            </w:pPr>
          </w:p>
        </w:tc>
        <w:tc>
          <w:tcPr>
            <w:tcW w:w="1260" w:type="dxa"/>
            <w:vAlign w:val="center"/>
          </w:tcPr>
          <w:p w14:paraId="54D1CA28" w14:textId="77777777" w:rsidR="00E5385F" w:rsidRPr="00684E66" w:rsidRDefault="00E5385F" w:rsidP="00FE7FE8">
            <w:pPr>
              <w:pStyle w:val="NoSpacing"/>
              <w:rPr>
                <w:rFonts w:ascii="Arial" w:hAnsi="Arial" w:cs="Arial"/>
              </w:rPr>
            </w:pPr>
          </w:p>
        </w:tc>
        <w:tc>
          <w:tcPr>
            <w:tcW w:w="1332" w:type="dxa"/>
            <w:vAlign w:val="center"/>
          </w:tcPr>
          <w:p w14:paraId="0F4541B7" w14:textId="77777777" w:rsidR="00E5385F" w:rsidRPr="00684E66" w:rsidRDefault="00E5385F" w:rsidP="00FE7FE8">
            <w:pPr>
              <w:pStyle w:val="NoSpacing"/>
              <w:rPr>
                <w:rFonts w:ascii="Arial" w:hAnsi="Arial" w:cs="Arial"/>
              </w:rPr>
            </w:pPr>
          </w:p>
        </w:tc>
      </w:tr>
      <w:tr w:rsidR="00E5385F" w:rsidRPr="00754D7A" w14:paraId="119BCADE" w14:textId="77777777" w:rsidTr="00FE7FE8">
        <w:tc>
          <w:tcPr>
            <w:tcW w:w="5688" w:type="dxa"/>
          </w:tcPr>
          <w:p w14:paraId="0E1D0DC1" w14:textId="77777777" w:rsidR="00E5385F" w:rsidRPr="00684E66" w:rsidRDefault="00E5385F" w:rsidP="00FE7FE8">
            <w:pPr>
              <w:pStyle w:val="NoSpacing"/>
              <w:rPr>
                <w:rFonts w:ascii="Arial" w:hAnsi="Arial" w:cs="Arial"/>
              </w:rPr>
            </w:pPr>
            <w:r w:rsidRPr="00684E66">
              <w:rPr>
                <w:rFonts w:ascii="Arial" w:hAnsi="Arial" w:cs="Arial"/>
              </w:rPr>
              <w:t xml:space="preserve">      Total cash payments </w:t>
            </w:r>
          </w:p>
        </w:tc>
        <w:tc>
          <w:tcPr>
            <w:tcW w:w="1170" w:type="dxa"/>
          </w:tcPr>
          <w:p w14:paraId="0BA54B68" w14:textId="77777777" w:rsidR="00E5385F" w:rsidRPr="00684E66" w:rsidRDefault="00E5385F" w:rsidP="00FE7FE8">
            <w:pPr>
              <w:pStyle w:val="NoSpacing"/>
              <w:rPr>
                <w:rFonts w:ascii="Arial" w:hAnsi="Arial" w:cs="Arial"/>
              </w:rPr>
            </w:pPr>
          </w:p>
        </w:tc>
        <w:tc>
          <w:tcPr>
            <w:tcW w:w="1260" w:type="dxa"/>
            <w:vAlign w:val="center"/>
          </w:tcPr>
          <w:p w14:paraId="5F4A8149" w14:textId="77777777" w:rsidR="00E5385F" w:rsidRPr="00684E66" w:rsidRDefault="00E5385F" w:rsidP="00FE7FE8">
            <w:pPr>
              <w:pStyle w:val="NoSpacing"/>
              <w:rPr>
                <w:rFonts w:ascii="Arial" w:hAnsi="Arial" w:cs="Arial"/>
              </w:rPr>
            </w:pPr>
          </w:p>
        </w:tc>
        <w:tc>
          <w:tcPr>
            <w:tcW w:w="1332" w:type="dxa"/>
            <w:vAlign w:val="center"/>
          </w:tcPr>
          <w:p w14:paraId="484EC9AD" w14:textId="77777777" w:rsidR="00E5385F" w:rsidRPr="00684E66" w:rsidRDefault="00E5385F" w:rsidP="00FE7FE8">
            <w:pPr>
              <w:pStyle w:val="NoSpacing"/>
              <w:rPr>
                <w:rFonts w:ascii="Arial" w:hAnsi="Arial" w:cs="Arial"/>
              </w:rPr>
            </w:pPr>
          </w:p>
        </w:tc>
      </w:tr>
      <w:tr w:rsidR="00E5385F" w:rsidRPr="00754D7A" w14:paraId="1967E6F9" w14:textId="77777777" w:rsidTr="00FE7FE8">
        <w:tc>
          <w:tcPr>
            <w:tcW w:w="5688" w:type="dxa"/>
          </w:tcPr>
          <w:p w14:paraId="20C25209" w14:textId="77777777" w:rsidR="00E5385F" w:rsidRPr="00684E66" w:rsidRDefault="00E5385F" w:rsidP="00FE7FE8">
            <w:pPr>
              <w:pStyle w:val="NoSpacing"/>
              <w:rPr>
                <w:rFonts w:ascii="Arial" w:hAnsi="Arial" w:cs="Arial"/>
              </w:rPr>
            </w:pPr>
            <w:r w:rsidRPr="00684E66">
              <w:rPr>
                <w:rFonts w:ascii="Arial" w:hAnsi="Arial" w:cs="Arial"/>
              </w:rPr>
              <w:t>Net cash provided/(used) by operating activities</w:t>
            </w:r>
          </w:p>
        </w:tc>
        <w:tc>
          <w:tcPr>
            <w:tcW w:w="1170" w:type="dxa"/>
          </w:tcPr>
          <w:p w14:paraId="59D1DD43" w14:textId="77777777" w:rsidR="00E5385F" w:rsidRPr="00684E66" w:rsidRDefault="00E5385F" w:rsidP="00FE7FE8">
            <w:pPr>
              <w:pStyle w:val="NoSpacing"/>
              <w:rPr>
                <w:rFonts w:ascii="Arial" w:hAnsi="Arial" w:cs="Arial"/>
              </w:rPr>
            </w:pPr>
          </w:p>
        </w:tc>
        <w:tc>
          <w:tcPr>
            <w:tcW w:w="1260" w:type="dxa"/>
            <w:vAlign w:val="center"/>
          </w:tcPr>
          <w:p w14:paraId="632243CE" w14:textId="77777777" w:rsidR="00E5385F" w:rsidRPr="00684E66" w:rsidRDefault="00E5385F" w:rsidP="00FE7FE8">
            <w:pPr>
              <w:pStyle w:val="NoSpacing"/>
              <w:rPr>
                <w:rFonts w:ascii="Arial" w:hAnsi="Arial" w:cs="Arial"/>
              </w:rPr>
            </w:pPr>
          </w:p>
        </w:tc>
        <w:tc>
          <w:tcPr>
            <w:tcW w:w="1332" w:type="dxa"/>
            <w:vAlign w:val="center"/>
          </w:tcPr>
          <w:p w14:paraId="34902854" w14:textId="65C91B99" w:rsidR="00E5385F" w:rsidRPr="00684E66" w:rsidRDefault="00E5385F" w:rsidP="00FE7FE8">
            <w:pPr>
              <w:pStyle w:val="NoSpacing"/>
              <w:jc w:val="center"/>
              <w:rPr>
                <w:rFonts w:ascii="Arial" w:hAnsi="Arial" w:cs="Arial"/>
                <w:b/>
                <w:bCs/>
              </w:rPr>
            </w:pPr>
            <w:r w:rsidRPr="00684E66">
              <w:rPr>
                <w:rFonts w:ascii="Arial" w:hAnsi="Arial" w:cs="Arial"/>
                <w:b/>
                <w:bCs/>
              </w:rPr>
              <w:t>* Q#4</w:t>
            </w:r>
            <w:r w:rsidR="002B7F7F">
              <w:rPr>
                <w:rFonts w:ascii="Arial" w:hAnsi="Arial" w:cs="Arial"/>
                <w:b/>
                <w:bCs/>
              </w:rPr>
              <w:t>8</w:t>
            </w:r>
          </w:p>
        </w:tc>
      </w:tr>
      <w:tr w:rsidR="00E5385F" w:rsidRPr="00754D7A" w14:paraId="092D12F6" w14:textId="77777777" w:rsidTr="00FE7FE8">
        <w:tc>
          <w:tcPr>
            <w:tcW w:w="5688" w:type="dxa"/>
          </w:tcPr>
          <w:p w14:paraId="4214AABC" w14:textId="77777777" w:rsidR="00E5385F" w:rsidRPr="00684E66" w:rsidRDefault="00E5385F" w:rsidP="00FE7FE8">
            <w:pPr>
              <w:pStyle w:val="NoSpacing"/>
              <w:rPr>
                <w:rFonts w:ascii="Arial" w:hAnsi="Arial" w:cs="Arial"/>
              </w:rPr>
            </w:pPr>
          </w:p>
        </w:tc>
        <w:tc>
          <w:tcPr>
            <w:tcW w:w="1170" w:type="dxa"/>
          </w:tcPr>
          <w:p w14:paraId="2DE6C4B1" w14:textId="77777777" w:rsidR="00E5385F" w:rsidRPr="00684E66" w:rsidRDefault="00E5385F" w:rsidP="00FE7FE8">
            <w:pPr>
              <w:pStyle w:val="NoSpacing"/>
              <w:rPr>
                <w:rFonts w:ascii="Arial" w:hAnsi="Arial" w:cs="Arial"/>
              </w:rPr>
            </w:pPr>
          </w:p>
        </w:tc>
        <w:tc>
          <w:tcPr>
            <w:tcW w:w="1260" w:type="dxa"/>
            <w:vAlign w:val="center"/>
          </w:tcPr>
          <w:p w14:paraId="09147E57" w14:textId="77777777" w:rsidR="00E5385F" w:rsidRPr="00684E66" w:rsidRDefault="00E5385F" w:rsidP="00FE7FE8">
            <w:pPr>
              <w:pStyle w:val="NoSpacing"/>
              <w:rPr>
                <w:rFonts w:ascii="Arial" w:hAnsi="Arial" w:cs="Arial"/>
              </w:rPr>
            </w:pPr>
          </w:p>
        </w:tc>
        <w:tc>
          <w:tcPr>
            <w:tcW w:w="1332" w:type="dxa"/>
            <w:vAlign w:val="center"/>
          </w:tcPr>
          <w:p w14:paraId="723F8062" w14:textId="77777777" w:rsidR="00E5385F" w:rsidRPr="00684E66" w:rsidRDefault="00E5385F" w:rsidP="00FE7FE8">
            <w:pPr>
              <w:pStyle w:val="NoSpacing"/>
              <w:jc w:val="center"/>
              <w:rPr>
                <w:rFonts w:ascii="Arial" w:hAnsi="Arial" w:cs="Arial"/>
                <w:b/>
                <w:bCs/>
              </w:rPr>
            </w:pPr>
          </w:p>
        </w:tc>
      </w:tr>
      <w:tr w:rsidR="00E5385F" w:rsidRPr="00754D7A" w14:paraId="02C78E7A" w14:textId="77777777" w:rsidTr="00FE7FE8">
        <w:tc>
          <w:tcPr>
            <w:tcW w:w="5688" w:type="dxa"/>
          </w:tcPr>
          <w:p w14:paraId="213D1573" w14:textId="77777777" w:rsidR="00E5385F" w:rsidRPr="00684E66" w:rsidRDefault="00E5385F" w:rsidP="00FE7FE8">
            <w:pPr>
              <w:pStyle w:val="NoSpacing"/>
              <w:rPr>
                <w:rFonts w:ascii="Arial" w:hAnsi="Arial" w:cs="Arial"/>
              </w:rPr>
            </w:pPr>
            <w:r w:rsidRPr="00684E66">
              <w:rPr>
                <w:rFonts w:ascii="Arial" w:hAnsi="Arial" w:cs="Arial"/>
              </w:rPr>
              <w:t>Cash flows from investing activities:</w:t>
            </w:r>
          </w:p>
        </w:tc>
        <w:tc>
          <w:tcPr>
            <w:tcW w:w="1170" w:type="dxa"/>
          </w:tcPr>
          <w:p w14:paraId="3F6CAB74" w14:textId="77777777" w:rsidR="00E5385F" w:rsidRPr="00684E66" w:rsidRDefault="00E5385F" w:rsidP="00FE7FE8">
            <w:pPr>
              <w:pStyle w:val="NoSpacing"/>
              <w:rPr>
                <w:rFonts w:ascii="Arial" w:hAnsi="Arial" w:cs="Arial"/>
              </w:rPr>
            </w:pPr>
          </w:p>
        </w:tc>
        <w:tc>
          <w:tcPr>
            <w:tcW w:w="1260" w:type="dxa"/>
            <w:vAlign w:val="center"/>
          </w:tcPr>
          <w:p w14:paraId="46FA5057" w14:textId="77777777" w:rsidR="00E5385F" w:rsidRPr="00684E66" w:rsidRDefault="00E5385F" w:rsidP="00FE7FE8">
            <w:pPr>
              <w:pStyle w:val="NoSpacing"/>
              <w:rPr>
                <w:rFonts w:ascii="Arial" w:hAnsi="Arial" w:cs="Arial"/>
              </w:rPr>
            </w:pPr>
          </w:p>
        </w:tc>
        <w:tc>
          <w:tcPr>
            <w:tcW w:w="1332" w:type="dxa"/>
            <w:vAlign w:val="center"/>
          </w:tcPr>
          <w:p w14:paraId="0BE8F339" w14:textId="77777777" w:rsidR="00E5385F" w:rsidRPr="00684E66" w:rsidRDefault="00E5385F" w:rsidP="00FE7FE8">
            <w:pPr>
              <w:pStyle w:val="NoSpacing"/>
              <w:jc w:val="center"/>
              <w:rPr>
                <w:rFonts w:ascii="Arial" w:hAnsi="Arial" w:cs="Arial"/>
                <w:b/>
                <w:bCs/>
              </w:rPr>
            </w:pPr>
          </w:p>
        </w:tc>
      </w:tr>
      <w:tr w:rsidR="00E5385F" w:rsidRPr="00754D7A" w14:paraId="3ACC2A59" w14:textId="77777777" w:rsidTr="00FE7FE8">
        <w:tc>
          <w:tcPr>
            <w:tcW w:w="5688" w:type="dxa"/>
          </w:tcPr>
          <w:p w14:paraId="3CB19DB6" w14:textId="77777777" w:rsidR="00E5385F" w:rsidRPr="00684E66" w:rsidRDefault="00E5385F" w:rsidP="00FE7FE8">
            <w:pPr>
              <w:pStyle w:val="NoSpacing"/>
              <w:rPr>
                <w:rFonts w:ascii="Arial" w:hAnsi="Arial" w:cs="Arial"/>
              </w:rPr>
            </w:pPr>
          </w:p>
        </w:tc>
        <w:tc>
          <w:tcPr>
            <w:tcW w:w="1170" w:type="dxa"/>
          </w:tcPr>
          <w:p w14:paraId="04FC1C3A" w14:textId="77777777" w:rsidR="00E5385F" w:rsidRPr="00684E66" w:rsidRDefault="00E5385F" w:rsidP="00FE7FE8">
            <w:pPr>
              <w:pStyle w:val="NoSpacing"/>
              <w:rPr>
                <w:rFonts w:ascii="Arial" w:hAnsi="Arial" w:cs="Arial"/>
              </w:rPr>
            </w:pPr>
          </w:p>
        </w:tc>
        <w:tc>
          <w:tcPr>
            <w:tcW w:w="1260" w:type="dxa"/>
            <w:vAlign w:val="center"/>
          </w:tcPr>
          <w:p w14:paraId="56D37DAA" w14:textId="77777777" w:rsidR="00E5385F" w:rsidRPr="00684E66" w:rsidRDefault="00E5385F" w:rsidP="00FE7FE8">
            <w:pPr>
              <w:pStyle w:val="NoSpacing"/>
              <w:rPr>
                <w:rFonts w:ascii="Arial" w:hAnsi="Arial" w:cs="Arial"/>
              </w:rPr>
            </w:pPr>
          </w:p>
        </w:tc>
        <w:tc>
          <w:tcPr>
            <w:tcW w:w="1332" w:type="dxa"/>
            <w:vAlign w:val="center"/>
          </w:tcPr>
          <w:p w14:paraId="0A88BD20" w14:textId="77777777" w:rsidR="00E5385F" w:rsidRPr="00684E66" w:rsidRDefault="00E5385F" w:rsidP="00FE7FE8">
            <w:pPr>
              <w:pStyle w:val="NoSpacing"/>
              <w:jc w:val="center"/>
              <w:rPr>
                <w:rFonts w:ascii="Arial" w:hAnsi="Arial" w:cs="Arial"/>
                <w:b/>
                <w:bCs/>
              </w:rPr>
            </w:pPr>
          </w:p>
        </w:tc>
      </w:tr>
      <w:tr w:rsidR="00E5385F" w:rsidRPr="00754D7A" w14:paraId="11780445" w14:textId="77777777" w:rsidTr="00FE7FE8">
        <w:tc>
          <w:tcPr>
            <w:tcW w:w="5688" w:type="dxa"/>
          </w:tcPr>
          <w:p w14:paraId="45817B3D" w14:textId="77777777" w:rsidR="00E5385F" w:rsidRPr="00684E66" w:rsidRDefault="00E5385F" w:rsidP="00FE7FE8">
            <w:pPr>
              <w:pStyle w:val="NoSpacing"/>
              <w:rPr>
                <w:rFonts w:ascii="Arial" w:hAnsi="Arial" w:cs="Arial"/>
              </w:rPr>
            </w:pPr>
            <w:r w:rsidRPr="00684E66">
              <w:rPr>
                <w:rFonts w:ascii="Arial" w:hAnsi="Arial" w:cs="Arial"/>
              </w:rPr>
              <w:t>Net cash provided/(used) by investing activities</w:t>
            </w:r>
          </w:p>
        </w:tc>
        <w:tc>
          <w:tcPr>
            <w:tcW w:w="1170" w:type="dxa"/>
          </w:tcPr>
          <w:p w14:paraId="1361A403" w14:textId="77777777" w:rsidR="00E5385F" w:rsidRPr="00684E66" w:rsidRDefault="00E5385F" w:rsidP="00FE7FE8">
            <w:pPr>
              <w:pStyle w:val="NoSpacing"/>
              <w:rPr>
                <w:rFonts w:ascii="Arial" w:hAnsi="Arial" w:cs="Arial"/>
              </w:rPr>
            </w:pPr>
          </w:p>
        </w:tc>
        <w:tc>
          <w:tcPr>
            <w:tcW w:w="1260" w:type="dxa"/>
            <w:vAlign w:val="center"/>
          </w:tcPr>
          <w:p w14:paraId="23DDBA31" w14:textId="77777777" w:rsidR="00E5385F" w:rsidRPr="00684E66" w:rsidRDefault="00E5385F" w:rsidP="00FE7FE8">
            <w:pPr>
              <w:pStyle w:val="NoSpacing"/>
              <w:rPr>
                <w:rFonts w:ascii="Arial" w:hAnsi="Arial" w:cs="Arial"/>
              </w:rPr>
            </w:pPr>
          </w:p>
        </w:tc>
        <w:tc>
          <w:tcPr>
            <w:tcW w:w="1332" w:type="dxa"/>
            <w:vAlign w:val="center"/>
          </w:tcPr>
          <w:p w14:paraId="0C3CBEFF" w14:textId="51362AFD" w:rsidR="00E5385F" w:rsidRPr="00684E66" w:rsidRDefault="00E5385F" w:rsidP="00FE7FE8">
            <w:pPr>
              <w:pStyle w:val="NoSpacing"/>
              <w:jc w:val="center"/>
              <w:rPr>
                <w:rFonts w:ascii="Arial" w:hAnsi="Arial" w:cs="Arial"/>
                <w:b/>
                <w:bCs/>
              </w:rPr>
            </w:pPr>
            <w:r w:rsidRPr="00684E66">
              <w:rPr>
                <w:rFonts w:ascii="Arial" w:hAnsi="Arial" w:cs="Arial"/>
                <w:b/>
                <w:bCs/>
              </w:rPr>
              <w:t>* Q#4</w:t>
            </w:r>
            <w:r w:rsidR="002B7F7F">
              <w:rPr>
                <w:rFonts w:ascii="Arial" w:hAnsi="Arial" w:cs="Arial"/>
                <w:b/>
                <w:bCs/>
              </w:rPr>
              <w:t>9</w:t>
            </w:r>
          </w:p>
        </w:tc>
      </w:tr>
      <w:tr w:rsidR="00E5385F" w:rsidRPr="00754D7A" w14:paraId="41E4D9AF" w14:textId="77777777" w:rsidTr="00FE7FE8">
        <w:tc>
          <w:tcPr>
            <w:tcW w:w="5688" w:type="dxa"/>
          </w:tcPr>
          <w:p w14:paraId="4448976B" w14:textId="77777777" w:rsidR="00E5385F" w:rsidRPr="00684E66" w:rsidRDefault="00E5385F" w:rsidP="00FE7FE8">
            <w:pPr>
              <w:pStyle w:val="NoSpacing"/>
              <w:rPr>
                <w:rFonts w:ascii="Arial" w:hAnsi="Arial" w:cs="Arial"/>
              </w:rPr>
            </w:pPr>
          </w:p>
        </w:tc>
        <w:tc>
          <w:tcPr>
            <w:tcW w:w="1170" w:type="dxa"/>
          </w:tcPr>
          <w:p w14:paraId="2FE5C13C" w14:textId="77777777" w:rsidR="00E5385F" w:rsidRPr="00684E66" w:rsidRDefault="00E5385F" w:rsidP="00FE7FE8">
            <w:pPr>
              <w:pStyle w:val="NoSpacing"/>
              <w:rPr>
                <w:rFonts w:ascii="Arial" w:hAnsi="Arial" w:cs="Arial"/>
              </w:rPr>
            </w:pPr>
          </w:p>
        </w:tc>
        <w:tc>
          <w:tcPr>
            <w:tcW w:w="1260" w:type="dxa"/>
            <w:vAlign w:val="center"/>
          </w:tcPr>
          <w:p w14:paraId="1C32DAB7" w14:textId="77777777" w:rsidR="00E5385F" w:rsidRPr="00684E66" w:rsidRDefault="00E5385F" w:rsidP="00FE7FE8">
            <w:pPr>
              <w:pStyle w:val="NoSpacing"/>
              <w:rPr>
                <w:rFonts w:ascii="Arial" w:hAnsi="Arial" w:cs="Arial"/>
              </w:rPr>
            </w:pPr>
          </w:p>
        </w:tc>
        <w:tc>
          <w:tcPr>
            <w:tcW w:w="1332" w:type="dxa"/>
            <w:vAlign w:val="center"/>
          </w:tcPr>
          <w:p w14:paraId="65FD4FA2" w14:textId="77777777" w:rsidR="00E5385F" w:rsidRPr="00684E66" w:rsidRDefault="00E5385F" w:rsidP="00FE7FE8">
            <w:pPr>
              <w:pStyle w:val="NoSpacing"/>
              <w:jc w:val="center"/>
              <w:rPr>
                <w:rFonts w:ascii="Arial" w:hAnsi="Arial" w:cs="Arial"/>
                <w:b/>
                <w:bCs/>
              </w:rPr>
            </w:pPr>
          </w:p>
        </w:tc>
      </w:tr>
      <w:tr w:rsidR="00E5385F" w:rsidRPr="00754D7A" w14:paraId="5CECD462" w14:textId="77777777" w:rsidTr="00FE7FE8">
        <w:tc>
          <w:tcPr>
            <w:tcW w:w="5688" w:type="dxa"/>
          </w:tcPr>
          <w:p w14:paraId="037FF4A1" w14:textId="77777777" w:rsidR="00E5385F" w:rsidRPr="00684E66" w:rsidRDefault="00E5385F" w:rsidP="00FE7FE8">
            <w:pPr>
              <w:pStyle w:val="NoSpacing"/>
              <w:rPr>
                <w:rFonts w:ascii="Arial" w:hAnsi="Arial" w:cs="Arial"/>
              </w:rPr>
            </w:pPr>
            <w:r w:rsidRPr="00684E66">
              <w:rPr>
                <w:rFonts w:ascii="Arial" w:hAnsi="Arial" w:cs="Arial"/>
              </w:rPr>
              <w:t>Cash flows from financing activities:</w:t>
            </w:r>
          </w:p>
        </w:tc>
        <w:tc>
          <w:tcPr>
            <w:tcW w:w="1170" w:type="dxa"/>
          </w:tcPr>
          <w:p w14:paraId="5ED88719" w14:textId="77777777" w:rsidR="00E5385F" w:rsidRPr="00684E66" w:rsidRDefault="00E5385F" w:rsidP="00FE7FE8">
            <w:pPr>
              <w:pStyle w:val="NoSpacing"/>
              <w:rPr>
                <w:rFonts w:ascii="Arial" w:hAnsi="Arial" w:cs="Arial"/>
              </w:rPr>
            </w:pPr>
          </w:p>
        </w:tc>
        <w:tc>
          <w:tcPr>
            <w:tcW w:w="1260" w:type="dxa"/>
            <w:vAlign w:val="center"/>
          </w:tcPr>
          <w:p w14:paraId="33C3B648" w14:textId="77777777" w:rsidR="00E5385F" w:rsidRPr="00684E66" w:rsidRDefault="00E5385F" w:rsidP="00FE7FE8">
            <w:pPr>
              <w:pStyle w:val="NoSpacing"/>
              <w:rPr>
                <w:rFonts w:ascii="Arial" w:hAnsi="Arial" w:cs="Arial"/>
              </w:rPr>
            </w:pPr>
          </w:p>
        </w:tc>
        <w:tc>
          <w:tcPr>
            <w:tcW w:w="1332" w:type="dxa"/>
            <w:vAlign w:val="center"/>
          </w:tcPr>
          <w:p w14:paraId="7634A6B8" w14:textId="77777777" w:rsidR="00E5385F" w:rsidRPr="00684E66" w:rsidRDefault="00E5385F" w:rsidP="00FE7FE8">
            <w:pPr>
              <w:pStyle w:val="NoSpacing"/>
              <w:jc w:val="center"/>
              <w:rPr>
                <w:rFonts w:ascii="Arial" w:hAnsi="Arial" w:cs="Arial"/>
                <w:b/>
                <w:bCs/>
              </w:rPr>
            </w:pPr>
          </w:p>
        </w:tc>
      </w:tr>
      <w:tr w:rsidR="00E5385F" w:rsidRPr="00754D7A" w14:paraId="1DD4A0AA" w14:textId="77777777" w:rsidTr="00FE7FE8">
        <w:tc>
          <w:tcPr>
            <w:tcW w:w="5688" w:type="dxa"/>
          </w:tcPr>
          <w:p w14:paraId="049C910B" w14:textId="77777777" w:rsidR="00E5385F" w:rsidRPr="00684E66" w:rsidRDefault="00E5385F" w:rsidP="00FE7FE8">
            <w:pPr>
              <w:pStyle w:val="NoSpacing"/>
              <w:rPr>
                <w:rFonts w:ascii="Arial" w:hAnsi="Arial" w:cs="Arial"/>
              </w:rPr>
            </w:pPr>
          </w:p>
        </w:tc>
        <w:tc>
          <w:tcPr>
            <w:tcW w:w="1170" w:type="dxa"/>
          </w:tcPr>
          <w:p w14:paraId="0574F385" w14:textId="77777777" w:rsidR="00E5385F" w:rsidRPr="00684E66" w:rsidRDefault="00E5385F" w:rsidP="00FE7FE8">
            <w:pPr>
              <w:pStyle w:val="NoSpacing"/>
              <w:rPr>
                <w:rFonts w:ascii="Arial" w:hAnsi="Arial" w:cs="Arial"/>
              </w:rPr>
            </w:pPr>
          </w:p>
        </w:tc>
        <w:tc>
          <w:tcPr>
            <w:tcW w:w="1260" w:type="dxa"/>
            <w:vAlign w:val="center"/>
          </w:tcPr>
          <w:p w14:paraId="72AEE258" w14:textId="77777777" w:rsidR="00E5385F" w:rsidRPr="00684E66" w:rsidRDefault="00E5385F" w:rsidP="00FE7FE8">
            <w:pPr>
              <w:pStyle w:val="NoSpacing"/>
              <w:rPr>
                <w:rFonts w:ascii="Arial" w:hAnsi="Arial" w:cs="Arial"/>
              </w:rPr>
            </w:pPr>
          </w:p>
        </w:tc>
        <w:tc>
          <w:tcPr>
            <w:tcW w:w="1332" w:type="dxa"/>
            <w:vAlign w:val="center"/>
          </w:tcPr>
          <w:p w14:paraId="3A2E508A" w14:textId="77777777" w:rsidR="00E5385F" w:rsidRPr="00684E66" w:rsidRDefault="00E5385F" w:rsidP="00FE7FE8">
            <w:pPr>
              <w:pStyle w:val="NoSpacing"/>
              <w:jc w:val="center"/>
              <w:rPr>
                <w:rFonts w:ascii="Arial" w:hAnsi="Arial" w:cs="Arial"/>
                <w:b/>
                <w:bCs/>
              </w:rPr>
            </w:pPr>
          </w:p>
        </w:tc>
      </w:tr>
      <w:tr w:rsidR="00E5385F" w:rsidRPr="00754D7A" w14:paraId="6F167FD4" w14:textId="77777777" w:rsidTr="00FE7FE8">
        <w:tc>
          <w:tcPr>
            <w:tcW w:w="5688" w:type="dxa"/>
          </w:tcPr>
          <w:p w14:paraId="01246E22" w14:textId="77777777" w:rsidR="00E5385F" w:rsidRPr="00684E66" w:rsidRDefault="00E5385F" w:rsidP="00FE7FE8">
            <w:pPr>
              <w:pStyle w:val="NoSpacing"/>
              <w:rPr>
                <w:rFonts w:ascii="Arial" w:hAnsi="Arial" w:cs="Arial"/>
              </w:rPr>
            </w:pPr>
            <w:r w:rsidRPr="00684E66">
              <w:rPr>
                <w:rFonts w:ascii="Arial" w:hAnsi="Arial" w:cs="Arial"/>
              </w:rPr>
              <w:t>Net cash provided/(used) by financing activities</w:t>
            </w:r>
          </w:p>
        </w:tc>
        <w:tc>
          <w:tcPr>
            <w:tcW w:w="1170" w:type="dxa"/>
          </w:tcPr>
          <w:p w14:paraId="6DA1AFB1" w14:textId="77777777" w:rsidR="00E5385F" w:rsidRPr="00684E66" w:rsidRDefault="00E5385F" w:rsidP="00FE7FE8">
            <w:pPr>
              <w:pStyle w:val="NoSpacing"/>
              <w:rPr>
                <w:rFonts w:ascii="Arial" w:hAnsi="Arial" w:cs="Arial"/>
              </w:rPr>
            </w:pPr>
          </w:p>
        </w:tc>
        <w:tc>
          <w:tcPr>
            <w:tcW w:w="1260" w:type="dxa"/>
            <w:vAlign w:val="center"/>
          </w:tcPr>
          <w:p w14:paraId="6EDE12FC" w14:textId="77777777" w:rsidR="00E5385F" w:rsidRPr="00684E66" w:rsidRDefault="00E5385F" w:rsidP="00FE7FE8">
            <w:pPr>
              <w:pStyle w:val="NoSpacing"/>
              <w:rPr>
                <w:rFonts w:ascii="Arial" w:hAnsi="Arial" w:cs="Arial"/>
              </w:rPr>
            </w:pPr>
          </w:p>
        </w:tc>
        <w:tc>
          <w:tcPr>
            <w:tcW w:w="1332" w:type="dxa"/>
            <w:vAlign w:val="center"/>
          </w:tcPr>
          <w:p w14:paraId="588B3253" w14:textId="266EC695" w:rsidR="00E5385F" w:rsidRPr="00684E66" w:rsidRDefault="00E5385F" w:rsidP="00FE7FE8">
            <w:pPr>
              <w:pStyle w:val="NoSpacing"/>
              <w:jc w:val="center"/>
              <w:rPr>
                <w:rFonts w:ascii="Arial" w:hAnsi="Arial" w:cs="Arial"/>
                <w:b/>
                <w:bCs/>
              </w:rPr>
            </w:pPr>
            <w:r w:rsidRPr="00684E66">
              <w:rPr>
                <w:rFonts w:ascii="Arial" w:hAnsi="Arial" w:cs="Arial"/>
                <w:b/>
                <w:bCs/>
              </w:rPr>
              <w:t>* Q#</w:t>
            </w:r>
            <w:r w:rsidR="002B7F7F">
              <w:rPr>
                <w:rFonts w:ascii="Arial" w:hAnsi="Arial" w:cs="Arial"/>
                <w:b/>
                <w:bCs/>
              </w:rPr>
              <w:t>50</w:t>
            </w:r>
          </w:p>
        </w:tc>
      </w:tr>
      <w:tr w:rsidR="00E5385F" w:rsidRPr="00754D7A" w14:paraId="36152A5F" w14:textId="77777777" w:rsidTr="00FE7FE8">
        <w:tc>
          <w:tcPr>
            <w:tcW w:w="5688" w:type="dxa"/>
          </w:tcPr>
          <w:p w14:paraId="4D32D483" w14:textId="77777777" w:rsidR="00E5385F" w:rsidRPr="00684E66" w:rsidRDefault="00E5385F" w:rsidP="00FE7FE8">
            <w:pPr>
              <w:pStyle w:val="NoSpacing"/>
              <w:rPr>
                <w:rFonts w:ascii="Arial" w:hAnsi="Arial" w:cs="Arial"/>
              </w:rPr>
            </w:pPr>
            <w:r w:rsidRPr="00684E66">
              <w:rPr>
                <w:rFonts w:ascii="Arial" w:hAnsi="Arial" w:cs="Arial"/>
              </w:rPr>
              <w:t>Net change in cash</w:t>
            </w:r>
          </w:p>
        </w:tc>
        <w:tc>
          <w:tcPr>
            <w:tcW w:w="1170" w:type="dxa"/>
          </w:tcPr>
          <w:p w14:paraId="320F8008" w14:textId="77777777" w:rsidR="00E5385F" w:rsidRPr="00684E66" w:rsidRDefault="00E5385F" w:rsidP="00FE7FE8">
            <w:pPr>
              <w:pStyle w:val="NoSpacing"/>
              <w:rPr>
                <w:rFonts w:ascii="Arial" w:hAnsi="Arial" w:cs="Arial"/>
              </w:rPr>
            </w:pPr>
          </w:p>
        </w:tc>
        <w:tc>
          <w:tcPr>
            <w:tcW w:w="1260" w:type="dxa"/>
            <w:vAlign w:val="center"/>
          </w:tcPr>
          <w:p w14:paraId="17AF6F9A" w14:textId="77777777" w:rsidR="00E5385F" w:rsidRPr="00684E66" w:rsidRDefault="00E5385F" w:rsidP="00FE7FE8">
            <w:pPr>
              <w:pStyle w:val="NoSpacing"/>
              <w:rPr>
                <w:rFonts w:ascii="Arial" w:hAnsi="Arial" w:cs="Arial"/>
              </w:rPr>
            </w:pPr>
          </w:p>
        </w:tc>
        <w:tc>
          <w:tcPr>
            <w:tcW w:w="1332" w:type="dxa"/>
            <w:vAlign w:val="center"/>
          </w:tcPr>
          <w:p w14:paraId="40591F5E" w14:textId="77777777" w:rsidR="00E5385F" w:rsidRPr="00684E66" w:rsidRDefault="00E5385F" w:rsidP="00FE7FE8">
            <w:pPr>
              <w:pStyle w:val="NoSpacing"/>
              <w:jc w:val="center"/>
              <w:rPr>
                <w:rFonts w:ascii="Arial" w:hAnsi="Arial" w:cs="Arial"/>
                <w:b/>
                <w:bCs/>
              </w:rPr>
            </w:pPr>
          </w:p>
        </w:tc>
      </w:tr>
      <w:tr w:rsidR="00E5385F" w:rsidRPr="00754D7A" w14:paraId="5F73E6FC" w14:textId="77777777" w:rsidTr="00FE7FE8">
        <w:tc>
          <w:tcPr>
            <w:tcW w:w="5688" w:type="dxa"/>
          </w:tcPr>
          <w:p w14:paraId="65075474" w14:textId="77777777" w:rsidR="00E5385F" w:rsidRPr="00684E66" w:rsidRDefault="00E5385F" w:rsidP="00FE7FE8">
            <w:pPr>
              <w:pStyle w:val="NoSpacing"/>
              <w:rPr>
                <w:rFonts w:ascii="Arial" w:hAnsi="Arial" w:cs="Arial"/>
              </w:rPr>
            </w:pPr>
            <w:r w:rsidRPr="00684E66">
              <w:rPr>
                <w:rFonts w:ascii="Arial" w:hAnsi="Arial" w:cs="Arial"/>
              </w:rPr>
              <w:t>Cash balance, January 1, 20</w:t>
            </w:r>
            <w:r>
              <w:rPr>
                <w:rFonts w:ascii="Arial" w:hAnsi="Arial" w:cs="Arial"/>
              </w:rPr>
              <w:t>22</w:t>
            </w:r>
          </w:p>
        </w:tc>
        <w:tc>
          <w:tcPr>
            <w:tcW w:w="1170" w:type="dxa"/>
          </w:tcPr>
          <w:p w14:paraId="653FCD17" w14:textId="77777777" w:rsidR="00E5385F" w:rsidRPr="00684E66" w:rsidRDefault="00E5385F" w:rsidP="00FE7FE8">
            <w:pPr>
              <w:pStyle w:val="NoSpacing"/>
              <w:rPr>
                <w:rFonts w:ascii="Arial" w:hAnsi="Arial" w:cs="Arial"/>
              </w:rPr>
            </w:pPr>
          </w:p>
        </w:tc>
        <w:tc>
          <w:tcPr>
            <w:tcW w:w="1260" w:type="dxa"/>
            <w:vAlign w:val="center"/>
          </w:tcPr>
          <w:p w14:paraId="5BABDB39" w14:textId="77777777" w:rsidR="00E5385F" w:rsidRPr="00684E66" w:rsidRDefault="00E5385F" w:rsidP="00FE7FE8">
            <w:pPr>
              <w:pStyle w:val="NoSpacing"/>
              <w:rPr>
                <w:rFonts w:ascii="Arial" w:hAnsi="Arial" w:cs="Arial"/>
              </w:rPr>
            </w:pPr>
          </w:p>
        </w:tc>
        <w:tc>
          <w:tcPr>
            <w:tcW w:w="1332" w:type="dxa"/>
            <w:vAlign w:val="center"/>
          </w:tcPr>
          <w:p w14:paraId="6B05FAD0" w14:textId="77777777" w:rsidR="00E5385F" w:rsidRPr="00684E66" w:rsidRDefault="00E5385F" w:rsidP="00FE7FE8">
            <w:pPr>
              <w:pStyle w:val="NoSpacing"/>
              <w:jc w:val="center"/>
              <w:rPr>
                <w:rFonts w:ascii="Arial" w:hAnsi="Arial" w:cs="Arial"/>
                <w:b/>
                <w:bCs/>
              </w:rPr>
            </w:pPr>
          </w:p>
        </w:tc>
      </w:tr>
      <w:tr w:rsidR="00E5385F" w:rsidRPr="00754D7A" w14:paraId="13100B0E" w14:textId="77777777" w:rsidTr="00FE7FE8">
        <w:tc>
          <w:tcPr>
            <w:tcW w:w="5688" w:type="dxa"/>
          </w:tcPr>
          <w:p w14:paraId="7C714143" w14:textId="77777777" w:rsidR="00E5385F" w:rsidRPr="00684E66" w:rsidRDefault="00E5385F" w:rsidP="00FE7FE8">
            <w:pPr>
              <w:pStyle w:val="NoSpacing"/>
              <w:rPr>
                <w:rFonts w:ascii="Arial" w:hAnsi="Arial" w:cs="Arial"/>
              </w:rPr>
            </w:pPr>
            <w:r w:rsidRPr="00684E66">
              <w:rPr>
                <w:rFonts w:ascii="Arial" w:hAnsi="Arial" w:cs="Arial"/>
              </w:rPr>
              <w:t>Cash balance, December 31, 20</w:t>
            </w:r>
            <w:r>
              <w:rPr>
                <w:rFonts w:ascii="Arial" w:hAnsi="Arial" w:cs="Arial"/>
              </w:rPr>
              <w:t>22</w:t>
            </w:r>
          </w:p>
        </w:tc>
        <w:tc>
          <w:tcPr>
            <w:tcW w:w="1170" w:type="dxa"/>
          </w:tcPr>
          <w:p w14:paraId="1FE1A0E0" w14:textId="77777777" w:rsidR="00E5385F" w:rsidRPr="00684E66" w:rsidRDefault="00E5385F" w:rsidP="00FE7FE8">
            <w:pPr>
              <w:pStyle w:val="NoSpacing"/>
              <w:rPr>
                <w:rFonts w:ascii="Arial" w:hAnsi="Arial" w:cs="Arial"/>
              </w:rPr>
            </w:pPr>
          </w:p>
        </w:tc>
        <w:tc>
          <w:tcPr>
            <w:tcW w:w="1260" w:type="dxa"/>
            <w:vAlign w:val="center"/>
          </w:tcPr>
          <w:p w14:paraId="2DE57CD4" w14:textId="77777777" w:rsidR="00E5385F" w:rsidRPr="00684E66" w:rsidRDefault="00E5385F" w:rsidP="00FE7FE8">
            <w:pPr>
              <w:pStyle w:val="NoSpacing"/>
              <w:rPr>
                <w:rFonts w:ascii="Arial" w:hAnsi="Arial" w:cs="Arial"/>
              </w:rPr>
            </w:pPr>
          </w:p>
        </w:tc>
        <w:tc>
          <w:tcPr>
            <w:tcW w:w="1332" w:type="dxa"/>
            <w:vAlign w:val="center"/>
          </w:tcPr>
          <w:p w14:paraId="57F2A77B" w14:textId="19F8FFA1" w:rsidR="00E5385F" w:rsidRPr="00684E66" w:rsidRDefault="00E5385F" w:rsidP="00FE7FE8">
            <w:pPr>
              <w:pStyle w:val="NoSpacing"/>
              <w:jc w:val="center"/>
              <w:rPr>
                <w:rFonts w:ascii="Arial" w:hAnsi="Arial" w:cs="Arial"/>
                <w:b/>
                <w:bCs/>
              </w:rPr>
            </w:pPr>
            <w:r w:rsidRPr="00684E66">
              <w:rPr>
                <w:rFonts w:ascii="Arial" w:hAnsi="Arial" w:cs="Arial"/>
                <w:b/>
                <w:bCs/>
              </w:rPr>
              <w:t>Q#</w:t>
            </w:r>
            <w:r w:rsidR="002B7F7F">
              <w:rPr>
                <w:rFonts w:ascii="Arial" w:hAnsi="Arial" w:cs="Arial"/>
                <w:b/>
                <w:bCs/>
              </w:rPr>
              <w:t>51</w:t>
            </w:r>
          </w:p>
        </w:tc>
      </w:tr>
    </w:tbl>
    <w:p w14:paraId="6984C4BE" w14:textId="77777777" w:rsidR="00E5385F" w:rsidRPr="0037396B" w:rsidRDefault="00E5385F" w:rsidP="00E5385F">
      <w:pPr>
        <w:pStyle w:val="NoSpacing"/>
        <w:rPr>
          <w:rFonts w:ascii="Arial" w:hAnsi="Arial" w:cs="Arial"/>
        </w:rPr>
      </w:pPr>
    </w:p>
    <w:p w14:paraId="0F562E47" w14:textId="06380A83" w:rsidR="0063343A" w:rsidRPr="00F3382D" w:rsidRDefault="00E5385F" w:rsidP="007D7174">
      <w:pPr>
        <w:pStyle w:val="NoSpacing"/>
        <w:rPr>
          <w:rFonts w:ascii="Arial" w:hAnsi="Arial" w:cs="Arial"/>
          <w:b/>
          <w:bCs/>
          <w:u w:val="single"/>
        </w:rPr>
      </w:pPr>
      <w:r w:rsidRPr="00F3382D">
        <w:rPr>
          <w:rFonts w:ascii="Arial" w:hAnsi="Arial" w:cs="Arial"/>
          <w:b/>
          <w:bCs/>
          <w:u w:val="single"/>
        </w:rPr>
        <w:t>Group 12</w:t>
      </w:r>
    </w:p>
    <w:p w14:paraId="6CE4D189" w14:textId="3223B849" w:rsidR="00F3382D" w:rsidRPr="00F3382D" w:rsidRDefault="00F3382D" w:rsidP="00F3382D">
      <w:pPr>
        <w:jc w:val="both"/>
        <w:rPr>
          <w:rFonts w:ascii="Arial" w:hAnsi="Arial" w:cs="Arial"/>
          <w:b/>
        </w:rPr>
      </w:pPr>
      <w:r w:rsidRPr="00F3382D">
        <w:rPr>
          <w:rFonts w:ascii="Arial" w:hAnsi="Arial" w:cs="Arial"/>
          <w:b/>
        </w:rPr>
        <w:t xml:space="preserve">Match each situation in items </w:t>
      </w:r>
      <w:r w:rsidR="002B7F7F">
        <w:rPr>
          <w:rFonts w:ascii="Arial" w:hAnsi="Arial" w:cs="Arial"/>
          <w:b/>
        </w:rPr>
        <w:t>52</w:t>
      </w:r>
      <w:r w:rsidRPr="00F3382D">
        <w:rPr>
          <w:rFonts w:ascii="Arial" w:hAnsi="Arial" w:cs="Arial"/>
          <w:b/>
        </w:rPr>
        <w:t xml:space="preserve"> through </w:t>
      </w:r>
      <w:r w:rsidR="002B7F7F">
        <w:rPr>
          <w:rFonts w:ascii="Arial" w:hAnsi="Arial" w:cs="Arial"/>
          <w:b/>
        </w:rPr>
        <w:t>58</w:t>
      </w:r>
      <w:r w:rsidRPr="00F3382D">
        <w:rPr>
          <w:rFonts w:ascii="Arial" w:hAnsi="Arial" w:cs="Arial"/>
          <w:b/>
        </w:rPr>
        <w:t xml:space="preserve"> with the best term using the following </w:t>
      </w:r>
      <w:r w:rsidR="00426023">
        <w:rPr>
          <w:rFonts w:ascii="Arial" w:hAnsi="Arial" w:cs="Arial"/>
          <w:b/>
        </w:rPr>
        <w:t>identifying letters A, B, C, or D</w:t>
      </w:r>
      <w:r w:rsidRPr="00F3382D">
        <w:rPr>
          <w:rFonts w:ascii="Arial" w:hAnsi="Arial" w:cs="Arial"/>
          <w:b/>
        </w:rPr>
        <w:t>:</w:t>
      </w:r>
    </w:p>
    <w:p w14:paraId="21475C66" w14:textId="77777777" w:rsidR="00F3382D" w:rsidRPr="00F3382D" w:rsidRDefault="00F3382D" w:rsidP="00F3382D">
      <w:pPr>
        <w:jc w:val="both"/>
        <w:rPr>
          <w:rFonts w:ascii="Arial" w:hAnsi="Arial" w:cs="Arial"/>
        </w:rPr>
      </w:pPr>
    </w:p>
    <w:tbl>
      <w:tblPr>
        <w:tblStyle w:val="TableGrid1"/>
        <w:tblW w:w="0" w:type="auto"/>
        <w:jc w:val="center"/>
        <w:tblLook w:val="04A0" w:firstRow="1" w:lastRow="0" w:firstColumn="1" w:lastColumn="0" w:noHBand="0" w:noVBand="1"/>
      </w:tblPr>
      <w:tblGrid>
        <w:gridCol w:w="630"/>
        <w:gridCol w:w="2179"/>
        <w:gridCol w:w="270"/>
        <w:gridCol w:w="490"/>
        <w:gridCol w:w="2408"/>
      </w:tblGrid>
      <w:tr w:rsidR="00F3382D" w:rsidRPr="00F3382D" w14:paraId="19AFB3D9" w14:textId="77777777" w:rsidTr="00187316">
        <w:trPr>
          <w:jc w:val="center"/>
        </w:trPr>
        <w:tc>
          <w:tcPr>
            <w:tcW w:w="630" w:type="dxa"/>
            <w:tcBorders>
              <w:top w:val="nil"/>
              <w:left w:val="nil"/>
            </w:tcBorders>
            <w:shd w:val="clear" w:color="auto" w:fill="FFFFFF" w:themeFill="background1"/>
            <w:vAlign w:val="center"/>
          </w:tcPr>
          <w:p w14:paraId="49B0709F" w14:textId="77777777" w:rsidR="00F3382D" w:rsidRPr="00F3382D" w:rsidRDefault="00F3382D" w:rsidP="00FE7FE8">
            <w:pPr>
              <w:jc w:val="center"/>
              <w:rPr>
                <w:rFonts w:ascii="Arial" w:hAnsi="Arial" w:cs="Arial"/>
                <w:b/>
                <w:sz w:val="24"/>
                <w:szCs w:val="24"/>
              </w:rPr>
            </w:pPr>
          </w:p>
        </w:tc>
        <w:tc>
          <w:tcPr>
            <w:tcW w:w="5347" w:type="dxa"/>
            <w:gridSpan w:val="4"/>
            <w:shd w:val="clear" w:color="auto" w:fill="D9D9D9" w:themeFill="background1" w:themeFillShade="D9"/>
          </w:tcPr>
          <w:p w14:paraId="10DD6D1D" w14:textId="77777777" w:rsidR="00F3382D" w:rsidRPr="00F3382D" w:rsidRDefault="00F3382D" w:rsidP="00FE7FE8">
            <w:pPr>
              <w:tabs>
                <w:tab w:val="center" w:pos="1377"/>
              </w:tabs>
              <w:jc w:val="center"/>
              <w:rPr>
                <w:rFonts w:ascii="Arial" w:hAnsi="Arial" w:cs="Arial"/>
                <w:b/>
                <w:sz w:val="24"/>
                <w:szCs w:val="24"/>
              </w:rPr>
            </w:pPr>
            <w:r w:rsidRPr="00F3382D">
              <w:rPr>
                <w:rFonts w:ascii="Arial" w:hAnsi="Arial" w:cs="Arial"/>
                <w:b/>
                <w:sz w:val="24"/>
                <w:szCs w:val="24"/>
              </w:rPr>
              <w:t>Terms</w:t>
            </w:r>
          </w:p>
        </w:tc>
      </w:tr>
      <w:tr w:rsidR="00F3382D" w:rsidRPr="00F3382D" w14:paraId="34A8341F" w14:textId="77777777" w:rsidTr="00187316">
        <w:trPr>
          <w:jc w:val="center"/>
        </w:trPr>
        <w:tc>
          <w:tcPr>
            <w:tcW w:w="630" w:type="dxa"/>
            <w:shd w:val="clear" w:color="auto" w:fill="D9D9D9" w:themeFill="background1" w:themeFillShade="D9"/>
            <w:vAlign w:val="center"/>
          </w:tcPr>
          <w:p w14:paraId="04935C29" w14:textId="77777777" w:rsidR="00F3382D" w:rsidRPr="00F3382D" w:rsidRDefault="00F3382D" w:rsidP="00FE7FE8">
            <w:pPr>
              <w:jc w:val="center"/>
              <w:rPr>
                <w:rFonts w:ascii="Arial" w:hAnsi="Arial" w:cs="Arial"/>
                <w:b/>
                <w:sz w:val="24"/>
                <w:szCs w:val="24"/>
              </w:rPr>
            </w:pPr>
            <w:r w:rsidRPr="00F3382D">
              <w:rPr>
                <w:rFonts w:ascii="Arial" w:hAnsi="Arial" w:cs="Arial"/>
                <w:b/>
                <w:sz w:val="24"/>
                <w:szCs w:val="24"/>
              </w:rPr>
              <w:t>A</w:t>
            </w:r>
          </w:p>
        </w:tc>
        <w:tc>
          <w:tcPr>
            <w:tcW w:w="2179" w:type="dxa"/>
            <w:tcBorders>
              <w:right w:val="nil"/>
            </w:tcBorders>
          </w:tcPr>
          <w:p w14:paraId="24433995" w14:textId="77777777" w:rsidR="00F3382D" w:rsidRPr="00F3382D" w:rsidRDefault="00F3382D" w:rsidP="00FE7FE8">
            <w:pPr>
              <w:rPr>
                <w:rFonts w:ascii="Arial" w:hAnsi="Arial" w:cs="Arial"/>
                <w:sz w:val="24"/>
                <w:szCs w:val="24"/>
              </w:rPr>
            </w:pPr>
            <w:r w:rsidRPr="00F3382D">
              <w:rPr>
                <w:rFonts w:ascii="Arial" w:hAnsi="Arial" w:cs="Arial"/>
                <w:sz w:val="24"/>
                <w:szCs w:val="24"/>
              </w:rPr>
              <w:t>Accrued Revenue</w:t>
            </w:r>
          </w:p>
        </w:tc>
        <w:tc>
          <w:tcPr>
            <w:tcW w:w="270" w:type="dxa"/>
            <w:tcBorders>
              <w:left w:val="nil"/>
              <w:bottom w:val="single" w:sz="4" w:space="0" w:color="auto"/>
            </w:tcBorders>
          </w:tcPr>
          <w:p w14:paraId="4204D4CF" w14:textId="77777777" w:rsidR="00F3382D" w:rsidRPr="00F3382D" w:rsidRDefault="00F3382D" w:rsidP="00FE7FE8">
            <w:pPr>
              <w:rPr>
                <w:rFonts w:ascii="Arial" w:hAnsi="Arial" w:cs="Arial"/>
                <w:sz w:val="24"/>
                <w:szCs w:val="24"/>
              </w:rPr>
            </w:pPr>
          </w:p>
        </w:tc>
        <w:tc>
          <w:tcPr>
            <w:tcW w:w="490" w:type="dxa"/>
            <w:shd w:val="clear" w:color="auto" w:fill="D9D9D9" w:themeFill="background1" w:themeFillShade="D9"/>
          </w:tcPr>
          <w:p w14:paraId="4E64CE35" w14:textId="77777777" w:rsidR="00F3382D" w:rsidRPr="00F3382D" w:rsidRDefault="00F3382D" w:rsidP="00FE7FE8">
            <w:pPr>
              <w:rPr>
                <w:rFonts w:ascii="Arial" w:hAnsi="Arial" w:cs="Arial"/>
                <w:b/>
                <w:sz w:val="24"/>
                <w:szCs w:val="24"/>
              </w:rPr>
            </w:pPr>
            <w:r w:rsidRPr="00F3382D">
              <w:rPr>
                <w:rFonts w:ascii="Arial" w:hAnsi="Arial" w:cs="Arial"/>
                <w:b/>
                <w:sz w:val="24"/>
                <w:szCs w:val="24"/>
              </w:rPr>
              <w:t>C</w:t>
            </w:r>
          </w:p>
        </w:tc>
        <w:tc>
          <w:tcPr>
            <w:tcW w:w="2408" w:type="dxa"/>
          </w:tcPr>
          <w:p w14:paraId="0C47AC43" w14:textId="77777777" w:rsidR="00F3382D" w:rsidRPr="00F3382D" w:rsidRDefault="00F3382D" w:rsidP="00FE7FE8">
            <w:pPr>
              <w:rPr>
                <w:rFonts w:ascii="Arial" w:hAnsi="Arial" w:cs="Arial"/>
                <w:sz w:val="24"/>
                <w:szCs w:val="24"/>
              </w:rPr>
            </w:pPr>
            <w:r w:rsidRPr="00F3382D">
              <w:rPr>
                <w:rFonts w:ascii="Arial" w:hAnsi="Arial" w:cs="Arial"/>
                <w:sz w:val="24"/>
                <w:szCs w:val="24"/>
              </w:rPr>
              <w:t>Deferred Expense</w:t>
            </w:r>
          </w:p>
        </w:tc>
      </w:tr>
      <w:tr w:rsidR="00F3382D" w:rsidRPr="00F3382D" w14:paraId="0AA671EC" w14:textId="77777777" w:rsidTr="00187316">
        <w:trPr>
          <w:jc w:val="center"/>
        </w:trPr>
        <w:tc>
          <w:tcPr>
            <w:tcW w:w="630" w:type="dxa"/>
            <w:shd w:val="clear" w:color="auto" w:fill="D9D9D9" w:themeFill="background1" w:themeFillShade="D9"/>
            <w:vAlign w:val="center"/>
          </w:tcPr>
          <w:p w14:paraId="33E4626D" w14:textId="77777777" w:rsidR="00F3382D" w:rsidRPr="00F3382D" w:rsidRDefault="00F3382D" w:rsidP="00FE7FE8">
            <w:pPr>
              <w:jc w:val="center"/>
              <w:rPr>
                <w:rFonts w:ascii="Arial" w:hAnsi="Arial" w:cs="Arial"/>
                <w:b/>
                <w:sz w:val="24"/>
                <w:szCs w:val="24"/>
              </w:rPr>
            </w:pPr>
            <w:r w:rsidRPr="00F3382D">
              <w:rPr>
                <w:rFonts w:ascii="Arial" w:hAnsi="Arial" w:cs="Arial"/>
                <w:b/>
                <w:sz w:val="24"/>
                <w:szCs w:val="24"/>
              </w:rPr>
              <w:t>B</w:t>
            </w:r>
          </w:p>
        </w:tc>
        <w:tc>
          <w:tcPr>
            <w:tcW w:w="2179" w:type="dxa"/>
            <w:tcBorders>
              <w:right w:val="nil"/>
            </w:tcBorders>
          </w:tcPr>
          <w:p w14:paraId="5BA0CF48" w14:textId="77777777" w:rsidR="00F3382D" w:rsidRPr="00F3382D" w:rsidRDefault="00F3382D" w:rsidP="00FE7FE8">
            <w:pPr>
              <w:rPr>
                <w:rFonts w:ascii="Arial" w:hAnsi="Arial" w:cs="Arial"/>
                <w:sz w:val="24"/>
                <w:szCs w:val="24"/>
              </w:rPr>
            </w:pPr>
            <w:r w:rsidRPr="00F3382D">
              <w:rPr>
                <w:rFonts w:ascii="Arial" w:hAnsi="Arial" w:cs="Arial"/>
                <w:sz w:val="24"/>
                <w:szCs w:val="24"/>
              </w:rPr>
              <w:t>Accrued Expense</w:t>
            </w:r>
          </w:p>
        </w:tc>
        <w:tc>
          <w:tcPr>
            <w:tcW w:w="270" w:type="dxa"/>
            <w:tcBorders>
              <w:left w:val="nil"/>
            </w:tcBorders>
          </w:tcPr>
          <w:p w14:paraId="433CD546" w14:textId="77777777" w:rsidR="00F3382D" w:rsidRPr="00F3382D" w:rsidRDefault="00F3382D" w:rsidP="00FE7FE8">
            <w:pPr>
              <w:rPr>
                <w:rFonts w:ascii="Arial" w:hAnsi="Arial" w:cs="Arial"/>
                <w:sz w:val="24"/>
                <w:szCs w:val="24"/>
              </w:rPr>
            </w:pPr>
          </w:p>
        </w:tc>
        <w:tc>
          <w:tcPr>
            <w:tcW w:w="490" w:type="dxa"/>
            <w:shd w:val="clear" w:color="auto" w:fill="D9D9D9" w:themeFill="background1" w:themeFillShade="D9"/>
          </w:tcPr>
          <w:p w14:paraId="0FCEA949" w14:textId="77777777" w:rsidR="00F3382D" w:rsidRPr="00F3382D" w:rsidRDefault="00F3382D" w:rsidP="00FE7FE8">
            <w:pPr>
              <w:rPr>
                <w:rFonts w:ascii="Arial" w:hAnsi="Arial" w:cs="Arial"/>
                <w:b/>
                <w:sz w:val="24"/>
                <w:szCs w:val="24"/>
              </w:rPr>
            </w:pPr>
            <w:r w:rsidRPr="00F3382D">
              <w:rPr>
                <w:rFonts w:ascii="Arial" w:hAnsi="Arial" w:cs="Arial"/>
                <w:b/>
                <w:sz w:val="24"/>
                <w:szCs w:val="24"/>
              </w:rPr>
              <w:t>D</w:t>
            </w:r>
          </w:p>
        </w:tc>
        <w:tc>
          <w:tcPr>
            <w:tcW w:w="2408" w:type="dxa"/>
          </w:tcPr>
          <w:p w14:paraId="06411A9B" w14:textId="77777777" w:rsidR="00F3382D" w:rsidRPr="00F3382D" w:rsidRDefault="00F3382D" w:rsidP="00FE7FE8">
            <w:pPr>
              <w:rPr>
                <w:rFonts w:ascii="Arial" w:hAnsi="Arial" w:cs="Arial"/>
                <w:sz w:val="24"/>
                <w:szCs w:val="24"/>
              </w:rPr>
            </w:pPr>
            <w:r w:rsidRPr="00F3382D">
              <w:rPr>
                <w:rFonts w:ascii="Arial" w:hAnsi="Arial" w:cs="Arial"/>
                <w:sz w:val="24"/>
                <w:szCs w:val="24"/>
              </w:rPr>
              <w:t>Deferred Revenue</w:t>
            </w:r>
          </w:p>
        </w:tc>
      </w:tr>
    </w:tbl>
    <w:p w14:paraId="2E6D1465" w14:textId="77777777" w:rsidR="00F3382D" w:rsidRPr="00F3382D" w:rsidRDefault="00F3382D" w:rsidP="00F3382D">
      <w:pPr>
        <w:rPr>
          <w:rFonts w:ascii="Arial" w:hAnsi="Arial" w:cs="Arial"/>
        </w:rPr>
      </w:pPr>
    </w:p>
    <w:p w14:paraId="29B4403B" w14:textId="77777777" w:rsidR="00F3382D" w:rsidRPr="00F3382D" w:rsidRDefault="00F3382D" w:rsidP="00F3382D">
      <w:pPr>
        <w:rPr>
          <w:rFonts w:ascii="Arial" w:hAnsi="Arial" w:cs="Arial"/>
        </w:rPr>
      </w:pPr>
    </w:p>
    <w:p w14:paraId="0310F399" w14:textId="05D49D38" w:rsidR="00F3382D" w:rsidRPr="00F3382D" w:rsidRDefault="002B7F7F" w:rsidP="00F3382D">
      <w:pPr>
        <w:rPr>
          <w:rFonts w:ascii="Arial" w:hAnsi="Arial" w:cs="Arial"/>
        </w:rPr>
      </w:pPr>
      <w:r>
        <w:rPr>
          <w:rFonts w:ascii="Arial" w:hAnsi="Arial" w:cs="Arial"/>
        </w:rPr>
        <w:t>52</w:t>
      </w:r>
      <w:r w:rsidR="00F3382D" w:rsidRPr="00F3382D">
        <w:rPr>
          <w:rFonts w:ascii="Arial" w:hAnsi="Arial" w:cs="Arial"/>
        </w:rPr>
        <w:t>. office supplies on hand and paid for; will be used next accounting period</w:t>
      </w:r>
    </w:p>
    <w:p w14:paraId="3C5DF818" w14:textId="3F6EA89D" w:rsidR="00F3382D" w:rsidRPr="00F3382D" w:rsidRDefault="00F3382D" w:rsidP="00F3382D">
      <w:pPr>
        <w:rPr>
          <w:rFonts w:ascii="Arial" w:hAnsi="Arial" w:cs="Arial"/>
        </w:rPr>
      </w:pPr>
      <w:r w:rsidRPr="00F3382D">
        <w:rPr>
          <w:rFonts w:ascii="Arial" w:hAnsi="Arial" w:cs="Arial"/>
        </w:rPr>
        <w:t>5</w:t>
      </w:r>
      <w:r w:rsidR="002B7F7F">
        <w:rPr>
          <w:rFonts w:ascii="Arial" w:hAnsi="Arial" w:cs="Arial"/>
        </w:rPr>
        <w:t>3</w:t>
      </w:r>
      <w:r w:rsidRPr="00F3382D">
        <w:rPr>
          <w:rFonts w:ascii="Arial" w:hAnsi="Arial" w:cs="Arial"/>
        </w:rPr>
        <w:t>. a revenue is earned; not yet recorded or collected</w:t>
      </w:r>
    </w:p>
    <w:p w14:paraId="7C037D72" w14:textId="4BC49E98" w:rsidR="00F3382D" w:rsidRPr="00F3382D" w:rsidRDefault="002B7F7F" w:rsidP="00F3382D">
      <w:pPr>
        <w:rPr>
          <w:rFonts w:ascii="Arial" w:hAnsi="Arial" w:cs="Arial"/>
        </w:rPr>
      </w:pPr>
      <w:r>
        <w:rPr>
          <w:rFonts w:ascii="Arial" w:hAnsi="Arial" w:cs="Arial"/>
        </w:rPr>
        <w:t>54</w:t>
      </w:r>
      <w:r w:rsidR="00F3382D" w:rsidRPr="00F3382D">
        <w:rPr>
          <w:rFonts w:ascii="Arial" w:hAnsi="Arial" w:cs="Arial"/>
        </w:rPr>
        <w:t>. a revenue not yet earned; collected in advance</w:t>
      </w:r>
    </w:p>
    <w:p w14:paraId="2CF06F42" w14:textId="4DD4BE8B" w:rsidR="00F3382D" w:rsidRPr="00F3382D" w:rsidRDefault="002B7F7F" w:rsidP="00F3382D">
      <w:pPr>
        <w:rPr>
          <w:rFonts w:ascii="Arial" w:hAnsi="Arial" w:cs="Arial"/>
        </w:rPr>
      </w:pPr>
      <w:r>
        <w:rPr>
          <w:rFonts w:ascii="Arial" w:hAnsi="Arial" w:cs="Arial"/>
        </w:rPr>
        <w:t>55</w:t>
      </w:r>
      <w:r w:rsidR="00F3382D" w:rsidRPr="00F3382D">
        <w:rPr>
          <w:rFonts w:ascii="Arial" w:hAnsi="Arial" w:cs="Arial"/>
        </w:rPr>
        <w:t>. an expense not yet incurred; paid in advance</w:t>
      </w:r>
    </w:p>
    <w:p w14:paraId="1EE8FFBC" w14:textId="25244725" w:rsidR="00F3382D" w:rsidRPr="00F3382D" w:rsidRDefault="002B7F7F" w:rsidP="00F3382D">
      <w:pPr>
        <w:rPr>
          <w:rFonts w:ascii="Arial" w:hAnsi="Arial" w:cs="Arial"/>
        </w:rPr>
      </w:pPr>
      <w:r>
        <w:rPr>
          <w:rFonts w:ascii="Arial" w:hAnsi="Arial" w:cs="Arial"/>
        </w:rPr>
        <w:t>56</w:t>
      </w:r>
      <w:r w:rsidR="00F3382D" w:rsidRPr="00F3382D">
        <w:rPr>
          <w:rFonts w:ascii="Arial" w:hAnsi="Arial" w:cs="Arial"/>
        </w:rPr>
        <w:t>. owes property taxes assessed; but has not yet recorded or paid the taxes</w:t>
      </w:r>
    </w:p>
    <w:p w14:paraId="6BA79115" w14:textId="418BBC4E" w:rsidR="00F3382D" w:rsidRPr="00F3382D" w:rsidRDefault="002B7F7F" w:rsidP="00F3382D">
      <w:pPr>
        <w:rPr>
          <w:rFonts w:ascii="Arial" w:hAnsi="Arial" w:cs="Arial"/>
        </w:rPr>
      </w:pPr>
      <w:r>
        <w:rPr>
          <w:rFonts w:ascii="Arial" w:hAnsi="Arial" w:cs="Arial"/>
        </w:rPr>
        <w:t>57</w:t>
      </w:r>
      <w:r w:rsidR="00F3382D" w:rsidRPr="00F3382D">
        <w:rPr>
          <w:rFonts w:ascii="Arial" w:hAnsi="Arial" w:cs="Arial"/>
        </w:rPr>
        <w:t>. rent that is earned but not yet collected and not yet recorded</w:t>
      </w:r>
    </w:p>
    <w:p w14:paraId="7977DCB9" w14:textId="600D83FE" w:rsidR="00E5385F" w:rsidRPr="00F3382D" w:rsidRDefault="002B7F7F" w:rsidP="00F3382D">
      <w:pPr>
        <w:pStyle w:val="NoSpacing"/>
        <w:rPr>
          <w:rFonts w:ascii="Arial" w:hAnsi="Arial" w:cs="Arial"/>
        </w:rPr>
      </w:pPr>
      <w:r>
        <w:rPr>
          <w:rFonts w:ascii="Arial" w:eastAsiaTheme="minorEastAsia" w:hAnsi="Arial" w:cs="Arial"/>
        </w:rPr>
        <w:t>58</w:t>
      </w:r>
      <w:r w:rsidR="00F3382D" w:rsidRPr="00F3382D">
        <w:rPr>
          <w:rFonts w:ascii="Arial" w:eastAsiaTheme="minorEastAsia" w:hAnsi="Arial" w:cs="Arial"/>
        </w:rPr>
        <w:t>. an expense is incurred; not yet paid or recorded</w:t>
      </w:r>
    </w:p>
    <w:p w14:paraId="3195955A" w14:textId="77777777" w:rsidR="0063343A" w:rsidRDefault="0063343A" w:rsidP="007D7174">
      <w:pPr>
        <w:pStyle w:val="NoSpacing"/>
        <w:rPr>
          <w:rFonts w:ascii="Arial" w:hAnsi="Arial" w:cs="Arial"/>
        </w:rPr>
      </w:pPr>
    </w:p>
    <w:p w14:paraId="5E3A694E" w14:textId="77777777" w:rsidR="0073332B" w:rsidRDefault="0073332B" w:rsidP="007D7174">
      <w:pPr>
        <w:pStyle w:val="NoSpacing"/>
        <w:rPr>
          <w:rFonts w:ascii="Arial" w:hAnsi="Arial" w:cs="Arial"/>
        </w:rPr>
      </w:pPr>
    </w:p>
    <w:p w14:paraId="62CF5383" w14:textId="315A99F2" w:rsidR="009A343D" w:rsidRPr="0073332B" w:rsidRDefault="002B7F7F" w:rsidP="007D7174">
      <w:pPr>
        <w:pStyle w:val="NoSpacing"/>
        <w:rPr>
          <w:rFonts w:ascii="Arial" w:hAnsi="Arial" w:cs="Arial"/>
          <w:b/>
          <w:bCs/>
          <w:u w:val="single"/>
        </w:rPr>
      </w:pPr>
      <w:r w:rsidRPr="0073332B">
        <w:rPr>
          <w:rFonts w:ascii="Arial" w:hAnsi="Arial" w:cs="Arial"/>
          <w:b/>
          <w:bCs/>
          <w:u w:val="single"/>
        </w:rPr>
        <w:t>Group 13</w:t>
      </w:r>
    </w:p>
    <w:p w14:paraId="2AC66E51" w14:textId="77777777" w:rsidR="0073332B" w:rsidRPr="0073332B" w:rsidRDefault="0073332B" w:rsidP="0073332B">
      <w:pPr>
        <w:pStyle w:val="Header"/>
        <w:tabs>
          <w:tab w:val="left" w:pos="43"/>
        </w:tabs>
        <w:rPr>
          <w:rFonts w:ascii="Arial" w:hAnsi="Arial" w:cs="Arial"/>
          <w:b/>
          <w:bCs/>
        </w:rPr>
      </w:pPr>
      <w:r w:rsidRPr="0073332B">
        <w:rPr>
          <w:rFonts w:ascii="Arial" w:hAnsi="Arial" w:cs="Arial"/>
          <w:b/>
          <w:bCs/>
        </w:rPr>
        <w:t>At the end of its fiscal year December 31, 2022, before any adjusting entries are recorded, the following information is available:</w:t>
      </w:r>
    </w:p>
    <w:p w14:paraId="4F063186" w14:textId="77777777" w:rsidR="0073332B" w:rsidRPr="0073332B" w:rsidRDefault="0073332B" w:rsidP="0073332B">
      <w:pPr>
        <w:pStyle w:val="Header"/>
        <w:tabs>
          <w:tab w:val="left" w:pos="43"/>
        </w:tabs>
        <w:rPr>
          <w:rFonts w:ascii="Arial" w:hAnsi="Arial" w:cs="Arial"/>
        </w:rPr>
      </w:pPr>
      <w:r w:rsidRPr="0073332B">
        <w:rPr>
          <w:rFonts w:ascii="Arial" w:hAnsi="Arial" w:cs="Aria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1471"/>
      </w:tblGrid>
      <w:tr w:rsidR="0073332B" w:rsidRPr="0073332B" w14:paraId="6D0844F7" w14:textId="77777777" w:rsidTr="0073332B">
        <w:trPr>
          <w:jc w:val="center"/>
        </w:trPr>
        <w:tc>
          <w:tcPr>
            <w:tcW w:w="5386" w:type="dxa"/>
            <w:shd w:val="clear" w:color="auto" w:fill="D9D9D9" w:themeFill="background1" w:themeFillShade="D9"/>
          </w:tcPr>
          <w:p w14:paraId="3BA6B227" w14:textId="77777777" w:rsidR="0073332B" w:rsidRPr="0073332B" w:rsidRDefault="0073332B" w:rsidP="0073332B">
            <w:pPr>
              <w:pStyle w:val="Header"/>
              <w:tabs>
                <w:tab w:val="left" w:pos="43"/>
              </w:tabs>
              <w:rPr>
                <w:rFonts w:ascii="Arial" w:hAnsi="Arial" w:cs="Arial"/>
                <w:b/>
                <w:bCs/>
              </w:rPr>
            </w:pPr>
            <w:r w:rsidRPr="0073332B">
              <w:rPr>
                <w:rFonts w:ascii="Arial" w:hAnsi="Arial" w:cs="Arial"/>
                <w:b/>
                <w:bCs/>
              </w:rPr>
              <w:t>Accounts Receivable</w:t>
            </w:r>
          </w:p>
        </w:tc>
        <w:tc>
          <w:tcPr>
            <w:tcW w:w="0" w:type="auto"/>
          </w:tcPr>
          <w:p w14:paraId="050D5F28" w14:textId="77777777" w:rsidR="0073332B" w:rsidRPr="0073332B" w:rsidRDefault="0073332B" w:rsidP="0073332B">
            <w:pPr>
              <w:pStyle w:val="Header"/>
              <w:tabs>
                <w:tab w:val="left" w:pos="43"/>
              </w:tabs>
              <w:rPr>
                <w:rFonts w:ascii="Arial" w:hAnsi="Arial" w:cs="Arial"/>
                <w:b/>
                <w:bCs/>
              </w:rPr>
            </w:pPr>
            <w:r w:rsidRPr="0073332B">
              <w:rPr>
                <w:rFonts w:ascii="Arial" w:hAnsi="Arial" w:cs="Arial"/>
                <w:b/>
                <w:bCs/>
              </w:rPr>
              <w:t>$4,820</w:t>
            </w:r>
          </w:p>
        </w:tc>
      </w:tr>
      <w:tr w:rsidR="0073332B" w:rsidRPr="0073332B" w14:paraId="67E76FC6" w14:textId="77777777" w:rsidTr="0073332B">
        <w:trPr>
          <w:jc w:val="center"/>
        </w:trPr>
        <w:tc>
          <w:tcPr>
            <w:tcW w:w="5386" w:type="dxa"/>
            <w:shd w:val="clear" w:color="auto" w:fill="D9D9D9" w:themeFill="background1" w:themeFillShade="D9"/>
          </w:tcPr>
          <w:p w14:paraId="714AA3D9" w14:textId="77777777" w:rsidR="0073332B" w:rsidRPr="0073332B" w:rsidRDefault="0073332B" w:rsidP="0073332B">
            <w:pPr>
              <w:pStyle w:val="Header"/>
              <w:tabs>
                <w:tab w:val="left" w:pos="43"/>
              </w:tabs>
              <w:rPr>
                <w:rFonts w:ascii="Arial" w:hAnsi="Arial" w:cs="Arial"/>
                <w:b/>
                <w:bCs/>
              </w:rPr>
            </w:pPr>
            <w:r w:rsidRPr="0073332B">
              <w:rPr>
                <w:rFonts w:ascii="Arial" w:hAnsi="Arial" w:cs="Arial"/>
                <w:b/>
                <w:bCs/>
              </w:rPr>
              <w:t>Allowance for Uncollectible Accounts</w:t>
            </w:r>
          </w:p>
        </w:tc>
        <w:tc>
          <w:tcPr>
            <w:tcW w:w="0" w:type="auto"/>
          </w:tcPr>
          <w:p w14:paraId="577CC03B" w14:textId="77777777" w:rsidR="0073332B" w:rsidRPr="0073332B" w:rsidRDefault="0073332B" w:rsidP="0073332B">
            <w:pPr>
              <w:pStyle w:val="Header"/>
              <w:tabs>
                <w:tab w:val="left" w:pos="43"/>
              </w:tabs>
              <w:rPr>
                <w:rFonts w:ascii="Arial" w:hAnsi="Arial" w:cs="Arial"/>
                <w:b/>
                <w:bCs/>
              </w:rPr>
            </w:pPr>
            <w:r w:rsidRPr="0073332B">
              <w:rPr>
                <w:rFonts w:ascii="Arial" w:hAnsi="Arial" w:cs="Arial"/>
                <w:b/>
                <w:bCs/>
              </w:rPr>
              <w:t>$375 credit</w:t>
            </w:r>
          </w:p>
        </w:tc>
      </w:tr>
      <w:tr w:rsidR="0073332B" w:rsidRPr="0073332B" w14:paraId="10ECDDEA" w14:textId="77777777" w:rsidTr="0073332B">
        <w:trPr>
          <w:jc w:val="center"/>
        </w:trPr>
        <w:tc>
          <w:tcPr>
            <w:tcW w:w="5386" w:type="dxa"/>
            <w:shd w:val="clear" w:color="auto" w:fill="D9D9D9" w:themeFill="background1" w:themeFillShade="D9"/>
          </w:tcPr>
          <w:p w14:paraId="34B7DEB0" w14:textId="77777777" w:rsidR="0073332B" w:rsidRPr="0073332B" w:rsidRDefault="0073332B" w:rsidP="0073332B">
            <w:pPr>
              <w:pStyle w:val="Header"/>
              <w:tabs>
                <w:tab w:val="left" w:pos="43"/>
              </w:tabs>
              <w:rPr>
                <w:rFonts w:ascii="Arial" w:hAnsi="Arial" w:cs="Arial"/>
                <w:b/>
                <w:bCs/>
              </w:rPr>
            </w:pPr>
            <w:r w:rsidRPr="0073332B">
              <w:rPr>
                <w:rFonts w:ascii="Arial" w:hAnsi="Arial" w:cs="Arial"/>
                <w:b/>
                <w:bCs/>
              </w:rPr>
              <w:t>Charge sales</w:t>
            </w:r>
          </w:p>
        </w:tc>
        <w:tc>
          <w:tcPr>
            <w:tcW w:w="0" w:type="auto"/>
          </w:tcPr>
          <w:p w14:paraId="0CE6E506" w14:textId="77777777" w:rsidR="0073332B" w:rsidRPr="0073332B" w:rsidRDefault="0073332B" w:rsidP="0073332B">
            <w:pPr>
              <w:pStyle w:val="Header"/>
              <w:tabs>
                <w:tab w:val="left" w:pos="43"/>
              </w:tabs>
              <w:rPr>
                <w:rFonts w:ascii="Arial" w:hAnsi="Arial" w:cs="Arial"/>
                <w:b/>
                <w:bCs/>
              </w:rPr>
            </w:pPr>
            <w:r w:rsidRPr="0073332B">
              <w:rPr>
                <w:rFonts w:ascii="Arial" w:hAnsi="Arial" w:cs="Arial"/>
                <w:b/>
                <w:bCs/>
              </w:rPr>
              <w:t>$73,750</w:t>
            </w:r>
          </w:p>
        </w:tc>
      </w:tr>
      <w:tr w:rsidR="0073332B" w:rsidRPr="0073332B" w14:paraId="02401D7F" w14:textId="77777777" w:rsidTr="0073332B">
        <w:trPr>
          <w:jc w:val="center"/>
        </w:trPr>
        <w:tc>
          <w:tcPr>
            <w:tcW w:w="5386" w:type="dxa"/>
            <w:shd w:val="clear" w:color="auto" w:fill="D9D9D9" w:themeFill="background1" w:themeFillShade="D9"/>
          </w:tcPr>
          <w:p w14:paraId="6A0A1F77" w14:textId="77777777" w:rsidR="0073332B" w:rsidRPr="0073332B" w:rsidRDefault="0073332B" w:rsidP="0073332B">
            <w:pPr>
              <w:pStyle w:val="Header"/>
              <w:tabs>
                <w:tab w:val="left" w:pos="43"/>
              </w:tabs>
              <w:rPr>
                <w:rFonts w:ascii="Arial" w:hAnsi="Arial" w:cs="Arial"/>
                <w:b/>
                <w:bCs/>
              </w:rPr>
            </w:pPr>
            <w:r w:rsidRPr="0073332B">
              <w:rPr>
                <w:rFonts w:ascii="Arial" w:hAnsi="Arial" w:cs="Arial"/>
                <w:b/>
                <w:bCs/>
              </w:rPr>
              <w:t xml:space="preserve">The aging of accounts receivable </w:t>
            </w:r>
            <w:proofErr w:type="gramStart"/>
            <w:r w:rsidRPr="0073332B">
              <w:rPr>
                <w:rFonts w:ascii="Arial" w:hAnsi="Arial" w:cs="Arial"/>
                <w:b/>
                <w:bCs/>
              </w:rPr>
              <w:t>indicates</w:t>
            </w:r>
            <w:proofErr w:type="gramEnd"/>
          </w:p>
          <w:p w14:paraId="216600AF" w14:textId="77777777" w:rsidR="0073332B" w:rsidRPr="0073332B" w:rsidRDefault="0073332B" w:rsidP="0073332B">
            <w:pPr>
              <w:pStyle w:val="Header"/>
              <w:tabs>
                <w:tab w:val="left" w:pos="43"/>
              </w:tabs>
              <w:rPr>
                <w:rFonts w:ascii="Arial" w:hAnsi="Arial" w:cs="Arial"/>
                <w:b/>
                <w:bCs/>
              </w:rPr>
            </w:pPr>
            <w:r w:rsidRPr="0073332B">
              <w:rPr>
                <w:rFonts w:ascii="Arial" w:hAnsi="Arial" w:cs="Arial"/>
                <w:b/>
                <w:bCs/>
              </w:rPr>
              <w:t>uncollectible accounts of</w:t>
            </w:r>
          </w:p>
        </w:tc>
        <w:tc>
          <w:tcPr>
            <w:tcW w:w="0" w:type="auto"/>
          </w:tcPr>
          <w:p w14:paraId="6134F4FE" w14:textId="77777777" w:rsidR="0073332B" w:rsidRPr="0073332B" w:rsidRDefault="0073332B" w:rsidP="0073332B">
            <w:pPr>
              <w:pStyle w:val="Header"/>
              <w:tabs>
                <w:tab w:val="left" w:pos="43"/>
              </w:tabs>
              <w:rPr>
                <w:rFonts w:ascii="Arial" w:hAnsi="Arial" w:cs="Arial"/>
                <w:b/>
                <w:bCs/>
              </w:rPr>
            </w:pPr>
          </w:p>
          <w:p w14:paraId="47A78FB0" w14:textId="77777777" w:rsidR="0073332B" w:rsidRPr="0073332B" w:rsidRDefault="0073332B" w:rsidP="0073332B">
            <w:pPr>
              <w:pStyle w:val="Header"/>
              <w:tabs>
                <w:tab w:val="left" w:pos="43"/>
              </w:tabs>
              <w:rPr>
                <w:rFonts w:ascii="Arial" w:hAnsi="Arial" w:cs="Arial"/>
                <w:b/>
                <w:bCs/>
              </w:rPr>
            </w:pPr>
            <w:r w:rsidRPr="0073332B">
              <w:rPr>
                <w:rFonts w:ascii="Arial" w:hAnsi="Arial" w:cs="Arial"/>
                <w:b/>
                <w:bCs/>
              </w:rPr>
              <w:t>$1,650</w:t>
            </w:r>
          </w:p>
        </w:tc>
      </w:tr>
    </w:tbl>
    <w:p w14:paraId="70B83A58" w14:textId="77777777" w:rsidR="0073332B" w:rsidRPr="0073332B" w:rsidRDefault="0073332B" w:rsidP="0073332B">
      <w:pPr>
        <w:pStyle w:val="Header"/>
        <w:tabs>
          <w:tab w:val="left" w:pos="43"/>
        </w:tabs>
        <w:rPr>
          <w:rFonts w:ascii="Arial" w:hAnsi="Arial" w:cs="Arial"/>
        </w:rPr>
      </w:pPr>
    </w:p>
    <w:p w14:paraId="66A33E6D" w14:textId="3330E76A" w:rsidR="0073332B" w:rsidRPr="0073332B" w:rsidRDefault="0073332B" w:rsidP="0073332B">
      <w:pPr>
        <w:pStyle w:val="Header"/>
        <w:tabs>
          <w:tab w:val="left" w:pos="43"/>
        </w:tabs>
        <w:rPr>
          <w:rFonts w:ascii="Arial" w:hAnsi="Arial" w:cs="Arial"/>
          <w:b/>
          <w:bCs/>
        </w:rPr>
      </w:pPr>
      <w:r w:rsidRPr="0073332B">
        <w:rPr>
          <w:rFonts w:ascii="Arial" w:hAnsi="Arial" w:cs="Arial"/>
          <w:b/>
          <w:bCs/>
        </w:rPr>
        <w:t xml:space="preserve">For questions </w:t>
      </w:r>
      <w:r>
        <w:rPr>
          <w:rFonts w:ascii="Arial" w:hAnsi="Arial" w:cs="Arial"/>
          <w:b/>
          <w:bCs/>
        </w:rPr>
        <w:t>59</w:t>
      </w:r>
      <w:r w:rsidRPr="0073332B">
        <w:rPr>
          <w:rFonts w:ascii="Arial" w:hAnsi="Arial" w:cs="Arial"/>
          <w:b/>
          <w:bCs/>
        </w:rPr>
        <w:t xml:space="preserve"> through </w:t>
      </w:r>
      <w:r>
        <w:rPr>
          <w:rFonts w:ascii="Arial" w:hAnsi="Arial" w:cs="Arial"/>
          <w:b/>
          <w:bCs/>
        </w:rPr>
        <w:t>61</w:t>
      </w:r>
      <w:r w:rsidRPr="0073332B">
        <w:rPr>
          <w:rFonts w:ascii="Arial" w:hAnsi="Arial" w:cs="Arial"/>
          <w:b/>
          <w:bCs/>
        </w:rPr>
        <w:t>, write the correct amount on your answer sheet.</w:t>
      </w:r>
    </w:p>
    <w:p w14:paraId="1F9EC121" w14:textId="77777777" w:rsidR="0073332B" w:rsidRPr="0073332B" w:rsidRDefault="0073332B" w:rsidP="0073332B">
      <w:pPr>
        <w:pStyle w:val="Header"/>
        <w:tabs>
          <w:tab w:val="left" w:pos="43"/>
        </w:tabs>
        <w:rPr>
          <w:rFonts w:ascii="Arial" w:hAnsi="Arial" w:cs="Arial"/>
        </w:rPr>
      </w:pPr>
    </w:p>
    <w:p w14:paraId="2863C730" w14:textId="35C91AA7" w:rsidR="0073332B" w:rsidRDefault="0073332B" w:rsidP="0073332B">
      <w:pPr>
        <w:pStyle w:val="Header"/>
        <w:tabs>
          <w:tab w:val="left" w:pos="43"/>
        </w:tabs>
        <w:rPr>
          <w:rFonts w:ascii="Arial" w:hAnsi="Arial" w:cs="Arial"/>
        </w:rPr>
      </w:pPr>
      <w:r>
        <w:rPr>
          <w:rFonts w:ascii="Arial" w:hAnsi="Arial" w:cs="Arial"/>
        </w:rPr>
        <w:t>59</w:t>
      </w:r>
      <w:r w:rsidRPr="0073332B">
        <w:rPr>
          <w:rFonts w:ascii="Arial" w:hAnsi="Arial" w:cs="Arial"/>
        </w:rPr>
        <w:t>. In the adjusting entry, what is the amount of bad debt expense if the aging method</w:t>
      </w:r>
    </w:p>
    <w:p w14:paraId="16DD38C2" w14:textId="5F0B90D4" w:rsidR="0073332B" w:rsidRPr="0073332B" w:rsidRDefault="0073332B" w:rsidP="0073332B">
      <w:pPr>
        <w:pStyle w:val="Header"/>
        <w:tabs>
          <w:tab w:val="left" w:pos="43"/>
        </w:tabs>
        <w:rPr>
          <w:rFonts w:ascii="Arial" w:hAnsi="Arial" w:cs="Arial"/>
        </w:rPr>
      </w:pPr>
      <w:r>
        <w:rPr>
          <w:rFonts w:ascii="Arial" w:hAnsi="Arial" w:cs="Arial"/>
        </w:rPr>
        <w:tab/>
        <w:t xml:space="preserve">      </w:t>
      </w:r>
      <w:r w:rsidRPr="0073332B">
        <w:rPr>
          <w:rFonts w:ascii="Arial" w:hAnsi="Arial" w:cs="Arial"/>
        </w:rPr>
        <w:t>is used to estimate uncollectible accounts?</w:t>
      </w:r>
    </w:p>
    <w:p w14:paraId="3FD7266B" w14:textId="77777777" w:rsidR="0073332B" w:rsidRPr="0073332B" w:rsidRDefault="0073332B" w:rsidP="0073332B">
      <w:pPr>
        <w:pStyle w:val="Header"/>
        <w:tabs>
          <w:tab w:val="left" w:pos="43"/>
        </w:tabs>
        <w:rPr>
          <w:rFonts w:ascii="Arial" w:hAnsi="Arial" w:cs="Arial"/>
        </w:rPr>
      </w:pPr>
    </w:p>
    <w:p w14:paraId="3BE9BCB3" w14:textId="646F0B45" w:rsidR="0073332B" w:rsidRPr="0073332B" w:rsidRDefault="0073332B" w:rsidP="0073332B">
      <w:pPr>
        <w:pStyle w:val="Header"/>
        <w:tabs>
          <w:tab w:val="left" w:pos="43"/>
        </w:tabs>
        <w:rPr>
          <w:rFonts w:ascii="Arial" w:hAnsi="Arial" w:cs="Arial"/>
        </w:rPr>
      </w:pPr>
      <w:r>
        <w:rPr>
          <w:rFonts w:ascii="Arial" w:hAnsi="Arial" w:cs="Arial"/>
        </w:rPr>
        <w:t>60</w:t>
      </w:r>
      <w:r w:rsidRPr="0073332B">
        <w:rPr>
          <w:rFonts w:ascii="Arial" w:hAnsi="Arial" w:cs="Arial"/>
        </w:rPr>
        <w:t>. If instead the company were to estimate uncollectible accounts based on 2% of</w:t>
      </w:r>
    </w:p>
    <w:p w14:paraId="10F8F31A" w14:textId="77777777" w:rsidR="0073332B" w:rsidRPr="0073332B" w:rsidRDefault="0073332B" w:rsidP="0073332B">
      <w:pPr>
        <w:pStyle w:val="Header"/>
        <w:tabs>
          <w:tab w:val="left" w:pos="43"/>
        </w:tabs>
        <w:rPr>
          <w:rFonts w:ascii="Arial" w:hAnsi="Arial" w:cs="Arial"/>
        </w:rPr>
      </w:pPr>
      <w:r w:rsidRPr="0073332B">
        <w:rPr>
          <w:rFonts w:ascii="Arial" w:hAnsi="Arial" w:cs="Arial"/>
        </w:rPr>
        <w:tab/>
        <w:t xml:space="preserve">     charge sales, what is the book value of Accounts Receivable on the Balance </w:t>
      </w:r>
    </w:p>
    <w:p w14:paraId="3992D847" w14:textId="77777777" w:rsidR="0073332B" w:rsidRPr="0073332B" w:rsidRDefault="0073332B" w:rsidP="0073332B">
      <w:pPr>
        <w:pStyle w:val="Header"/>
        <w:tabs>
          <w:tab w:val="left" w:pos="43"/>
        </w:tabs>
        <w:rPr>
          <w:rFonts w:ascii="Arial" w:hAnsi="Arial" w:cs="Arial"/>
        </w:rPr>
      </w:pPr>
      <w:r w:rsidRPr="0073332B">
        <w:rPr>
          <w:rFonts w:ascii="Arial" w:hAnsi="Arial" w:cs="Arial"/>
        </w:rPr>
        <w:tab/>
        <w:t xml:space="preserve">     Sheet dated December 31, 2022?</w:t>
      </w:r>
    </w:p>
    <w:p w14:paraId="517FFF99" w14:textId="77777777" w:rsidR="0073332B" w:rsidRPr="0073332B" w:rsidRDefault="0073332B" w:rsidP="0073332B">
      <w:pPr>
        <w:pStyle w:val="Header"/>
        <w:tabs>
          <w:tab w:val="left" w:pos="43"/>
        </w:tabs>
        <w:rPr>
          <w:rFonts w:ascii="Arial" w:hAnsi="Arial" w:cs="Arial"/>
        </w:rPr>
      </w:pPr>
    </w:p>
    <w:p w14:paraId="367D6853" w14:textId="05F47EC0" w:rsidR="0073332B" w:rsidRDefault="0073332B" w:rsidP="0073332B">
      <w:pPr>
        <w:pStyle w:val="Header"/>
        <w:tabs>
          <w:tab w:val="left" w:pos="43"/>
        </w:tabs>
        <w:rPr>
          <w:rFonts w:ascii="Arial" w:hAnsi="Arial" w:cs="Arial"/>
        </w:rPr>
      </w:pPr>
      <w:r>
        <w:rPr>
          <w:rFonts w:ascii="Arial" w:hAnsi="Arial" w:cs="Arial"/>
        </w:rPr>
        <w:t>61</w:t>
      </w:r>
      <w:r w:rsidRPr="0073332B">
        <w:rPr>
          <w:rFonts w:ascii="Arial" w:hAnsi="Arial" w:cs="Arial"/>
        </w:rPr>
        <w:t>. For this question only assume the aging method is used and the balance of</w:t>
      </w:r>
    </w:p>
    <w:p w14:paraId="04180688" w14:textId="1249376C" w:rsidR="0073332B" w:rsidRPr="0073332B" w:rsidRDefault="0073332B" w:rsidP="0073332B">
      <w:pPr>
        <w:pStyle w:val="Header"/>
        <w:tabs>
          <w:tab w:val="left" w:pos="43"/>
        </w:tabs>
        <w:rPr>
          <w:rFonts w:ascii="Arial" w:hAnsi="Arial" w:cs="Arial"/>
        </w:rPr>
      </w:pPr>
      <w:r>
        <w:rPr>
          <w:rFonts w:ascii="Arial" w:hAnsi="Arial" w:cs="Arial"/>
        </w:rPr>
        <w:tab/>
        <w:t xml:space="preserve">     A</w:t>
      </w:r>
      <w:r w:rsidRPr="0073332B">
        <w:rPr>
          <w:rFonts w:ascii="Arial" w:hAnsi="Arial" w:cs="Arial"/>
        </w:rPr>
        <w:t>llowance for Uncollectible Accounts has a debit balance of $160.  What is the</w:t>
      </w:r>
    </w:p>
    <w:p w14:paraId="28BF42BC" w14:textId="3A91247C" w:rsidR="0073332B" w:rsidRDefault="0073332B" w:rsidP="0073332B">
      <w:pPr>
        <w:pStyle w:val="Header"/>
        <w:tabs>
          <w:tab w:val="left" w:pos="43"/>
        </w:tabs>
        <w:rPr>
          <w:rFonts w:ascii="Arial" w:hAnsi="Arial" w:cs="Arial"/>
        </w:rPr>
      </w:pPr>
      <w:r w:rsidRPr="0073332B">
        <w:rPr>
          <w:rFonts w:ascii="Arial" w:hAnsi="Arial" w:cs="Arial"/>
        </w:rPr>
        <w:tab/>
      </w:r>
      <w:r>
        <w:rPr>
          <w:rFonts w:ascii="Arial" w:hAnsi="Arial" w:cs="Arial"/>
        </w:rPr>
        <w:t xml:space="preserve">     </w:t>
      </w:r>
      <w:r w:rsidRPr="0073332B">
        <w:rPr>
          <w:rFonts w:ascii="Arial" w:hAnsi="Arial" w:cs="Arial"/>
        </w:rPr>
        <w:t xml:space="preserve">amount of bad debt expense in the adjusting entry? </w:t>
      </w:r>
    </w:p>
    <w:p w14:paraId="1FCD4C42" w14:textId="77777777" w:rsidR="0073332B" w:rsidRDefault="0073332B" w:rsidP="0073332B">
      <w:pPr>
        <w:pStyle w:val="Header"/>
        <w:tabs>
          <w:tab w:val="left" w:pos="43"/>
        </w:tabs>
        <w:rPr>
          <w:rFonts w:ascii="Arial" w:hAnsi="Arial" w:cs="Arial"/>
        </w:rPr>
      </w:pPr>
    </w:p>
    <w:p w14:paraId="0E70881F" w14:textId="77777777" w:rsidR="0073332B" w:rsidRDefault="0073332B" w:rsidP="0073332B">
      <w:pPr>
        <w:pStyle w:val="Header"/>
        <w:tabs>
          <w:tab w:val="left" w:pos="43"/>
        </w:tabs>
        <w:rPr>
          <w:rFonts w:ascii="Arial" w:hAnsi="Arial" w:cs="Arial"/>
        </w:rPr>
      </w:pPr>
    </w:p>
    <w:p w14:paraId="6596AC59" w14:textId="77777777" w:rsidR="0073332B" w:rsidRDefault="0073332B" w:rsidP="0073332B">
      <w:pPr>
        <w:pStyle w:val="Header"/>
        <w:tabs>
          <w:tab w:val="left" w:pos="43"/>
        </w:tabs>
        <w:rPr>
          <w:rFonts w:ascii="Arial" w:hAnsi="Arial" w:cs="Arial"/>
        </w:rPr>
      </w:pPr>
    </w:p>
    <w:p w14:paraId="2EBA3AB9" w14:textId="77777777" w:rsidR="0073332B" w:rsidRDefault="0073332B" w:rsidP="0073332B">
      <w:pPr>
        <w:pStyle w:val="Header"/>
        <w:tabs>
          <w:tab w:val="left" w:pos="43"/>
        </w:tabs>
        <w:rPr>
          <w:rFonts w:ascii="Arial" w:hAnsi="Arial" w:cs="Arial"/>
        </w:rPr>
      </w:pPr>
    </w:p>
    <w:p w14:paraId="6DC4FBC7" w14:textId="77777777" w:rsidR="0073332B" w:rsidRDefault="0073332B" w:rsidP="0073332B">
      <w:pPr>
        <w:pStyle w:val="Header"/>
        <w:tabs>
          <w:tab w:val="left" w:pos="43"/>
        </w:tabs>
        <w:rPr>
          <w:rFonts w:ascii="Arial" w:hAnsi="Arial" w:cs="Arial"/>
        </w:rPr>
      </w:pPr>
    </w:p>
    <w:p w14:paraId="31F86EC1" w14:textId="77777777" w:rsidR="0073332B" w:rsidRDefault="0073332B" w:rsidP="0073332B">
      <w:pPr>
        <w:pStyle w:val="Header"/>
        <w:tabs>
          <w:tab w:val="left" w:pos="43"/>
        </w:tabs>
        <w:rPr>
          <w:rFonts w:ascii="Arial" w:hAnsi="Arial" w:cs="Arial"/>
        </w:rPr>
      </w:pPr>
    </w:p>
    <w:p w14:paraId="61708D60" w14:textId="77777777" w:rsidR="0073332B" w:rsidRDefault="0073332B" w:rsidP="0073332B">
      <w:pPr>
        <w:pStyle w:val="Header"/>
        <w:tabs>
          <w:tab w:val="left" w:pos="43"/>
        </w:tabs>
        <w:rPr>
          <w:rFonts w:ascii="Arial" w:hAnsi="Arial" w:cs="Arial"/>
        </w:rPr>
      </w:pPr>
    </w:p>
    <w:p w14:paraId="4D248B5D" w14:textId="77777777" w:rsidR="0073332B" w:rsidRDefault="0073332B" w:rsidP="0073332B">
      <w:pPr>
        <w:pStyle w:val="Header"/>
        <w:tabs>
          <w:tab w:val="left" w:pos="43"/>
        </w:tabs>
        <w:rPr>
          <w:rFonts w:ascii="Arial" w:hAnsi="Arial" w:cs="Arial"/>
        </w:rPr>
      </w:pPr>
    </w:p>
    <w:p w14:paraId="32336F33" w14:textId="77777777" w:rsidR="0073332B" w:rsidRDefault="0073332B" w:rsidP="0073332B">
      <w:pPr>
        <w:pStyle w:val="Header"/>
        <w:tabs>
          <w:tab w:val="left" w:pos="43"/>
        </w:tabs>
        <w:rPr>
          <w:rFonts w:ascii="Arial" w:hAnsi="Arial" w:cs="Arial"/>
        </w:rPr>
      </w:pPr>
    </w:p>
    <w:p w14:paraId="2E37501C" w14:textId="0B180DD7" w:rsidR="0073332B" w:rsidRPr="0099523A" w:rsidRDefault="0073332B" w:rsidP="0073332B">
      <w:pPr>
        <w:pStyle w:val="Header"/>
        <w:tabs>
          <w:tab w:val="left" w:pos="43"/>
        </w:tabs>
        <w:rPr>
          <w:rFonts w:ascii="Arial" w:hAnsi="Arial" w:cs="Arial"/>
          <w:b/>
          <w:bCs/>
          <w:u w:val="single"/>
        </w:rPr>
      </w:pPr>
      <w:r w:rsidRPr="0099523A">
        <w:rPr>
          <w:rFonts w:ascii="Arial" w:hAnsi="Arial" w:cs="Arial"/>
          <w:b/>
          <w:bCs/>
          <w:u w:val="single"/>
        </w:rPr>
        <w:t>Group 14</w:t>
      </w:r>
    </w:p>
    <w:p w14:paraId="33FDFEBC" w14:textId="77777777" w:rsidR="0099523A" w:rsidRDefault="0099523A" w:rsidP="0099523A">
      <w:pPr>
        <w:jc w:val="both"/>
        <w:rPr>
          <w:rFonts w:ascii="Arial" w:eastAsia="Times New Roman" w:hAnsi="Arial" w:cs="Times New Roman"/>
          <w:b/>
        </w:rPr>
      </w:pPr>
      <w:r>
        <w:rPr>
          <w:rFonts w:ascii="Arial" w:eastAsia="Times New Roman" w:hAnsi="Arial" w:cs="Times New Roman"/>
          <w:b/>
        </w:rPr>
        <w:t>Andrew</w:t>
      </w:r>
      <w:r w:rsidRPr="002E46BB">
        <w:rPr>
          <w:rFonts w:ascii="Arial" w:eastAsia="Times New Roman" w:hAnsi="Arial" w:cs="Times New Roman"/>
          <w:b/>
        </w:rPr>
        <w:t xml:space="preserve"> Corp</w:t>
      </w:r>
      <w:r>
        <w:rPr>
          <w:rFonts w:ascii="Arial" w:eastAsia="Times New Roman" w:hAnsi="Arial" w:cs="Times New Roman"/>
          <w:b/>
        </w:rPr>
        <w:t xml:space="preserve"> has the following accounting policies and procedures:</w:t>
      </w:r>
    </w:p>
    <w:p w14:paraId="32223A14" w14:textId="77777777" w:rsidR="0099523A" w:rsidRPr="00CB280A" w:rsidRDefault="0099523A" w:rsidP="0099523A">
      <w:pPr>
        <w:pStyle w:val="ListParagraph"/>
        <w:numPr>
          <w:ilvl w:val="0"/>
          <w:numId w:val="12"/>
        </w:numPr>
        <w:spacing w:after="0" w:line="240" w:lineRule="auto"/>
        <w:jc w:val="both"/>
        <w:rPr>
          <w:rFonts w:ascii="Arial" w:eastAsia="Times New Roman" w:hAnsi="Arial" w:cs="Times New Roman"/>
          <w:b/>
          <w:sz w:val="24"/>
          <w:szCs w:val="24"/>
        </w:rPr>
      </w:pPr>
      <w:r w:rsidRPr="00CB280A">
        <w:rPr>
          <w:rFonts w:ascii="Arial" w:eastAsia="Times New Roman" w:hAnsi="Arial" w:cs="Times New Roman"/>
          <w:b/>
          <w:sz w:val="24"/>
          <w:szCs w:val="24"/>
        </w:rPr>
        <w:t>uses the accrual basis of accounting</w:t>
      </w:r>
    </w:p>
    <w:p w14:paraId="661AEB8D" w14:textId="77777777" w:rsidR="0099523A" w:rsidRPr="00CB280A" w:rsidRDefault="0099523A" w:rsidP="0099523A">
      <w:pPr>
        <w:pStyle w:val="ListParagraph"/>
        <w:numPr>
          <w:ilvl w:val="0"/>
          <w:numId w:val="12"/>
        </w:numPr>
        <w:spacing w:after="0" w:line="240" w:lineRule="auto"/>
        <w:jc w:val="both"/>
        <w:rPr>
          <w:rFonts w:ascii="Arial" w:eastAsia="Times New Roman" w:hAnsi="Arial" w:cs="Times New Roman"/>
          <w:b/>
          <w:sz w:val="24"/>
          <w:szCs w:val="24"/>
        </w:rPr>
      </w:pPr>
      <w:r w:rsidRPr="00CB280A">
        <w:rPr>
          <w:rFonts w:ascii="Arial" w:eastAsia="Times New Roman" w:hAnsi="Arial" w:cs="Times New Roman"/>
          <w:b/>
          <w:sz w:val="24"/>
          <w:szCs w:val="24"/>
        </w:rPr>
        <w:t>fiscal year end is September 30</w:t>
      </w:r>
    </w:p>
    <w:p w14:paraId="31CB7BB5" w14:textId="77777777" w:rsidR="0099523A" w:rsidRPr="00CB280A" w:rsidRDefault="0099523A" w:rsidP="0099523A">
      <w:pPr>
        <w:pStyle w:val="ListParagraph"/>
        <w:numPr>
          <w:ilvl w:val="0"/>
          <w:numId w:val="12"/>
        </w:numPr>
        <w:spacing w:after="0" w:line="240" w:lineRule="auto"/>
        <w:jc w:val="both"/>
        <w:rPr>
          <w:rFonts w:ascii="Arial" w:eastAsia="Times New Roman" w:hAnsi="Arial" w:cs="Times New Roman"/>
          <w:b/>
          <w:sz w:val="24"/>
          <w:szCs w:val="24"/>
        </w:rPr>
      </w:pPr>
      <w:r w:rsidRPr="00CB280A">
        <w:rPr>
          <w:rFonts w:ascii="Arial" w:eastAsia="Times New Roman" w:hAnsi="Arial" w:cs="Times New Roman"/>
          <w:b/>
          <w:sz w:val="24"/>
          <w:szCs w:val="24"/>
        </w:rPr>
        <w:t>adjusting entries are prepared only at the fiscal year-end</w:t>
      </w:r>
    </w:p>
    <w:p w14:paraId="66558F6A" w14:textId="77777777" w:rsidR="0099523A" w:rsidRPr="00CB280A" w:rsidRDefault="0099523A" w:rsidP="0099523A">
      <w:pPr>
        <w:pStyle w:val="ListParagraph"/>
        <w:numPr>
          <w:ilvl w:val="0"/>
          <w:numId w:val="12"/>
        </w:numPr>
        <w:spacing w:after="0" w:line="240" w:lineRule="auto"/>
        <w:jc w:val="both"/>
        <w:rPr>
          <w:rFonts w:ascii="Arial" w:eastAsia="Times New Roman" w:hAnsi="Arial" w:cs="Times New Roman"/>
          <w:b/>
          <w:sz w:val="24"/>
          <w:szCs w:val="24"/>
        </w:rPr>
      </w:pPr>
      <w:r w:rsidRPr="00CB280A">
        <w:rPr>
          <w:rFonts w:ascii="Arial" w:eastAsia="Times New Roman" w:hAnsi="Arial" w:cs="Times New Roman"/>
          <w:b/>
          <w:sz w:val="24"/>
          <w:szCs w:val="24"/>
        </w:rPr>
        <w:t>closing entries are prepared only at the fiscal year-end</w:t>
      </w:r>
    </w:p>
    <w:p w14:paraId="7B6BCC57" w14:textId="77777777" w:rsidR="0099523A" w:rsidRPr="00CB280A" w:rsidRDefault="0099523A" w:rsidP="0099523A">
      <w:pPr>
        <w:pStyle w:val="ListParagraph"/>
        <w:numPr>
          <w:ilvl w:val="0"/>
          <w:numId w:val="12"/>
        </w:numPr>
        <w:spacing w:after="0" w:line="240" w:lineRule="auto"/>
        <w:jc w:val="both"/>
        <w:rPr>
          <w:rFonts w:ascii="Arial" w:eastAsia="Times New Roman" w:hAnsi="Arial" w:cs="Times New Roman"/>
          <w:b/>
          <w:sz w:val="24"/>
          <w:szCs w:val="24"/>
        </w:rPr>
      </w:pPr>
      <w:r w:rsidRPr="00CB280A">
        <w:rPr>
          <w:rFonts w:ascii="Arial" w:eastAsia="Times New Roman" w:hAnsi="Arial" w:cs="Times New Roman"/>
          <w:b/>
          <w:sz w:val="24"/>
          <w:szCs w:val="24"/>
        </w:rPr>
        <w:t>does not use reversing entries</w:t>
      </w:r>
    </w:p>
    <w:p w14:paraId="718B28F4" w14:textId="77777777" w:rsidR="0099523A" w:rsidRPr="00AC5E7B" w:rsidRDefault="0099523A" w:rsidP="0099523A">
      <w:pPr>
        <w:jc w:val="both"/>
        <w:rPr>
          <w:rFonts w:ascii="Arial" w:eastAsia="Times New Roman" w:hAnsi="Arial" w:cs="Times New Roman"/>
          <w:b/>
          <w:sz w:val="16"/>
          <w:szCs w:val="16"/>
        </w:rPr>
      </w:pPr>
    </w:p>
    <w:p w14:paraId="02AF0285" w14:textId="77777777" w:rsidR="0099523A" w:rsidRPr="002E46BB" w:rsidRDefault="0099523A" w:rsidP="0099523A">
      <w:pPr>
        <w:jc w:val="both"/>
        <w:rPr>
          <w:rFonts w:ascii="Arial" w:eastAsia="Times New Roman" w:hAnsi="Arial" w:cs="Times New Roman"/>
          <w:b/>
        </w:rPr>
      </w:pPr>
      <w:r>
        <w:rPr>
          <w:rFonts w:ascii="Arial" w:eastAsia="Times New Roman" w:hAnsi="Arial" w:cs="Times New Roman"/>
          <w:b/>
        </w:rPr>
        <w:t xml:space="preserve">Both of the banks used by Andrew use 360 days in promissory note calculations instead of 365 days.  The banks refer to this as a banker’s year of 360 days.  </w:t>
      </w:r>
      <w:r w:rsidRPr="002E46BB">
        <w:rPr>
          <w:rFonts w:ascii="Arial" w:eastAsia="Times New Roman" w:hAnsi="Arial" w:cs="Times New Roman"/>
          <w:b/>
        </w:rPr>
        <w:t>Round all computations to the nearest cent.</w:t>
      </w:r>
    </w:p>
    <w:p w14:paraId="0F004EC2" w14:textId="77777777" w:rsidR="0099523A" w:rsidRPr="00AC5E7B" w:rsidRDefault="0099523A" w:rsidP="0099523A">
      <w:pPr>
        <w:jc w:val="both"/>
        <w:rPr>
          <w:rFonts w:ascii="Arial" w:eastAsia="Times New Roman" w:hAnsi="Arial" w:cs="Times New Roman"/>
          <w:b/>
          <w:sz w:val="16"/>
          <w:szCs w:val="16"/>
        </w:rPr>
      </w:pPr>
    </w:p>
    <w:p w14:paraId="19DA22ED" w14:textId="6774543A" w:rsidR="0099523A" w:rsidRPr="002E46BB" w:rsidRDefault="0099523A" w:rsidP="0099523A">
      <w:pPr>
        <w:jc w:val="both"/>
        <w:rPr>
          <w:rFonts w:ascii="Arial" w:eastAsia="Times New Roman" w:hAnsi="Arial" w:cs="Times New Roman"/>
          <w:b/>
        </w:rPr>
      </w:pPr>
      <w:r w:rsidRPr="002E46BB">
        <w:rPr>
          <w:rFonts w:ascii="Arial" w:eastAsia="Times New Roman" w:hAnsi="Arial" w:cs="Times New Roman"/>
          <w:b/>
        </w:rPr>
        <w:t xml:space="preserve">Use the following information to solve questions </w:t>
      </w:r>
      <w:r>
        <w:rPr>
          <w:rFonts w:ascii="Arial" w:eastAsia="Times New Roman" w:hAnsi="Arial" w:cs="Times New Roman"/>
          <w:b/>
        </w:rPr>
        <w:t>62 through</w:t>
      </w:r>
      <w:r w:rsidRPr="002E46BB">
        <w:rPr>
          <w:rFonts w:ascii="Arial" w:eastAsia="Times New Roman" w:hAnsi="Arial" w:cs="Times New Roman"/>
          <w:b/>
        </w:rPr>
        <w:t xml:space="preserve"> </w:t>
      </w:r>
      <w:r>
        <w:rPr>
          <w:rFonts w:ascii="Arial" w:eastAsia="Times New Roman" w:hAnsi="Arial" w:cs="Times New Roman"/>
          <w:b/>
        </w:rPr>
        <w:t>64.</w:t>
      </w:r>
      <w:r w:rsidRPr="002E46BB">
        <w:rPr>
          <w:rFonts w:ascii="Arial" w:eastAsia="Times New Roman" w:hAnsi="Arial" w:cs="Times New Roman"/>
          <w:b/>
        </w:rPr>
        <w:t xml:space="preserve"> </w:t>
      </w:r>
      <w:r>
        <w:rPr>
          <w:rFonts w:ascii="Arial" w:eastAsia="Times New Roman" w:hAnsi="Arial" w:cs="Times New Roman"/>
          <w:b/>
        </w:rPr>
        <w:t>W</w:t>
      </w:r>
      <w:r w:rsidRPr="002E46BB">
        <w:rPr>
          <w:rFonts w:ascii="Arial" w:eastAsia="Times New Roman" w:hAnsi="Arial" w:cs="Times New Roman"/>
          <w:b/>
        </w:rPr>
        <w:t>rit</w:t>
      </w:r>
      <w:r>
        <w:rPr>
          <w:rFonts w:ascii="Arial" w:eastAsia="Times New Roman" w:hAnsi="Arial" w:cs="Times New Roman"/>
          <w:b/>
        </w:rPr>
        <w:t>e</w:t>
      </w:r>
      <w:r w:rsidRPr="002E46BB">
        <w:rPr>
          <w:rFonts w:ascii="Arial" w:eastAsia="Times New Roman" w:hAnsi="Arial" w:cs="Times New Roman"/>
          <w:b/>
        </w:rPr>
        <w:t xml:space="preserve"> the correct amount on your answer sheet.</w:t>
      </w:r>
    </w:p>
    <w:p w14:paraId="607A9C49" w14:textId="77777777" w:rsidR="0099523A" w:rsidRPr="00AC5E7B" w:rsidRDefault="0099523A" w:rsidP="0099523A">
      <w:pPr>
        <w:jc w:val="both"/>
        <w:rPr>
          <w:rFonts w:ascii="Arial" w:eastAsia="Times New Roman" w:hAnsi="Arial" w:cs="Times New Roman"/>
          <w:b/>
          <w:sz w:val="16"/>
          <w:szCs w:val="16"/>
        </w:rPr>
      </w:pPr>
    </w:p>
    <w:p w14:paraId="5ACA9394" w14:textId="77777777" w:rsidR="0099523A" w:rsidRPr="002E46BB" w:rsidRDefault="0099523A" w:rsidP="0099523A">
      <w:pPr>
        <w:jc w:val="both"/>
        <w:rPr>
          <w:rFonts w:ascii="Arial" w:eastAsia="Times New Roman" w:hAnsi="Arial" w:cs="Times New Roman"/>
          <w:b/>
        </w:rPr>
      </w:pPr>
      <w:r w:rsidRPr="002E46BB">
        <w:rPr>
          <w:rFonts w:ascii="Arial" w:eastAsia="Times New Roman" w:hAnsi="Arial" w:cs="Times New Roman"/>
          <w:b/>
        </w:rPr>
        <w:t xml:space="preserve">On </w:t>
      </w:r>
      <w:r>
        <w:rPr>
          <w:rFonts w:ascii="Arial" w:eastAsia="Times New Roman" w:hAnsi="Arial" w:cs="Times New Roman"/>
          <w:b/>
        </w:rPr>
        <w:t>July 30, 2022 Andrew Corp</w:t>
      </w:r>
      <w:r w:rsidRPr="002E46BB">
        <w:rPr>
          <w:rFonts w:ascii="Arial" w:eastAsia="Times New Roman" w:hAnsi="Arial" w:cs="Times New Roman"/>
          <w:b/>
        </w:rPr>
        <w:t xml:space="preserve"> signed an interest-bearing note payable to </w:t>
      </w:r>
      <w:r>
        <w:rPr>
          <w:rFonts w:ascii="Arial" w:eastAsia="Times New Roman" w:hAnsi="Arial" w:cs="Times New Roman"/>
          <w:b/>
        </w:rPr>
        <w:t>Integrity</w:t>
      </w:r>
      <w:r w:rsidRPr="002E46BB">
        <w:rPr>
          <w:rFonts w:ascii="Arial" w:eastAsia="Times New Roman" w:hAnsi="Arial" w:cs="Times New Roman"/>
          <w:b/>
        </w:rPr>
        <w:t xml:space="preserve"> Bank for $</w:t>
      </w:r>
      <w:r>
        <w:rPr>
          <w:rFonts w:ascii="Arial" w:eastAsia="Times New Roman" w:hAnsi="Arial" w:cs="Times New Roman"/>
          <w:b/>
        </w:rPr>
        <w:t>37,800</w:t>
      </w:r>
      <w:r w:rsidRPr="002E46BB">
        <w:rPr>
          <w:rFonts w:ascii="Arial" w:eastAsia="Times New Roman" w:hAnsi="Arial" w:cs="Times New Roman"/>
          <w:b/>
        </w:rPr>
        <w:t xml:space="preserve"> for 180 days at</w:t>
      </w:r>
      <w:r>
        <w:rPr>
          <w:rFonts w:ascii="Arial" w:eastAsia="Times New Roman" w:hAnsi="Arial" w:cs="Times New Roman"/>
          <w:b/>
        </w:rPr>
        <w:t xml:space="preserve"> 5</w:t>
      </w:r>
      <w:r w:rsidRPr="002E46BB">
        <w:rPr>
          <w:rFonts w:ascii="Arial" w:eastAsia="Times New Roman" w:hAnsi="Arial" w:cs="Times New Roman"/>
          <w:b/>
        </w:rPr>
        <w:t>%.</w:t>
      </w:r>
    </w:p>
    <w:p w14:paraId="288C86A9" w14:textId="77777777" w:rsidR="0099523A" w:rsidRPr="00AC5E7B" w:rsidRDefault="0099523A" w:rsidP="0099523A">
      <w:pPr>
        <w:tabs>
          <w:tab w:val="left" w:pos="43"/>
        </w:tabs>
        <w:rPr>
          <w:rFonts w:ascii="Arial" w:eastAsia="Times New Roman" w:hAnsi="Arial" w:cs="Times New Roman"/>
          <w:sz w:val="16"/>
          <w:szCs w:val="16"/>
        </w:rPr>
      </w:pPr>
    </w:p>
    <w:p w14:paraId="3216B878" w14:textId="625938EE" w:rsidR="0099523A" w:rsidRPr="002E46BB" w:rsidRDefault="0099523A" w:rsidP="0099523A">
      <w:pPr>
        <w:tabs>
          <w:tab w:val="left" w:pos="43"/>
        </w:tabs>
        <w:rPr>
          <w:rFonts w:ascii="Arial" w:eastAsia="Times New Roman" w:hAnsi="Arial" w:cs="Times New Roman"/>
        </w:rPr>
      </w:pPr>
      <w:r>
        <w:rPr>
          <w:rFonts w:ascii="Arial" w:eastAsia="Times New Roman" w:hAnsi="Arial" w:cs="Times New Roman"/>
        </w:rPr>
        <w:t>62</w:t>
      </w:r>
      <w:r w:rsidRPr="002E46BB">
        <w:rPr>
          <w:rFonts w:ascii="Arial" w:eastAsia="Times New Roman" w:hAnsi="Arial" w:cs="Times New Roman"/>
        </w:rPr>
        <w:t>. What is the maturity value of the note?</w:t>
      </w:r>
    </w:p>
    <w:p w14:paraId="2CAF9A7A" w14:textId="3F8A13BB" w:rsidR="0099523A" w:rsidRDefault="0099523A" w:rsidP="00F62B17">
      <w:pPr>
        <w:tabs>
          <w:tab w:val="left" w:pos="43"/>
        </w:tabs>
        <w:rPr>
          <w:rFonts w:ascii="Arial" w:eastAsia="Times New Roman" w:hAnsi="Arial" w:cs="Times New Roman"/>
        </w:rPr>
      </w:pPr>
      <w:r>
        <w:rPr>
          <w:rFonts w:ascii="Arial" w:eastAsia="Times New Roman" w:hAnsi="Arial" w:cs="Times New Roman"/>
        </w:rPr>
        <w:t>63</w:t>
      </w:r>
      <w:r w:rsidRPr="002E46BB">
        <w:rPr>
          <w:rFonts w:ascii="Arial" w:eastAsia="Times New Roman" w:hAnsi="Arial" w:cs="Times New Roman"/>
        </w:rPr>
        <w:t xml:space="preserve">. What amount of interest expense should be accrued </w:t>
      </w:r>
      <w:r>
        <w:rPr>
          <w:rFonts w:ascii="Arial" w:eastAsia="Times New Roman" w:hAnsi="Arial" w:cs="Times New Roman"/>
        </w:rPr>
        <w:t xml:space="preserve">for this note </w:t>
      </w:r>
      <w:r w:rsidRPr="002E46BB">
        <w:rPr>
          <w:rFonts w:ascii="Arial" w:eastAsia="Times New Roman" w:hAnsi="Arial" w:cs="Times New Roman"/>
        </w:rPr>
        <w:t>for the fiscal year</w:t>
      </w:r>
    </w:p>
    <w:p w14:paraId="67C60DB7" w14:textId="77777777" w:rsidR="0099523A" w:rsidRDefault="0099523A" w:rsidP="0099523A">
      <w:pPr>
        <w:tabs>
          <w:tab w:val="left" w:pos="43"/>
        </w:tabs>
        <w:ind w:hanging="180"/>
        <w:rPr>
          <w:rFonts w:ascii="Arial" w:eastAsia="Times New Roman" w:hAnsi="Arial" w:cs="Times New Roman"/>
        </w:rPr>
      </w:pPr>
      <w:r>
        <w:rPr>
          <w:rFonts w:ascii="Arial" w:eastAsia="Times New Roman" w:hAnsi="Arial" w:cs="Times New Roman"/>
        </w:rPr>
        <w:tab/>
      </w:r>
      <w:r>
        <w:rPr>
          <w:rFonts w:ascii="Arial" w:eastAsia="Times New Roman" w:hAnsi="Arial" w:cs="Times New Roman"/>
        </w:rPr>
        <w:tab/>
      </w:r>
      <w:r>
        <w:rPr>
          <w:rFonts w:ascii="Arial" w:eastAsia="Times New Roman" w:hAnsi="Arial" w:cs="Times New Roman"/>
        </w:rPr>
        <w:tab/>
      </w:r>
      <w:r w:rsidRPr="002E46BB">
        <w:rPr>
          <w:rFonts w:ascii="Arial" w:eastAsia="Times New Roman" w:hAnsi="Arial" w:cs="Times New Roman"/>
        </w:rPr>
        <w:t>end</w:t>
      </w:r>
      <w:r>
        <w:rPr>
          <w:rFonts w:ascii="Arial" w:eastAsia="Times New Roman" w:hAnsi="Arial" w:cs="Times New Roman"/>
        </w:rPr>
        <w:t>ed S</w:t>
      </w:r>
      <w:r w:rsidRPr="002E46BB">
        <w:rPr>
          <w:rFonts w:ascii="Arial" w:eastAsia="Times New Roman" w:hAnsi="Arial" w:cs="Times New Roman"/>
        </w:rPr>
        <w:t xml:space="preserve">eptember 30, </w:t>
      </w:r>
      <w:r>
        <w:rPr>
          <w:rFonts w:ascii="Arial" w:eastAsia="Times New Roman" w:hAnsi="Arial" w:cs="Times New Roman"/>
        </w:rPr>
        <w:t>2022</w:t>
      </w:r>
      <w:r w:rsidRPr="002E46BB">
        <w:rPr>
          <w:rFonts w:ascii="Arial" w:eastAsia="Times New Roman" w:hAnsi="Arial" w:cs="Times New Roman"/>
        </w:rPr>
        <w:t>?</w:t>
      </w:r>
    </w:p>
    <w:p w14:paraId="340905B0" w14:textId="2F23D4B6" w:rsidR="0099523A" w:rsidRDefault="00F62B17" w:rsidP="00F62B17">
      <w:pPr>
        <w:tabs>
          <w:tab w:val="left" w:pos="43"/>
        </w:tabs>
        <w:ind w:hanging="90"/>
        <w:rPr>
          <w:rFonts w:ascii="Arial" w:eastAsia="Times New Roman" w:hAnsi="Arial" w:cs="Times New Roman"/>
        </w:rPr>
      </w:pPr>
      <w:r>
        <w:rPr>
          <w:rFonts w:ascii="Arial" w:eastAsia="Times New Roman" w:hAnsi="Arial" w:cs="Times New Roman"/>
        </w:rPr>
        <w:t>*</w:t>
      </w:r>
      <w:r w:rsidR="0099523A">
        <w:rPr>
          <w:rFonts w:ascii="Arial" w:eastAsia="Times New Roman" w:hAnsi="Arial" w:cs="Times New Roman"/>
        </w:rPr>
        <w:t>64. When Andrew pays Integrity Bank the maturity value on the maturity date, what</w:t>
      </w:r>
    </w:p>
    <w:p w14:paraId="592C1378" w14:textId="77777777" w:rsidR="0099523A" w:rsidRPr="002E46BB" w:rsidRDefault="0099523A" w:rsidP="0099523A">
      <w:pPr>
        <w:tabs>
          <w:tab w:val="left" w:pos="43"/>
        </w:tabs>
        <w:rPr>
          <w:rFonts w:ascii="Arial" w:eastAsia="Times New Roman" w:hAnsi="Arial" w:cs="Times New Roman"/>
        </w:rPr>
      </w:pPr>
      <w:r>
        <w:rPr>
          <w:rFonts w:ascii="Arial" w:eastAsia="Times New Roman" w:hAnsi="Arial" w:cs="Times New Roman"/>
        </w:rPr>
        <w:tab/>
      </w:r>
      <w:r>
        <w:rPr>
          <w:rFonts w:ascii="Arial" w:eastAsia="Times New Roman" w:hAnsi="Arial" w:cs="Times New Roman"/>
        </w:rPr>
        <w:tab/>
        <w:t>amount is debited to Interest Expense?</w:t>
      </w:r>
    </w:p>
    <w:p w14:paraId="0AF3B6F7" w14:textId="77777777" w:rsidR="0099523A" w:rsidRPr="00CB280A" w:rsidRDefault="0099523A" w:rsidP="0099523A">
      <w:pPr>
        <w:tabs>
          <w:tab w:val="left" w:pos="43"/>
        </w:tabs>
        <w:rPr>
          <w:rFonts w:ascii="Arial" w:eastAsia="Times New Roman" w:hAnsi="Arial" w:cs="Times New Roman"/>
          <w:sz w:val="16"/>
          <w:szCs w:val="16"/>
        </w:rPr>
      </w:pPr>
    </w:p>
    <w:p w14:paraId="42BEE970" w14:textId="188BE388" w:rsidR="0099523A" w:rsidRPr="002E46BB" w:rsidRDefault="0099523A" w:rsidP="0099523A">
      <w:pPr>
        <w:tabs>
          <w:tab w:val="left" w:pos="43"/>
        </w:tabs>
        <w:jc w:val="both"/>
        <w:rPr>
          <w:rFonts w:ascii="Arial" w:eastAsia="Times New Roman" w:hAnsi="Arial" w:cs="Times New Roman"/>
          <w:b/>
          <w:bCs/>
        </w:rPr>
      </w:pPr>
      <w:r w:rsidRPr="002E46BB">
        <w:rPr>
          <w:rFonts w:ascii="Arial" w:eastAsia="Times New Roman" w:hAnsi="Arial" w:cs="Times New Roman"/>
          <w:b/>
          <w:bCs/>
        </w:rPr>
        <w:t xml:space="preserve">Use the following information to solve questions </w:t>
      </w:r>
      <w:r>
        <w:rPr>
          <w:rFonts w:ascii="Arial" w:eastAsia="Times New Roman" w:hAnsi="Arial" w:cs="Times New Roman"/>
          <w:b/>
          <w:bCs/>
        </w:rPr>
        <w:t>65</w:t>
      </w:r>
      <w:r w:rsidRPr="002E46BB">
        <w:rPr>
          <w:rFonts w:ascii="Arial" w:eastAsia="Times New Roman" w:hAnsi="Arial" w:cs="Times New Roman"/>
          <w:b/>
          <w:bCs/>
        </w:rPr>
        <w:t xml:space="preserve"> through </w:t>
      </w:r>
      <w:r>
        <w:rPr>
          <w:rFonts w:ascii="Arial" w:eastAsia="Times New Roman" w:hAnsi="Arial" w:cs="Times New Roman"/>
          <w:b/>
          <w:bCs/>
        </w:rPr>
        <w:t>72</w:t>
      </w:r>
      <w:r w:rsidRPr="002E46BB">
        <w:rPr>
          <w:rFonts w:ascii="Arial" w:eastAsia="Times New Roman" w:hAnsi="Arial" w:cs="Times New Roman"/>
          <w:b/>
          <w:bCs/>
        </w:rPr>
        <w:t xml:space="preserve">. </w:t>
      </w:r>
      <w:r>
        <w:rPr>
          <w:rFonts w:ascii="Arial" w:eastAsia="Times New Roman" w:hAnsi="Arial" w:cs="Times New Roman"/>
          <w:b/>
          <w:bCs/>
        </w:rPr>
        <w:t xml:space="preserve"> Write the correct amount on your answer sheet.</w:t>
      </w:r>
    </w:p>
    <w:p w14:paraId="310E4102" w14:textId="77777777" w:rsidR="0099523A" w:rsidRPr="00AC5E7B" w:rsidRDefault="0099523A" w:rsidP="0099523A">
      <w:pPr>
        <w:tabs>
          <w:tab w:val="left" w:pos="43"/>
        </w:tabs>
        <w:jc w:val="both"/>
        <w:rPr>
          <w:rFonts w:ascii="Arial" w:eastAsia="Times New Roman" w:hAnsi="Arial" w:cs="Times New Roman"/>
          <w:b/>
          <w:bCs/>
          <w:sz w:val="16"/>
          <w:szCs w:val="16"/>
        </w:rPr>
      </w:pPr>
    </w:p>
    <w:p w14:paraId="0AE0C2F8" w14:textId="77777777" w:rsidR="0099523A" w:rsidRPr="002E46BB" w:rsidRDefault="0099523A" w:rsidP="0099523A">
      <w:pPr>
        <w:tabs>
          <w:tab w:val="left" w:pos="43"/>
        </w:tabs>
        <w:jc w:val="both"/>
        <w:rPr>
          <w:rFonts w:ascii="Arial" w:eastAsia="Times New Roman" w:hAnsi="Arial" w:cs="Times New Roman"/>
          <w:b/>
          <w:bCs/>
        </w:rPr>
      </w:pPr>
      <w:r>
        <w:rPr>
          <w:rFonts w:ascii="Arial" w:eastAsia="Times New Roman" w:hAnsi="Arial" w:cs="Times New Roman"/>
          <w:b/>
          <w:bCs/>
        </w:rPr>
        <w:t>On September 12, 2022</w:t>
      </w:r>
      <w:r w:rsidRPr="002E46BB">
        <w:rPr>
          <w:rFonts w:ascii="Arial" w:eastAsia="Times New Roman" w:hAnsi="Arial" w:cs="Times New Roman"/>
          <w:b/>
          <w:bCs/>
        </w:rPr>
        <w:t xml:space="preserve"> </w:t>
      </w:r>
      <w:r>
        <w:rPr>
          <w:rFonts w:ascii="Arial" w:eastAsia="Times New Roman" w:hAnsi="Arial" w:cs="Times New Roman"/>
          <w:b/>
          <w:bCs/>
        </w:rPr>
        <w:t>Andrew</w:t>
      </w:r>
      <w:r w:rsidRPr="002E46BB">
        <w:rPr>
          <w:rFonts w:ascii="Arial" w:eastAsia="Times New Roman" w:hAnsi="Arial" w:cs="Times New Roman"/>
          <w:b/>
          <w:bCs/>
        </w:rPr>
        <w:t xml:space="preserve"> Corp </w:t>
      </w:r>
      <w:r>
        <w:rPr>
          <w:rFonts w:ascii="Arial" w:eastAsia="Times New Roman" w:hAnsi="Arial" w:cs="Times New Roman"/>
          <w:b/>
          <w:bCs/>
        </w:rPr>
        <w:t>signed a $40,500, 120-day non-interest-bearing note payable that</w:t>
      </w:r>
      <w:r w:rsidRPr="002E46BB">
        <w:rPr>
          <w:rFonts w:ascii="Arial" w:eastAsia="Times New Roman" w:hAnsi="Arial" w:cs="Times New Roman"/>
          <w:b/>
          <w:bCs/>
        </w:rPr>
        <w:t xml:space="preserve"> </w:t>
      </w:r>
      <w:r>
        <w:rPr>
          <w:rFonts w:ascii="Arial" w:eastAsia="Times New Roman" w:hAnsi="Arial" w:cs="Times New Roman"/>
          <w:b/>
          <w:bCs/>
        </w:rPr>
        <w:t xml:space="preserve">Continental </w:t>
      </w:r>
      <w:r w:rsidRPr="002E46BB">
        <w:rPr>
          <w:rFonts w:ascii="Arial" w:eastAsia="Times New Roman" w:hAnsi="Arial" w:cs="Times New Roman"/>
          <w:b/>
          <w:bCs/>
        </w:rPr>
        <w:t>Bank discount</w:t>
      </w:r>
      <w:r>
        <w:rPr>
          <w:rFonts w:ascii="Arial" w:eastAsia="Times New Roman" w:hAnsi="Arial" w:cs="Times New Roman"/>
          <w:b/>
          <w:bCs/>
        </w:rPr>
        <w:t>ed at</w:t>
      </w:r>
      <w:r w:rsidRPr="002E46BB">
        <w:rPr>
          <w:rFonts w:ascii="Arial" w:eastAsia="Times New Roman" w:hAnsi="Arial" w:cs="Times New Roman"/>
          <w:b/>
          <w:bCs/>
        </w:rPr>
        <w:t xml:space="preserve"> </w:t>
      </w:r>
      <w:r>
        <w:rPr>
          <w:rFonts w:ascii="Arial" w:eastAsia="Times New Roman" w:hAnsi="Arial" w:cs="Times New Roman"/>
          <w:b/>
          <w:bCs/>
        </w:rPr>
        <w:t xml:space="preserve">a </w:t>
      </w:r>
      <w:r w:rsidRPr="002E46BB">
        <w:rPr>
          <w:rFonts w:ascii="Arial" w:eastAsia="Times New Roman" w:hAnsi="Arial" w:cs="Times New Roman"/>
          <w:b/>
          <w:bCs/>
        </w:rPr>
        <w:t>rate</w:t>
      </w:r>
      <w:r>
        <w:rPr>
          <w:rFonts w:ascii="Arial" w:eastAsia="Times New Roman" w:hAnsi="Arial" w:cs="Times New Roman"/>
          <w:b/>
          <w:bCs/>
        </w:rPr>
        <w:t xml:space="preserve"> of</w:t>
      </w:r>
      <w:r w:rsidRPr="002E46BB">
        <w:rPr>
          <w:rFonts w:ascii="Arial" w:eastAsia="Times New Roman" w:hAnsi="Arial" w:cs="Times New Roman"/>
          <w:b/>
          <w:bCs/>
        </w:rPr>
        <w:t xml:space="preserve"> </w:t>
      </w:r>
      <w:r>
        <w:rPr>
          <w:rFonts w:ascii="Arial" w:eastAsia="Times New Roman" w:hAnsi="Arial" w:cs="Times New Roman"/>
          <w:b/>
          <w:bCs/>
        </w:rPr>
        <w:t>6</w:t>
      </w:r>
      <w:r w:rsidRPr="002E46BB">
        <w:rPr>
          <w:rFonts w:ascii="Arial" w:eastAsia="Times New Roman" w:hAnsi="Arial" w:cs="Times New Roman"/>
          <w:b/>
          <w:bCs/>
        </w:rPr>
        <w:t>%.</w:t>
      </w:r>
    </w:p>
    <w:p w14:paraId="6BA46461" w14:textId="77777777" w:rsidR="0099523A" w:rsidRPr="0021648C" w:rsidRDefault="0099523A" w:rsidP="0099523A">
      <w:pPr>
        <w:rPr>
          <w:rFonts w:ascii="Arial" w:eastAsia="Times New Roman" w:hAnsi="Arial" w:cs="Times New Roman"/>
          <w:sz w:val="16"/>
          <w:szCs w:val="16"/>
        </w:rPr>
      </w:pPr>
    </w:p>
    <w:p w14:paraId="1CABD799" w14:textId="78B22FB0" w:rsidR="0099523A" w:rsidRDefault="0099523A" w:rsidP="0099523A">
      <w:pPr>
        <w:rPr>
          <w:rFonts w:ascii="Arial" w:eastAsia="Times New Roman" w:hAnsi="Arial" w:cs="Times New Roman"/>
        </w:rPr>
      </w:pPr>
      <w:r>
        <w:rPr>
          <w:rFonts w:ascii="Arial" w:eastAsia="Times New Roman" w:hAnsi="Arial" w:cs="Times New Roman"/>
        </w:rPr>
        <w:t>65</w:t>
      </w:r>
      <w:r w:rsidRPr="002E46BB">
        <w:rPr>
          <w:rFonts w:ascii="Arial" w:eastAsia="Times New Roman" w:hAnsi="Arial" w:cs="Times New Roman"/>
        </w:rPr>
        <w:t>. What is the amount of the proceeds?</w:t>
      </w:r>
    </w:p>
    <w:p w14:paraId="077AD3E4" w14:textId="4065DAD4" w:rsidR="0099523A" w:rsidRDefault="0099523A" w:rsidP="0099523A">
      <w:pPr>
        <w:rPr>
          <w:rFonts w:ascii="Arial" w:eastAsia="Times New Roman" w:hAnsi="Arial" w:cs="Times New Roman"/>
        </w:rPr>
      </w:pPr>
      <w:r>
        <w:rPr>
          <w:rFonts w:ascii="Arial" w:eastAsia="Times New Roman" w:hAnsi="Arial" w:cs="Times New Roman"/>
        </w:rPr>
        <w:t>66. On the issue date, what amount is credited to Notes Payable?</w:t>
      </w:r>
    </w:p>
    <w:p w14:paraId="0E1F7400" w14:textId="756E0C6E" w:rsidR="0099523A" w:rsidRPr="002E46BB" w:rsidRDefault="0099523A" w:rsidP="0099523A">
      <w:pPr>
        <w:tabs>
          <w:tab w:val="left" w:pos="-90"/>
        </w:tabs>
        <w:rPr>
          <w:rFonts w:ascii="Arial" w:eastAsia="Times New Roman" w:hAnsi="Arial" w:cs="Times New Roman"/>
        </w:rPr>
      </w:pPr>
      <w:r>
        <w:rPr>
          <w:rFonts w:ascii="Arial" w:eastAsia="Times New Roman" w:hAnsi="Arial" w:cs="Times New Roman"/>
        </w:rPr>
        <w:t>67. What is the face value of the note?</w:t>
      </w:r>
    </w:p>
    <w:p w14:paraId="67B1D0E1" w14:textId="73C12C6C" w:rsidR="0099523A" w:rsidRPr="002E46BB" w:rsidRDefault="0099523A" w:rsidP="0099523A">
      <w:pPr>
        <w:rPr>
          <w:rFonts w:ascii="Arial" w:eastAsia="Times New Roman" w:hAnsi="Arial" w:cs="Times New Roman"/>
        </w:rPr>
      </w:pPr>
      <w:r>
        <w:rPr>
          <w:rFonts w:ascii="Arial" w:eastAsia="Times New Roman" w:hAnsi="Arial" w:cs="Times New Roman"/>
        </w:rPr>
        <w:t>68</w:t>
      </w:r>
      <w:r w:rsidRPr="002E46BB">
        <w:rPr>
          <w:rFonts w:ascii="Arial" w:eastAsia="Times New Roman" w:hAnsi="Arial" w:cs="Times New Roman"/>
        </w:rPr>
        <w:t xml:space="preserve">. What amount </w:t>
      </w:r>
      <w:r>
        <w:rPr>
          <w:rFonts w:ascii="Arial" w:eastAsia="Times New Roman" w:hAnsi="Arial" w:cs="Times New Roman"/>
        </w:rPr>
        <w:t>sh</w:t>
      </w:r>
      <w:r w:rsidRPr="002E46BB">
        <w:rPr>
          <w:rFonts w:ascii="Arial" w:eastAsia="Times New Roman" w:hAnsi="Arial" w:cs="Times New Roman"/>
        </w:rPr>
        <w:t xml:space="preserve">ould be recorded in Discount on Notes Payable on </w:t>
      </w:r>
      <w:r>
        <w:rPr>
          <w:rFonts w:ascii="Arial" w:eastAsia="Times New Roman" w:hAnsi="Arial" w:cs="Times New Roman"/>
        </w:rPr>
        <w:t>September 12</w:t>
      </w:r>
      <w:r w:rsidRPr="002E46BB">
        <w:rPr>
          <w:rFonts w:ascii="Arial" w:eastAsia="Times New Roman" w:hAnsi="Arial" w:cs="Times New Roman"/>
        </w:rPr>
        <w:t>?</w:t>
      </w:r>
    </w:p>
    <w:p w14:paraId="2BA74060" w14:textId="185A8ECB" w:rsidR="0099523A" w:rsidRPr="002E46BB" w:rsidRDefault="0099523A" w:rsidP="0099523A">
      <w:pPr>
        <w:tabs>
          <w:tab w:val="left" w:pos="-90"/>
        </w:tabs>
        <w:rPr>
          <w:rFonts w:ascii="Arial" w:eastAsia="Times New Roman" w:hAnsi="Arial" w:cs="Times New Roman"/>
        </w:rPr>
      </w:pPr>
      <w:r>
        <w:rPr>
          <w:rFonts w:ascii="Arial" w:eastAsia="Times New Roman" w:hAnsi="Arial" w:cs="Times New Roman"/>
        </w:rPr>
        <w:t>69</w:t>
      </w:r>
      <w:r w:rsidRPr="002E46BB">
        <w:rPr>
          <w:rFonts w:ascii="Arial" w:eastAsia="Times New Roman" w:hAnsi="Arial" w:cs="Times New Roman"/>
        </w:rPr>
        <w:t>. What is the maturity value of the note?</w:t>
      </w:r>
    </w:p>
    <w:p w14:paraId="4A5D6749" w14:textId="4AD63A3F" w:rsidR="0099523A" w:rsidRDefault="0099523A" w:rsidP="0099523A">
      <w:pPr>
        <w:rPr>
          <w:rFonts w:ascii="Arial" w:eastAsia="Times New Roman" w:hAnsi="Arial" w:cs="Times New Roman"/>
        </w:rPr>
      </w:pPr>
      <w:r>
        <w:rPr>
          <w:rFonts w:ascii="Arial" w:eastAsia="Times New Roman" w:hAnsi="Arial" w:cs="Times New Roman"/>
        </w:rPr>
        <w:t>70. On September 30, 2022 an adjusting entry is required to record interest expense for</w:t>
      </w:r>
    </w:p>
    <w:p w14:paraId="7C502F23" w14:textId="77777777" w:rsidR="0099523A" w:rsidRDefault="0099523A" w:rsidP="0099523A">
      <w:pPr>
        <w:ind w:firstLine="432"/>
        <w:rPr>
          <w:rFonts w:ascii="Arial" w:eastAsia="Times New Roman" w:hAnsi="Arial" w:cs="Times New Roman"/>
        </w:rPr>
      </w:pPr>
      <w:r>
        <w:rPr>
          <w:rFonts w:ascii="Arial" w:eastAsia="Times New Roman" w:hAnsi="Arial" w:cs="Times New Roman"/>
        </w:rPr>
        <w:t>this non-interest-bearing note payable.  What is the amount of the interest expense?</w:t>
      </w:r>
    </w:p>
    <w:p w14:paraId="2B2D46D4" w14:textId="117EC98B" w:rsidR="0099523A" w:rsidRDefault="0099523A" w:rsidP="0099523A">
      <w:pPr>
        <w:ind w:hanging="90"/>
        <w:rPr>
          <w:rFonts w:ascii="Arial" w:eastAsia="Times New Roman" w:hAnsi="Arial" w:cs="Times New Roman"/>
        </w:rPr>
      </w:pPr>
      <w:r>
        <w:rPr>
          <w:rFonts w:ascii="Arial" w:eastAsia="Times New Roman" w:hAnsi="Arial" w:cs="Times New Roman"/>
        </w:rPr>
        <w:t>*71. On October 1, 2022 before any transactions take place, what is the balance in the</w:t>
      </w:r>
    </w:p>
    <w:p w14:paraId="03030943" w14:textId="77777777" w:rsidR="0099523A" w:rsidRDefault="0099523A" w:rsidP="0099523A">
      <w:pPr>
        <w:rPr>
          <w:rFonts w:ascii="Arial" w:eastAsia="Times New Roman" w:hAnsi="Arial" w:cs="Times New Roman"/>
        </w:rPr>
      </w:pPr>
      <w:r>
        <w:rPr>
          <w:rFonts w:ascii="Arial" w:eastAsia="Times New Roman" w:hAnsi="Arial" w:cs="Times New Roman"/>
        </w:rPr>
        <w:tab/>
        <w:t>contra liability account?</w:t>
      </w:r>
    </w:p>
    <w:p w14:paraId="26870571" w14:textId="63FEF136" w:rsidR="0099523A" w:rsidRDefault="005F601C" w:rsidP="005F601C">
      <w:pPr>
        <w:ind w:hanging="90"/>
        <w:rPr>
          <w:rFonts w:ascii="Arial" w:eastAsia="Times New Roman" w:hAnsi="Arial" w:cs="Times New Roman"/>
        </w:rPr>
      </w:pPr>
      <w:r>
        <w:rPr>
          <w:rFonts w:ascii="Arial" w:eastAsia="Times New Roman" w:hAnsi="Arial" w:cs="Times New Roman"/>
        </w:rPr>
        <w:t>*</w:t>
      </w:r>
      <w:r w:rsidR="0099523A">
        <w:rPr>
          <w:rFonts w:ascii="Arial" w:eastAsia="Times New Roman" w:hAnsi="Arial" w:cs="Times New Roman"/>
        </w:rPr>
        <w:t>72. On October 1, 2022 before any transactions take place, what is the book value of</w:t>
      </w:r>
    </w:p>
    <w:p w14:paraId="24E87913" w14:textId="77777777" w:rsidR="0099523A" w:rsidRDefault="0099523A" w:rsidP="0099523A">
      <w:pPr>
        <w:rPr>
          <w:rFonts w:ascii="Arial" w:eastAsia="Times New Roman" w:hAnsi="Arial" w:cs="Times New Roman"/>
        </w:rPr>
      </w:pPr>
      <w:r>
        <w:rPr>
          <w:rFonts w:ascii="Arial" w:eastAsia="Times New Roman" w:hAnsi="Arial" w:cs="Times New Roman"/>
        </w:rPr>
        <w:tab/>
        <w:t>this Note Payable?</w:t>
      </w:r>
    </w:p>
    <w:p w14:paraId="0579A127" w14:textId="77777777" w:rsidR="0099523A" w:rsidRPr="00E40131" w:rsidRDefault="0099523A" w:rsidP="0099523A">
      <w:pPr>
        <w:rPr>
          <w:rFonts w:ascii="Arial" w:eastAsia="Times New Roman" w:hAnsi="Arial" w:cs="Times New Roman"/>
          <w:sz w:val="16"/>
          <w:szCs w:val="16"/>
        </w:rPr>
      </w:pPr>
    </w:p>
    <w:p w14:paraId="26280114" w14:textId="2C69675E" w:rsidR="0099523A" w:rsidRPr="0099523A" w:rsidRDefault="0099523A" w:rsidP="0099523A">
      <w:pPr>
        <w:rPr>
          <w:rFonts w:ascii="Arial" w:eastAsia="Times New Roman" w:hAnsi="Arial" w:cs="Times New Roman"/>
          <w:b/>
          <w:bCs/>
          <w:sz w:val="22"/>
          <w:szCs w:val="22"/>
        </w:rPr>
      </w:pPr>
      <w:r w:rsidRPr="0099523A">
        <w:rPr>
          <w:rFonts w:ascii="Arial" w:eastAsia="Times New Roman" w:hAnsi="Arial" w:cs="Times New Roman"/>
          <w:b/>
          <w:bCs/>
          <w:sz w:val="22"/>
          <w:szCs w:val="22"/>
        </w:rPr>
        <w:t>For question #</w:t>
      </w:r>
      <w:r>
        <w:rPr>
          <w:rFonts w:ascii="Arial" w:eastAsia="Times New Roman" w:hAnsi="Arial" w:cs="Times New Roman"/>
          <w:b/>
          <w:bCs/>
          <w:sz w:val="22"/>
          <w:szCs w:val="22"/>
        </w:rPr>
        <w:t>73</w:t>
      </w:r>
      <w:r w:rsidRPr="0099523A">
        <w:rPr>
          <w:rFonts w:ascii="Arial" w:eastAsia="Times New Roman" w:hAnsi="Arial" w:cs="Times New Roman"/>
          <w:b/>
          <w:bCs/>
          <w:sz w:val="22"/>
          <w:szCs w:val="22"/>
        </w:rPr>
        <w:t>, write the identifying letter of the best response on your answer sheet.</w:t>
      </w:r>
    </w:p>
    <w:p w14:paraId="67BE20AC" w14:textId="77777777" w:rsidR="0099523A" w:rsidRPr="00E40131" w:rsidRDefault="0099523A" w:rsidP="0099523A">
      <w:pPr>
        <w:rPr>
          <w:rFonts w:ascii="Arial" w:eastAsia="Times New Roman" w:hAnsi="Arial" w:cs="Times New Roman"/>
          <w:sz w:val="16"/>
          <w:szCs w:val="16"/>
        </w:rPr>
      </w:pPr>
    </w:p>
    <w:p w14:paraId="03F86079" w14:textId="668A9254" w:rsidR="0099523A" w:rsidRDefault="0099523A" w:rsidP="0099523A">
      <w:pPr>
        <w:rPr>
          <w:rFonts w:ascii="Arial" w:eastAsia="Times New Roman" w:hAnsi="Arial" w:cs="Times New Roman"/>
        </w:rPr>
      </w:pPr>
      <w:r>
        <w:rPr>
          <w:rFonts w:ascii="Arial" w:eastAsia="Times New Roman" w:hAnsi="Arial" w:cs="Times New Roman"/>
        </w:rPr>
        <w:t>73. Which of the following statements about Andrew Corp’s Discount on Notes Payable</w:t>
      </w:r>
    </w:p>
    <w:p w14:paraId="6A99AA57" w14:textId="77777777" w:rsidR="0099523A" w:rsidRDefault="0099523A" w:rsidP="0099523A">
      <w:pPr>
        <w:ind w:firstLine="432"/>
        <w:rPr>
          <w:rFonts w:ascii="Arial" w:eastAsia="Times New Roman" w:hAnsi="Arial" w:cs="Times New Roman"/>
        </w:rPr>
      </w:pPr>
      <w:r>
        <w:rPr>
          <w:rFonts w:ascii="Arial" w:eastAsia="Times New Roman" w:hAnsi="Arial" w:cs="Times New Roman"/>
        </w:rPr>
        <w:t>is false?</w:t>
      </w:r>
    </w:p>
    <w:p w14:paraId="2428C823" w14:textId="77777777" w:rsidR="0099523A" w:rsidRDefault="0099523A" w:rsidP="0099523A">
      <w:pPr>
        <w:pStyle w:val="ListParagraph"/>
        <w:numPr>
          <w:ilvl w:val="0"/>
          <w:numId w:val="13"/>
        </w:numPr>
        <w:spacing w:after="0" w:line="240" w:lineRule="auto"/>
        <w:rPr>
          <w:rFonts w:ascii="Arial" w:eastAsia="Times New Roman" w:hAnsi="Arial" w:cs="Times New Roman"/>
          <w:sz w:val="24"/>
          <w:szCs w:val="24"/>
        </w:rPr>
      </w:pPr>
      <w:r>
        <w:rPr>
          <w:rFonts w:ascii="Arial" w:eastAsia="Times New Roman" w:hAnsi="Arial" w:cs="Times New Roman"/>
          <w:sz w:val="24"/>
          <w:szCs w:val="24"/>
        </w:rPr>
        <w:t>It is classified as a contra liability.</w:t>
      </w:r>
    </w:p>
    <w:p w14:paraId="4B92BC35" w14:textId="77777777" w:rsidR="0099523A" w:rsidRDefault="0099523A" w:rsidP="0099523A">
      <w:pPr>
        <w:pStyle w:val="ListParagraph"/>
        <w:numPr>
          <w:ilvl w:val="0"/>
          <w:numId w:val="13"/>
        </w:numPr>
        <w:spacing w:after="0" w:line="240" w:lineRule="auto"/>
        <w:rPr>
          <w:rFonts w:ascii="Arial" w:eastAsia="Times New Roman" w:hAnsi="Arial" w:cs="Times New Roman"/>
          <w:sz w:val="24"/>
          <w:szCs w:val="24"/>
        </w:rPr>
      </w:pPr>
      <w:r>
        <w:rPr>
          <w:rFonts w:ascii="Arial" w:eastAsia="Times New Roman" w:hAnsi="Arial" w:cs="Times New Roman"/>
          <w:sz w:val="24"/>
          <w:szCs w:val="24"/>
        </w:rPr>
        <w:t>It is a prepaid expense.</w:t>
      </w:r>
    </w:p>
    <w:p w14:paraId="574B20C2" w14:textId="77777777" w:rsidR="0099523A" w:rsidRDefault="0099523A" w:rsidP="0099523A">
      <w:pPr>
        <w:pStyle w:val="ListParagraph"/>
        <w:numPr>
          <w:ilvl w:val="0"/>
          <w:numId w:val="13"/>
        </w:numPr>
        <w:spacing w:after="0" w:line="240" w:lineRule="auto"/>
        <w:rPr>
          <w:rFonts w:ascii="Arial" w:eastAsia="Times New Roman" w:hAnsi="Arial" w:cs="Times New Roman"/>
          <w:sz w:val="24"/>
          <w:szCs w:val="24"/>
        </w:rPr>
      </w:pPr>
      <w:r>
        <w:rPr>
          <w:rFonts w:ascii="Arial" w:eastAsia="Times New Roman" w:hAnsi="Arial" w:cs="Times New Roman"/>
          <w:sz w:val="24"/>
          <w:szCs w:val="24"/>
        </w:rPr>
        <w:t>It will have a zero balance on October 1, 2022.</w:t>
      </w:r>
    </w:p>
    <w:p w14:paraId="2F82D3F4" w14:textId="77777777" w:rsidR="0099523A" w:rsidRDefault="0099523A" w:rsidP="0099523A">
      <w:pPr>
        <w:pStyle w:val="ListParagraph"/>
        <w:numPr>
          <w:ilvl w:val="0"/>
          <w:numId w:val="13"/>
        </w:numPr>
        <w:spacing w:after="0" w:line="240" w:lineRule="auto"/>
        <w:rPr>
          <w:rFonts w:ascii="Arial" w:eastAsia="Times New Roman" w:hAnsi="Arial" w:cs="Times New Roman"/>
          <w:sz w:val="24"/>
          <w:szCs w:val="24"/>
        </w:rPr>
      </w:pPr>
      <w:r>
        <w:rPr>
          <w:rFonts w:ascii="Arial" w:eastAsia="Times New Roman" w:hAnsi="Arial" w:cs="Times New Roman"/>
          <w:sz w:val="24"/>
          <w:szCs w:val="24"/>
        </w:rPr>
        <w:t>It is a deferred expense.</w:t>
      </w:r>
    </w:p>
    <w:p w14:paraId="51F9A0F8" w14:textId="487E4751" w:rsidR="0073332B" w:rsidRDefault="0099523A" w:rsidP="0099523A">
      <w:pPr>
        <w:pStyle w:val="ListParagraph"/>
        <w:numPr>
          <w:ilvl w:val="0"/>
          <w:numId w:val="13"/>
        </w:numPr>
        <w:spacing w:after="0" w:line="240" w:lineRule="auto"/>
        <w:rPr>
          <w:rFonts w:ascii="Arial" w:eastAsia="Times New Roman" w:hAnsi="Arial" w:cs="Times New Roman"/>
          <w:sz w:val="24"/>
          <w:szCs w:val="24"/>
        </w:rPr>
      </w:pPr>
      <w:r w:rsidRPr="0099523A">
        <w:rPr>
          <w:rFonts w:ascii="Arial" w:eastAsia="Times New Roman" w:hAnsi="Arial" w:cs="Times New Roman"/>
          <w:sz w:val="24"/>
          <w:szCs w:val="24"/>
        </w:rPr>
        <w:t>The normal balance side is a debit.</w:t>
      </w:r>
    </w:p>
    <w:p w14:paraId="7A347C40" w14:textId="77777777" w:rsidR="0099523A" w:rsidRDefault="0099523A" w:rsidP="0099523A">
      <w:pPr>
        <w:rPr>
          <w:rFonts w:ascii="Arial" w:eastAsia="Times New Roman" w:hAnsi="Arial" w:cs="Times New Roman"/>
        </w:rPr>
      </w:pPr>
    </w:p>
    <w:p w14:paraId="40DD5CA7" w14:textId="4DF6A5C4" w:rsidR="0099523A" w:rsidRPr="00665AB8" w:rsidRDefault="0099523A" w:rsidP="0099523A">
      <w:pPr>
        <w:rPr>
          <w:rFonts w:ascii="Arial" w:eastAsia="Times New Roman" w:hAnsi="Arial" w:cs="Times New Roman"/>
          <w:b/>
          <w:bCs/>
          <w:u w:val="single"/>
        </w:rPr>
      </w:pPr>
      <w:r w:rsidRPr="00665AB8">
        <w:rPr>
          <w:rFonts w:ascii="Arial" w:eastAsia="Times New Roman" w:hAnsi="Arial" w:cs="Times New Roman"/>
          <w:b/>
          <w:bCs/>
          <w:u w:val="single"/>
        </w:rPr>
        <w:t>Group 15</w:t>
      </w:r>
    </w:p>
    <w:p w14:paraId="7E2A27DE" w14:textId="77777777" w:rsidR="00665AB8" w:rsidRPr="00665AB8" w:rsidRDefault="00665AB8" w:rsidP="00665AB8">
      <w:pPr>
        <w:jc w:val="both"/>
        <w:rPr>
          <w:rFonts w:ascii="Arial" w:hAnsi="Arial" w:cs="Arial"/>
          <w:b/>
          <w:sz w:val="22"/>
          <w:szCs w:val="22"/>
        </w:rPr>
      </w:pPr>
      <w:r w:rsidRPr="00665AB8">
        <w:rPr>
          <w:rFonts w:ascii="Arial" w:hAnsi="Arial" w:cs="Arial"/>
          <w:b/>
          <w:sz w:val="22"/>
          <w:szCs w:val="22"/>
        </w:rPr>
        <w:t xml:space="preserve">Consider the following selected items taken from the financial statements for the calendar year 2022.  The only class of stock authorized by this corporation is common stock, and no new stock was issued during 2022.  The company failed to make any payments for estimated federal corporate income tax during 2022.  It is company policy to use net income after taxes for all profitability ratios.  A section is also provided summarizing the elements from the prior year’s balance sheet.  All accounts have normal balances, and all Balance Sheet items are presented (although some things are marked “?”).  Sixty percent of the original cost of the building has been depreciated since the business started. </w:t>
      </w:r>
    </w:p>
    <w:p w14:paraId="32485E3E" w14:textId="77777777" w:rsidR="00665AB8" w:rsidRPr="00665AB8" w:rsidRDefault="00665AB8" w:rsidP="00665AB8">
      <w:pPr>
        <w:rPr>
          <w:rFonts w:ascii="Arial" w:hAnsi="Arial" w:cs="Arial"/>
        </w:rPr>
      </w:pPr>
    </w:p>
    <w:tbl>
      <w:tblPr>
        <w:tblStyle w:val="TableGrid1"/>
        <w:tblW w:w="0" w:type="auto"/>
        <w:tblInd w:w="-5" w:type="dxa"/>
        <w:tblLook w:val="01E0" w:firstRow="1" w:lastRow="1" w:firstColumn="1" w:lastColumn="1" w:noHBand="0" w:noVBand="0"/>
      </w:tblPr>
      <w:tblGrid>
        <w:gridCol w:w="3033"/>
        <w:gridCol w:w="1471"/>
        <w:gridCol w:w="235"/>
        <w:gridCol w:w="3388"/>
        <w:gridCol w:w="1228"/>
      </w:tblGrid>
      <w:tr w:rsidR="00665AB8" w:rsidRPr="00665AB8" w14:paraId="47FCB03D" w14:textId="77777777" w:rsidTr="00FE7FE8">
        <w:tc>
          <w:tcPr>
            <w:tcW w:w="3033" w:type="dxa"/>
          </w:tcPr>
          <w:p w14:paraId="1D544E43" w14:textId="77777777" w:rsidR="00665AB8" w:rsidRPr="00665AB8" w:rsidRDefault="00665AB8" w:rsidP="00FE7FE8">
            <w:pPr>
              <w:rPr>
                <w:rFonts w:ascii="Arial" w:hAnsi="Arial" w:cs="Arial"/>
                <w:b/>
              </w:rPr>
            </w:pPr>
            <w:r w:rsidRPr="00665AB8">
              <w:rPr>
                <w:rFonts w:ascii="Arial" w:hAnsi="Arial" w:cs="Arial"/>
                <w:b/>
              </w:rPr>
              <w:t>Cash in Bank</w:t>
            </w:r>
          </w:p>
        </w:tc>
        <w:tc>
          <w:tcPr>
            <w:tcW w:w="1471" w:type="dxa"/>
          </w:tcPr>
          <w:p w14:paraId="464B1CBB" w14:textId="77777777" w:rsidR="00665AB8" w:rsidRPr="00665AB8" w:rsidRDefault="00665AB8" w:rsidP="00FE7FE8">
            <w:pPr>
              <w:jc w:val="right"/>
              <w:rPr>
                <w:rFonts w:ascii="Arial" w:hAnsi="Arial" w:cs="Arial"/>
                <w:b/>
              </w:rPr>
            </w:pPr>
            <w:r w:rsidRPr="00665AB8">
              <w:rPr>
                <w:rFonts w:ascii="Arial" w:hAnsi="Arial" w:cs="Arial"/>
                <w:b/>
              </w:rPr>
              <w:t>27,295</w:t>
            </w:r>
          </w:p>
        </w:tc>
        <w:tc>
          <w:tcPr>
            <w:tcW w:w="235" w:type="dxa"/>
            <w:tcBorders>
              <w:top w:val="nil"/>
              <w:bottom w:val="nil"/>
            </w:tcBorders>
          </w:tcPr>
          <w:p w14:paraId="4A9A1B35" w14:textId="77777777" w:rsidR="00665AB8" w:rsidRPr="00665AB8" w:rsidRDefault="00665AB8" w:rsidP="00FE7FE8">
            <w:pPr>
              <w:rPr>
                <w:rFonts w:ascii="Arial" w:hAnsi="Arial" w:cs="Arial"/>
                <w:b/>
              </w:rPr>
            </w:pPr>
          </w:p>
        </w:tc>
        <w:tc>
          <w:tcPr>
            <w:tcW w:w="3388" w:type="dxa"/>
          </w:tcPr>
          <w:p w14:paraId="1512A1F7" w14:textId="77777777" w:rsidR="00665AB8" w:rsidRPr="00665AB8" w:rsidRDefault="00665AB8" w:rsidP="00FE7FE8">
            <w:pPr>
              <w:rPr>
                <w:rFonts w:ascii="Arial" w:hAnsi="Arial" w:cs="Arial"/>
                <w:b/>
              </w:rPr>
            </w:pPr>
            <w:r w:rsidRPr="00665AB8">
              <w:rPr>
                <w:rFonts w:ascii="Arial" w:hAnsi="Arial" w:cs="Arial"/>
                <w:b/>
              </w:rPr>
              <w:t xml:space="preserve">Note Payable (due 3 </w:t>
            </w:r>
            <w:proofErr w:type="spellStart"/>
            <w:r w:rsidRPr="00665AB8">
              <w:rPr>
                <w:rFonts w:ascii="Arial" w:hAnsi="Arial" w:cs="Arial"/>
                <w:b/>
              </w:rPr>
              <w:t>mo</w:t>
            </w:r>
            <w:proofErr w:type="spellEnd"/>
            <w:r w:rsidRPr="00665AB8">
              <w:rPr>
                <w:rFonts w:ascii="Arial" w:hAnsi="Arial" w:cs="Arial"/>
                <w:b/>
              </w:rPr>
              <w:t>)</w:t>
            </w:r>
          </w:p>
        </w:tc>
        <w:tc>
          <w:tcPr>
            <w:tcW w:w="1228" w:type="dxa"/>
          </w:tcPr>
          <w:p w14:paraId="06DC2ED1" w14:textId="77777777" w:rsidR="00665AB8" w:rsidRPr="00665AB8" w:rsidRDefault="00665AB8" w:rsidP="00FE7FE8">
            <w:pPr>
              <w:jc w:val="right"/>
              <w:rPr>
                <w:rFonts w:ascii="Arial" w:hAnsi="Arial" w:cs="Arial"/>
                <w:b/>
              </w:rPr>
            </w:pPr>
            <w:r w:rsidRPr="00665AB8">
              <w:rPr>
                <w:rFonts w:ascii="Arial" w:hAnsi="Arial" w:cs="Arial"/>
                <w:b/>
              </w:rPr>
              <w:t>3,000</w:t>
            </w:r>
          </w:p>
        </w:tc>
      </w:tr>
      <w:tr w:rsidR="00665AB8" w:rsidRPr="00665AB8" w14:paraId="59342E4B" w14:textId="77777777" w:rsidTr="00FE7FE8">
        <w:tc>
          <w:tcPr>
            <w:tcW w:w="3033" w:type="dxa"/>
          </w:tcPr>
          <w:p w14:paraId="4401E35C" w14:textId="77777777" w:rsidR="00665AB8" w:rsidRPr="00665AB8" w:rsidRDefault="00665AB8" w:rsidP="00FE7FE8">
            <w:pPr>
              <w:rPr>
                <w:rFonts w:ascii="Arial" w:hAnsi="Arial" w:cs="Arial"/>
                <w:b/>
              </w:rPr>
            </w:pPr>
            <w:r w:rsidRPr="00665AB8">
              <w:rPr>
                <w:rFonts w:ascii="Arial" w:hAnsi="Arial" w:cs="Arial"/>
                <w:b/>
              </w:rPr>
              <w:t>Change Fund</w:t>
            </w:r>
          </w:p>
        </w:tc>
        <w:tc>
          <w:tcPr>
            <w:tcW w:w="1471" w:type="dxa"/>
          </w:tcPr>
          <w:p w14:paraId="177C1A0A" w14:textId="77777777" w:rsidR="00665AB8" w:rsidRPr="00665AB8" w:rsidRDefault="00665AB8" w:rsidP="00FE7FE8">
            <w:pPr>
              <w:jc w:val="right"/>
              <w:rPr>
                <w:rFonts w:ascii="Arial" w:hAnsi="Arial" w:cs="Arial"/>
                <w:b/>
              </w:rPr>
            </w:pPr>
            <w:r w:rsidRPr="00665AB8">
              <w:rPr>
                <w:rFonts w:ascii="Arial" w:hAnsi="Arial" w:cs="Arial"/>
                <w:b/>
              </w:rPr>
              <w:t>650</w:t>
            </w:r>
          </w:p>
        </w:tc>
        <w:tc>
          <w:tcPr>
            <w:tcW w:w="235" w:type="dxa"/>
            <w:tcBorders>
              <w:top w:val="nil"/>
              <w:bottom w:val="nil"/>
            </w:tcBorders>
          </w:tcPr>
          <w:p w14:paraId="0EFFAE67" w14:textId="77777777" w:rsidR="00665AB8" w:rsidRPr="00665AB8" w:rsidRDefault="00665AB8" w:rsidP="00FE7FE8">
            <w:pPr>
              <w:rPr>
                <w:rFonts w:ascii="Arial" w:hAnsi="Arial" w:cs="Arial"/>
                <w:b/>
              </w:rPr>
            </w:pPr>
          </w:p>
        </w:tc>
        <w:tc>
          <w:tcPr>
            <w:tcW w:w="3388" w:type="dxa"/>
          </w:tcPr>
          <w:p w14:paraId="01D264D0" w14:textId="77777777" w:rsidR="00665AB8" w:rsidRPr="00665AB8" w:rsidRDefault="00665AB8" w:rsidP="00FE7FE8">
            <w:pPr>
              <w:rPr>
                <w:rFonts w:ascii="Arial" w:hAnsi="Arial" w:cs="Arial"/>
                <w:b/>
              </w:rPr>
            </w:pPr>
            <w:r w:rsidRPr="00665AB8">
              <w:rPr>
                <w:rFonts w:ascii="Arial" w:hAnsi="Arial" w:cs="Arial"/>
                <w:b/>
              </w:rPr>
              <w:t xml:space="preserve">Interest Payable (due 3 </w:t>
            </w:r>
            <w:proofErr w:type="spellStart"/>
            <w:r w:rsidRPr="00665AB8">
              <w:rPr>
                <w:rFonts w:ascii="Arial" w:hAnsi="Arial" w:cs="Arial"/>
                <w:b/>
              </w:rPr>
              <w:t>mo</w:t>
            </w:r>
            <w:proofErr w:type="spellEnd"/>
            <w:r w:rsidRPr="00665AB8">
              <w:rPr>
                <w:rFonts w:ascii="Arial" w:hAnsi="Arial" w:cs="Arial"/>
                <w:b/>
              </w:rPr>
              <w:t>)</w:t>
            </w:r>
          </w:p>
        </w:tc>
        <w:tc>
          <w:tcPr>
            <w:tcW w:w="1228" w:type="dxa"/>
          </w:tcPr>
          <w:p w14:paraId="7F72264C" w14:textId="77777777" w:rsidR="00665AB8" w:rsidRPr="00665AB8" w:rsidRDefault="00665AB8" w:rsidP="00FE7FE8">
            <w:pPr>
              <w:jc w:val="right"/>
              <w:rPr>
                <w:rFonts w:ascii="Arial" w:hAnsi="Arial" w:cs="Arial"/>
                <w:b/>
              </w:rPr>
            </w:pPr>
            <w:r w:rsidRPr="00665AB8">
              <w:rPr>
                <w:rFonts w:ascii="Arial" w:hAnsi="Arial" w:cs="Arial"/>
                <w:b/>
              </w:rPr>
              <w:t>100</w:t>
            </w:r>
          </w:p>
        </w:tc>
      </w:tr>
      <w:tr w:rsidR="00665AB8" w:rsidRPr="00665AB8" w14:paraId="6DAE1D7B" w14:textId="77777777" w:rsidTr="00FE7FE8">
        <w:tc>
          <w:tcPr>
            <w:tcW w:w="3033" w:type="dxa"/>
          </w:tcPr>
          <w:p w14:paraId="41E0C764" w14:textId="77777777" w:rsidR="00665AB8" w:rsidRPr="00665AB8" w:rsidRDefault="00665AB8" w:rsidP="00FE7FE8">
            <w:pPr>
              <w:rPr>
                <w:rFonts w:ascii="Arial" w:hAnsi="Arial" w:cs="Arial"/>
                <w:b/>
              </w:rPr>
            </w:pPr>
            <w:r w:rsidRPr="00665AB8">
              <w:rPr>
                <w:rFonts w:ascii="Arial" w:hAnsi="Arial" w:cs="Arial"/>
                <w:b/>
              </w:rPr>
              <w:t>Accounts Receivable (net)</w:t>
            </w:r>
          </w:p>
        </w:tc>
        <w:tc>
          <w:tcPr>
            <w:tcW w:w="1471" w:type="dxa"/>
          </w:tcPr>
          <w:p w14:paraId="674E207E" w14:textId="77777777" w:rsidR="00665AB8" w:rsidRPr="00665AB8" w:rsidRDefault="00665AB8" w:rsidP="00FE7FE8">
            <w:pPr>
              <w:jc w:val="right"/>
              <w:rPr>
                <w:rFonts w:ascii="Arial" w:hAnsi="Arial" w:cs="Arial"/>
                <w:b/>
              </w:rPr>
            </w:pPr>
            <w:r w:rsidRPr="00665AB8">
              <w:rPr>
                <w:rFonts w:ascii="Arial" w:hAnsi="Arial" w:cs="Arial"/>
                <w:b/>
              </w:rPr>
              <w:t>34,055</w:t>
            </w:r>
          </w:p>
        </w:tc>
        <w:tc>
          <w:tcPr>
            <w:tcW w:w="235" w:type="dxa"/>
            <w:tcBorders>
              <w:top w:val="nil"/>
              <w:bottom w:val="nil"/>
            </w:tcBorders>
          </w:tcPr>
          <w:p w14:paraId="3B416175" w14:textId="77777777" w:rsidR="00665AB8" w:rsidRPr="00665AB8" w:rsidRDefault="00665AB8" w:rsidP="00FE7FE8">
            <w:pPr>
              <w:rPr>
                <w:rFonts w:ascii="Arial" w:hAnsi="Arial" w:cs="Arial"/>
                <w:b/>
              </w:rPr>
            </w:pPr>
          </w:p>
        </w:tc>
        <w:tc>
          <w:tcPr>
            <w:tcW w:w="3388" w:type="dxa"/>
            <w:tcBorders>
              <w:bottom w:val="single" w:sz="4" w:space="0" w:color="auto"/>
            </w:tcBorders>
          </w:tcPr>
          <w:p w14:paraId="56449D9E" w14:textId="77777777" w:rsidR="00665AB8" w:rsidRPr="00665AB8" w:rsidRDefault="00665AB8" w:rsidP="00FE7FE8">
            <w:pPr>
              <w:rPr>
                <w:rFonts w:ascii="Arial" w:hAnsi="Arial" w:cs="Arial"/>
                <w:b/>
              </w:rPr>
            </w:pPr>
            <w:r w:rsidRPr="00665AB8">
              <w:rPr>
                <w:rFonts w:ascii="Arial" w:hAnsi="Arial" w:cs="Arial"/>
                <w:b/>
              </w:rPr>
              <w:t>Accounts Payable</w:t>
            </w:r>
          </w:p>
        </w:tc>
        <w:tc>
          <w:tcPr>
            <w:tcW w:w="1228" w:type="dxa"/>
          </w:tcPr>
          <w:p w14:paraId="215FA79E" w14:textId="77777777" w:rsidR="00665AB8" w:rsidRPr="00665AB8" w:rsidRDefault="00665AB8" w:rsidP="00FE7FE8">
            <w:pPr>
              <w:jc w:val="right"/>
              <w:rPr>
                <w:rFonts w:ascii="Arial" w:hAnsi="Arial" w:cs="Arial"/>
                <w:b/>
              </w:rPr>
            </w:pPr>
            <w:r w:rsidRPr="00665AB8">
              <w:rPr>
                <w:rFonts w:ascii="Arial" w:hAnsi="Arial" w:cs="Arial"/>
                <w:b/>
              </w:rPr>
              <w:t>600</w:t>
            </w:r>
          </w:p>
        </w:tc>
      </w:tr>
      <w:tr w:rsidR="00665AB8" w:rsidRPr="00665AB8" w14:paraId="79856CC9" w14:textId="77777777" w:rsidTr="00FE7FE8">
        <w:tc>
          <w:tcPr>
            <w:tcW w:w="3033" w:type="dxa"/>
          </w:tcPr>
          <w:p w14:paraId="4BADE3A8" w14:textId="77777777" w:rsidR="00665AB8" w:rsidRPr="00665AB8" w:rsidRDefault="00665AB8" w:rsidP="00FE7FE8">
            <w:pPr>
              <w:rPr>
                <w:rFonts w:ascii="Arial" w:hAnsi="Arial" w:cs="Arial"/>
                <w:b/>
              </w:rPr>
            </w:pPr>
            <w:r w:rsidRPr="00665AB8">
              <w:rPr>
                <w:rFonts w:ascii="Arial" w:hAnsi="Arial" w:cs="Arial"/>
                <w:b/>
              </w:rPr>
              <w:t>Merchandise Inventory</w:t>
            </w:r>
          </w:p>
        </w:tc>
        <w:tc>
          <w:tcPr>
            <w:tcW w:w="1471" w:type="dxa"/>
          </w:tcPr>
          <w:p w14:paraId="69037421" w14:textId="77777777" w:rsidR="00665AB8" w:rsidRPr="00665AB8" w:rsidRDefault="00665AB8" w:rsidP="00FE7FE8">
            <w:pPr>
              <w:jc w:val="right"/>
              <w:rPr>
                <w:rFonts w:ascii="Arial" w:hAnsi="Arial" w:cs="Arial"/>
                <w:b/>
              </w:rPr>
            </w:pPr>
            <w:r w:rsidRPr="00665AB8">
              <w:rPr>
                <w:rFonts w:ascii="Arial" w:hAnsi="Arial" w:cs="Arial"/>
                <w:b/>
              </w:rPr>
              <w:t>24,610</w:t>
            </w:r>
          </w:p>
        </w:tc>
        <w:tc>
          <w:tcPr>
            <w:tcW w:w="235" w:type="dxa"/>
            <w:tcBorders>
              <w:top w:val="nil"/>
              <w:bottom w:val="nil"/>
            </w:tcBorders>
          </w:tcPr>
          <w:p w14:paraId="448AF67F" w14:textId="77777777" w:rsidR="00665AB8" w:rsidRPr="00665AB8" w:rsidRDefault="00665AB8" w:rsidP="00FE7FE8">
            <w:pPr>
              <w:rPr>
                <w:rFonts w:ascii="Arial" w:hAnsi="Arial" w:cs="Arial"/>
                <w:b/>
              </w:rPr>
            </w:pPr>
          </w:p>
        </w:tc>
        <w:tc>
          <w:tcPr>
            <w:tcW w:w="3388" w:type="dxa"/>
            <w:tcBorders>
              <w:right w:val="single" w:sz="4" w:space="0" w:color="auto"/>
            </w:tcBorders>
          </w:tcPr>
          <w:p w14:paraId="221F3E2E" w14:textId="77777777" w:rsidR="00665AB8" w:rsidRPr="00665AB8" w:rsidRDefault="00665AB8" w:rsidP="00FE7FE8">
            <w:pPr>
              <w:rPr>
                <w:rFonts w:ascii="Arial" w:hAnsi="Arial" w:cs="Arial"/>
                <w:b/>
              </w:rPr>
            </w:pPr>
            <w:r w:rsidRPr="00665AB8">
              <w:rPr>
                <w:rFonts w:ascii="Arial" w:hAnsi="Arial" w:cs="Arial"/>
                <w:b/>
              </w:rPr>
              <w:t>Federal Income Tax Payable</w:t>
            </w:r>
          </w:p>
        </w:tc>
        <w:tc>
          <w:tcPr>
            <w:tcW w:w="1228" w:type="dxa"/>
            <w:tcBorders>
              <w:left w:val="single" w:sz="4" w:space="0" w:color="auto"/>
            </w:tcBorders>
          </w:tcPr>
          <w:p w14:paraId="23A12E99" w14:textId="77777777" w:rsidR="00665AB8" w:rsidRPr="00665AB8" w:rsidRDefault="00665AB8" w:rsidP="00FE7FE8">
            <w:pPr>
              <w:jc w:val="right"/>
              <w:rPr>
                <w:rFonts w:ascii="Arial" w:hAnsi="Arial" w:cs="Arial"/>
                <w:b/>
              </w:rPr>
            </w:pPr>
            <w:r w:rsidRPr="00665AB8">
              <w:rPr>
                <w:rFonts w:ascii="Arial" w:hAnsi="Arial" w:cs="Arial"/>
                <w:b/>
              </w:rPr>
              <w:t>16,000</w:t>
            </w:r>
          </w:p>
        </w:tc>
      </w:tr>
      <w:tr w:rsidR="00665AB8" w:rsidRPr="00665AB8" w14:paraId="7CE16580" w14:textId="77777777" w:rsidTr="00FE7FE8">
        <w:tc>
          <w:tcPr>
            <w:tcW w:w="3033" w:type="dxa"/>
          </w:tcPr>
          <w:p w14:paraId="0EAB469F" w14:textId="77777777" w:rsidR="00665AB8" w:rsidRPr="00665AB8" w:rsidRDefault="00665AB8" w:rsidP="00FE7FE8">
            <w:pPr>
              <w:rPr>
                <w:rFonts w:ascii="Arial" w:hAnsi="Arial" w:cs="Arial"/>
                <w:b/>
              </w:rPr>
            </w:pPr>
            <w:r w:rsidRPr="00665AB8">
              <w:rPr>
                <w:rFonts w:ascii="Arial" w:hAnsi="Arial" w:cs="Arial"/>
                <w:b/>
              </w:rPr>
              <w:t>Supplies on Hand</w:t>
            </w:r>
          </w:p>
        </w:tc>
        <w:tc>
          <w:tcPr>
            <w:tcW w:w="1471" w:type="dxa"/>
          </w:tcPr>
          <w:p w14:paraId="5BC0EEF1" w14:textId="77777777" w:rsidR="00665AB8" w:rsidRPr="00665AB8" w:rsidRDefault="00665AB8" w:rsidP="00FE7FE8">
            <w:pPr>
              <w:jc w:val="right"/>
              <w:rPr>
                <w:rFonts w:ascii="Arial" w:hAnsi="Arial" w:cs="Arial"/>
                <w:b/>
              </w:rPr>
            </w:pPr>
            <w:r w:rsidRPr="00665AB8">
              <w:rPr>
                <w:rFonts w:ascii="Arial" w:hAnsi="Arial" w:cs="Arial"/>
                <w:b/>
              </w:rPr>
              <w:t>1,565</w:t>
            </w:r>
          </w:p>
        </w:tc>
        <w:tc>
          <w:tcPr>
            <w:tcW w:w="235" w:type="dxa"/>
            <w:tcBorders>
              <w:top w:val="nil"/>
              <w:bottom w:val="nil"/>
            </w:tcBorders>
          </w:tcPr>
          <w:p w14:paraId="139B81B3" w14:textId="77777777" w:rsidR="00665AB8" w:rsidRPr="00665AB8" w:rsidRDefault="00665AB8" w:rsidP="00FE7FE8">
            <w:pPr>
              <w:rPr>
                <w:rFonts w:ascii="Arial" w:hAnsi="Arial" w:cs="Arial"/>
                <w:b/>
              </w:rPr>
            </w:pPr>
          </w:p>
        </w:tc>
        <w:tc>
          <w:tcPr>
            <w:tcW w:w="3388" w:type="dxa"/>
          </w:tcPr>
          <w:p w14:paraId="4FCB63F4" w14:textId="77777777" w:rsidR="00665AB8" w:rsidRPr="00665AB8" w:rsidRDefault="00665AB8" w:rsidP="00FE7FE8">
            <w:pPr>
              <w:rPr>
                <w:rFonts w:ascii="Arial" w:hAnsi="Arial" w:cs="Arial"/>
                <w:b/>
              </w:rPr>
            </w:pPr>
            <w:r w:rsidRPr="00665AB8">
              <w:rPr>
                <w:rFonts w:ascii="Arial" w:hAnsi="Arial" w:cs="Arial"/>
                <w:b/>
              </w:rPr>
              <w:t>Dividends Payable</w:t>
            </w:r>
          </w:p>
        </w:tc>
        <w:tc>
          <w:tcPr>
            <w:tcW w:w="1228" w:type="dxa"/>
          </w:tcPr>
          <w:p w14:paraId="48C65CC2" w14:textId="77777777" w:rsidR="00665AB8" w:rsidRPr="00665AB8" w:rsidRDefault="00665AB8" w:rsidP="00FE7FE8">
            <w:pPr>
              <w:jc w:val="right"/>
              <w:rPr>
                <w:rFonts w:ascii="Arial" w:hAnsi="Arial" w:cs="Arial"/>
                <w:b/>
              </w:rPr>
            </w:pPr>
            <w:r w:rsidRPr="00665AB8">
              <w:rPr>
                <w:rFonts w:ascii="Arial" w:hAnsi="Arial" w:cs="Arial"/>
                <w:b/>
              </w:rPr>
              <w:t>20,000</w:t>
            </w:r>
          </w:p>
        </w:tc>
      </w:tr>
      <w:tr w:rsidR="00665AB8" w:rsidRPr="00665AB8" w14:paraId="127D925C" w14:textId="77777777" w:rsidTr="00FE7FE8">
        <w:tc>
          <w:tcPr>
            <w:tcW w:w="3033" w:type="dxa"/>
          </w:tcPr>
          <w:p w14:paraId="6DFFD655" w14:textId="77777777" w:rsidR="00665AB8" w:rsidRPr="00665AB8" w:rsidRDefault="00665AB8" w:rsidP="00FE7FE8">
            <w:pPr>
              <w:rPr>
                <w:rFonts w:ascii="Arial" w:hAnsi="Arial" w:cs="Arial"/>
                <w:b/>
              </w:rPr>
            </w:pPr>
            <w:r w:rsidRPr="00665AB8">
              <w:rPr>
                <w:rFonts w:ascii="Arial" w:hAnsi="Arial" w:cs="Arial"/>
                <w:b/>
              </w:rPr>
              <w:t>Prepaid Insurance</w:t>
            </w:r>
          </w:p>
        </w:tc>
        <w:tc>
          <w:tcPr>
            <w:tcW w:w="1471" w:type="dxa"/>
          </w:tcPr>
          <w:p w14:paraId="0ACE7E62" w14:textId="77777777" w:rsidR="00665AB8" w:rsidRPr="00665AB8" w:rsidRDefault="00665AB8" w:rsidP="00FE7FE8">
            <w:pPr>
              <w:jc w:val="right"/>
              <w:rPr>
                <w:rFonts w:ascii="Arial" w:hAnsi="Arial" w:cs="Arial"/>
                <w:b/>
              </w:rPr>
            </w:pPr>
            <w:r w:rsidRPr="00665AB8">
              <w:rPr>
                <w:rFonts w:ascii="Arial" w:hAnsi="Arial" w:cs="Arial"/>
                <w:b/>
              </w:rPr>
              <w:t>1,825</w:t>
            </w:r>
          </w:p>
        </w:tc>
        <w:tc>
          <w:tcPr>
            <w:tcW w:w="235" w:type="dxa"/>
            <w:tcBorders>
              <w:top w:val="nil"/>
              <w:bottom w:val="nil"/>
            </w:tcBorders>
          </w:tcPr>
          <w:p w14:paraId="2ED320B0" w14:textId="77777777" w:rsidR="00665AB8" w:rsidRPr="00665AB8" w:rsidRDefault="00665AB8" w:rsidP="00FE7FE8">
            <w:pPr>
              <w:rPr>
                <w:rFonts w:ascii="Arial" w:hAnsi="Arial" w:cs="Arial"/>
                <w:b/>
              </w:rPr>
            </w:pPr>
          </w:p>
        </w:tc>
        <w:tc>
          <w:tcPr>
            <w:tcW w:w="3388" w:type="dxa"/>
          </w:tcPr>
          <w:p w14:paraId="7499C46B" w14:textId="77777777" w:rsidR="00665AB8" w:rsidRPr="00665AB8" w:rsidRDefault="00665AB8" w:rsidP="00FE7FE8">
            <w:pPr>
              <w:rPr>
                <w:rFonts w:ascii="Arial" w:hAnsi="Arial" w:cs="Arial"/>
                <w:b/>
              </w:rPr>
            </w:pPr>
            <w:r w:rsidRPr="00665AB8">
              <w:rPr>
                <w:rFonts w:ascii="Arial" w:hAnsi="Arial" w:cs="Arial"/>
                <w:b/>
              </w:rPr>
              <w:t>Sales Tax Payable</w:t>
            </w:r>
          </w:p>
        </w:tc>
        <w:tc>
          <w:tcPr>
            <w:tcW w:w="1228" w:type="dxa"/>
          </w:tcPr>
          <w:p w14:paraId="4A113DD3" w14:textId="77777777" w:rsidR="00665AB8" w:rsidRPr="00665AB8" w:rsidRDefault="00665AB8" w:rsidP="00FE7FE8">
            <w:pPr>
              <w:jc w:val="right"/>
              <w:rPr>
                <w:rFonts w:ascii="Arial" w:hAnsi="Arial" w:cs="Arial"/>
                <w:b/>
              </w:rPr>
            </w:pPr>
            <w:r w:rsidRPr="00665AB8">
              <w:rPr>
                <w:rFonts w:ascii="Arial" w:hAnsi="Arial" w:cs="Arial"/>
                <w:b/>
              </w:rPr>
              <w:t>300</w:t>
            </w:r>
          </w:p>
        </w:tc>
      </w:tr>
      <w:tr w:rsidR="00665AB8" w:rsidRPr="00665AB8" w14:paraId="40B0DE8E" w14:textId="77777777" w:rsidTr="00FE7FE8">
        <w:tc>
          <w:tcPr>
            <w:tcW w:w="3033" w:type="dxa"/>
            <w:tcBorders>
              <w:bottom w:val="single" w:sz="4" w:space="0" w:color="auto"/>
            </w:tcBorders>
          </w:tcPr>
          <w:p w14:paraId="76648A91" w14:textId="77777777" w:rsidR="00665AB8" w:rsidRPr="00665AB8" w:rsidRDefault="00665AB8" w:rsidP="00FE7FE8">
            <w:pPr>
              <w:rPr>
                <w:rFonts w:ascii="Arial" w:hAnsi="Arial" w:cs="Arial"/>
                <w:b/>
              </w:rPr>
            </w:pPr>
            <w:r w:rsidRPr="00665AB8">
              <w:rPr>
                <w:rFonts w:ascii="Arial" w:hAnsi="Arial" w:cs="Arial"/>
                <w:b/>
              </w:rPr>
              <w:t>Building</w:t>
            </w:r>
          </w:p>
        </w:tc>
        <w:tc>
          <w:tcPr>
            <w:tcW w:w="1471" w:type="dxa"/>
            <w:tcBorders>
              <w:bottom w:val="single" w:sz="4" w:space="0" w:color="auto"/>
            </w:tcBorders>
          </w:tcPr>
          <w:p w14:paraId="0A24D0E5" w14:textId="77777777" w:rsidR="00665AB8" w:rsidRPr="00665AB8" w:rsidRDefault="00665AB8" w:rsidP="00FE7FE8">
            <w:pPr>
              <w:jc w:val="center"/>
              <w:rPr>
                <w:rFonts w:ascii="Arial" w:hAnsi="Arial" w:cs="Arial"/>
                <w:b/>
              </w:rPr>
            </w:pPr>
            <w:r w:rsidRPr="00665AB8">
              <w:rPr>
                <w:rFonts w:ascii="Arial" w:hAnsi="Arial" w:cs="Arial"/>
                <w:b/>
              </w:rPr>
              <w:t>?</w:t>
            </w:r>
          </w:p>
        </w:tc>
        <w:tc>
          <w:tcPr>
            <w:tcW w:w="235" w:type="dxa"/>
            <w:tcBorders>
              <w:top w:val="nil"/>
              <w:bottom w:val="nil"/>
            </w:tcBorders>
          </w:tcPr>
          <w:p w14:paraId="416E8A2D" w14:textId="77777777" w:rsidR="00665AB8" w:rsidRPr="00665AB8" w:rsidRDefault="00665AB8" w:rsidP="00FE7FE8">
            <w:pPr>
              <w:rPr>
                <w:rFonts w:ascii="Arial" w:hAnsi="Arial" w:cs="Arial"/>
                <w:b/>
              </w:rPr>
            </w:pPr>
          </w:p>
        </w:tc>
        <w:tc>
          <w:tcPr>
            <w:tcW w:w="3388" w:type="dxa"/>
            <w:tcBorders>
              <w:bottom w:val="single" w:sz="4" w:space="0" w:color="auto"/>
            </w:tcBorders>
          </w:tcPr>
          <w:p w14:paraId="48B7C7E6" w14:textId="77777777" w:rsidR="00665AB8" w:rsidRPr="00665AB8" w:rsidRDefault="00665AB8" w:rsidP="00FE7FE8">
            <w:pPr>
              <w:rPr>
                <w:rFonts w:ascii="Arial" w:hAnsi="Arial" w:cs="Arial"/>
                <w:b/>
              </w:rPr>
            </w:pPr>
            <w:r w:rsidRPr="00665AB8">
              <w:rPr>
                <w:rFonts w:ascii="Arial" w:hAnsi="Arial" w:cs="Arial"/>
                <w:b/>
              </w:rPr>
              <w:t>Note Payable (due 2 years)</w:t>
            </w:r>
          </w:p>
        </w:tc>
        <w:tc>
          <w:tcPr>
            <w:tcW w:w="1228" w:type="dxa"/>
            <w:tcBorders>
              <w:bottom w:val="single" w:sz="4" w:space="0" w:color="auto"/>
            </w:tcBorders>
          </w:tcPr>
          <w:p w14:paraId="4D7C9D71" w14:textId="77777777" w:rsidR="00665AB8" w:rsidRPr="00665AB8" w:rsidRDefault="00665AB8" w:rsidP="00FE7FE8">
            <w:pPr>
              <w:jc w:val="right"/>
              <w:rPr>
                <w:rFonts w:ascii="Arial" w:hAnsi="Arial" w:cs="Arial"/>
                <w:b/>
              </w:rPr>
            </w:pPr>
            <w:r w:rsidRPr="00665AB8">
              <w:rPr>
                <w:rFonts w:ascii="Arial" w:hAnsi="Arial" w:cs="Arial"/>
                <w:b/>
              </w:rPr>
              <w:t>90,000</w:t>
            </w:r>
          </w:p>
        </w:tc>
      </w:tr>
      <w:tr w:rsidR="00665AB8" w:rsidRPr="00665AB8" w14:paraId="23C7A19E" w14:textId="77777777" w:rsidTr="00FE7FE8">
        <w:tc>
          <w:tcPr>
            <w:tcW w:w="3033" w:type="dxa"/>
            <w:tcBorders>
              <w:bottom w:val="single" w:sz="4" w:space="0" w:color="auto"/>
            </w:tcBorders>
          </w:tcPr>
          <w:p w14:paraId="5C56B3A4" w14:textId="77777777" w:rsidR="00665AB8" w:rsidRPr="00665AB8" w:rsidRDefault="00665AB8" w:rsidP="00FE7FE8">
            <w:pPr>
              <w:rPr>
                <w:rFonts w:ascii="Arial" w:hAnsi="Arial" w:cs="Arial"/>
                <w:b/>
              </w:rPr>
            </w:pPr>
            <w:r w:rsidRPr="00665AB8">
              <w:rPr>
                <w:rFonts w:ascii="Arial" w:hAnsi="Arial" w:cs="Arial"/>
                <w:b/>
              </w:rPr>
              <w:t xml:space="preserve">Accumulated </w:t>
            </w:r>
            <w:proofErr w:type="spellStart"/>
            <w:r w:rsidRPr="00665AB8">
              <w:rPr>
                <w:rFonts w:ascii="Arial" w:hAnsi="Arial" w:cs="Arial"/>
                <w:b/>
              </w:rPr>
              <w:t>Depr</w:t>
            </w:r>
            <w:proofErr w:type="spellEnd"/>
            <w:r w:rsidRPr="00665AB8">
              <w:rPr>
                <w:rFonts w:ascii="Arial" w:hAnsi="Arial" w:cs="Arial"/>
                <w:b/>
              </w:rPr>
              <w:t>.—Bldg.</w:t>
            </w:r>
          </w:p>
        </w:tc>
        <w:tc>
          <w:tcPr>
            <w:tcW w:w="1471" w:type="dxa"/>
            <w:tcBorders>
              <w:bottom w:val="single" w:sz="4" w:space="0" w:color="auto"/>
            </w:tcBorders>
          </w:tcPr>
          <w:p w14:paraId="0536946A" w14:textId="77777777" w:rsidR="00665AB8" w:rsidRPr="00665AB8" w:rsidRDefault="00665AB8" w:rsidP="00FE7FE8">
            <w:pPr>
              <w:jc w:val="center"/>
              <w:rPr>
                <w:rFonts w:ascii="Arial" w:hAnsi="Arial" w:cs="Arial"/>
                <w:b/>
              </w:rPr>
            </w:pPr>
            <w:r w:rsidRPr="00665AB8">
              <w:rPr>
                <w:rFonts w:ascii="Arial" w:hAnsi="Arial" w:cs="Arial"/>
                <w:b/>
              </w:rPr>
              <w:t>?</w:t>
            </w:r>
          </w:p>
        </w:tc>
        <w:tc>
          <w:tcPr>
            <w:tcW w:w="235" w:type="dxa"/>
            <w:tcBorders>
              <w:top w:val="nil"/>
              <w:bottom w:val="nil"/>
              <w:right w:val="nil"/>
            </w:tcBorders>
          </w:tcPr>
          <w:p w14:paraId="19E86753" w14:textId="77777777" w:rsidR="00665AB8" w:rsidRPr="00665AB8" w:rsidRDefault="00665AB8" w:rsidP="00FE7FE8">
            <w:pPr>
              <w:rPr>
                <w:rFonts w:ascii="Arial" w:hAnsi="Arial" w:cs="Arial"/>
                <w:b/>
              </w:rPr>
            </w:pPr>
          </w:p>
        </w:tc>
        <w:tc>
          <w:tcPr>
            <w:tcW w:w="3388" w:type="dxa"/>
            <w:tcBorders>
              <w:left w:val="nil"/>
              <w:bottom w:val="nil"/>
              <w:right w:val="nil"/>
            </w:tcBorders>
          </w:tcPr>
          <w:p w14:paraId="03D09334" w14:textId="77777777" w:rsidR="00665AB8" w:rsidRPr="00665AB8" w:rsidRDefault="00665AB8" w:rsidP="00FE7FE8">
            <w:pPr>
              <w:rPr>
                <w:rFonts w:ascii="Arial" w:hAnsi="Arial" w:cs="Arial"/>
                <w:b/>
              </w:rPr>
            </w:pPr>
          </w:p>
        </w:tc>
        <w:tc>
          <w:tcPr>
            <w:tcW w:w="1228" w:type="dxa"/>
            <w:tcBorders>
              <w:left w:val="nil"/>
              <w:bottom w:val="nil"/>
              <w:right w:val="nil"/>
            </w:tcBorders>
          </w:tcPr>
          <w:p w14:paraId="73ABE045" w14:textId="77777777" w:rsidR="00665AB8" w:rsidRPr="00665AB8" w:rsidRDefault="00665AB8" w:rsidP="00FE7FE8">
            <w:pPr>
              <w:jc w:val="right"/>
              <w:rPr>
                <w:rFonts w:ascii="Arial" w:hAnsi="Arial" w:cs="Arial"/>
                <w:b/>
              </w:rPr>
            </w:pPr>
          </w:p>
        </w:tc>
      </w:tr>
      <w:tr w:rsidR="00665AB8" w:rsidRPr="00665AB8" w14:paraId="2EBDE0EC" w14:textId="77777777" w:rsidTr="00FE7FE8">
        <w:trPr>
          <w:trHeight w:val="20"/>
        </w:trPr>
        <w:tc>
          <w:tcPr>
            <w:tcW w:w="3033" w:type="dxa"/>
            <w:tcBorders>
              <w:left w:val="nil"/>
              <w:right w:val="nil"/>
            </w:tcBorders>
          </w:tcPr>
          <w:p w14:paraId="3C8FE944" w14:textId="77777777" w:rsidR="00665AB8" w:rsidRPr="00665AB8" w:rsidRDefault="00665AB8" w:rsidP="00FE7FE8">
            <w:pPr>
              <w:rPr>
                <w:rFonts w:ascii="Arial" w:hAnsi="Arial" w:cs="Arial"/>
                <w:b/>
              </w:rPr>
            </w:pPr>
          </w:p>
        </w:tc>
        <w:tc>
          <w:tcPr>
            <w:tcW w:w="1471" w:type="dxa"/>
            <w:tcBorders>
              <w:left w:val="nil"/>
              <w:bottom w:val="single" w:sz="4" w:space="0" w:color="auto"/>
              <w:right w:val="nil"/>
            </w:tcBorders>
          </w:tcPr>
          <w:p w14:paraId="77F49863" w14:textId="77777777" w:rsidR="00665AB8" w:rsidRPr="00665AB8" w:rsidRDefault="00665AB8" w:rsidP="00FE7FE8">
            <w:pPr>
              <w:jc w:val="right"/>
              <w:rPr>
                <w:rFonts w:ascii="Arial" w:hAnsi="Arial" w:cs="Arial"/>
                <w:b/>
              </w:rPr>
            </w:pPr>
          </w:p>
        </w:tc>
        <w:tc>
          <w:tcPr>
            <w:tcW w:w="235" w:type="dxa"/>
            <w:tcBorders>
              <w:top w:val="nil"/>
              <w:left w:val="nil"/>
              <w:bottom w:val="nil"/>
              <w:right w:val="nil"/>
            </w:tcBorders>
          </w:tcPr>
          <w:p w14:paraId="7D870120" w14:textId="77777777" w:rsidR="00665AB8" w:rsidRPr="00665AB8" w:rsidRDefault="00665AB8" w:rsidP="00FE7FE8">
            <w:pPr>
              <w:rPr>
                <w:rFonts w:ascii="Arial" w:hAnsi="Arial" w:cs="Arial"/>
                <w:b/>
              </w:rPr>
            </w:pPr>
          </w:p>
        </w:tc>
        <w:tc>
          <w:tcPr>
            <w:tcW w:w="3388" w:type="dxa"/>
            <w:tcBorders>
              <w:top w:val="nil"/>
              <w:left w:val="nil"/>
              <w:bottom w:val="single" w:sz="4" w:space="0" w:color="auto"/>
              <w:right w:val="nil"/>
            </w:tcBorders>
          </w:tcPr>
          <w:p w14:paraId="3F432FDF" w14:textId="77777777" w:rsidR="00665AB8" w:rsidRPr="00665AB8" w:rsidRDefault="00665AB8" w:rsidP="00FE7FE8">
            <w:pPr>
              <w:rPr>
                <w:rFonts w:ascii="Arial" w:hAnsi="Arial" w:cs="Arial"/>
                <w:b/>
              </w:rPr>
            </w:pPr>
          </w:p>
        </w:tc>
        <w:tc>
          <w:tcPr>
            <w:tcW w:w="1228" w:type="dxa"/>
            <w:tcBorders>
              <w:top w:val="nil"/>
              <w:left w:val="nil"/>
              <w:bottom w:val="single" w:sz="4" w:space="0" w:color="auto"/>
              <w:right w:val="nil"/>
            </w:tcBorders>
          </w:tcPr>
          <w:p w14:paraId="0F90529C" w14:textId="77777777" w:rsidR="00665AB8" w:rsidRPr="00665AB8" w:rsidRDefault="00665AB8" w:rsidP="00FE7FE8">
            <w:pPr>
              <w:jc w:val="right"/>
              <w:rPr>
                <w:rFonts w:ascii="Arial" w:hAnsi="Arial" w:cs="Arial"/>
                <w:b/>
              </w:rPr>
            </w:pPr>
          </w:p>
        </w:tc>
      </w:tr>
      <w:tr w:rsidR="00665AB8" w:rsidRPr="00665AB8" w14:paraId="2CE231B9" w14:textId="77777777" w:rsidTr="00187316">
        <w:tc>
          <w:tcPr>
            <w:tcW w:w="3033" w:type="dxa"/>
            <w:tcBorders>
              <w:right w:val="nil"/>
            </w:tcBorders>
            <w:shd w:val="clear" w:color="auto" w:fill="D9D9D9" w:themeFill="background1" w:themeFillShade="D9"/>
          </w:tcPr>
          <w:p w14:paraId="456A84B1" w14:textId="77777777" w:rsidR="00665AB8" w:rsidRPr="00665AB8" w:rsidRDefault="00665AB8" w:rsidP="00FE7FE8">
            <w:pPr>
              <w:rPr>
                <w:rFonts w:ascii="Arial" w:hAnsi="Arial" w:cs="Arial"/>
                <w:b/>
              </w:rPr>
            </w:pPr>
            <w:r w:rsidRPr="00665AB8">
              <w:rPr>
                <w:rFonts w:ascii="Arial" w:hAnsi="Arial" w:cs="Arial"/>
                <w:b/>
              </w:rPr>
              <w:t>Information for 2022:</w:t>
            </w:r>
          </w:p>
        </w:tc>
        <w:tc>
          <w:tcPr>
            <w:tcW w:w="1471" w:type="dxa"/>
            <w:tcBorders>
              <w:left w:val="nil"/>
              <w:right w:val="single" w:sz="4" w:space="0" w:color="auto"/>
            </w:tcBorders>
            <w:shd w:val="clear" w:color="auto" w:fill="D9D9D9" w:themeFill="background1" w:themeFillShade="D9"/>
          </w:tcPr>
          <w:p w14:paraId="227154AB" w14:textId="77777777" w:rsidR="00665AB8" w:rsidRPr="00665AB8" w:rsidRDefault="00665AB8" w:rsidP="00FE7FE8">
            <w:pPr>
              <w:jc w:val="right"/>
              <w:rPr>
                <w:rFonts w:ascii="Arial" w:hAnsi="Arial" w:cs="Arial"/>
                <w:b/>
              </w:rPr>
            </w:pPr>
          </w:p>
        </w:tc>
        <w:tc>
          <w:tcPr>
            <w:tcW w:w="235" w:type="dxa"/>
            <w:tcBorders>
              <w:top w:val="nil"/>
              <w:left w:val="single" w:sz="4" w:space="0" w:color="auto"/>
              <w:bottom w:val="nil"/>
              <w:right w:val="single" w:sz="4" w:space="0" w:color="auto"/>
            </w:tcBorders>
          </w:tcPr>
          <w:p w14:paraId="70C9D9D8" w14:textId="77777777" w:rsidR="00665AB8" w:rsidRPr="00665AB8" w:rsidRDefault="00665AB8" w:rsidP="00FE7FE8">
            <w:pPr>
              <w:rPr>
                <w:rFonts w:ascii="Arial" w:hAnsi="Arial" w:cs="Arial"/>
                <w:b/>
              </w:rPr>
            </w:pPr>
          </w:p>
        </w:tc>
        <w:tc>
          <w:tcPr>
            <w:tcW w:w="4616" w:type="dxa"/>
            <w:gridSpan w:val="2"/>
            <w:tcBorders>
              <w:left w:val="single" w:sz="4" w:space="0" w:color="auto"/>
              <w:right w:val="single" w:sz="4" w:space="0" w:color="auto"/>
            </w:tcBorders>
            <w:shd w:val="clear" w:color="auto" w:fill="D9D9D9" w:themeFill="background1" w:themeFillShade="D9"/>
          </w:tcPr>
          <w:p w14:paraId="0AB71661" w14:textId="77777777" w:rsidR="00665AB8" w:rsidRPr="00665AB8" w:rsidRDefault="00665AB8" w:rsidP="00FE7FE8">
            <w:pPr>
              <w:jc w:val="center"/>
              <w:rPr>
                <w:rFonts w:ascii="Arial" w:hAnsi="Arial" w:cs="Arial"/>
                <w:b/>
              </w:rPr>
            </w:pPr>
            <w:r w:rsidRPr="00665AB8">
              <w:rPr>
                <w:rFonts w:ascii="Arial" w:hAnsi="Arial" w:cs="Arial"/>
                <w:b/>
              </w:rPr>
              <w:t>Balance Sheet as of 12-31-21</w:t>
            </w:r>
          </w:p>
        </w:tc>
      </w:tr>
      <w:tr w:rsidR="00665AB8" w:rsidRPr="00665AB8" w14:paraId="0444B1CA" w14:textId="77777777" w:rsidTr="00FE7FE8">
        <w:tc>
          <w:tcPr>
            <w:tcW w:w="3033" w:type="dxa"/>
          </w:tcPr>
          <w:p w14:paraId="7C9A5FAB" w14:textId="77777777" w:rsidR="00665AB8" w:rsidRPr="00665AB8" w:rsidRDefault="00665AB8" w:rsidP="00FE7FE8">
            <w:pPr>
              <w:rPr>
                <w:rFonts w:ascii="Arial" w:hAnsi="Arial" w:cs="Arial"/>
                <w:b/>
              </w:rPr>
            </w:pPr>
            <w:r w:rsidRPr="00665AB8">
              <w:rPr>
                <w:rFonts w:ascii="Arial" w:hAnsi="Arial" w:cs="Arial"/>
                <w:b/>
              </w:rPr>
              <w:t>Net Income After Taxes</w:t>
            </w:r>
          </w:p>
        </w:tc>
        <w:tc>
          <w:tcPr>
            <w:tcW w:w="1471" w:type="dxa"/>
          </w:tcPr>
          <w:p w14:paraId="49551EAD" w14:textId="77777777" w:rsidR="00665AB8" w:rsidRPr="00665AB8" w:rsidRDefault="00665AB8" w:rsidP="00FE7FE8">
            <w:pPr>
              <w:jc w:val="right"/>
              <w:rPr>
                <w:rFonts w:ascii="Arial" w:hAnsi="Arial" w:cs="Arial"/>
                <w:b/>
              </w:rPr>
            </w:pPr>
            <w:r w:rsidRPr="00665AB8">
              <w:rPr>
                <w:rFonts w:ascii="Arial" w:hAnsi="Arial" w:cs="Arial"/>
                <w:b/>
              </w:rPr>
              <w:t>64,000</w:t>
            </w:r>
          </w:p>
        </w:tc>
        <w:tc>
          <w:tcPr>
            <w:tcW w:w="235" w:type="dxa"/>
            <w:tcBorders>
              <w:top w:val="nil"/>
              <w:bottom w:val="nil"/>
              <w:right w:val="single" w:sz="4" w:space="0" w:color="auto"/>
            </w:tcBorders>
          </w:tcPr>
          <w:p w14:paraId="6186C0EA" w14:textId="77777777" w:rsidR="00665AB8" w:rsidRPr="00665AB8" w:rsidRDefault="00665AB8" w:rsidP="00FE7FE8">
            <w:pPr>
              <w:rPr>
                <w:rFonts w:ascii="Arial" w:hAnsi="Arial" w:cs="Arial"/>
                <w:b/>
              </w:rPr>
            </w:pPr>
          </w:p>
        </w:tc>
        <w:tc>
          <w:tcPr>
            <w:tcW w:w="3388" w:type="dxa"/>
            <w:tcBorders>
              <w:left w:val="single" w:sz="4" w:space="0" w:color="auto"/>
              <w:right w:val="single" w:sz="4" w:space="0" w:color="auto"/>
            </w:tcBorders>
          </w:tcPr>
          <w:p w14:paraId="09A3CAB2" w14:textId="77777777" w:rsidR="00665AB8" w:rsidRPr="00665AB8" w:rsidRDefault="00665AB8" w:rsidP="00FE7FE8">
            <w:pPr>
              <w:rPr>
                <w:rFonts w:ascii="Arial" w:hAnsi="Arial" w:cs="Arial"/>
                <w:b/>
              </w:rPr>
            </w:pPr>
            <w:r w:rsidRPr="00665AB8">
              <w:rPr>
                <w:rFonts w:ascii="Arial" w:hAnsi="Arial" w:cs="Arial"/>
                <w:b/>
              </w:rPr>
              <w:t>Total Assets</w:t>
            </w:r>
          </w:p>
        </w:tc>
        <w:tc>
          <w:tcPr>
            <w:tcW w:w="1228" w:type="dxa"/>
            <w:tcBorders>
              <w:left w:val="single" w:sz="4" w:space="0" w:color="auto"/>
              <w:right w:val="single" w:sz="4" w:space="0" w:color="auto"/>
            </w:tcBorders>
          </w:tcPr>
          <w:p w14:paraId="6BA3C18A" w14:textId="77777777" w:rsidR="00665AB8" w:rsidRPr="00665AB8" w:rsidRDefault="00665AB8" w:rsidP="00FE7FE8">
            <w:pPr>
              <w:jc w:val="center"/>
              <w:rPr>
                <w:rFonts w:ascii="Arial" w:hAnsi="Arial" w:cs="Arial"/>
                <w:b/>
              </w:rPr>
            </w:pPr>
            <w:r w:rsidRPr="00665AB8">
              <w:rPr>
                <w:rFonts w:ascii="Arial" w:hAnsi="Arial" w:cs="Arial"/>
                <w:b/>
              </w:rPr>
              <w:t>?</w:t>
            </w:r>
          </w:p>
        </w:tc>
      </w:tr>
      <w:tr w:rsidR="00665AB8" w:rsidRPr="00665AB8" w14:paraId="33DDBEAE" w14:textId="77777777" w:rsidTr="00FE7FE8">
        <w:tc>
          <w:tcPr>
            <w:tcW w:w="3033" w:type="dxa"/>
            <w:tcBorders>
              <w:bottom w:val="single" w:sz="4" w:space="0" w:color="auto"/>
            </w:tcBorders>
          </w:tcPr>
          <w:p w14:paraId="5A65402A" w14:textId="77777777" w:rsidR="00665AB8" w:rsidRPr="00665AB8" w:rsidRDefault="00665AB8" w:rsidP="00FE7FE8">
            <w:pPr>
              <w:rPr>
                <w:rFonts w:ascii="Arial" w:hAnsi="Arial" w:cs="Arial"/>
                <w:b/>
              </w:rPr>
            </w:pPr>
            <w:r w:rsidRPr="00665AB8">
              <w:rPr>
                <w:rFonts w:ascii="Arial" w:hAnsi="Arial" w:cs="Arial"/>
                <w:b/>
              </w:rPr>
              <w:t>Dividends Declared</w:t>
            </w:r>
          </w:p>
        </w:tc>
        <w:tc>
          <w:tcPr>
            <w:tcW w:w="1471" w:type="dxa"/>
            <w:tcBorders>
              <w:bottom w:val="single" w:sz="4" w:space="0" w:color="auto"/>
            </w:tcBorders>
          </w:tcPr>
          <w:p w14:paraId="795B646B" w14:textId="77777777" w:rsidR="00665AB8" w:rsidRPr="00665AB8" w:rsidRDefault="00665AB8" w:rsidP="00FE7FE8">
            <w:pPr>
              <w:jc w:val="right"/>
              <w:rPr>
                <w:rFonts w:ascii="Arial" w:hAnsi="Arial" w:cs="Arial"/>
                <w:b/>
              </w:rPr>
            </w:pPr>
            <w:r w:rsidRPr="00665AB8">
              <w:rPr>
                <w:rFonts w:ascii="Arial" w:hAnsi="Arial" w:cs="Arial"/>
                <w:b/>
              </w:rPr>
              <w:t>20,000</w:t>
            </w:r>
          </w:p>
        </w:tc>
        <w:tc>
          <w:tcPr>
            <w:tcW w:w="235" w:type="dxa"/>
            <w:tcBorders>
              <w:top w:val="nil"/>
              <w:bottom w:val="nil"/>
              <w:right w:val="single" w:sz="4" w:space="0" w:color="auto"/>
            </w:tcBorders>
          </w:tcPr>
          <w:p w14:paraId="422862EB" w14:textId="77777777" w:rsidR="00665AB8" w:rsidRPr="00665AB8" w:rsidRDefault="00665AB8" w:rsidP="00FE7FE8">
            <w:pPr>
              <w:rPr>
                <w:rFonts w:ascii="Arial" w:hAnsi="Arial" w:cs="Arial"/>
                <w:b/>
              </w:rPr>
            </w:pPr>
          </w:p>
        </w:tc>
        <w:tc>
          <w:tcPr>
            <w:tcW w:w="3388" w:type="dxa"/>
            <w:tcBorders>
              <w:left w:val="single" w:sz="4" w:space="0" w:color="auto"/>
              <w:bottom w:val="single" w:sz="4" w:space="0" w:color="auto"/>
              <w:right w:val="single" w:sz="4" w:space="0" w:color="auto"/>
            </w:tcBorders>
          </w:tcPr>
          <w:p w14:paraId="2267A990" w14:textId="77777777" w:rsidR="00665AB8" w:rsidRPr="00665AB8" w:rsidRDefault="00665AB8" w:rsidP="00FE7FE8">
            <w:pPr>
              <w:rPr>
                <w:rFonts w:ascii="Arial" w:hAnsi="Arial" w:cs="Arial"/>
                <w:b/>
              </w:rPr>
            </w:pPr>
            <w:r w:rsidRPr="00665AB8">
              <w:rPr>
                <w:rFonts w:ascii="Arial" w:hAnsi="Arial" w:cs="Arial"/>
                <w:b/>
              </w:rPr>
              <w:t>Total Liabilities</w:t>
            </w:r>
          </w:p>
        </w:tc>
        <w:tc>
          <w:tcPr>
            <w:tcW w:w="1228" w:type="dxa"/>
            <w:tcBorders>
              <w:left w:val="single" w:sz="4" w:space="0" w:color="auto"/>
              <w:bottom w:val="single" w:sz="4" w:space="0" w:color="auto"/>
              <w:right w:val="single" w:sz="4" w:space="0" w:color="auto"/>
            </w:tcBorders>
          </w:tcPr>
          <w:p w14:paraId="7DE0CB21" w14:textId="77777777" w:rsidR="00665AB8" w:rsidRPr="00665AB8" w:rsidRDefault="00665AB8" w:rsidP="00FE7FE8">
            <w:pPr>
              <w:jc w:val="right"/>
              <w:rPr>
                <w:rFonts w:ascii="Arial" w:hAnsi="Arial" w:cs="Arial"/>
                <w:b/>
              </w:rPr>
            </w:pPr>
            <w:r w:rsidRPr="00665AB8">
              <w:rPr>
                <w:rFonts w:ascii="Arial" w:hAnsi="Arial" w:cs="Arial"/>
                <w:b/>
              </w:rPr>
              <w:t>114,000</w:t>
            </w:r>
          </w:p>
        </w:tc>
      </w:tr>
      <w:tr w:rsidR="00665AB8" w:rsidRPr="00665AB8" w14:paraId="3829EEA2" w14:textId="77777777" w:rsidTr="00FE7FE8">
        <w:tc>
          <w:tcPr>
            <w:tcW w:w="3033" w:type="dxa"/>
            <w:tcBorders>
              <w:left w:val="single" w:sz="4" w:space="0" w:color="auto"/>
              <w:bottom w:val="nil"/>
              <w:right w:val="single" w:sz="4" w:space="0" w:color="auto"/>
            </w:tcBorders>
          </w:tcPr>
          <w:p w14:paraId="5CE8DF44" w14:textId="77777777" w:rsidR="00665AB8" w:rsidRPr="00665AB8" w:rsidRDefault="00665AB8" w:rsidP="00FE7FE8">
            <w:pPr>
              <w:rPr>
                <w:rFonts w:ascii="Arial" w:hAnsi="Arial" w:cs="Arial"/>
                <w:b/>
              </w:rPr>
            </w:pPr>
            <w:r w:rsidRPr="00665AB8">
              <w:rPr>
                <w:rFonts w:ascii="Arial" w:hAnsi="Arial" w:cs="Arial"/>
                <w:b/>
              </w:rPr>
              <w:t>From the 2022 Income</w:t>
            </w:r>
          </w:p>
        </w:tc>
        <w:tc>
          <w:tcPr>
            <w:tcW w:w="1471" w:type="dxa"/>
            <w:vMerge w:val="restart"/>
            <w:tcBorders>
              <w:left w:val="single" w:sz="4" w:space="0" w:color="auto"/>
              <w:right w:val="single" w:sz="4" w:space="0" w:color="auto"/>
            </w:tcBorders>
            <w:vAlign w:val="bottom"/>
          </w:tcPr>
          <w:p w14:paraId="6CCA2D89" w14:textId="77777777" w:rsidR="00665AB8" w:rsidRPr="00665AB8" w:rsidRDefault="00665AB8" w:rsidP="00FE7FE8">
            <w:pPr>
              <w:jc w:val="right"/>
              <w:rPr>
                <w:rFonts w:ascii="Arial" w:hAnsi="Arial" w:cs="Arial"/>
                <w:b/>
              </w:rPr>
            </w:pPr>
            <w:r w:rsidRPr="00665AB8">
              <w:rPr>
                <w:rFonts w:ascii="Arial" w:hAnsi="Arial" w:cs="Arial"/>
                <w:b/>
              </w:rPr>
              <w:t>799,650</w:t>
            </w:r>
          </w:p>
        </w:tc>
        <w:tc>
          <w:tcPr>
            <w:tcW w:w="235" w:type="dxa"/>
            <w:tcBorders>
              <w:top w:val="nil"/>
              <w:left w:val="single" w:sz="4" w:space="0" w:color="auto"/>
              <w:bottom w:val="nil"/>
              <w:right w:val="single" w:sz="4" w:space="0" w:color="auto"/>
            </w:tcBorders>
          </w:tcPr>
          <w:p w14:paraId="2341C7F3" w14:textId="77777777" w:rsidR="00665AB8" w:rsidRPr="00665AB8" w:rsidRDefault="00665AB8" w:rsidP="00FE7FE8">
            <w:pPr>
              <w:rPr>
                <w:rFonts w:ascii="Arial" w:hAnsi="Arial" w:cs="Arial"/>
                <w:b/>
              </w:rPr>
            </w:pPr>
          </w:p>
        </w:tc>
        <w:tc>
          <w:tcPr>
            <w:tcW w:w="3388" w:type="dxa"/>
            <w:tcBorders>
              <w:left w:val="single" w:sz="4" w:space="0" w:color="auto"/>
              <w:bottom w:val="single" w:sz="4" w:space="0" w:color="auto"/>
              <w:right w:val="single" w:sz="4" w:space="0" w:color="auto"/>
            </w:tcBorders>
          </w:tcPr>
          <w:p w14:paraId="2DA06D66" w14:textId="77777777" w:rsidR="00665AB8" w:rsidRPr="00665AB8" w:rsidRDefault="00665AB8" w:rsidP="00FE7FE8">
            <w:pPr>
              <w:rPr>
                <w:rFonts w:ascii="Arial" w:hAnsi="Arial" w:cs="Arial"/>
                <w:b/>
              </w:rPr>
            </w:pPr>
            <w:r w:rsidRPr="00665AB8">
              <w:rPr>
                <w:rFonts w:ascii="Arial" w:hAnsi="Arial" w:cs="Arial"/>
                <w:b/>
              </w:rPr>
              <w:t>Common Stock</w:t>
            </w:r>
          </w:p>
        </w:tc>
        <w:tc>
          <w:tcPr>
            <w:tcW w:w="1228" w:type="dxa"/>
            <w:tcBorders>
              <w:left w:val="single" w:sz="4" w:space="0" w:color="auto"/>
              <w:bottom w:val="single" w:sz="4" w:space="0" w:color="auto"/>
              <w:right w:val="single" w:sz="4" w:space="0" w:color="auto"/>
            </w:tcBorders>
          </w:tcPr>
          <w:p w14:paraId="7E91BDC3" w14:textId="77777777" w:rsidR="00665AB8" w:rsidRPr="00665AB8" w:rsidRDefault="00665AB8" w:rsidP="00FE7FE8">
            <w:pPr>
              <w:jc w:val="right"/>
              <w:rPr>
                <w:rFonts w:ascii="Arial" w:hAnsi="Arial" w:cs="Arial"/>
                <w:b/>
              </w:rPr>
            </w:pPr>
            <w:r w:rsidRPr="00665AB8">
              <w:rPr>
                <w:rFonts w:ascii="Arial" w:hAnsi="Arial" w:cs="Arial"/>
                <w:b/>
              </w:rPr>
              <w:t>50,000</w:t>
            </w:r>
          </w:p>
        </w:tc>
      </w:tr>
      <w:tr w:rsidR="00665AB8" w:rsidRPr="00665AB8" w14:paraId="714E682C" w14:textId="77777777" w:rsidTr="00FE7FE8">
        <w:tc>
          <w:tcPr>
            <w:tcW w:w="3033" w:type="dxa"/>
            <w:tcBorders>
              <w:top w:val="nil"/>
              <w:left w:val="single" w:sz="4" w:space="0" w:color="auto"/>
              <w:bottom w:val="nil"/>
              <w:right w:val="single" w:sz="4" w:space="0" w:color="auto"/>
            </w:tcBorders>
          </w:tcPr>
          <w:p w14:paraId="3BB47C04" w14:textId="77777777" w:rsidR="00665AB8" w:rsidRPr="00665AB8" w:rsidRDefault="00665AB8" w:rsidP="00FE7FE8">
            <w:pPr>
              <w:rPr>
                <w:rFonts w:ascii="Arial" w:hAnsi="Arial" w:cs="Arial"/>
                <w:b/>
              </w:rPr>
            </w:pPr>
            <w:r w:rsidRPr="00665AB8">
              <w:rPr>
                <w:rFonts w:ascii="Arial" w:hAnsi="Arial" w:cs="Arial"/>
                <w:b/>
              </w:rPr>
              <w:t>Statement:  Net Sales</w:t>
            </w:r>
          </w:p>
        </w:tc>
        <w:tc>
          <w:tcPr>
            <w:tcW w:w="1471" w:type="dxa"/>
            <w:vMerge/>
            <w:tcBorders>
              <w:left w:val="single" w:sz="4" w:space="0" w:color="auto"/>
              <w:bottom w:val="nil"/>
              <w:right w:val="single" w:sz="4" w:space="0" w:color="auto"/>
            </w:tcBorders>
            <w:vAlign w:val="center"/>
          </w:tcPr>
          <w:p w14:paraId="16068404" w14:textId="77777777" w:rsidR="00665AB8" w:rsidRPr="00665AB8" w:rsidRDefault="00665AB8" w:rsidP="00FE7FE8">
            <w:pPr>
              <w:jc w:val="right"/>
              <w:rPr>
                <w:rFonts w:ascii="Arial" w:hAnsi="Arial" w:cs="Arial"/>
                <w:b/>
              </w:rPr>
            </w:pPr>
          </w:p>
        </w:tc>
        <w:tc>
          <w:tcPr>
            <w:tcW w:w="235" w:type="dxa"/>
            <w:tcBorders>
              <w:top w:val="nil"/>
              <w:left w:val="single" w:sz="4" w:space="0" w:color="auto"/>
              <w:bottom w:val="nil"/>
              <w:right w:val="single" w:sz="4" w:space="0" w:color="auto"/>
            </w:tcBorders>
          </w:tcPr>
          <w:p w14:paraId="130349C6" w14:textId="77777777" w:rsidR="00665AB8" w:rsidRPr="00665AB8" w:rsidRDefault="00665AB8" w:rsidP="00FE7FE8">
            <w:pPr>
              <w:rPr>
                <w:rFonts w:ascii="Arial" w:hAnsi="Arial" w:cs="Arial"/>
                <w:b/>
              </w:rPr>
            </w:pPr>
          </w:p>
        </w:tc>
        <w:tc>
          <w:tcPr>
            <w:tcW w:w="3388" w:type="dxa"/>
            <w:tcBorders>
              <w:left w:val="single" w:sz="4" w:space="0" w:color="auto"/>
              <w:bottom w:val="single" w:sz="4" w:space="0" w:color="auto"/>
              <w:right w:val="single" w:sz="4" w:space="0" w:color="auto"/>
            </w:tcBorders>
          </w:tcPr>
          <w:p w14:paraId="0031ECE0" w14:textId="77777777" w:rsidR="00665AB8" w:rsidRPr="00665AB8" w:rsidRDefault="00665AB8" w:rsidP="00FE7FE8">
            <w:pPr>
              <w:rPr>
                <w:rFonts w:ascii="Arial" w:hAnsi="Arial" w:cs="Arial"/>
                <w:b/>
              </w:rPr>
            </w:pPr>
            <w:r w:rsidRPr="00665AB8">
              <w:rPr>
                <w:rFonts w:ascii="Arial" w:hAnsi="Arial" w:cs="Arial"/>
                <w:b/>
              </w:rPr>
              <w:t>Retained Earnings</w:t>
            </w:r>
          </w:p>
        </w:tc>
        <w:tc>
          <w:tcPr>
            <w:tcW w:w="1228" w:type="dxa"/>
            <w:tcBorders>
              <w:left w:val="single" w:sz="4" w:space="0" w:color="auto"/>
              <w:bottom w:val="single" w:sz="4" w:space="0" w:color="auto"/>
              <w:right w:val="single" w:sz="4" w:space="0" w:color="auto"/>
            </w:tcBorders>
          </w:tcPr>
          <w:p w14:paraId="16590CD8" w14:textId="77777777" w:rsidR="00665AB8" w:rsidRPr="00665AB8" w:rsidRDefault="00665AB8" w:rsidP="00FE7FE8">
            <w:pPr>
              <w:jc w:val="right"/>
              <w:rPr>
                <w:rFonts w:ascii="Arial" w:hAnsi="Arial" w:cs="Arial"/>
                <w:b/>
              </w:rPr>
            </w:pPr>
            <w:r w:rsidRPr="00665AB8">
              <w:rPr>
                <w:rFonts w:ascii="Arial" w:hAnsi="Arial" w:cs="Arial"/>
                <w:b/>
              </w:rPr>
              <w:t>216,000</w:t>
            </w:r>
          </w:p>
        </w:tc>
      </w:tr>
      <w:tr w:rsidR="00665AB8" w:rsidRPr="00665AB8" w14:paraId="238D6C24" w14:textId="77777777" w:rsidTr="00FE7FE8">
        <w:tc>
          <w:tcPr>
            <w:tcW w:w="3033" w:type="dxa"/>
            <w:tcBorders>
              <w:left w:val="nil"/>
              <w:bottom w:val="nil"/>
              <w:right w:val="nil"/>
            </w:tcBorders>
          </w:tcPr>
          <w:p w14:paraId="67FF66E9" w14:textId="77777777" w:rsidR="00665AB8" w:rsidRPr="00665AB8" w:rsidRDefault="00665AB8" w:rsidP="00665AB8">
            <w:pPr>
              <w:pStyle w:val="NoSpacing"/>
              <w:rPr>
                <w:rFonts w:ascii="Arial" w:hAnsi="Arial" w:cs="Arial"/>
                <w:sz w:val="16"/>
                <w:szCs w:val="16"/>
              </w:rPr>
            </w:pPr>
          </w:p>
        </w:tc>
        <w:tc>
          <w:tcPr>
            <w:tcW w:w="1471" w:type="dxa"/>
            <w:tcBorders>
              <w:top w:val="single" w:sz="4" w:space="0" w:color="auto"/>
              <w:left w:val="nil"/>
              <w:bottom w:val="nil"/>
              <w:right w:val="nil"/>
            </w:tcBorders>
            <w:vAlign w:val="center"/>
          </w:tcPr>
          <w:p w14:paraId="4C1BDF85" w14:textId="77777777" w:rsidR="00665AB8" w:rsidRPr="00665AB8" w:rsidRDefault="00665AB8" w:rsidP="00FE7FE8">
            <w:pPr>
              <w:jc w:val="right"/>
              <w:rPr>
                <w:rFonts w:ascii="Arial" w:hAnsi="Arial" w:cs="Arial"/>
                <w:b/>
                <w:sz w:val="24"/>
                <w:szCs w:val="24"/>
              </w:rPr>
            </w:pPr>
          </w:p>
        </w:tc>
        <w:tc>
          <w:tcPr>
            <w:tcW w:w="235" w:type="dxa"/>
            <w:tcBorders>
              <w:top w:val="nil"/>
              <w:left w:val="nil"/>
              <w:bottom w:val="nil"/>
              <w:right w:val="nil"/>
            </w:tcBorders>
          </w:tcPr>
          <w:p w14:paraId="645ADA37" w14:textId="77777777" w:rsidR="00665AB8" w:rsidRPr="00665AB8" w:rsidRDefault="00665AB8" w:rsidP="00FE7FE8">
            <w:pPr>
              <w:rPr>
                <w:rFonts w:ascii="Arial" w:hAnsi="Arial" w:cs="Arial"/>
                <w:b/>
                <w:sz w:val="24"/>
                <w:szCs w:val="24"/>
              </w:rPr>
            </w:pPr>
          </w:p>
        </w:tc>
        <w:tc>
          <w:tcPr>
            <w:tcW w:w="3388" w:type="dxa"/>
            <w:tcBorders>
              <w:top w:val="nil"/>
              <w:left w:val="nil"/>
              <w:bottom w:val="nil"/>
              <w:right w:val="nil"/>
            </w:tcBorders>
          </w:tcPr>
          <w:p w14:paraId="0C725536" w14:textId="77777777" w:rsidR="00665AB8" w:rsidRPr="00665AB8" w:rsidRDefault="00665AB8" w:rsidP="00FE7FE8">
            <w:pPr>
              <w:rPr>
                <w:rFonts w:ascii="Arial" w:hAnsi="Arial" w:cs="Arial"/>
                <w:b/>
                <w:sz w:val="24"/>
                <w:szCs w:val="24"/>
              </w:rPr>
            </w:pPr>
          </w:p>
        </w:tc>
        <w:tc>
          <w:tcPr>
            <w:tcW w:w="1228" w:type="dxa"/>
            <w:tcBorders>
              <w:top w:val="nil"/>
              <w:left w:val="nil"/>
              <w:bottom w:val="nil"/>
              <w:right w:val="nil"/>
            </w:tcBorders>
          </w:tcPr>
          <w:p w14:paraId="193BBB4E" w14:textId="77777777" w:rsidR="00665AB8" w:rsidRPr="00665AB8" w:rsidRDefault="00665AB8" w:rsidP="00FE7FE8">
            <w:pPr>
              <w:jc w:val="right"/>
              <w:rPr>
                <w:rFonts w:ascii="Arial" w:hAnsi="Arial" w:cs="Arial"/>
                <w:b/>
                <w:sz w:val="24"/>
                <w:szCs w:val="24"/>
              </w:rPr>
            </w:pPr>
          </w:p>
        </w:tc>
      </w:tr>
    </w:tbl>
    <w:p w14:paraId="037A5B87" w14:textId="3F1134C0" w:rsidR="00665AB8" w:rsidRPr="00665AB8" w:rsidRDefault="00665AB8" w:rsidP="005065C0">
      <w:pPr>
        <w:pStyle w:val="NoSpacing"/>
        <w:jc w:val="both"/>
        <w:rPr>
          <w:rFonts w:ascii="Arial" w:hAnsi="Arial" w:cs="Arial"/>
          <w:b/>
          <w:bCs/>
        </w:rPr>
      </w:pPr>
      <w:r w:rsidRPr="00665AB8">
        <w:rPr>
          <w:rFonts w:ascii="Arial" w:hAnsi="Arial" w:cs="Arial"/>
          <w:b/>
          <w:bCs/>
        </w:rPr>
        <w:t xml:space="preserve">For questions </w:t>
      </w:r>
      <w:r w:rsidR="00547019">
        <w:rPr>
          <w:rFonts w:ascii="Arial" w:hAnsi="Arial" w:cs="Arial"/>
          <w:b/>
          <w:bCs/>
        </w:rPr>
        <w:t>74</w:t>
      </w:r>
      <w:r w:rsidRPr="00665AB8">
        <w:rPr>
          <w:rFonts w:ascii="Arial" w:hAnsi="Arial" w:cs="Arial"/>
          <w:b/>
          <w:bCs/>
        </w:rPr>
        <w:t xml:space="preserve"> through </w:t>
      </w:r>
      <w:r w:rsidR="00547019">
        <w:rPr>
          <w:rFonts w:ascii="Arial" w:hAnsi="Arial" w:cs="Arial"/>
          <w:b/>
          <w:bCs/>
        </w:rPr>
        <w:t>80</w:t>
      </w:r>
      <w:r w:rsidRPr="00665AB8">
        <w:rPr>
          <w:rFonts w:ascii="Arial" w:hAnsi="Arial" w:cs="Arial"/>
          <w:b/>
          <w:bCs/>
        </w:rPr>
        <w:t>, write the identifying letter of the best response on your answer sheet.</w:t>
      </w:r>
      <w:r w:rsidR="00A6189A">
        <w:rPr>
          <w:rFonts w:ascii="Arial" w:hAnsi="Arial" w:cs="Arial"/>
          <w:b/>
          <w:bCs/>
        </w:rPr>
        <w:t xml:space="preserve">  If necessary, round percentages to nearest whole percent.</w:t>
      </w:r>
    </w:p>
    <w:p w14:paraId="0815F13C" w14:textId="77777777" w:rsidR="00665AB8" w:rsidRPr="008254AD" w:rsidRDefault="00665AB8" w:rsidP="00665AB8">
      <w:pPr>
        <w:rPr>
          <w:rFonts w:ascii="Arial" w:hAnsi="Arial" w:cs="Arial"/>
          <w:sz w:val="16"/>
          <w:szCs w:val="16"/>
        </w:rPr>
      </w:pPr>
    </w:p>
    <w:p w14:paraId="4CD43E32" w14:textId="5692FA67" w:rsidR="00665AB8" w:rsidRPr="00665AB8" w:rsidRDefault="008254AD" w:rsidP="00665AB8">
      <w:pPr>
        <w:rPr>
          <w:rFonts w:ascii="Arial" w:hAnsi="Arial" w:cs="Arial"/>
        </w:rPr>
      </w:pPr>
      <w:r>
        <w:rPr>
          <w:rFonts w:ascii="Arial" w:hAnsi="Arial" w:cs="Arial"/>
        </w:rPr>
        <w:t>74</w:t>
      </w:r>
      <w:r w:rsidR="00665AB8" w:rsidRPr="00665AB8">
        <w:rPr>
          <w:rFonts w:ascii="Arial" w:hAnsi="Arial" w:cs="Arial"/>
        </w:rPr>
        <w:t>.  Working capital is equal to</w:t>
      </w:r>
    </w:p>
    <w:p w14:paraId="0562F53C" w14:textId="77777777" w:rsidR="00665AB8" w:rsidRPr="00665AB8" w:rsidRDefault="00665AB8" w:rsidP="00665AB8">
      <w:pPr>
        <w:rPr>
          <w:rFonts w:ascii="Arial" w:hAnsi="Arial" w:cs="Arial"/>
        </w:rPr>
      </w:pPr>
      <w:r w:rsidRPr="00665AB8">
        <w:rPr>
          <w:rFonts w:ascii="Arial" w:hAnsi="Arial" w:cs="Arial"/>
        </w:rPr>
        <w:tab/>
        <w:t>A. $22,000     B. $28,000     C. $50,000     D. $62,000     E. $90,000</w:t>
      </w:r>
    </w:p>
    <w:p w14:paraId="4066B5F2" w14:textId="77777777" w:rsidR="00665AB8" w:rsidRPr="008254AD" w:rsidRDefault="00665AB8" w:rsidP="00665AB8">
      <w:pPr>
        <w:rPr>
          <w:rFonts w:ascii="Arial" w:hAnsi="Arial" w:cs="Arial"/>
          <w:sz w:val="16"/>
          <w:szCs w:val="16"/>
        </w:rPr>
      </w:pPr>
    </w:p>
    <w:p w14:paraId="3F5ED2C4" w14:textId="41A62821" w:rsidR="00665AB8" w:rsidRPr="00665AB8" w:rsidRDefault="008254AD" w:rsidP="00665AB8">
      <w:pPr>
        <w:rPr>
          <w:rFonts w:ascii="Arial" w:hAnsi="Arial" w:cs="Arial"/>
        </w:rPr>
      </w:pPr>
      <w:r>
        <w:rPr>
          <w:rFonts w:ascii="Arial" w:hAnsi="Arial" w:cs="Arial"/>
        </w:rPr>
        <w:t>75</w:t>
      </w:r>
      <w:r w:rsidR="00665AB8" w:rsidRPr="00665AB8">
        <w:rPr>
          <w:rFonts w:ascii="Arial" w:hAnsi="Arial" w:cs="Arial"/>
        </w:rPr>
        <w:t>.  The current ratio is _</w:t>
      </w:r>
      <w:r w:rsidR="00665AB8" w:rsidRPr="00665AB8">
        <w:rPr>
          <w:rFonts w:ascii="Arial" w:hAnsi="Arial" w:cs="Arial"/>
          <w:u w:val="single"/>
        </w:rPr>
        <w:t>?</w:t>
      </w:r>
      <w:r w:rsidR="00665AB8" w:rsidRPr="00665AB8">
        <w:rPr>
          <w:rFonts w:ascii="Arial" w:hAnsi="Arial" w:cs="Arial"/>
        </w:rPr>
        <w:t>_ to 1.</w:t>
      </w:r>
    </w:p>
    <w:p w14:paraId="33C8787A" w14:textId="77777777" w:rsidR="00665AB8" w:rsidRPr="00665AB8" w:rsidRDefault="00665AB8" w:rsidP="00665AB8">
      <w:pPr>
        <w:rPr>
          <w:rFonts w:ascii="Arial" w:hAnsi="Arial" w:cs="Arial"/>
        </w:rPr>
      </w:pPr>
      <w:r w:rsidRPr="00665AB8">
        <w:rPr>
          <w:rFonts w:ascii="Arial" w:hAnsi="Arial" w:cs="Arial"/>
        </w:rPr>
        <w:tab/>
        <w:t xml:space="preserve">A.  </w:t>
      </w:r>
      <w:r w:rsidRPr="00665AB8">
        <w:rPr>
          <w:rFonts w:ascii="Arial" w:hAnsi="Arial" w:cs="Arial"/>
          <w:b/>
          <w:bCs/>
        </w:rPr>
        <w:t>.</w:t>
      </w:r>
      <w:r w:rsidRPr="00665AB8">
        <w:rPr>
          <w:rFonts w:ascii="Arial" w:hAnsi="Arial" w:cs="Arial"/>
        </w:rPr>
        <w:t xml:space="preserve">44     B.  </w:t>
      </w:r>
      <w:r w:rsidRPr="00665AB8">
        <w:rPr>
          <w:rFonts w:ascii="Arial" w:hAnsi="Arial" w:cs="Arial"/>
          <w:b/>
          <w:bCs/>
        </w:rPr>
        <w:t>.</w:t>
      </w:r>
      <w:r w:rsidRPr="00665AB8">
        <w:rPr>
          <w:rFonts w:ascii="Arial" w:hAnsi="Arial" w:cs="Arial"/>
        </w:rPr>
        <w:t>69     C.  1</w:t>
      </w:r>
      <w:r w:rsidRPr="00665AB8">
        <w:rPr>
          <w:rFonts w:ascii="Arial" w:hAnsi="Arial" w:cs="Arial"/>
          <w:b/>
          <w:bCs/>
        </w:rPr>
        <w:t>.</w:t>
      </w:r>
      <w:r w:rsidRPr="00665AB8">
        <w:rPr>
          <w:rFonts w:ascii="Arial" w:hAnsi="Arial" w:cs="Arial"/>
        </w:rPr>
        <w:t>55     D.  2</w:t>
      </w:r>
      <w:r w:rsidRPr="00665AB8">
        <w:rPr>
          <w:rFonts w:ascii="Arial" w:hAnsi="Arial" w:cs="Arial"/>
          <w:b/>
          <w:bCs/>
        </w:rPr>
        <w:t>.</w:t>
      </w:r>
      <w:r w:rsidRPr="00665AB8">
        <w:rPr>
          <w:rFonts w:ascii="Arial" w:hAnsi="Arial" w:cs="Arial"/>
        </w:rPr>
        <w:t>25     E.  3</w:t>
      </w:r>
      <w:r w:rsidRPr="00665AB8">
        <w:rPr>
          <w:rFonts w:ascii="Arial" w:hAnsi="Arial" w:cs="Arial"/>
          <w:b/>
          <w:bCs/>
        </w:rPr>
        <w:t>.</w:t>
      </w:r>
      <w:r w:rsidRPr="00665AB8">
        <w:rPr>
          <w:rFonts w:ascii="Arial" w:hAnsi="Arial" w:cs="Arial"/>
        </w:rPr>
        <w:t>38</w:t>
      </w:r>
    </w:p>
    <w:p w14:paraId="2CC2C0E8" w14:textId="77777777" w:rsidR="00665AB8" w:rsidRPr="008254AD" w:rsidRDefault="00665AB8" w:rsidP="00665AB8">
      <w:pPr>
        <w:rPr>
          <w:rFonts w:ascii="Arial" w:hAnsi="Arial" w:cs="Arial"/>
          <w:sz w:val="16"/>
          <w:szCs w:val="16"/>
        </w:rPr>
      </w:pPr>
    </w:p>
    <w:p w14:paraId="466F3CED" w14:textId="23838089" w:rsidR="00665AB8" w:rsidRPr="00665AB8" w:rsidRDefault="008254AD" w:rsidP="00665AB8">
      <w:pPr>
        <w:rPr>
          <w:rFonts w:ascii="Arial" w:hAnsi="Arial" w:cs="Arial"/>
        </w:rPr>
      </w:pPr>
      <w:r>
        <w:rPr>
          <w:rFonts w:ascii="Arial" w:hAnsi="Arial" w:cs="Arial"/>
        </w:rPr>
        <w:t>7</w:t>
      </w:r>
      <w:r w:rsidR="00665AB8" w:rsidRPr="00665AB8">
        <w:rPr>
          <w:rFonts w:ascii="Arial" w:hAnsi="Arial" w:cs="Arial"/>
        </w:rPr>
        <w:t>6.  The quick ratio is _</w:t>
      </w:r>
      <w:r w:rsidR="00665AB8" w:rsidRPr="00665AB8">
        <w:rPr>
          <w:rFonts w:ascii="Arial" w:hAnsi="Arial" w:cs="Arial"/>
          <w:u w:val="single"/>
        </w:rPr>
        <w:t>?</w:t>
      </w:r>
      <w:r w:rsidR="00665AB8" w:rsidRPr="00665AB8">
        <w:rPr>
          <w:rFonts w:ascii="Arial" w:hAnsi="Arial" w:cs="Arial"/>
        </w:rPr>
        <w:t>_ to 1.</w:t>
      </w:r>
    </w:p>
    <w:p w14:paraId="3481363A" w14:textId="77777777" w:rsidR="00665AB8" w:rsidRPr="00665AB8" w:rsidRDefault="00665AB8" w:rsidP="00665AB8">
      <w:pPr>
        <w:rPr>
          <w:rFonts w:ascii="Arial" w:hAnsi="Arial" w:cs="Arial"/>
        </w:rPr>
      </w:pPr>
      <w:r w:rsidRPr="00665AB8">
        <w:rPr>
          <w:rFonts w:ascii="Arial" w:hAnsi="Arial" w:cs="Arial"/>
        </w:rPr>
        <w:tab/>
        <w:t xml:space="preserve">A.  </w:t>
      </w:r>
      <w:r w:rsidRPr="00665AB8">
        <w:rPr>
          <w:rFonts w:ascii="Arial" w:hAnsi="Arial" w:cs="Arial"/>
          <w:b/>
          <w:bCs/>
        </w:rPr>
        <w:t>.</w:t>
      </w:r>
      <w:r w:rsidRPr="00665AB8">
        <w:rPr>
          <w:rFonts w:ascii="Arial" w:hAnsi="Arial" w:cs="Arial"/>
        </w:rPr>
        <w:t>70     B.  1</w:t>
      </w:r>
      <w:r w:rsidRPr="00665AB8">
        <w:rPr>
          <w:rFonts w:ascii="Arial" w:hAnsi="Arial" w:cs="Arial"/>
          <w:b/>
          <w:bCs/>
        </w:rPr>
        <w:t>.</w:t>
      </w:r>
      <w:r w:rsidRPr="00665AB8">
        <w:rPr>
          <w:rFonts w:ascii="Arial" w:hAnsi="Arial" w:cs="Arial"/>
        </w:rPr>
        <w:t>55     C.  1</w:t>
      </w:r>
      <w:r w:rsidRPr="00665AB8">
        <w:rPr>
          <w:rFonts w:ascii="Arial" w:hAnsi="Arial" w:cs="Arial"/>
          <w:b/>
          <w:bCs/>
        </w:rPr>
        <w:t>.</w:t>
      </w:r>
      <w:r w:rsidRPr="00665AB8">
        <w:rPr>
          <w:rFonts w:ascii="Arial" w:hAnsi="Arial" w:cs="Arial"/>
        </w:rPr>
        <w:t>63     D.  2</w:t>
      </w:r>
      <w:r w:rsidRPr="00665AB8">
        <w:rPr>
          <w:rFonts w:ascii="Arial" w:hAnsi="Arial" w:cs="Arial"/>
          <w:b/>
          <w:bCs/>
        </w:rPr>
        <w:t>.</w:t>
      </w:r>
      <w:r w:rsidRPr="00665AB8">
        <w:rPr>
          <w:rFonts w:ascii="Arial" w:hAnsi="Arial" w:cs="Arial"/>
        </w:rPr>
        <w:t>25     E.  3</w:t>
      </w:r>
      <w:r w:rsidRPr="00665AB8">
        <w:rPr>
          <w:rFonts w:ascii="Arial" w:hAnsi="Arial" w:cs="Arial"/>
          <w:b/>
          <w:bCs/>
        </w:rPr>
        <w:t>.</w:t>
      </w:r>
      <w:r w:rsidRPr="00665AB8">
        <w:rPr>
          <w:rFonts w:ascii="Arial" w:hAnsi="Arial" w:cs="Arial"/>
        </w:rPr>
        <w:t>38</w:t>
      </w:r>
    </w:p>
    <w:p w14:paraId="5C0A18A6" w14:textId="77777777" w:rsidR="00665AB8" w:rsidRPr="008254AD" w:rsidRDefault="00665AB8" w:rsidP="00665AB8">
      <w:pPr>
        <w:rPr>
          <w:rFonts w:ascii="Arial" w:hAnsi="Arial" w:cs="Arial"/>
          <w:sz w:val="16"/>
          <w:szCs w:val="16"/>
        </w:rPr>
      </w:pPr>
    </w:p>
    <w:p w14:paraId="0A608062" w14:textId="5EAF9A47" w:rsidR="00665AB8" w:rsidRPr="00665AB8" w:rsidRDefault="008254AD" w:rsidP="00665AB8">
      <w:pPr>
        <w:rPr>
          <w:rFonts w:ascii="Arial" w:hAnsi="Arial" w:cs="Arial"/>
        </w:rPr>
      </w:pPr>
      <w:r>
        <w:rPr>
          <w:rFonts w:ascii="Arial" w:hAnsi="Arial" w:cs="Arial"/>
        </w:rPr>
        <w:t>7</w:t>
      </w:r>
      <w:r w:rsidR="00665AB8" w:rsidRPr="00665AB8">
        <w:rPr>
          <w:rFonts w:ascii="Arial" w:hAnsi="Arial" w:cs="Arial"/>
        </w:rPr>
        <w:t>7.  Return on sales is equal to _</w:t>
      </w:r>
      <w:r w:rsidR="00665AB8" w:rsidRPr="00665AB8">
        <w:rPr>
          <w:rFonts w:ascii="Arial" w:hAnsi="Arial" w:cs="Arial"/>
          <w:u w:val="single"/>
        </w:rPr>
        <w:t>?</w:t>
      </w:r>
      <w:r w:rsidR="00665AB8" w:rsidRPr="00665AB8">
        <w:rPr>
          <w:rFonts w:ascii="Arial" w:hAnsi="Arial" w:cs="Arial"/>
        </w:rPr>
        <w:t>_ %.</w:t>
      </w:r>
    </w:p>
    <w:p w14:paraId="3329EE8B" w14:textId="77777777" w:rsidR="00665AB8" w:rsidRPr="00665AB8" w:rsidRDefault="00665AB8" w:rsidP="00665AB8">
      <w:pPr>
        <w:rPr>
          <w:rFonts w:ascii="Arial" w:hAnsi="Arial" w:cs="Arial"/>
        </w:rPr>
      </w:pPr>
      <w:r w:rsidRPr="00665AB8">
        <w:rPr>
          <w:rFonts w:ascii="Arial" w:hAnsi="Arial" w:cs="Arial"/>
        </w:rPr>
        <w:tab/>
        <w:t xml:space="preserve">A. 6%     B. 8%     C. 11%     D. 21%     E. 25%    </w:t>
      </w:r>
    </w:p>
    <w:p w14:paraId="6AB11426" w14:textId="77777777" w:rsidR="00665AB8" w:rsidRPr="008254AD" w:rsidRDefault="00665AB8" w:rsidP="00665AB8">
      <w:pPr>
        <w:rPr>
          <w:rFonts w:ascii="Arial" w:hAnsi="Arial" w:cs="Arial"/>
          <w:sz w:val="16"/>
          <w:szCs w:val="16"/>
        </w:rPr>
      </w:pPr>
    </w:p>
    <w:p w14:paraId="265EE4DA" w14:textId="5E329D7D" w:rsidR="00665AB8" w:rsidRPr="00665AB8" w:rsidRDefault="00665AB8" w:rsidP="00665AB8">
      <w:pPr>
        <w:ind w:hanging="90"/>
        <w:rPr>
          <w:rFonts w:ascii="Arial" w:hAnsi="Arial" w:cs="Arial"/>
        </w:rPr>
      </w:pPr>
      <w:r w:rsidRPr="00665AB8">
        <w:rPr>
          <w:rFonts w:ascii="Arial" w:hAnsi="Arial" w:cs="Arial"/>
        </w:rPr>
        <w:t>*</w:t>
      </w:r>
      <w:r w:rsidR="008254AD">
        <w:rPr>
          <w:rFonts w:ascii="Arial" w:hAnsi="Arial" w:cs="Arial"/>
        </w:rPr>
        <w:t>78</w:t>
      </w:r>
      <w:r w:rsidRPr="00665AB8">
        <w:rPr>
          <w:rFonts w:ascii="Arial" w:hAnsi="Arial" w:cs="Arial"/>
        </w:rPr>
        <w:t>.  Return on stockholders’ equity is equal to _</w:t>
      </w:r>
      <w:r w:rsidRPr="00665AB8">
        <w:rPr>
          <w:rFonts w:ascii="Arial" w:hAnsi="Arial" w:cs="Arial"/>
          <w:u w:val="single"/>
        </w:rPr>
        <w:t>?</w:t>
      </w:r>
      <w:r w:rsidRPr="00665AB8">
        <w:rPr>
          <w:rFonts w:ascii="Arial" w:hAnsi="Arial" w:cs="Arial"/>
        </w:rPr>
        <w:t>_ %.</w:t>
      </w:r>
    </w:p>
    <w:p w14:paraId="217E3A04" w14:textId="77777777" w:rsidR="00665AB8" w:rsidRPr="00665AB8" w:rsidRDefault="00665AB8" w:rsidP="00665AB8">
      <w:pPr>
        <w:rPr>
          <w:rFonts w:ascii="Arial" w:hAnsi="Arial" w:cs="Arial"/>
        </w:rPr>
      </w:pPr>
      <w:r w:rsidRPr="00665AB8">
        <w:rPr>
          <w:rFonts w:ascii="Arial" w:hAnsi="Arial" w:cs="Arial"/>
        </w:rPr>
        <w:tab/>
        <w:t>A. 22%     B. 24%     C. 26%     D. 28%     E. 37%</w:t>
      </w:r>
    </w:p>
    <w:p w14:paraId="0284757D" w14:textId="77777777" w:rsidR="00665AB8" w:rsidRPr="008254AD" w:rsidRDefault="00665AB8" w:rsidP="00665AB8">
      <w:pPr>
        <w:rPr>
          <w:rFonts w:ascii="Arial" w:hAnsi="Arial" w:cs="Arial"/>
          <w:sz w:val="16"/>
          <w:szCs w:val="16"/>
        </w:rPr>
      </w:pPr>
    </w:p>
    <w:p w14:paraId="2E9BDB35" w14:textId="1C2B90BC" w:rsidR="00665AB8" w:rsidRPr="00665AB8" w:rsidRDefault="00665AB8" w:rsidP="00665AB8">
      <w:pPr>
        <w:ind w:hanging="90"/>
        <w:rPr>
          <w:rFonts w:ascii="Arial" w:hAnsi="Arial" w:cs="Arial"/>
        </w:rPr>
      </w:pPr>
      <w:r w:rsidRPr="00665AB8">
        <w:rPr>
          <w:rFonts w:ascii="Arial" w:hAnsi="Arial" w:cs="Arial"/>
        </w:rPr>
        <w:t>*</w:t>
      </w:r>
      <w:r w:rsidR="008254AD">
        <w:rPr>
          <w:rFonts w:ascii="Arial" w:hAnsi="Arial" w:cs="Arial"/>
        </w:rPr>
        <w:t>7</w:t>
      </w:r>
      <w:r w:rsidRPr="00665AB8">
        <w:rPr>
          <w:rFonts w:ascii="Arial" w:hAnsi="Arial" w:cs="Arial"/>
        </w:rPr>
        <w:t>9.  When total assets as of 12-31-22 are compared to the base year, the percent of</w:t>
      </w:r>
    </w:p>
    <w:p w14:paraId="2C354CD6" w14:textId="77777777" w:rsidR="00665AB8" w:rsidRPr="00665AB8" w:rsidRDefault="00665AB8" w:rsidP="00665AB8">
      <w:pPr>
        <w:rPr>
          <w:rFonts w:ascii="Arial" w:hAnsi="Arial" w:cs="Arial"/>
        </w:rPr>
      </w:pPr>
      <w:r w:rsidRPr="00665AB8">
        <w:rPr>
          <w:rFonts w:ascii="Arial" w:hAnsi="Arial" w:cs="Arial"/>
        </w:rPr>
        <w:t xml:space="preserve"> </w:t>
      </w:r>
      <w:r w:rsidRPr="00665AB8">
        <w:rPr>
          <w:rFonts w:ascii="Arial" w:hAnsi="Arial" w:cs="Arial"/>
        </w:rPr>
        <w:tab/>
        <w:t>increase is _</w:t>
      </w:r>
      <w:r w:rsidRPr="00665AB8">
        <w:rPr>
          <w:rFonts w:ascii="Arial" w:hAnsi="Arial" w:cs="Arial"/>
          <w:u w:val="single"/>
        </w:rPr>
        <w:t>?</w:t>
      </w:r>
      <w:r w:rsidRPr="00665AB8">
        <w:rPr>
          <w:rFonts w:ascii="Arial" w:hAnsi="Arial" w:cs="Arial"/>
        </w:rPr>
        <w:t>_ %.</w:t>
      </w:r>
    </w:p>
    <w:p w14:paraId="13D16A4A" w14:textId="77777777" w:rsidR="00665AB8" w:rsidRPr="00665AB8" w:rsidRDefault="00665AB8" w:rsidP="00665AB8">
      <w:pPr>
        <w:pStyle w:val="ListParagraph"/>
        <w:numPr>
          <w:ilvl w:val="0"/>
          <w:numId w:val="14"/>
        </w:numPr>
        <w:spacing w:after="0" w:line="240" w:lineRule="auto"/>
        <w:rPr>
          <w:rFonts w:ascii="Arial" w:eastAsiaTheme="minorEastAsia" w:hAnsi="Arial" w:cs="Arial"/>
          <w:sz w:val="24"/>
          <w:szCs w:val="24"/>
        </w:rPr>
      </w:pPr>
      <w:r w:rsidRPr="00665AB8">
        <w:rPr>
          <w:rFonts w:ascii="Arial" w:eastAsiaTheme="minorEastAsia" w:hAnsi="Arial" w:cs="Arial"/>
          <w:sz w:val="24"/>
          <w:szCs w:val="24"/>
        </w:rPr>
        <w:t>8%     B. 16%     C. 18%     D. 65%     E. 76%</w:t>
      </w:r>
    </w:p>
    <w:p w14:paraId="63E7435E" w14:textId="77777777" w:rsidR="00665AB8" w:rsidRPr="008254AD" w:rsidRDefault="00665AB8" w:rsidP="00665AB8">
      <w:pPr>
        <w:rPr>
          <w:rFonts w:ascii="Arial" w:hAnsi="Arial" w:cs="Arial"/>
          <w:sz w:val="16"/>
          <w:szCs w:val="16"/>
        </w:rPr>
      </w:pPr>
    </w:p>
    <w:p w14:paraId="3A10469D" w14:textId="61562629" w:rsidR="00665AB8" w:rsidRPr="00665AB8" w:rsidRDefault="002438FC" w:rsidP="002438FC">
      <w:pPr>
        <w:ind w:hanging="180"/>
        <w:rPr>
          <w:rFonts w:ascii="Arial" w:hAnsi="Arial" w:cs="Arial"/>
        </w:rPr>
      </w:pPr>
      <w:r>
        <w:rPr>
          <w:rFonts w:ascii="Arial" w:hAnsi="Arial" w:cs="Arial"/>
        </w:rPr>
        <w:t>*</w:t>
      </w:r>
      <w:r w:rsidR="00665AB8" w:rsidRPr="00665AB8">
        <w:rPr>
          <w:rFonts w:ascii="Arial" w:hAnsi="Arial" w:cs="Arial"/>
        </w:rPr>
        <w:t>*</w:t>
      </w:r>
      <w:r w:rsidR="008254AD">
        <w:rPr>
          <w:rFonts w:ascii="Arial" w:hAnsi="Arial" w:cs="Arial"/>
        </w:rPr>
        <w:t>8</w:t>
      </w:r>
      <w:r w:rsidR="00665AB8" w:rsidRPr="00665AB8">
        <w:rPr>
          <w:rFonts w:ascii="Arial" w:hAnsi="Arial" w:cs="Arial"/>
        </w:rPr>
        <w:t>0.  What is the original cost of the building?</w:t>
      </w:r>
    </w:p>
    <w:p w14:paraId="287EAC38" w14:textId="7B8579C7" w:rsidR="0099523A" w:rsidRPr="00665AB8" w:rsidRDefault="00665AB8" w:rsidP="00665AB8">
      <w:pPr>
        <w:rPr>
          <w:rFonts w:ascii="Arial" w:eastAsia="Times New Roman" w:hAnsi="Arial" w:cs="Arial"/>
        </w:rPr>
      </w:pPr>
      <w:r w:rsidRPr="00665AB8">
        <w:rPr>
          <w:rFonts w:ascii="Arial" w:hAnsi="Arial" w:cs="Arial"/>
        </w:rPr>
        <w:tab/>
        <w:t>A. $350,000     B. $525,000     C. $725,000     D. $875,000     E. $1,100,000</w:t>
      </w:r>
    </w:p>
    <w:p w14:paraId="458A8786" w14:textId="77777777" w:rsidR="0073332B" w:rsidRPr="0073332B" w:rsidRDefault="0073332B" w:rsidP="0073332B">
      <w:pPr>
        <w:pStyle w:val="Header"/>
        <w:tabs>
          <w:tab w:val="left" w:pos="43"/>
        </w:tabs>
        <w:rPr>
          <w:rFonts w:ascii="Arial" w:hAnsi="Arial" w:cs="Arial"/>
        </w:rPr>
      </w:pPr>
    </w:p>
    <w:p w14:paraId="7D665FD3" w14:textId="28277ABF" w:rsidR="00232571" w:rsidRDefault="007D7174" w:rsidP="00643E81">
      <w:pPr>
        <w:jc w:val="both"/>
        <w:rPr>
          <w:rFonts w:ascii="Arial" w:eastAsia="Times New Roman" w:hAnsi="Arial" w:cs="Arial"/>
        </w:rPr>
      </w:pPr>
      <w:r w:rsidRPr="00A50B28">
        <w:rPr>
          <w:rFonts w:ascii="Arial" w:hAnsi="Arial" w:cs="Arial"/>
          <w:b/>
          <w:bCs/>
        </w:rPr>
        <w:t>This is the end of the exam.  Please hold your exam and answer sheet until the contest director calls for them.  Thank</w:t>
      </w:r>
      <w:r>
        <w:rPr>
          <w:rFonts w:ascii="Arial" w:hAnsi="Arial" w:cs="Arial"/>
          <w:b/>
          <w:bCs/>
        </w:rPr>
        <w:t xml:space="preserve"> you!</w:t>
      </w:r>
    </w:p>
    <w:p w14:paraId="04747F12" w14:textId="043B89D8" w:rsidR="00232571" w:rsidRDefault="00232571" w:rsidP="00232571">
      <w:pPr>
        <w:rPr>
          <w:rFonts w:ascii="Arial" w:eastAsia="Times New Roman" w:hAnsi="Arial" w:cs="Arial"/>
        </w:rPr>
      </w:pPr>
    </w:p>
    <w:p w14:paraId="7B23CEB3" w14:textId="27BDA1D0" w:rsidR="00232571" w:rsidRDefault="00232571" w:rsidP="00232571">
      <w:pPr>
        <w:rPr>
          <w:rFonts w:ascii="Arial" w:eastAsia="Times New Roman" w:hAnsi="Arial" w:cs="Arial"/>
        </w:rPr>
      </w:pPr>
    </w:p>
    <w:p w14:paraId="30F57AE9" w14:textId="54790805" w:rsidR="00232571" w:rsidRPr="00EA025A" w:rsidRDefault="00232571" w:rsidP="00B06914">
      <w:pPr>
        <w:ind w:left="432"/>
        <w:rPr>
          <w:rFonts w:ascii="Arial" w:eastAsia="Times New Roman" w:hAnsi="Arial" w:cs="Arial"/>
        </w:rPr>
      </w:pPr>
    </w:p>
    <w:p w14:paraId="36D2643A" w14:textId="77777777" w:rsidR="00EA025A" w:rsidRPr="00EA025A" w:rsidRDefault="00EA025A" w:rsidP="00EA025A">
      <w:pPr>
        <w:spacing w:after="200" w:line="276" w:lineRule="auto"/>
        <w:rPr>
          <w:rFonts w:ascii="Arial" w:hAnsi="Arial" w:cs="Arial"/>
          <w:b/>
        </w:rPr>
      </w:pPr>
    </w:p>
    <w:p w14:paraId="405BE3DB" w14:textId="77777777" w:rsidR="00EA025A" w:rsidRPr="00EA025A" w:rsidRDefault="00EA025A" w:rsidP="00EA025A">
      <w:pPr>
        <w:rPr>
          <w:rFonts w:ascii="Arial" w:hAnsi="Arial" w:cs="Arial"/>
        </w:rPr>
      </w:pPr>
    </w:p>
    <w:p w14:paraId="42359DAE" w14:textId="1DEEEB56" w:rsidR="00232571" w:rsidRPr="00EA025A" w:rsidRDefault="00232571" w:rsidP="00B06914">
      <w:pPr>
        <w:ind w:left="432"/>
        <w:rPr>
          <w:rFonts w:ascii="Arial" w:eastAsia="Times New Roman" w:hAnsi="Arial" w:cs="Arial"/>
        </w:rPr>
      </w:pPr>
    </w:p>
    <w:p w14:paraId="71C714E3" w14:textId="7D792FB6" w:rsidR="00232571" w:rsidRPr="00EA025A" w:rsidRDefault="00232571" w:rsidP="00B06914">
      <w:pPr>
        <w:ind w:left="432"/>
        <w:rPr>
          <w:rFonts w:ascii="Arial" w:eastAsia="Times New Roman" w:hAnsi="Arial" w:cs="Arial"/>
        </w:rPr>
      </w:pPr>
    </w:p>
    <w:p w14:paraId="2D286503" w14:textId="01B7DC5D" w:rsidR="00232571" w:rsidRDefault="00232571" w:rsidP="00B06914">
      <w:pPr>
        <w:ind w:left="432"/>
        <w:rPr>
          <w:rFonts w:ascii="Arial" w:eastAsia="Times New Roman" w:hAnsi="Arial" w:cs="Arial"/>
        </w:rPr>
      </w:pPr>
    </w:p>
    <w:p w14:paraId="0DDDE07E" w14:textId="13F9F4E1" w:rsidR="00286568" w:rsidRDefault="00286568" w:rsidP="00653996">
      <w:pPr>
        <w:rPr>
          <w:rFonts w:ascii="Arial" w:hAnsi="Arial" w:cs="Arial"/>
        </w:rPr>
      </w:pPr>
    </w:p>
    <w:p w14:paraId="77340A91" w14:textId="22864AAC" w:rsidR="00286568" w:rsidRDefault="00286568" w:rsidP="00653996">
      <w:pPr>
        <w:rPr>
          <w:rFonts w:ascii="Arial" w:hAnsi="Arial" w:cs="Arial"/>
        </w:rPr>
      </w:pPr>
    </w:p>
    <w:p w14:paraId="08D1AB0B" w14:textId="6E9B84AF" w:rsidR="00286568" w:rsidRDefault="00286568" w:rsidP="00653996">
      <w:pPr>
        <w:rPr>
          <w:rFonts w:ascii="Arial" w:hAnsi="Arial" w:cs="Arial"/>
        </w:rPr>
      </w:pPr>
    </w:p>
    <w:p w14:paraId="5F3E168C" w14:textId="6BF3E521" w:rsidR="00286568" w:rsidRDefault="00286568" w:rsidP="00653996">
      <w:pPr>
        <w:rPr>
          <w:rFonts w:ascii="Arial" w:hAnsi="Arial" w:cs="Arial"/>
        </w:rPr>
      </w:pPr>
    </w:p>
    <w:p w14:paraId="06AA0EE4" w14:textId="4509E385" w:rsidR="00286568" w:rsidRDefault="00286568" w:rsidP="00653996">
      <w:pPr>
        <w:rPr>
          <w:rFonts w:ascii="Arial" w:hAnsi="Arial" w:cs="Arial"/>
        </w:rPr>
      </w:pPr>
    </w:p>
    <w:p w14:paraId="276A42FB" w14:textId="32984C9C" w:rsidR="00286568" w:rsidRDefault="00286568" w:rsidP="00653996">
      <w:pPr>
        <w:rPr>
          <w:rFonts w:ascii="Arial" w:hAnsi="Arial" w:cs="Arial"/>
        </w:rPr>
      </w:pPr>
    </w:p>
    <w:p w14:paraId="5B078ADA" w14:textId="4B66A9BB" w:rsidR="00ED28C4" w:rsidRDefault="00ED28C4" w:rsidP="00653996">
      <w:pPr>
        <w:pStyle w:val="NoSpacing"/>
        <w:rPr>
          <w:rFonts w:ascii="Arial" w:hAnsi="Arial" w:cs="Arial"/>
        </w:rPr>
      </w:pPr>
    </w:p>
    <w:p w14:paraId="3C8A5149" w14:textId="215D3C02" w:rsidR="00ED28C4" w:rsidRDefault="00ED28C4" w:rsidP="00653996">
      <w:pPr>
        <w:pStyle w:val="NoSpacing"/>
        <w:rPr>
          <w:rFonts w:ascii="Arial" w:hAnsi="Arial" w:cs="Arial"/>
        </w:rPr>
      </w:pPr>
    </w:p>
    <w:p w14:paraId="4F742C9F" w14:textId="77777777" w:rsidR="00DB4CDD" w:rsidRDefault="00DB4CDD" w:rsidP="00DB4CDD">
      <w:pPr>
        <w:jc w:val="center"/>
        <w:rPr>
          <w:rFonts w:ascii="Arial" w:eastAsia="Times New Roman" w:hAnsi="Arial" w:cs="Arial"/>
          <w:b/>
          <w:sz w:val="32"/>
          <w:szCs w:val="32"/>
        </w:rPr>
      </w:pPr>
    </w:p>
    <w:p w14:paraId="36E0B0CB" w14:textId="77777777" w:rsidR="00DB4CDD" w:rsidRDefault="00DB4CDD" w:rsidP="00DB4CDD">
      <w:pPr>
        <w:jc w:val="center"/>
        <w:rPr>
          <w:rFonts w:ascii="Arial" w:eastAsia="Times New Roman" w:hAnsi="Arial" w:cs="Arial"/>
          <w:b/>
          <w:sz w:val="32"/>
          <w:szCs w:val="32"/>
        </w:rPr>
      </w:pPr>
    </w:p>
    <w:p w14:paraId="64EB3E33" w14:textId="77777777" w:rsidR="00DB4CDD" w:rsidRDefault="00DB4CDD" w:rsidP="00DB4CDD">
      <w:pPr>
        <w:jc w:val="center"/>
        <w:rPr>
          <w:rFonts w:ascii="Arial" w:eastAsia="Times New Roman" w:hAnsi="Arial" w:cs="Arial"/>
          <w:b/>
          <w:sz w:val="32"/>
          <w:szCs w:val="32"/>
        </w:rPr>
      </w:pPr>
      <w:r w:rsidRPr="00B87B3C">
        <w:rPr>
          <w:rFonts w:ascii="Arial" w:eastAsia="Times New Roman" w:hAnsi="Arial" w:cs="Arial"/>
          <w:b/>
          <w:sz w:val="32"/>
          <w:szCs w:val="32"/>
        </w:rPr>
        <w:t>This page is intentionally blank.</w:t>
      </w:r>
    </w:p>
    <w:p w14:paraId="2FBE1E4B" w14:textId="77777777" w:rsidR="00DB4CDD" w:rsidRDefault="00DB4CDD" w:rsidP="00DB4CDD">
      <w:pPr>
        <w:jc w:val="center"/>
        <w:rPr>
          <w:rFonts w:ascii="Arial" w:eastAsia="Times New Roman" w:hAnsi="Arial" w:cs="Arial"/>
          <w:b/>
          <w:sz w:val="32"/>
          <w:szCs w:val="32"/>
        </w:rPr>
      </w:pPr>
    </w:p>
    <w:p w14:paraId="2B9CEF13" w14:textId="77777777" w:rsidR="00DB4CDD" w:rsidRDefault="00DB4CDD" w:rsidP="00DB4CDD">
      <w:pPr>
        <w:jc w:val="center"/>
        <w:rPr>
          <w:rFonts w:ascii="Arial" w:eastAsia="Times New Roman" w:hAnsi="Arial" w:cs="Arial"/>
          <w:b/>
          <w:sz w:val="32"/>
          <w:szCs w:val="32"/>
        </w:rPr>
      </w:pPr>
    </w:p>
    <w:p w14:paraId="2EEB2798" w14:textId="77777777" w:rsidR="00DB4CDD" w:rsidRDefault="00DB4CDD" w:rsidP="00DB4CDD">
      <w:pPr>
        <w:pStyle w:val="NoSpacing"/>
        <w:rPr>
          <w:rFonts w:ascii="Arial" w:hAnsi="Arial" w:cs="Arial"/>
        </w:rPr>
      </w:pPr>
    </w:p>
    <w:p w14:paraId="0E5AC71E" w14:textId="77777777" w:rsidR="00DB4CDD" w:rsidRDefault="00DB4CDD" w:rsidP="00DB4CDD">
      <w:pPr>
        <w:pStyle w:val="NoSpacing"/>
        <w:rPr>
          <w:rFonts w:ascii="Arial" w:hAnsi="Arial" w:cs="Arial"/>
        </w:rPr>
      </w:pPr>
    </w:p>
    <w:p w14:paraId="10D3CE14" w14:textId="28959555" w:rsidR="00ED28C4" w:rsidRDefault="00ED28C4" w:rsidP="00653996">
      <w:pPr>
        <w:pStyle w:val="NoSpacing"/>
        <w:rPr>
          <w:rFonts w:ascii="Arial" w:hAnsi="Arial" w:cs="Arial"/>
        </w:rPr>
      </w:pPr>
    </w:p>
    <w:sectPr w:rsidR="00ED28C4" w:rsidSect="00C259CC">
      <w:headerReference w:type="default" r:id="rId11"/>
      <w:headerReference w:type="first" r:id="rId12"/>
      <w:pgSz w:w="12240" w:h="15840"/>
      <w:pgMar w:top="720" w:right="1440"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7E6A" w14:textId="77777777" w:rsidR="00857410" w:rsidRDefault="00857410" w:rsidP="006A43B3">
      <w:r>
        <w:separator/>
      </w:r>
    </w:p>
  </w:endnote>
  <w:endnote w:type="continuationSeparator" w:id="0">
    <w:p w14:paraId="2D4A2D51" w14:textId="77777777" w:rsidR="00857410" w:rsidRDefault="00857410" w:rsidP="006A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Biome">
    <w:panose1 w:val="020B0503030204020804"/>
    <w:charset w:val="00"/>
    <w:family w:val="swiss"/>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6090" w14:textId="77777777" w:rsidR="00857410" w:rsidRDefault="00857410" w:rsidP="006A43B3">
      <w:r>
        <w:separator/>
      </w:r>
    </w:p>
  </w:footnote>
  <w:footnote w:type="continuationSeparator" w:id="0">
    <w:p w14:paraId="161E7D42" w14:textId="77777777" w:rsidR="00857410" w:rsidRDefault="00857410" w:rsidP="006A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0400327"/>
      <w:docPartObj>
        <w:docPartGallery w:val="Page Numbers (Top of Page)"/>
        <w:docPartUnique/>
      </w:docPartObj>
    </w:sdtPr>
    <w:sdtContent>
      <w:p w14:paraId="1F07AFE2" w14:textId="7F89EB07" w:rsidR="0097114C" w:rsidRDefault="0097114C" w:rsidP="008116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B6C231" w14:textId="77777777" w:rsidR="0097114C" w:rsidRDefault="0097114C" w:rsidP="009D142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0C33" w14:textId="68174528" w:rsidR="0097114C" w:rsidRDefault="0097114C" w:rsidP="00C259C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C39D" w14:textId="38AA1BEA" w:rsidR="0097114C" w:rsidRDefault="0097114C" w:rsidP="000A6E3D">
    <w:pPr>
      <w:pStyle w:val="Header"/>
      <w:ind w:right="360"/>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0868" w14:textId="77777777" w:rsidR="0097114C" w:rsidRDefault="0097114C" w:rsidP="00811693">
    <w:pPr>
      <w:pStyle w:val="Header"/>
      <w:framePr w:wrap="none" w:vAnchor="text" w:hAnchor="margin" w:xAlign="right" w:y="1"/>
      <w:rPr>
        <w:rStyle w:val="PageNumber"/>
      </w:rPr>
    </w:pPr>
    <w:r>
      <w:rPr>
        <w:rStyle w:val="PageNumber"/>
      </w:rPr>
      <w:t>-</w:t>
    </w:r>
    <w:sdt>
      <w:sdtPr>
        <w:rPr>
          <w:rStyle w:val="PageNumber"/>
        </w:rPr>
        <w:id w:val="1208217112"/>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sdtContent>
    </w:sdt>
  </w:p>
  <w:p w14:paraId="2CAA3DFF" w14:textId="53CADE24" w:rsidR="0097114C" w:rsidRDefault="0097114C" w:rsidP="009D1422">
    <w:pPr>
      <w:pStyle w:val="Header"/>
      <w:ind w:right="360"/>
    </w:pPr>
    <w:r>
      <w:t>UIL Accounting State 202</w:t>
    </w:r>
    <w:r w:rsidR="008E218E">
      <w:t>3</w:t>
    </w:r>
    <w:r>
      <w: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2541009"/>
      <w:docPartObj>
        <w:docPartGallery w:val="Page Numbers (Top of Page)"/>
        <w:docPartUnique/>
      </w:docPartObj>
    </w:sdtPr>
    <w:sdtContent>
      <w:p w14:paraId="11523560" w14:textId="27D2FA19" w:rsidR="0097114C" w:rsidRDefault="0097114C" w:rsidP="008116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3F234D" w14:textId="604CEE6B" w:rsidR="0097114C" w:rsidRDefault="0097114C" w:rsidP="009D1422">
    <w:pPr>
      <w:pStyle w:val="Header"/>
      <w:framePr w:wrap="none" w:vAnchor="text" w:hAnchor="margin" w:xAlign="right" w:y="1"/>
      <w:ind w:right="360"/>
      <w:rPr>
        <w:rStyle w:val="PageNumber"/>
      </w:rPr>
    </w:pPr>
  </w:p>
  <w:p w14:paraId="423A2BF8" w14:textId="2857D510" w:rsidR="0097114C" w:rsidRDefault="0097114C" w:rsidP="000A6E3D">
    <w:pPr>
      <w:pStyle w:val="Header"/>
      <w:ind w:right="360"/>
    </w:pPr>
    <w:r>
      <w:t>UIL Accounting Invitational 2020-B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960"/>
    <w:multiLevelType w:val="hybridMultilevel"/>
    <w:tmpl w:val="3F46E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335E7F"/>
    <w:multiLevelType w:val="hybridMultilevel"/>
    <w:tmpl w:val="DE620A1E"/>
    <w:lvl w:ilvl="0" w:tplc="E87EB186">
      <w:start w:val="1"/>
      <w:numFmt w:val="upperLetter"/>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15:restartNumberingAfterBreak="0">
    <w:nsid w:val="14830C68"/>
    <w:multiLevelType w:val="hybridMultilevel"/>
    <w:tmpl w:val="812A93A6"/>
    <w:lvl w:ilvl="0" w:tplc="B0702DC0">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153F527A"/>
    <w:multiLevelType w:val="hybridMultilevel"/>
    <w:tmpl w:val="E434532C"/>
    <w:lvl w:ilvl="0" w:tplc="83A85424">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C440C"/>
    <w:multiLevelType w:val="hybridMultilevel"/>
    <w:tmpl w:val="64E2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81E06"/>
    <w:multiLevelType w:val="hybridMultilevel"/>
    <w:tmpl w:val="0870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60BF0"/>
    <w:multiLevelType w:val="hybridMultilevel"/>
    <w:tmpl w:val="AE7679C2"/>
    <w:lvl w:ilvl="0" w:tplc="7674D61C">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15:restartNumberingAfterBreak="0">
    <w:nsid w:val="397755BE"/>
    <w:multiLevelType w:val="hybridMultilevel"/>
    <w:tmpl w:val="25EC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11C3F"/>
    <w:multiLevelType w:val="hybridMultilevel"/>
    <w:tmpl w:val="A7609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227C53"/>
    <w:multiLevelType w:val="hybridMultilevel"/>
    <w:tmpl w:val="8044157C"/>
    <w:lvl w:ilvl="0" w:tplc="3F889CB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61281897"/>
    <w:multiLevelType w:val="hybridMultilevel"/>
    <w:tmpl w:val="35F08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A37976"/>
    <w:multiLevelType w:val="hybridMultilevel"/>
    <w:tmpl w:val="59740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7036D1"/>
    <w:multiLevelType w:val="hybridMultilevel"/>
    <w:tmpl w:val="1ADCD412"/>
    <w:lvl w:ilvl="0" w:tplc="826E4F8C">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7CCD2758"/>
    <w:multiLevelType w:val="singleLevel"/>
    <w:tmpl w:val="0409000F"/>
    <w:lvl w:ilvl="0">
      <w:start w:val="74"/>
      <w:numFmt w:val="decimal"/>
      <w:lvlText w:val="%1."/>
      <w:lvlJc w:val="left"/>
      <w:pPr>
        <w:tabs>
          <w:tab w:val="num" w:pos="360"/>
        </w:tabs>
        <w:ind w:left="360" w:hanging="360"/>
      </w:pPr>
      <w:rPr>
        <w:rFonts w:hint="default"/>
      </w:rPr>
    </w:lvl>
  </w:abstractNum>
  <w:num w:numId="1" w16cid:durableId="793644714">
    <w:abstractNumId w:val="1"/>
  </w:num>
  <w:num w:numId="2" w16cid:durableId="10642948">
    <w:abstractNumId w:val="3"/>
  </w:num>
  <w:num w:numId="3" w16cid:durableId="731150542">
    <w:abstractNumId w:val="11"/>
  </w:num>
  <w:num w:numId="4" w16cid:durableId="2124225776">
    <w:abstractNumId w:val="0"/>
  </w:num>
  <w:num w:numId="5" w16cid:durableId="1478184958">
    <w:abstractNumId w:val="8"/>
  </w:num>
  <w:num w:numId="6" w16cid:durableId="1959755369">
    <w:abstractNumId w:val="13"/>
  </w:num>
  <w:num w:numId="7" w16cid:durableId="1135753175">
    <w:abstractNumId w:val="10"/>
  </w:num>
  <w:num w:numId="8" w16cid:durableId="176433742">
    <w:abstractNumId w:val="4"/>
  </w:num>
  <w:num w:numId="9" w16cid:durableId="1339456688">
    <w:abstractNumId w:val="5"/>
  </w:num>
  <w:num w:numId="10" w16cid:durableId="664017366">
    <w:abstractNumId w:val="2"/>
  </w:num>
  <w:num w:numId="11" w16cid:durableId="1279095898">
    <w:abstractNumId w:val="6"/>
  </w:num>
  <w:num w:numId="12" w16cid:durableId="1064985896">
    <w:abstractNumId w:val="7"/>
  </w:num>
  <w:num w:numId="13" w16cid:durableId="2062822745">
    <w:abstractNumId w:val="9"/>
  </w:num>
  <w:num w:numId="14" w16cid:durableId="612903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attachedTemplate r:id="rId1"/>
  <w:defaultTabStop w:val="43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2"/>
    <w:rsid w:val="0002157E"/>
    <w:rsid w:val="00022B0E"/>
    <w:rsid w:val="00032B1E"/>
    <w:rsid w:val="000534EB"/>
    <w:rsid w:val="00066B2A"/>
    <w:rsid w:val="00075F76"/>
    <w:rsid w:val="000A513C"/>
    <w:rsid w:val="000A6E3D"/>
    <w:rsid w:val="000C4068"/>
    <w:rsid w:val="000C66BF"/>
    <w:rsid w:val="000D13DD"/>
    <w:rsid w:val="000D7B0A"/>
    <w:rsid w:val="000F6612"/>
    <w:rsid w:val="00100CC3"/>
    <w:rsid w:val="00101992"/>
    <w:rsid w:val="001130E5"/>
    <w:rsid w:val="001216FD"/>
    <w:rsid w:val="00123BFA"/>
    <w:rsid w:val="0012409E"/>
    <w:rsid w:val="00124869"/>
    <w:rsid w:val="0015780E"/>
    <w:rsid w:val="00172122"/>
    <w:rsid w:val="001733D4"/>
    <w:rsid w:val="00187316"/>
    <w:rsid w:val="001964E8"/>
    <w:rsid w:val="001A136F"/>
    <w:rsid w:val="001A206A"/>
    <w:rsid w:val="001B2204"/>
    <w:rsid w:val="001B41F6"/>
    <w:rsid w:val="001C0697"/>
    <w:rsid w:val="001C38D4"/>
    <w:rsid w:val="001D68D7"/>
    <w:rsid w:val="001E4E4B"/>
    <w:rsid w:val="001E59D4"/>
    <w:rsid w:val="001E653C"/>
    <w:rsid w:val="001E7CC7"/>
    <w:rsid w:val="001F4ADF"/>
    <w:rsid w:val="0020099C"/>
    <w:rsid w:val="00204B84"/>
    <w:rsid w:val="00211593"/>
    <w:rsid w:val="00220915"/>
    <w:rsid w:val="00223A1F"/>
    <w:rsid w:val="00232571"/>
    <w:rsid w:val="00232ECB"/>
    <w:rsid w:val="002354B0"/>
    <w:rsid w:val="00237DB7"/>
    <w:rsid w:val="002438FC"/>
    <w:rsid w:val="00266689"/>
    <w:rsid w:val="002731AD"/>
    <w:rsid w:val="002776AD"/>
    <w:rsid w:val="00280DBB"/>
    <w:rsid w:val="00286568"/>
    <w:rsid w:val="0029755B"/>
    <w:rsid w:val="002B4910"/>
    <w:rsid w:val="002B5C45"/>
    <w:rsid w:val="002B6356"/>
    <w:rsid w:val="002B7F7F"/>
    <w:rsid w:val="002E4F3B"/>
    <w:rsid w:val="002E62FC"/>
    <w:rsid w:val="002E7749"/>
    <w:rsid w:val="002F07B0"/>
    <w:rsid w:val="002F56F8"/>
    <w:rsid w:val="00301722"/>
    <w:rsid w:val="00302F99"/>
    <w:rsid w:val="003061E6"/>
    <w:rsid w:val="00312653"/>
    <w:rsid w:val="003275D6"/>
    <w:rsid w:val="00346FAD"/>
    <w:rsid w:val="00355009"/>
    <w:rsid w:val="00357B0F"/>
    <w:rsid w:val="00363138"/>
    <w:rsid w:val="00366820"/>
    <w:rsid w:val="00367870"/>
    <w:rsid w:val="0037396B"/>
    <w:rsid w:val="003A02BF"/>
    <w:rsid w:val="003B25C1"/>
    <w:rsid w:val="003B7800"/>
    <w:rsid w:val="003C4879"/>
    <w:rsid w:val="003E4181"/>
    <w:rsid w:val="003E5437"/>
    <w:rsid w:val="003F4867"/>
    <w:rsid w:val="00402A4B"/>
    <w:rsid w:val="00403A78"/>
    <w:rsid w:val="00415F1F"/>
    <w:rsid w:val="00426023"/>
    <w:rsid w:val="00432EA4"/>
    <w:rsid w:val="00432EBF"/>
    <w:rsid w:val="0043755A"/>
    <w:rsid w:val="00452092"/>
    <w:rsid w:val="004541E0"/>
    <w:rsid w:val="00473090"/>
    <w:rsid w:val="00474C2A"/>
    <w:rsid w:val="004763F4"/>
    <w:rsid w:val="004838FB"/>
    <w:rsid w:val="004869CD"/>
    <w:rsid w:val="004A28FB"/>
    <w:rsid w:val="004B2C34"/>
    <w:rsid w:val="004B356F"/>
    <w:rsid w:val="004C012A"/>
    <w:rsid w:val="004D37E7"/>
    <w:rsid w:val="004F2663"/>
    <w:rsid w:val="005065C0"/>
    <w:rsid w:val="00513BB2"/>
    <w:rsid w:val="005247C4"/>
    <w:rsid w:val="00525D13"/>
    <w:rsid w:val="00544989"/>
    <w:rsid w:val="00544E4A"/>
    <w:rsid w:val="00547019"/>
    <w:rsid w:val="00552A0E"/>
    <w:rsid w:val="00561218"/>
    <w:rsid w:val="00565210"/>
    <w:rsid w:val="005732BA"/>
    <w:rsid w:val="00594827"/>
    <w:rsid w:val="005A0FCF"/>
    <w:rsid w:val="005A69A4"/>
    <w:rsid w:val="005B3794"/>
    <w:rsid w:val="005C3B3E"/>
    <w:rsid w:val="005C421B"/>
    <w:rsid w:val="005C5D4B"/>
    <w:rsid w:val="005E2F54"/>
    <w:rsid w:val="005F2B7A"/>
    <w:rsid w:val="005F59AC"/>
    <w:rsid w:val="005F601C"/>
    <w:rsid w:val="00600F1F"/>
    <w:rsid w:val="00615ABC"/>
    <w:rsid w:val="00622C5C"/>
    <w:rsid w:val="00623E51"/>
    <w:rsid w:val="00626899"/>
    <w:rsid w:val="00626A42"/>
    <w:rsid w:val="0063343A"/>
    <w:rsid w:val="00642174"/>
    <w:rsid w:val="00643E81"/>
    <w:rsid w:val="00653996"/>
    <w:rsid w:val="00663AD4"/>
    <w:rsid w:val="00665AB8"/>
    <w:rsid w:val="00682E78"/>
    <w:rsid w:val="0068589A"/>
    <w:rsid w:val="006A0BE1"/>
    <w:rsid w:val="006A21A2"/>
    <w:rsid w:val="006A43B3"/>
    <w:rsid w:val="006A566A"/>
    <w:rsid w:val="006B27E6"/>
    <w:rsid w:val="006B30BA"/>
    <w:rsid w:val="006B6866"/>
    <w:rsid w:val="006C1A1C"/>
    <w:rsid w:val="006C1B91"/>
    <w:rsid w:val="006C305F"/>
    <w:rsid w:val="006D60D1"/>
    <w:rsid w:val="006D7D41"/>
    <w:rsid w:val="006E71AA"/>
    <w:rsid w:val="00701768"/>
    <w:rsid w:val="00702D65"/>
    <w:rsid w:val="00704C28"/>
    <w:rsid w:val="007174F6"/>
    <w:rsid w:val="007176B0"/>
    <w:rsid w:val="00723FCF"/>
    <w:rsid w:val="00727538"/>
    <w:rsid w:val="0073332B"/>
    <w:rsid w:val="007420E4"/>
    <w:rsid w:val="0076663A"/>
    <w:rsid w:val="00773523"/>
    <w:rsid w:val="007866C0"/>
    <w:rsid w:val="00787381"/>
    <w:rsid w:val="007A31DE"/>
    <w:rsid w:val="007B35DD"/>
    <w:rsid w:val="007C20AA"/>
    <w:rsid w:val="007D44C3"/>
    <w:rsid w:val="007D7174"/>
    <w:rsid w:val="007E6A20"/>
    <w:rsid w:val="007E7BDA"/>
    <w:rsid w:val="007F0550"/>
    <w:rsid w:val="007F5420"/>
    <w:rsid w:val="008056C9"/>
    <w:rsid w:val="00811693"/>
    <w:rsid w:val="008131BD"/>
    <w:rsid w:val="00816FA6"/>
    <w:rsid w:val="00822AC7"/>
    <w:rsid w:val="008254AD"/>
    <w:rsid w:val="00857410"/>
    <w:rsid w:val="00861ABB"/>
    <w:rsid w:val="00863E72"/>
    <w:rsid w:val="00871AE3"/>
    <w:rsid w:val="00872099"/>
    <w:rsid w:val="00872B79"/>
    <w:rsid w:val="008736E4"/>
    <w:rsid w:val="00894C20"/>
    <w:rsid w:val="008A1466"/>
    <w:rsid w:val="008B11B3"/>
    <w:rsid w:val="008C424D"/>
    <w:rsid w:val="008D617C"/>
    <w:rsid w:val="008D6C76"/>
    <w:rsid w:val="008E1106"/>
    <w:rsid w:val="008E1EB5"/>
    <w:rsid w:val="008E218E"/>
    <w:rsid w:val="008E5EE7"/>
    <w:rsid w:val="008E6C0E"/>
    <w:rsid w:val="008F0ECF"/>
    <w:rsid w:val="00901C64"/>
    <w:rsid w:val="0090356E"/>
    <w:rsid w:val="0091521C"/>
    <w:rsid w:val="009257EE"/>
    <w:rsid w:val="00925B12"/>
    <w:rsid w:val="009270E2"/>
    <w:rsid w:val="00966816"/>
    <w:rsid w:val="00967808"/>
    <w:rsid w:val="0097114C"/>
    <w:rsid w:val="00990138"/>
    <w:rsid w:val="009915CF"/>
    <w:rsid w:val="00991BB1"/>
    <w:rsid w:val="0099523A"/>
    <w:rsid w:val="00996FC0"/>
    <w:rsid w:val="009A343D"/>
    <w:rsid w:val="009A46F1"/>
    <w:rsid w:val="009A7F9B"/>
    <w:rsid w:val="009B34C4"/>
    <w:rsid w:val="009B76B0"/>
    <w:rsid w:val="009C45B3"/>
    <w:rsid w:val="009C6850"/>
    <w:rsid w:val="009D04AA"/>
    <w:rsid w:val="009D1422"/>
    <w:rsid w:val="009E1865"/>
    <w:rsid w:val="009F39F7"/>
    <w:rsid w:val="009F7C5F"/>
    <w:rsid w:val="00A0022F"/>
    <w:rsid w:val="00A11EF3"/>
    <w:rsid w:val="00A17CCC"/>
    <w:rsid w:val="00A21CF2"/>
    <w:rsid w:val="00A401A4"/>
    <w:rsid w:val="00A577F1"/>
    <w:rsid w:val="00A6189A"/>
    <w:rsid w:val="00A74FF6"/>
    <w:rsid w:val="00A81E49"/>
    <w:rsid w:val="00A93D89"/>
    <w:rsid w:val="00AC0417"/>
    <w:rsid w:val="00AC401B"/>
    <w:rsid w:val="00AC6283"/>
    <w:rsid w:val="00AD160A"/>
    <w:rsid w:val="00AE41BD"/>
    <w:rsid w:val="00AE6BA7"/>
    <w:rsid w:val="00AE7E87"/>
    <w:rsid w:val="00AF66DC"/>
    <w:rsid w:val="00AF7AE0"/>
    <w:rsid w:val="00B06914"/>
    <w:rsid w:val="00B3267D"/>
    <w:rsid w:val="00B51FCF"/>
    <w:rsid w:val="00B54958"/>
    <w:rsid w:val="00B55AA6"/>
    <w:rsid w:val="00B64A39"/>
    <w:rsid w:val="00B66264"/>
    <w:rsid w:val="00B745B4"/>
    <w:rsid w:val="00B823AD"/>
    <w:rsid w:val="00B911A3"/>
    <w:rsid w:val="00BA2875"/>
    <w:rsid w:val="00BA69F0"/>
    <w:rsid w:val="00BB1FA9"/>
    <w:rsid w:val="00BB35DF"/>
    <w:rsid w:val="00BC4996"/>
    <w:rsid w:val="00C112C3"/>
    <w:rsid w:val="00C14A54"/>
    <w:rsid w:val="00C1784A"/>
    <w:rsid w:val="00C259CC"/>
    <w:rsid w:val="00C31774"/>
    <w:rsid w:val="00C47347"/>
    <w:rsid w:val="00C51462"/>
    <w:rsid w:val="00C52583"/>
    <w:rsid w:val="00C6362C"/>
    <w:rsid w:val="00C910D0"/>
    <w:rsid w:val="00C93ED2"/>
    <w:rsid w:val="00CA4CD2"/>
    <w:rsid w:val="00CB6584"/>
    <w:rsid w:val="00CB6BEC"/>
    <w:rsid w:val="00CC39F1"/>
    <w:rsid w:val="00CD0A2D"/>
    <w:rsid w:val="00CD1806"/>
    <w:rsid w:val="00CD56F7"/>
    <w:rsid w:val="00CE2F5B"/>
    <w:rsid w:val="00CE678D"/>
    <w:rsid w:val="00CF39F1"/>
    <w:rsid w:val="00D06920"/>
    <w:rsid w:val="00D12BD4"/>
    <w:rsid w:val="00D221A1"/>
    <w:rsid w:val="00D648A5"/>
    <w:rsid w:val="00D7325E"/>
    <w:rsid w:val="00D7363D"/>
    <w:rsid w:val="00D752B2"/>
    <w:rsid w:val="00D77BE5"/>
    <w:rsid w:val="00D8633F"/>
    <w:rsid w:val="00D93FBF"/>
    <w:rsid w:val="00D95DEC"/>
    <w:rsid w:val="00DB4CDD"/>
    <w:rsid w:val="00DD36D6"/>
    <w:rsid w:val="00DD5680"/>
    <w:rsid w:val="00DD7C50"/>
    <w:rsid w:val="00DD7E71"/>
    <w:rsid w:val="00DF08E0"/>
    <w:rsid w:val="00DF262A"/>
    <w:rsid w:val="00E06DF5"/>
    <w:rsid w:val="00E224BC"/>
    <w:rsid w:val="00E22AE5"/>
    <w:rsid w:val="00E25E22"/>
    <w:rsid w:val="00E27C02"/>
    <w:rsid w:val="00E3133E"/>
    <w:rsid w:val="00E509BC"/>
    <w:rsid w:val="00E5385F"/>
    <w:rsid w:val="00E539BD"/>
    <w:rsid w:val="00E66827"/>
    <w:rsid w:val="00E75BB2"/>
    <w:rsid w:val="00E8006D"/>
    <w:rsid w:val="00E842FC"/>
    <w:rsid w:val="00E931ED"/>
    <w:rsid w:val="00E93B71"/>
    <w:rsid w:val="00E9471C"/>
    <w:rsid w:val="00E95060"/>
    <w:rsid w:val="00E95EDD"/>
    <w:rsid w:val="00E97383"/>
    <w:rsid w:val="00EA025A"/>
    <w:rsid w:val="00EC228C"/>
    <w:rsid w:val="00EC6173"/>
    <w:rsid w:val="00ED0B35"/>
    <w:rsid w:val="00ED28C4"/>
    <w:rsid w:val="00ED3A82"/>
    <w:rsid w:val="00EE1BA1"/>
    <w:rsid w:val="00EF5919"/>
    <w:rsid w:val="00F242AF"/>
    <w:rsid w:val="00F31851"/>
    <w:rsid w:val="00F3382D"/>
    <w:rsid w:val="00F62B17"/>
    <w:rsid w:val="00F706F7"/>
    <w:rsid w:val="00F727AB"/>
    <w:rsid w:val="00F74944"/>
    <w:rsid w:val="00F77FAB"/>
    <w:rsid w:val="00F95055"/>
    <w:rsid w:val="00FB7B61"/>
    <w:rsid w:val="00FC074E"/>
    <w:rsid w:val="00FC3B3E"/>
    <w:rsid w:val="00FD7ACB"/>
    <w:rsid w:val="00FE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BA2B"/>
  <w15:chartTrackingRefBased/>
  <w15:docId w15:val="{B28CDF8A-DFE1-EF48-AB72-2C3F38A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qFormat/>
    <w:rsid w:val="008056C9"/>
    <w:pPr>
      <w:keepNext/>
      <w:jc w:val="center"/>
      <w:outlineLvl w:val="1"/>
    </w:pPr>
    <w:rPr>
      <w:rFonts w:ascii="Arial" w:eastAsia="Times New Roman" w:hAnsi="Arial" w:cs="Arial"/>
      <w:b/>
      <w:bCs/>
    </w:rPr>
  </w:style>
  <w:style w:type="paragraph" w:styleId="Heading4">
    <w:name w:val="heading 4"/>
    <w:basedOn w:val="Normal"/>
    <w:next w:val="Normal"/>
    <w:link w:val="Heading4Char"/>
    <w:uiPriority w:val="9"/>
    <w:semiHidden/>
    <w:unhideWhenUsed/>
    <w:qFormat/>
    <w:rsid w:val="00DD7C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96B"/>
  </w:style>
  <w:style w:type="paragraph" w:styleId="Header">
    <w:name w:val="header"/>
    <w:basedOn w:val="Normal"/>
    <w:link w:val="HeaderChar"/>
    <w:unhideWhenUsed/>
    <w:rsid w:val="006A43B3"/>
    <w:pPr>
      <w:tabs>
        <w:tab w:val="center" w:pos="4680"/>
        <w:tab w:val="right" w:pos="9360"/>
      </w:tabs>
    </w:pPr>
  </w:style>
  <w:style w:type="character" w:customStyle="1" w:styleId="HeaderChar">
    <w:name w:val="Header Char"/>
    <w:basedOn w:val="DefaultParagraphFont"/>
    <w:link w:val="Header"/>
    <w:rsid w:val="006A43B3"/>
    <w:rPr>
      <w:rFonts w:eastAsiaTheme="minorEastAsia"/>
    </w:rPr>
  </w:style>
  <w:style w:type="paragraph" w:styleId="Footer">
    <w:name w:val="footer"/>
    <w:basedOn w:val="Normal"/>
    <w:link w:val="FooterChar"/>
    <w:uiPriority w:val="99"/>
    <w:unhideWhenUsed/>
    <w:rsid w:val="006A43B3"/>
    <w:pPr>
      <w:tabs>
        <w:tab w:val="center" w:pos="4680"/>
        <w:tab w:val="right" w:pos="9360"/>
      </w:tabs>
    </w:pPr>
  </w:style>
  <w:style w:type="character" w:customStyle="1" w:styleId="FooterChar">
    <w:name w:val="Footer Char"/>
    <w:basedOn w:val="DefaultParagraphFont"/>
    <w:link w:val="Footer"/>
    <w:uiPriority w:val="99"/>
    <w:rsid w:val="006A43B3"/>
    <w:rPr>
      <w:rFonts w:eastAsiaTheme="minorEastAsia"/>
    </w:rPr>
  </w:style>
  <w:style w:type="character" w:styleId="PageNumber">
    <w:name w:val="page number"/>
    <w:basedOn w:val="DefaultParagraphFont"/>
    <w:uiPriority w:val="99"/>
    <w:semiHidden/>
    <w:unhideWhenUsed/>
    <w:rsid w:val="006A43B3"/>
  </w:style>
  <w:style w:type="paragraph" w:styleId="ListParagraph">
    <w:name w:val="List Paragraph"/>
    <w:basedOn w:val="Normal"/>
    <w:uiPriority w:val="34"/>
    <w:qFormat/>
    <w:rsid w:val="00594827"/>
    <w:pPr>
      <w:spacing w:after="200" w:line="276" w:lineRule="auto"/>
      <w:ind w:left="720"/>
      <w:contextualSpacing/>
    </w:pPr>
    <w:rPr>
      <w:rFonts w:eastAsiaTheme="minorHAnsi"/>
      <w:sz w:val="22"/>
      <w:szCs w:val="22"/>
    </w:rPr>
  </w:style>
  <w:style w:type="paragraph" w:styleId="BodyText">
    <w:name w:val="Body Text"/>
    <w:basedOn w:val="Normal"/>
    <w:link w:val="BodyTextChar"/>
    <w:rsid w:val="002B5C45"/>
    <w:pPr>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2B5C45"/>
    <w:rPr>
      <w:rFonts w:ascii="Arial" w:eastAsia="Times New Roman" w:hAnsi="Arial" w:cs="Times New Roman"/>
      <w:sz w:val="28"/>
      <w:szCs w:val="20"/>
    </w:rPr>
  </w:style>
  <w:style w:type="paragraph" w:styleId="BodyText2">
    <w:name w:val="Body Text 2"/>
    <w:basedOn w:val="Normal"/>
    <w:link w:val="BodyText2Char"/>
    <w:rsid w:val="002B5C45"/>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2B5C45"/>
    <w:rPr>
      <w:rFonts w:ascii="Arial" w:eastAsia="Times New Roman" w:hAnsi="Arial" w:cs="Times New Roman"/>
      <w:szCs w:val="20"/>
    </w:rPr>
  </w:style>
  <w:style w:type="table" w:styleId="TableGrid">
    <w:name w:val="Table Grid"/>
    <w:basedOn w:val="TableNormal"/>
    <w:uiPriority w:val="39"/>
    <w:rsid w:val="00E973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1216FD"/>
    <w:pPr>
      <w:spacing w:after="120"/>
    </w:pPr>
    <w:rPr>
      <w:sz w:val="16"/>
      <w:szCs w:val="16"/>
    </w:rPr>
  </w:style>
  <w:style w:type="character" w:customStyle="1" w:styleId="BodyText3Char">
    <w:name w:val="Body Text 3 Char"/>
    <w:basedOn w:val="DefaultParagraphFont"/>
    <w:link w:val="BodyText3"/>
    <w:uiPriority w:val="99"/>
    <w:semiHidden/>
    <w:rsid w:val="001216FD"/>
    <w:rPr>
      <w:rFonts w:eastAsiaTheme="minorEastAsia"/>
      <w:sz w:val="16"/>
      <w:szCs w:val="16"/>
    </w:rPr>
  </w:style>
  <w:style w:type="character" w:customStyle="1" w:styleId="Heading2Char">
    <w:name w:val="Heading 2 Char"/>
    <w:basedOn w:val="DefaultParagraphFont"/>
    <w:link w:val="Heading2"/>
    <w:rsid w:val="008056C9"/>
    <w:rPr>
      <w:rFonts w:ascii="Arial" w:eastAsia="Times New Roman" w:hAnsi="Arial" w:cs="Arial"/>
      <w:b/>
      <w:bCs/>
    </w:rPr>
  </w:style>
  <w:style w:type="table" w:customStyle="1" w:styleId="TableGrid1">
    <w:name w:val="Table Grid1"/>
    <w:basedOn w:val="TableNormal"/>
    <w:next w:val="TableGrid"/>
    <w:rsid w:val="00AE7E87"/>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unhideWhenUsed/>
    <w:rsid w:val="007866C0"/>
    <w:rPr>
      <w:rFonts w:ascii="Arial" w:eastAsiaTheme="majorEastAsia" w:hAnsi="Arial" w:cstheme="majorBidi"/>
      <w:sz w:val="22"/>
      <w:szCs w:val="20"/>
    </w:rPr>
  </w:style>
  <w:style w:type="table" w:customStyle="1" w:styleId="TableGrid2">
    <w:name w:val="Table Grid2"/>
    <w:basedOn w:val="TableNormal"/>
    <w:next w:val="TableGrid"/>
    <w:uiPriority w:val="59"/>
    <w:rsid w:val="00066B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D7C5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verne/Library/Group%20Containers/UBF8T346G9.Office/User%20Content.localized/Templates.localized/LaVerne%20Cry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BDA1-09C1-5147-9093-8F40A334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LaVerne Crying.dotx</Template>
  <TotalTime>1</TotalTime>
  <Pages>14</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Funderburk</dc:creator>
  <cp:keywords/>
  <dc:description/>
  <cp:lastModifiedBy>LaVerne Funderburk</cp:lastModifiedBy>
  <cp:revision>2</cp:revision>
  <cp:lastPrinted>2023-03-29T18:13:00Z</cp:lastPrinted>
  <dcterms:created xsi:type="dcterms:W3CDTF">2023-03-29T18:13:00Z</dcterms:created>
  <dcterms:modified xsi:type="dcterms:W3CDTF">2023-03-29T18:13:00Z</dcterms:modified>
</cp:coreProperties>
</file>