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207A" w14:textId="77777777" w:rsidR="002B5C45" w:rsidRPr="00C46E77" w:rsidRDefault="002B5C45" w:rsidP="002B5C45">
      <w:pPr>
        <w:jc w:val="right"/>
        <w:rPr>
          <w:rFonts w:ascii="Arial" w:hAnsi="Arial" w:cs="Arial"/>
          <w:sz w:val="28"/>
        </w:rPr>
      </w:pPr>
      <w:r w:rsidRPr="00C46E77">
        <w:rPr>
          <w:rFonts w:ascii="Arial" w:hAnsi="Arial" w:cs="Arial"/>
          <w:sz w:val="28"/>
        </w:rPr>
        <w:t>Contestant #______</w:t>
      </w:r>
    </w:p>
    <w:p w14:paraId="707AD616" w14:textId="77777777" w:rsidR="002B5C45" w:rsidRPr="00C46E77" w:rsidRDefault="002B5C45" w:rsidP="002B5C45">
      <w:pPr>
        <w:jc w:val="right"/>
        <w:rPr>
          <w:rFonts w:ascii="Arial" w:hAnsi="Arial" w:cs="Arial"/>
          <w:sz w:val="28"/>
        </w:rPr>
      </w:pPr>
      <w:r w:rsidRPr="00C46E77">
        <w:rPr>
          <w:rFonts w:ascii="Arial" w:hAnsi="Arial" w:cs="Arial"/>
          <w:sz w:val="28"/>
        </w:rPr>
        <w:t>Team #______</w:t>
      </w:r>
    </w:p>
    <w:p w14:paraId="33740E2B" w14:textId="77777777" w:rsidR="002B5C45" w:rsidRPr="00A3142A" w:rsidRDefault="002B5C45" w:rsidP="002B5C45">
      <w:pPr>
        <w:jc w:val="center"/>
        <w:rPr>
          <w:rFonts w:ascii="Arial" w:hAnsi="Arial" w:cs="Arial"/>
          <w:sz w:val="16"/>
          <w:szCs w:val="16"/>
        </w:rPr>
      </w:pPr>
    </w:p>
    <w:p w14:paraId="06504AFC" w14:textId="77777777" w:rsidR="002B5C45" w:rsidRPr="00C46E77" w:rsidRDefault="002B5C45" w:rsidP="002B5C45">
      <w:pPr>
        <w:jc w:val="center"/>
        <w:rPr>
          <w:rFonts w:ascii="Arial" w:hAnsi="Arial" w:cs="Arial"/>
          <w:sz w:val="32"/>
        </w:rPr>
      </w:pPr>
      <w:r w:rsidRPr="00C46E77">
        <w:rPr>
          <w:rFonts w:ascii="Arial" w:hAnsi="Arial" w:cs="Arial"/>
          <w:sz w:val="32"/>
        </w:rPr>
        <w:t>UNIVERSITY  INTERSCHOLASTIC  LEAGUE</w:t>
      </w:r>
    </w:p>
    <w:p w14:paraId="51596456" w14:textId="77777777" w:rsidR="002B5C45" w:rsidRPr="00C46E77" w:rsidRDefault="002B5C45" w:rsidP="002B5C45">
      <w:pPr>
        <w:jc w:val="center"/>
        <w:rPr>
          <w:rFonts w:ascii="Arial" w:hAnsi="Arial" w:cs="Arial"/>
          <w:sz w:val="32"/>
        </w:rPr>
      </w:pPr>
      <w:r w:rsidRPr="00C46E77">
        <w:rPr>
          <w:rFonts w:ascii="Arial" w:hAnsi="Arial" w:cs="Arial"/>
          <w:sz w:val="32"/>
        </w:rPr>
        <w:t>ACCOUNTING  EXAM</w:t>
      </w:r>
    </w:p>
    <w:p w14:paraId="6D6B1952" w14:textId="512EA783" w:rsidR="002B5C45" w:rsidRPr="00C46E77" w:rsidRDefault="002B5C45" w:rsidP="002B5C45">
      <w:pPr>
        <w:jc w:val="center"/>
        <w:rPr>
          <w:rFonts w:ascii="Arial" w:hAnsi="Arial" w:cs="Arial"/>
          <w:sz w:val="28"/>
        </w:rPr>
      </w:pPr>
      <w:r w:rsidRPr="00C46E77">
        <w:rPr>
          <w:rFonts w:ascii="Arial" w:hAnsi="Arial" w:cs="Arial"/>
          <w:sz w:val="28"/>
        </w:rPr>
        <w:t>Invitational 202</w:t>
      </w:r>
      <w:r w:rsidR="00525948" w:rsidRPr="00C46E77">
        <w:rPr>
          <w:rFonts w:ascii="Arial" w:hAnsi="Arial" w:cs="Arial"/>
          <w:sz w:val="28"/>
        </w:rPr>
        <w:t>3</w:t>
      </w:r>
      <w:r w:rsidRPr="00C46E77">
        <w:rPr>
          <w:rFonts w:ascii="Arial" w:hAnsi="Arial" w:cs="Arial"/>
          <w:sz w:val="28"/>
        </w:rPr>
        <w:t>-A</w:t>
      </w:r>
    </w:p>
    <w:p w14:paraId="40B75613" w14:textId="77777777" w:rsidR="002B5C45" w:rsidRPr="00A3142A" w:rsidRDefault="002B5C45" w:rsidP="002B5C45">
      <w:pPr>
        <w:jc w:val="center"/>
        <w:rPr>
          <w:rFonts w:ascii="Arial" w:hAnsi="Arial" w:cs="Arial"/>
          <w:sz w:val="16"/>
          <w:szCs w:val="16"/>
        </w:rPr>
      </w:pPr>
    </w:p>
    <w:p w14:paraId="546DF756" w14:textId="77777777" w:rsidR="002B5C45" w:rsidRPr="00C46E77" w:rsidRDefault="002B5C45" w:rsidP="00BA240D">
      <w:pPr>
        <w:pBdr>
          <w:top w:val="single" w:sz="18" w:space="1" w:color="auto"/>
          <w:left w:val="single" w:sz="18" w:space="1" w:color="auto"/>
          <w:bottom w:val="single" w:sz="18" w:space="1" w:color="auto"/>
          <w:right w:val="single" w:sz="18" w:space="1" w:color="auto"/>
        </w:pBdr>
        <w:shd w:val="clear" w:color="auto" w:fill="D9D9D9" w:themeFill="background1" w:themeFillShade="D9"/>
        <w:rPr>
          <w:rFonts w:ascii="Arial" w:hAnsi="Arial" w:cs="Arial"/>
          <w:sz w:val="28"/>
        </w:rPr>
      </w:pPr>
    </w:p>
    <w:p w14:paraId="19B66F51" w14:textId="77777777" w:rsidR="002B5C45" w:rsidRPr="00C46E77" w:rsidRDefault="002B5C45" w:rsidP="00BA240D">
      <w:pPr>
        <w:pBdr>
          <w:top w:val="single" w:sz="18" w:space="1" w:color="auto"/>
          <w:left w:val="single" w:sz="18" w:space="1" w:color="auto"/>
          <w:bottom w:val="single" w:sz="18" w:space="1" w:color="auto"/>
          <w:right w:val="single" w:sz="18" w:space="1" w:color="auto"/>
        </w:pBdr>
        <w:shd w:val="clear" w:color="auto" w:fill="D9D9D9" w:themeFill="background1" w:themeFillShade="D9"/>
        <w:jc w:val="center"/>
        <w:rPr>
          <w:rFonts w:ascii="Arial" w:hAnsi="Arial" w:cs="Arial"/>
          <w:b/>
          <w:sz w:val="36"/>
        </w:rPr>
      </w:pPr>
      <w:r w:rsidRPr="00C46E77">
        <w:rPr>
          <w:rFonts w:ascii="Arial" w:hAnsi="Arial" w:cs="Arial"/>
          <w:b/>
          <w:sz w:val="36"/>
        </w:rPr>
        <w:t>Do not turn this page until the start signal is given!</w:t>
      </w:r>
    </w:p>
    <w:p w14:paraId="06D93E70" w14:textId="77777777" w:rsidR="002B5C45" w:rsidRPr="009066A8" w:rsidRDefault="002B5C45" w:rsidP="00BA240D">
      <w:pPr>
        <w:pBdr>
          <w:top w:val="single" w:sz="18" w:space="1" w:color="auto"/>
          <w:left w:val="single" w:sz="18" w:space="1" w:color="auto"/>
          <w:bottom w:val="single" w:sz="18" w:space="1" w:color="auto"/>
          <w:right w:val="single" w:sz="18" w:space="1" w:color="auto"/>
        </w:pBdr>
        <w:shd w:val="clear" w:color="auto" w:fill="D9D9D9" w:themeFill="background1" w:themeFillShade="D9"/>
        <w:rPr>
          <w:rFonts w:ascii="Arial" w:hAnsi="Arial" w:cs="Arial"/>
          <w:b/>
          <w:sz w:val="32"/>
          <w:szCs w:val="32"/>
          <w:u w:val="single"/>
        </w:rPr>
      </w:pPr>
    </w:p>
    <w:p w14:paraId="573CF127" w14:textId="77777777" w:rsidR="002B5C45" w:rsidRPr="00C46E77" w:rsidRDefault="002B5C45" w:rsidP="002B5C45">
      <w:pPr>
        <w:rPr>
          <w:rFonts w:ascii="Arial" w:hAnsi="Arial" w:cs="Arial"/>
          <w:sz w:val="16"/>
          <w:szCs w:val="16"/>
          <w:u w:val="single"/>
        </w:rPr>
      </w:pPr>
    </w:p>
    <w:p w14:paraId="1929B9C8" w14:textId="1D58B5D3" w:rsidR="00726069" w:rsidRPr="00726069" w:rsidRDefault="00726069" w:rsidP="00726069">
      <w:pPr>
        <w:jc w:val="both"/>
        <w:rPr>
          <w:rFonts w:ascii="Arial" w:hAnsi="Arial" w:cs="Arial"/>
          <w:b/>
          <w:bCs/>
        </w:rPr>
      </w:pPr>
      <w:r w:rsidRPr="00726069">
        <w:rPr>
          <w:rFonts w:ascii="Arial" w:hAnsi="Arial" w:cs="Arial"/>
          <w:b/>
          <w:bCs/>
          <w:u w:val="single"/>
        </w:rPr>
        <w:t>All answers MUST be written on your answer sheet</w:t>
      </w:r>
      <w:r w:rsidRPr="00726069">
        <w:rPr>
          <w:rFonts w:ascii="Arial" w:hAnsi="Arial" w:cs="Arial"/>
          <w:b/>
          <w:bCs/>
        </w:rPr>
        <w:t>.  Either upper</w:t>
      </w:r>
      <w:r w:rsidR="00956181">
        <w:rPr>
          <w:rFonts w:ascii="Arial" w:hAnsi="Arial" w:cs="Arial"/>
          <w:b/>
          <w:bCs/>
        </w:rPr>
        <w:t>-</w:t>
      </w:r>
      <w:r w:rsidRPr="00726069">
        <w:rPr>
          <w:rFonts w:ascii="Arial" w:hAnsi="Arial" w:cs="Arial"/>
          <w:b/>
          <w:bCs/>
        </w:rPr>
        <w:t>case or lower</w:t>
      </w:r>
      <w:r w:rsidR="00956181">
        <w:rPr>
          <w:rFonts w:ascii="Arial" w:hAnsi="Arial" w:cs="Arial"/>
          <w:b/>
          <w:bCs/>
        </w:rPr>
        <w:t>-</w:t>
      </w:r>
      <w:r w:rsidRPr="00726069">
        <w:rPr>
          <w:rFonts w:ascii="Arial" w:hAnsi="Arial" w:cs="Arial"/>
          <w:b/>
          <w:bCs/>
        </w:rPr>
        <w:t xml:space="preserve"> case letters are acceptable.  Write legibly.  Write letters far enough above the line so that (for example) an “E” can be distinguished from an “F</w:t>
      </w:r>
      <w:r w:rsidR="00956181">
        <w:rPr>
          <w:rFonts w:ascii="Arial" w:hAnsi="Arial" w:cs="Arial"/>
          <w:b/>
          <w:bCs/>
        </w:rPr>
        <w:t>.</w:t>
      </w:r>
      <w:r w:rsidRPr="00726069">
        <w:rPr>
          <w:rFonts w:ascii="Arial" w:hAnsi="Arial" w:cs="Arial"/>
          <w:b/>
          <w:bCs/>
        </w:rPr>
        <w:t>”</w:t>
      </w:r>
    </w:p>
    <w:p w14:paraId="70C8E5DA" w14:textId="533CCA78" w:rsidR="00726069" w:rsidRPr="00A3142A" w:rsidRDefault="00726069" w:rsidP="00726069">
      <w:pPr>
        <w:jc w:val="both"/>
        <w:rPr>
          <w:rFonts w:ascii="Arial" w:hAnsi="Arial" w:cs="Arial"/>
          <w:b/>
          <w:bCs/>
          <w:sz w:val="16"/>
          <w:szCs w:val="16"/>
        </w:rPr>
      </w:pPr>
    </w:p>
    <w:p w14:paraId="5E3051CE" w14:textId="762DBFD5" w:rsidR="00A3142A" w:rsidRDefault="00A3142A" w:rsidP="00726069">
      <w:pPr>
        <w:jc w:val="both"/>
        <w:rPr>
          <w:rFonts w:ascii="Arial" w:hAnsi="Arial" w:cs="Arial"/>
          <w:b/>
          <w:bCs/>
        </w:rPr>
      </w:pPr>
      <w:r>
        <w:rPr>
          <w:rFonts w:ascii="Arial" w:hAnsi="Arial" w:cs="Arial"/>
          <w:b/>
          <w:bCs/>
        </w:rPr>
        <w:t>As a courtesy to graders, please use either upper-case or lower-case letters for your answers on your answer sheet according to the way you write your letters in the Legibility Control section on your answer sheet.</w:t>
      </w:r>
    </w:p>
    <w:p w14:paraId="54254AC2" w14:textId="35B1E266" w:rsidR="009066A8" w:rsidRPr="009066A8" w:rsidRDefault="009066A8" w:rsidP="00726069">
      <w:pPr>
        <w:jc w:val="both"/>
        <w:rPr>
          <w:rFonts w:ascii="Arial" w:hAnsi="Arial" w:cs="Arial"/>
          <w:b/>
          <w:bCs/>
          <w:sz w:val="16"/>
          <w:szCs w:val="16"/>
        </w:rPr>
      </w:pPr>
    </w:p>
    <w:p w14:paraId="04472871" w14:textId="6CC8C0F3" w:rsidR="009066A8" w:rsidRDefault="009066A8" w:rsidP="00726069">
      <w:pPr>
        <w:jc w:val="both"/>
        <w:rPr>
          <w:rFonts w:ascii="Arial" w:hAnsi="Arial" w:cs="Arial"/>
          <w:b/>
          <w:bCs/>
        </w:rPr>
      </w:pPr>
      <w:r>
        <w:rPr>
          <w:rFonts w:ascii="Arial" w:hAnsi="Arial" w:cs="Arial"/>
          <w:b/>
          <w:bCs/>
        </w:rPr>
        <w:t>For each multiple-choice question, write only the identifying letter of the correct answer on your answer sheet.</w:t>
      </w:r>
    </w:p>
    <w:p w14:paraId="2BA4256E" w14:textId="77777777" w:rsidR="00A3142A" w:rsidRPr="00A3142A" w:rsidRDefault="00A3142A" w:rsidP="00726069">
      <w:pPr>
        <w:jc w:val="both"/>
        <w:rPr>
          <w:rFonts w:ascii="Arial" w:hAnsi="Arial" w:cs="Arial"/>
          <w:b/>
          <w:bCs/>
          <w:sz w:val="16"/>
          <w:szCs w:val="16"/>
        </w:rPr>
      </w:pPr>
    </w:p>
    <w:p w14:paraId="6626BEE0" w14:textId="106D1970" w:rsidR="00726069" w:rsidRPr="00726069" w:rsidRDefault="00726069" w:rsidP="00726069">
      <w:pPr>
        <w:jc w:val="both"/>
        <w:rPr>
          <w:rFonts w:ascii="Arial" w:hAnsi="Arial" w:cs="Arial"/>
          <w:b/>
          <w:bCs/>
        </w:rPr>
      </w:pPr>
      <w:r w:rsidRPr="00726069">
        <w:rPr>
          <w:rFonts w:ascii="Arial" w:hAnsi="Arial" w:cs="Arial"/>
          <w:b/>
          <w:bCs/>
        </w:rPr>
        <w:t xml:space="preserve">Carefully read the instructions for each group of questions.  Pay particular attention </w:t>
      </w:r>
      <w:r w:rsidR="00541F96">
        <w:rPr>
          <w:rFonts w:ascii="Arial" w:hAnsi="Arial" w:cs="Arial"/>
          <w:b/>
          <w:bCs/>
        </w:rPr>
        <w:t xml:space="preserve"> </w:t>
      </w:r>
      <w:r w:rsidRPr="00726069">
        <w:rPr>
          <w:rFonts w:ascii="Arial" w:hAnsi="Arial" w:cs="Arial"/>
          <w:b/>
          <w:bCs/>
        </w:rPr>
        <w:t>to</w:t>
      </w:r>
      <w:r w:rsidR="00541F96">
        <w:rPr>
          <w:rFonts w:ascii="Arial" w:hAnsi="Arial" w:cs="Arial"/>
          <w:b/>
          <w:bCs/>
        </w:rPr>
        <w:t xml:space="preserve">  </w:t>
      </w:r>
      <w:r w:rsidRPr="00726069">
        <w:rPr>
          <w:rFonts w:ascii="Arial" w:hAnsi="Arial" w:cs="Arial"/>
          <w:b/>
          <w:bCs/>
        </w:rPr>
        <w:t xml:space="preserve"> instructions</w:t>
      </w:r>
      <w:r w:rsidR="00541F96">
        <w:rPr>
          <w:rFonts w:ascii="Arial" w:hAnsi="Arial" w:cs="Arial"/>
          <w:b/>
          <w:bCs/>
        </w:rPr>
        <w:t xml:space="preserve">  </w:t>
      </w:r>
      <w:r w:rsidRPr="00726069">
        <w:rPr>
          <w:rFonts w:ascii="Arial" w:hAnsi="Arial" w:cs="Arial"/>
          <w:b/>
          <w:bCs/>
        </w:rPr>
        <w:t xml:space="preserve"> regarding the </w:t>
      </w:r>
      <w:r w:rsidR="00541F96">
        <w:rPr>
          <w:rFonts w:ascii="Arial" w:hAnsi="Arial" w:cs="Arial"/>
          <w:b/>
          <w:bCs/>
        </w:rPr>
        <w:t xml:space="preserve"> </w:t>
      </w:r>
      <w:r w:rsidRPr="00726069">
        <w:rPr>
          <w:rFonts w:ascii="Arial" w:hAnsi="Arial" w:cs="Arial"/>
          <w:b/>
          <w:bCs/>
        </w:rPr>
        <w:t xml:space="preserve">required </w:t>
      </w:r>
      <w:r w:rsidR="00541F96">
        <w:rPr>
          <w:rFonts w:ascii="Arial" w:hAnsi="Arial" w:cs="Arial"/>
          <w:b/>
          <w:bCs/>
        </w:rPr>
        <w:t xml:space="preserve">  </w:t>
      </w:r>
      <w:r w:rsidRPr="00726069">
        <w:rPr>
          <w:rFonts w:ascii="Arial" w:hAnsi="Arial" w:cs="Arial"/>
          <w:b/>
          <w:bCs/>
        </w:rPr>
        <w:t>format</w:t>
      </w:r>
      <w:r w:rsidR="00541F96">
        <w:rPr>
          <w:rFonts w:ascii="Arial" w:hAnsi="Arial" w:cs="Arial"/>
          <w:b/>
          <w:bCs/>
        </w:rPr>
        <w:t xml:space="preserve">  </w:t>
      </w:r>
      <w:r w:rsidRPr="00726069">
        <w:rPr>
          <w:rFonts w:ascii="Arial" w:hAnsi="Arial" w:cs="Arial"/>
          <w:b/>
          <w:bCs/>
        </w:rPr>
        <w:t xml:space="preserve"> of</w:t>
      </w:r>
      <w:r w:rsidR="00541F96">
        <w:rPr>
          <w:rFonts w:ascii="Arial" w:hAnsi="Arial" w:cs="Arial"/>
          <w:b/>
          <w:bCs/>
        </w:rPr>
        <w:t xml:space="preserve"> </w:t>
      </w:r>
      <w:r w:rsidRPr="00726069">
        <w:rPr>
          <w:rFonts w:ascii="Arial" w:hAnsi="Arial" w:cs="Arial"/>
          <w:b/>
          <w:bCs/>
        </w:rPr>
        <w:t xml:space="preserve"> answers</w:t>
      </w:r>
      <w:r w:rsidR="009066A8">
        <w:rPr>
          <w:rFonts w:ascii="Arial" w:hAnsi="Arial" w:cs="Arial"/>
          <w:b/>
          <w:bCs/>
        </w:rPr>
        <w:t>.</w:t>
      </w:r>
      <w:r w:rsidR="00A3142A">
        <w:rPr>
          <w:rFonts w:ascii="Arial" w:hAnsi="Arial" w:cs="Arial"/>
          <w:b/>
          <w:bCs/>
        </w:rPr>
        <w:t xml:space="preserve">  A net loss MUST be indicated by brackets or parentheses (a minus sign is not acceptable).</w:t>
      </w:r>
    </w:p>
    <w:p w14:paraId="777579C1" w14:textId="77777777" w:rsidR="00726069" w:rsidRPr="00A3142A" w:rsidRDefault="00726069" w:rsidP="00726069">
      <w:pPr>
        <w:jc w:val="both"/>
        <w:rPr>
          <w:rFonts w:ascii="Arial" w:hAnsi="Arial" w:cs="Arial"/>
          <w:b/>
          <w:bCs/>
          <w:sz w:val="16"/>
          <w:szCs w:val="16"/>
        </w:rPr>
      </w:pPr>
    </w:p>
    <w:p w14:paraId="70CCCDE8" w14:textId="7D0D5965" w:rsidR="00726069" w:rsidRPr="00726069" w:rsidRDefault="00726069" w:rsidP="00726069">
      <w:pPr>
        <w:jc w:val="both"/>
        <w:rPr>
          <w:rFonts w:ascii="Arial" w:hAnsi="Arial" w:cs="Arial"/>
          <w:b/>
          <w:bCs/>
        </w:rPr>
      </w:pPr>
      <w:r w:rsidRPr="00726069">
        <w:rPr>
          <w:rFonts w:ascii="Arial" w:hAnsi="Arial" w:cs="Arial"/>
          <w:b/>
          <w:bCs/>
        </w:rPr>
        <w:t xml:space="preserve">Acceptable responses </w:t>
      </w:r>
      <w:r>
        <w:rPr>
          <w:rFonts w:ascii="Arial" w:hAnsi="Arial" w:cs="Arial"/>
          <w:b/>
          <w:bCs/>
        </w:rPr>
        <w:t>(</w:t>
      </w:r>
      <w:r w:rsidRPr="00726069">
        <w:rPr>
          <w:rFonts w:ascii="Arial" w:hAnsi="Arial" w:cs="Arial"/>
          <w:b/>
          <w:bCs/>
        </w:rPr>
        <w:t>which are not case sensitive</w:t>
      </w:r>
      <w:r>
        <w:rPr>
          <w:rFonts w:ascii="Arial" w:hAnsi="Arial" w:cs="Arial"/>
          <w:b/>
          <w:bCs/>
        </w:rPr>
        <w:t>)</w:t>
      </w:r>
      <w:r w:rsidRPr="00726069">
        <w:rPr>
          <w:rFonts w:ascii="Arial" w:hAnsi="Arial" w:cs="Arial"/>
          <w:b/>
          <w:bCs/>
        </w:rPr>
        <w:t xml:space="preserve"> for the following are:</w:t>
      </w:r>
    </w:p>
    <w:p w14:paraId="7C043397" w14:textId="77777777" w:rsidR="00726069" w:rsidRPr="009066A8" w:rsidRDefault="00726069" w:rsidP="00726069">
      <w:pPr>
        <w:jc w:val="both"/>
        <w:rPr>
          <w:rFonts w:ascii="Arial" w:hAnsi="Arial" w:cs="Arial"/>
          <w:b/>
          <w:bCs/>
          <w:sz w:val="16"/>
          <w:szCs w:val="16"/>
        </w:rPr>
      </w:pPr>
    </w:p>
    <w:tbl>
      <w:tblPr>
        <w:tblStyle w:val="TableGrid"/>
        <w:tblW w:w="0" w:type="auto"/>
        <w:jc w:val="center"/>
        <w:tblLook w:val="04A0" w:firstRow="1" w:lastRow="0" w:firstColumn="1" w:lastColumn="0" w:noHBand="0" w:noVBand="1"/>
      </w:tblPr>
      <w:tblGrid>
        <w:gridCol w:w="1051"/>
        <w:gridCol w:w="357"/>
        <w:gridCol w:w="953"/>
        <w:gridCol w:w="244"/>
        <w:gridCol w:w="1080"/>
        <w:gridCol w:w="360"/>
        <w:gridCol w:w="1350"/>
      </w:tblGrid>
      <w:tr w:rsidR="009066A8" w:rsidRPr="00726069" w14:paraId="45EA98B9" w14:textId="528311D2" w:rsidTr="009066A8">
        <w:trPr>
          <w:jc w:val="center"/>
        </w:trPr>
        <w:tc>
          <w:tcPr>
            <w:tcW w:w="1051" w:type="dxa"/>
            <w:shd w:val="clear" w:color="auto" w:fill="D9D9D9" w:themeFill="background1" w:themeFillShade="D9"/>
          </w:tcPr>
          <w:p w14:paraId="483C20DD" w14:textId="08C62747" w:rsidR="009066A8" w:rsidRPr="00726069" w:rsidRDefault="009066A8" w:rsidP="00E32805">
            <w:pPr>
              <w:jc w:val="center"/>
              <w:rPr>
                <w:rFonts w:ascii="Arial" w:hAnsi="Arial" w:cs="Arial"/>
                <w:b/>
                <w:bCs/>
                <w:sz w:val="24"/>
                <w:szCs w:val="24"/>
              </w:rPr>
            </w:pPr>
            <w:r>
              <w:rPr>
                <w:rFonts w:ascii="Arial" w:hAnsi="Arial" w:cs="Arial"/>
                <w:b/>
                <w:bCs/>
                <w:sz w:val="24"/>
                <w:szCs w:val="24"/>
              </w:rPr>
              <w:t>debit</w:t>
            </w:r>
          </w:p>
        </w:tc>
        <w:tc>
          <w:tcPr>
            <w:tcW w:w="357" w:type="dxa"/>
            <w:shd w:val="clear" w:color="auto" w:fill="D9D9D9" w:themeFill="background1" w:themeFillShade="D9"/>
          </w:tcPr>
          <w:p w14:paraId="45C5A59C" w14:textId="77777777" w:rsidR="009066A8" w:rsidRPr="00726069" w:rsidRDefault="009066A8" w:rsidP="00E32805">
            <w:pPr>
              <w:jc w:val="both"/>
              <w:rPr>
                <w:rFonts w:ascii="Arial" w:hAnsi="Arial" w:cs="Arial"/>
                <w:b/>
                <w:bCs/>
                <w:sz w:val="24"/>
                <w:szCs w:val="24"/>
              </w:rPr>
            </w:pPr>
            <w:r w:rsidRPr="00726069">
              <w:rPr>
                <w:rFonts w:ascii="Arial" w:hAnsi="Arial" w:cs="Arial"/>
                <w:b/>
                <w:bCs/>
                <w:sz w:val="24"/>
                <w:szCs w:val="24"/>
              </w:rPr>
              <w:t xml:space="preserve">=  </w:t>
            </w:r>
          </w:p>
        </w:tc>
        <w:tc>
          <w:tcPr>
            <w:tcW w:w="953" w:type="dxa"/>
            <w:shd w:val="clear" w:color="auto" w:fill="D9D9D9" w:themeFill="background1" w:themeFillShade="D9"/>
          </w:tcPr>
          <w:p w14:paraId="4A6F3E05" w14:textId="7615CCC9" w:rsidR="009066A8" w:rsidRPr="00726069" w:rsidRDefault="009066A8" w:rsidP="00E32805">
            <w:pPr>
              <w:jc w:val="center"/>
              <w:rPr>
                <w:rFonts w:ascii="Arial" w:hAnsi="Arial" w:cs="Arial"/>
                <w:b/>
                <w:bCs/>
                <w:sz w:val="24"/>
                <w:szCs w:val="24"/>
              </w:rPr>
            </w:pPr>
            <w:r>
              <w:rPr>
                <w:rFonts w:ascii="Arial" w:hAnsi="Arial" w:cs="Arial"/>
                <w:b/>
                <w:bCs/>
                <w:sz w:val="24"/>
                <w:szCs w:val="24"/>
              </w:rPr>
              <w:t>DR</w:t>
            </w:r>
          </w:p>
        </w:tc>
        <w:tc>
          <w:tcPr>
            <w:tcW w:w="244" w:type="dxa"/>
            <w:tcBorders>
              <w:top w:val="nil"/>
              <w:bottom w:val="nil"/>
            </w:tcBorders>
            <w:shd w:val="clear" w:color="auto" w:fill="auto"/>
          </w:tcPr>
          <w:p w14:paraId="4C0D1064" w14:textId="77777777" w:rsidR="009066A8" w:rsidRDefault="009066A8" w:rsidP="00E32805">
            <w:pPr>
              <w:jc w:val="center"/>
              <w:rPr>
                <w:rFonts w:ascii="Arial" w:hAnsi="Arial" w:cs="Arial"/>
                <w:b/>
                <w:bCs/>
              </w:rPr>
            </w:pPr>
          </w:p>
        </w:tc>
        <w:tc>
          <w:tcPr>
            <w:tcW w:w="1080" w:type="dxa"/>
            <w:shd w:val="clear" w:color="auto" w:fill="D9D9D9" w:themeFill="background1" w:themeFillShade="D9"/>
          </w:tcPr>
          <w:p w14:paraId="2725BCCC" w14:textId="544978A7" w:rsidR="009066A8" w:rsidRDefault="009066A8" w:rsidP="00E32805">
            <w:pPr>
              <w:jc w:val="center"/>
              <w:rPr>
                <w:rFonts w:ascii="Arial" w:hAnsi="Arial" w:cs="Arial"/>
                <w:b/>
                <w:bCs/>
              </w:rPr>
            </w:pPr>
            <w:r>
              <w:rPr>
                <w:rFonts w:ascii="Arial" w:hAnsi="Arial" w:cs="Arial"/>
                <w:b/>
                <w:bCs/>
              </w:rPr>
              <w:t>True</w:t>
            </w:r>
          </w:p>
        </w:tc>
        <w:tc>
          <w:tcPr>
            <w:tcW w:w="360" w:type="dxa"/>
            <w:shd w:val="clear" w:color="auto" w:fill="D9D9D9" w:themeFill="background1" w:themeFillShade="D9"/>
          </w:tcPr>
          <w:p w14:paraId="34788A38" w14:textId="21A67849" w:rsidR="009066A8" w:rsidRDefault="009066A8" w:rsidP="00E32805">
            <w:pPr>
              <w:jc w:val="center"/>
              <w:rPr>
                <w:rFonts w:ascii="Arial" w:hAnsi="Arial" w:cs="Arial"/>
                <w:b/>
                <w:bCs/>
              </w:rPr>
            </w:pPr>
            <w:r>
              <w:rPr>
                <w:rFonts w:ascii="Arial" w:hAnsi="Arial" w:cs="Arial"/>
                <w:b/>
                <w:bCs/>
              </w:rPr>
              <w:t>=</w:t>
            </w:r>
          </w:p>
        </w:tc>
        <w:tc>
          <w:tcPr>
            <w:tcW w:w="1350" w:type="dxa"/>
            <w:shd w:val="clear" w:color="auto" w:fill="D9D9D9" w:themeFill="background1" w:themeFillShade="D9"/>
          </w:tcPr>
          <w:p w14:paraId="094F7F95" w14:textId="011678BA" w:rsidR="009066A8" w:rsidRDefault="009066A8" w:rsidP="00E32805">
            <w:pPr>
              <w:jc w:val="center"/>
              <w:rPr>
                <w:rFonts w:ascii="Arial" w:hAnsi="Arial" w:cs="Arial"/>
                <w:b/>
                <w:bCs/>
              </w:rPr>
            </w:pPr>
            <w:r>
              <w:rPr>
                <w:rFonts w:ascii="Arial" w:hAnsi="Arial" w:cs="Arial"/>
                <w:b/>
                <w:bCs/>
              </w:rPr>
              <w:t>TRUE</w:t>
            </w:r>
          </w:p>
        </w:tc>
      </w:tr>
      <w:tr w:rsidR="009066A8" w:rsidRPr="00726069" w14:paraId="6C1EE407" w14:textId="6DD2AE6C" w:rsidTr="009066A8">
        <w:trPr>
          <w:jc w:val="center"/>
        </w:trPr>
        <w:tc>
          <w:tcPr>
            <w:tcW w:w="1051" w:type="dxa"/>
            <w:shd w:val="clear" w:color="auto" w:fill="D9D9D9" w:themeFill="background1" w:themeFillShade="D9"/>
          </w:tcPr>
          <w:p w14:paraId="53F1CF3E" w14:textId="65556D86" w:rsidR="009066A8" w:rsidRPr="00726069" w:rsidRDefault="009066A8" w:rsidP="00E32805">
            <w:pPr>
              <w:jc w:val="center"/>
              <w:rPr>
                <w:rFonts w:ascii="Arial" w:hAnsi="Arial" w:cs="Arial"/>
                <w:b/>
                <w:bCs/>
                <w:sz w:val="24"/>
                <w:szCs w:val="24"/>
              </w:rPr>
            </w:pPr>
            <w:r>
              <w:rPr>
                <w:rFonts w:ascii="Arial" w:hAnsi="Arial" w:cs="Arial"/>
                <w:b/>
                <w:bCs/>
                <w:sz w:val="24"/>
                <w:szCs w:val="24"/>
              </w:rPr>
              <w:t>credit</w:t>
            </w:r>
          </w:p>
        </w:tc>
        <w:tc>
          <w:tcPr>
            <w:tcW w:w="357" w:type="dxa"/>
            <w:shd w:val="clear" w:color="auto" w:fill="D9D9D9" w:themeFill="background1" w:themeFillShade="D9"/>
          </w:tcPr>
          <w:p w14:paraId="7EA855C9" w14:textId="77777777" w:rsidR="009066A8" w:rsidRPr="00726069" w:rsidRDefault="009066A8" w:rsidP="00E32805">
            <w:pPr>
              <w:jc w:val="both"/>
              <w:rPr>
                <w:rFonts w:ascii="Arial" w:hAnsi="Arial" w:cs="Arial"/>
                <w:b/>
                <w:bCs/>
                <w:sz w:val="24"/>
                <w:szCs w:val="24"/>
              </w:rPr>
            </w:pPr>
            <w:r w:rsidRPr="00726069">
              <w:rPr>
                <w:rFonts w:ascii="Arial" w:hAnsi="Arial" w:cs="Arial"/>
                <w:b/>
                <w:bCs/>
                <w:sz w:val="24"/>
                <w:szCs w:val="24"/>
              </w:rPr>
              <w:t>=</w:t>
            </w:r>
          </w:p>
        </w:tc>
        <w:tc>
          <w:tcPr>
            <w:tcW w:w="953" w:type="dxa"/>
            <w:shd w:val="clear" w:color="auto" w:fill="D9D9D9" w:themeFill="background1" w:themeFillShade="D9"/>
          </w:tcPr>
          <w:p w14:paraId="1AEFFF2D" w14:textId="5A4B5A86" w:rsidR="009066A8" w:rsidRPr="00726069" w:rsidRDefault="009066A8" w:rsidP="00E32805">
            <w:pPr>
              <w:jc w:val="center"/>
              <w:rPr>
                <w:rFonts w:ascii="Arial" w:hAnsi="Arial" w:cs="Arial"/>
                <w:b/>
                <w:bCs/>
                <w:sz w:val="24"/>
                <w:szCs w:val="24"/>
              </w:rPr>
            </w:pPr>
            <w:r>
              <w:rPr>
                <w:rFonts w:ascii="Arial" w:hAnsi="Arial" w:cs="Arial"/>
                <w:b/>
                <w:bCs/>
                <w:sz w:val="24"/>
                <w:szCs w:val="24"/>
              </w:rPr>
              <w:t>CR</w:t>
            </w:r>
          </w:p>
        </w:tc>
        <w:tc>
          <w:tcPr>
            <w:tcW w:w="244" w:type="dxa"/>
            <w:tcBorders>
              <w:top w:val="nil"/>
              <w:bottom w:val="nil"/>
            </w:tcBorders>
            <w:shd w:val="clear" w:color="auto" w:fill="auto"/>
          </w:tcPr>
          <w:p w14:paraId="62D45C78" w14:textId="77777777" w:rsidR="009066A8" w:rsidRDefault="009066A8" w:rsidP="00E32805">
            <w:pPr>
              <w:jc w:val="center"/>
              <w:rPr>
                <w:rFonts w:ascii="Arial" w:hAnsi="Arial" w:cs="Arial"/>
                <w:b/>
                <w:bCs/>
              </w:rPr>
            </w:pPr>
          </w:p>
        </w:tc>
        <w:tc>
          <w:tcPr>
            <w:tcW w:w="1080" w:type="dxa"/>
            <w:shd w:val="clear" w:color="auto" w:fill="D9D9D9" w:themeFill="background1" w:themeFillShade="D9"/>
          </w:tcPr>
          <w:p w14:paraId="465FECCE" w14:textId="7191FFBC" w:rsidR="009066A8" w:rsidRDefault="009066A8" w:rsidP="00E32805">
            <w:pPr>
              <w:jc w:val="center"/>
              <w:rPr>
                <w:rFonts w:ascii="Arial" w:hAnsi="Arial" w:cs="Arial"/>
                <w:b/>
                <w:bCs/>
              </w:rPr>
            </w:pPr>
            <w:r>
              <w:rPr>
                <w:rFonts w:ascii="Arial" w:hAnsi="Arial" w:cs="Arial"/>
                <w:b/>
                <w:bCs/>
              </w:rPr>
              <w:t>False</w:t>
            </w:r>
          </w:p>
        </w:tc>
        <w:tc>
          <w:tcPr>
            <w:tcW w:w="360" w:type="dxa"/>
            <w:shd w:val="clear" w:color="auto" w:fill="D9D9D9" w:themeFill="background1" w:themeFillShade="D9"/>
          </w:tcPr>
          <w:p w14:paraId="409C9034" w14:textId="090CD5F2" w:rsidR="009066A8" w:rsidRDefault="009066A8" w:rsidP="00E32805">
            <w:pPr>
              <w:jc w:val="center"/>
              <w:rPr>
                <w:rFonts w:ascii="Arial" w:hAnsi="Arial" w:cs="Arial"/>
                <w:b/>
                <w:bCs/>
              </w:rPr>
            </w:pPr>
            <w:r>
              <w:rPr>
                <w:rFonts w:ascii="Arial" w:hAnsi="Arial" w:cs="Arial"/>
                <w:b/>
                <w:bCs/>
              </w:rPr>
              <w:t>=</w:t>
            </w:r>
          </w:p>
        </w:tc>
        <w:tc>
          <w:tcPr>
            <w:tcW w:w="1350" w:type="dxa"/>
            <w:shd w:val="clear" w:color="auto" w:fill="D9D9D9" w:themeFill="background1" w:themeFillShade="D9"/>
          </w:tcPr>
          <w:p w14:paraId="467A5CE5" w14:textId="08955FD5" w:rsidR="009066A8" w:rsidRDefault="009066A8" w:rsidP="00E32805">
            <w:pPr>
              <w:jc w:val="center"/>
              <w:rPr>
                <w:rFonts w:ascii="Arial" w:hAnsi="Arial" w:cs="Arial"/>
                <w:b/>
                <w:bCs/>
              </w:rPr>
            </w:pPr>
            <w:r>
              <w:rPr>
                <w:rFonts w:ascii="Arial" w:hAnsi="Arial" w:cs="Arial"/>
                <w:b/>
                <w:bCs/>
              </w:rPr>
              <w:t>FALSE</w:t>
            </w:r>
          </w:p>
        </w:tc>
      </w:tr>
    </w:tbl>
    <w:p w14:paraId="781ECBC3" w14:textId="4A24E4B2" w:rsidR="00726069" w:rsidRPr="00A3142A" w:rsidRDefault="00726069" w:rsidP="00726069">
      <w:pPr>
        <w:jc w:val="both"/>
        <w:rPr>
          <w:rFonts w:ascii="Arial" w:hAnsi="Arial" w:cs="Arial"/>
          <w:b/>
          <w:bCs/>
          <w:sz w:val="16"/>
          <w:szCs w:val="16"/>
        </w:rPr>
      </w:pPr>
    </w:p>
    <w:p w14:paraId="04666200" w14:textId="70495D48" w:rsidR="000870EF" w:rsidRDefault="000870EF" w:rsidP="00726069">
      <w:pPr>
        <w:jc w:val="both"/>
        <w:rPr>
          <w:rFonts w:ascii="Arial" w:hAnsi="Arial" w:cs="Arial"/>
          <w:b/>
          <w:bCs/>
        </w:rPr>
      </w:pPr>
      <w:r>
        <w:rPr>
          <w:rFonts w:ascii="Arial" w:hAnsi="Arial" w:cs="Arial"/>
          <w:b/>
          <w:bCs/>
        </w:rPr>
        <w:t xml:space="preserve">If you choose another response for the examples given above, it will be counted as incorrect.  </w:t>
      </w:r>
      <w:r w:rsidR="00276BBC" w:rsidRPr="00276BBC">
        <w:rPr>
          <w:rFonts w:ascii="Arial" w:hAnsi="Arial" w:cs="Arial"/>
          <w:b/>
          <w:bCs/>
          <w:u w:val="single"/>
        </w:rPr>
        <w:t xml:space="preserve">Do NOT spell out the </w:t>
      </w:r>
      <w:proofErr w:type="gramStart"/>
      <w:r w:rsidR="00276BBC" w:rsidRPr="00276BBC">
        <w:rPr>
          <w:rFonts w:ascii="Arial" w:hAnsi="Arial" w:cs="Arial"/>
          <w:b/>
          <w:bCs/>
          <w:u w:val="single"/>
        </w:rPr>
        <w:t>word</w:t>
      </w:r>
      <w:r w:rsidR="00E333AD">
        <w:rPr>
          <w:rFonts w:ascii="Arial" w:hAnsi="Arial" w:cs="Arial"/>
          <w:b/>
          <w:bCs/>
          <w:u w:val="single"/>
        </w:rPr>
        <w:t>s</w:t>
      </w:r>
      <w:proofErr w:type="gramEnd"/>
      <w:r w:rsidR="00276BBC" w:rsidRPr="00276BBC">
        <w:rPr>
          <w:rFonts w:ascii="Arial" w:hAnsi="Arial" w:cs="Arial"/>
          <w:b/>
          <w:bCs/>
          <w:u w:val="single"/>
        </w:rPr>
        <w:t xml:space="preserve"> “debit”</w:t>
      </w:r>
      <w:r w:rsidR="00E333AD">
        <w:rPr>
          <w:rFonts w:ascii="Arial" w:hAnsi="Arial" w:cs="Arial"/>
          <w:b/>
          <w:bCs/>
          <w:u w:val="single"/>
        </w:rPr>
        <w:t xml:space="preserve"> or</w:t>
      </w:r>
      <w:r w:rsidR="00276BBC" w:rsidRPr="00276BBC">
        <w:rPr>
          <w:rFonts w:ascii="Arial" w:hAnsi="Arial" w:cs="Arial"/>
          <w:b/>
          <w:bCs/>
          <w:u w:val="single"/>
        </w:rPr>
        <w:t xml:space="preserve"> “credit</w:t>
      </w:r>
      <w:r w:rsidR="00276BBC" w:rsidRPr="00E333AD">
        <w:rPr>
          <w:rFonts w:ascii="Arial" w:hAnsi="Arial" w:cs="Arial"/>
          <w:b/>
          <w:bCs/>
          <w:u w:val="single"/>
        </w:rPr>
        <w:t>.”</w:t>
      </w:r>
      <w:r w:rsidR="00E333AD" w:rsidRPr="00E333AD">
        <w:rPr>
          <w:rFonts w:ascii="Arial" w:hAnsi="Arial" w:cs="Arial"/>
          <w:b/>
          <w:bCs/>
          <w:u w:val="single"/>
        </w:rPr>
        <w:t xml:space="preserve">  However, you should spell out “TRUE” or “FALSE.</w:t>
      </w:r>
      <w:r w:rsidR="00E333AD">
        <w:rPr>
          <w:rFonts w:ascii="Arial" w:hAnsi="Arial" w:cs="Arial"/>
          <w:b/>
          <w:bCs/>
        </w:rPr>
        <w:t>”</w:t>
      </w:r>
      <w:r w:rsidR="00276BBC">
        <w:rPr>
          <w:rFonts w:ascii="Arial" w:hAnsi="Arial" w:cs="Arial"/>
          <w:b/>
          <w:bCs/>
        </w:rPr>
        <w:t xml:space="preserve">  </w:t>
      </w:r>
      <w:r>
        <w:rPr>
          <w:rFonts w:ascii="Arial" w:hAnsi="Arial" w:cs="Arial"/>
          <w:b/>
          <w:bCs/>
        </w:rPr>
        <w:t>The reason for this strict code is to test your ability to read and follow instructions</w:t>
      </w:r>
      <w:r w:rsidR="00A660B7">
        <w:rPr>
          <w:rFonts w:ascii="Arial" w:hAnsi="Arial" w:cs="Arial"/>
          <w:b/>
          <w:bCs/>
        </w:rPr>
        <w:t>.  It also</w:t>
      </w:r>
      <w:r w:rsidR="00276BBC">
        <w:rPr>
          <w:rFonts w:ascii="Arial" w:hAnsi="Arial" w:cs="Arial"/>
          <w:b/>
          <w:bCs/>
        </w:rPr>
        <w:t xml:space="preserve"> facilitates in the grading process</w:t>
      </w:r>
      <w:r>
        <w:rPr>
          <w:rFonts w:ascii="Arial" w:hAnsi="Arial" w:cs="Arial"/>
          <w:b/>
          <w:bCs/>
        </w:rPr>
        <w:t>.</w:t>
      </w:r>
    </w:p>
    <w:p w14:paraId="79C33639" w14:textId="77777777" w:rsidR="000870EF" w:rsidRPr="00A3142A" w:rsidRDefault="000870EF" w:rsidP="00726069">
      <w:pPr>
        <w:jc w:val="both"/>
        <w:rPr>
          <w:rFonts w:ascii="Arial" w:hAnsi="Arial" w:cs="Arial"/>
          <w:b/>
          <w:bCs/>
          <w:sz w:val="16"/>
          <w:szCs w:val="16"/>
        </w:rPr>
      </w:pPr>
    </w:p>
    <w:p w14:paraId="507BF558" w14:textId="77777777" w:rsidR="00726069" w:rsidRPr="00726069" w:rsidRDefault="00726069" w:rsidP="00726069">
      <w:pPr>
        <w:pStyle w:val="BodyText"/>
        <w:rPr>
          <w:rFonts w:cs="Arial"/>
          <w:b/>
          <w:bCs/>
          <w:sz w:val="24"/>
          <w:szCs w:val="24"/>
        </w:rPr>
      </w:pPr>
      <w:r w:rsidRPr="00726069">
        <w:rPr>
          <w:rFonts w:cs="Arial"/>
          <w:b/>
          <w:bCs/>
          <w:sz w:val="24"/>
          <w:szCs w:val="24"/>
        </w:rPr>
        <w:t>If the answer has zero cents, it is not necessary to write the decimal or the zeroes for cents.</w:t>
      </w:r>
    </w:p>
    <w:p w14:paraId="3E801466" w14:textId="77777777" w:rsidR="00726069" w:rsidRPr="00A3142A" w:rsidRDefault="00726069" w:rsidP="00726069">
      <w:pPr>
        <w:pStyle w:val="BodyText"/>
        <w:rPr>
          <w:rFonts w:cs="Arial"/>
          <w:b/>
          <w:bCs/>
          <w:sz w:val="16"/>
          <w:szCs w:val="16"/>
        </w:rPr>
      </w:pPr>
    </w:p>
    <w:p w14:paraId="529B6851" w14:textId="77777777" w:rsidR="00726069" w:rsidRPr="00726069" w:rsidRDefault="00726069" w:rsidP="00726069">
      <w:pPr>
        <w:pStyle w:val="BodyText"/>
        <w:rPr>
          <w:rFonts w:cs="Arial"/>
          <w:b/>
          <w:bCs/>
          <w:sz w:val="24"/>
          <w:szCs w:val="24"/>
        </w:rPr>
      </w:pPr>
      <w:r w:rsidRPr="00726069">
        <w:rPr>
          <w:rFonts w:cs="Arial"/>
          <w:b/>
          <w:bCs/>
          <w:sz w:val="24"/>
          <w:szCs w:val="24"/>
        </w:rPr>
        <w:t>A dollar amount with cents must have two decimal places.  A required decimal point must be clearly visible and in the correct position.</w:t>
      </w:r>
    </w:p>
    <w:p w14:paraId="2EFDCE68" w14:textId="4E7AD8ED" w:rsidR="00726069" w:rsidRPr="00A3142A" w:rsidRDefault="00726069" w:rsidP="00726069">
      <w:pPr>
        <w:pStyle w:val="BodyText"/>
        <w:rPr>
          <w:rFonts w:cs="Arial"/>
          <w:b/>
          <w:bCs/>
          <w:sz w:val="16"/>
          <w:szCs w:val="16"/>
        </w:rPr>
      </w:pPr>
    </w:p>
    <w:p w14:paraId="59E44399" w14:textId="77777777" w:rsidR="00726069" w:rsidRPr="00726069" w:rsidRDefault="00726069" w:rsidP="00726069">
      <w:pPr>
        <w:pStyle w:val="BodyText2"/>
        <w:rPr>
          <w:rFonts w:cs="Arial"/>
          <w:b/>
          <w:bCs/>
          <w:szCs w:val="24"/>
        </w:rPr>
      </w:pPr>
      <w:r w:rsidRPr="00726069">
        <w:rPr>
          <w:rFonts w:cs="Arial"/>
          <w:b/>
          <w:bCs/>
          <w:szCs w:val="24"/>
        </w:rPr>
        <w:t xml:space="preserve">Including commas in an amount where appropriate is encouraged.  </w:t>
      </w:r>
      <w:r w:rsidRPr="00726069">
        <w:rPr>
          <w:rFonts w:cs="Arial"/>
          <w:b/>
          <w:bCs/>
          <w:szCs w:val="24"/>
          <w:u w:val="single"/>
        </w:rPr>
        <w:t>Marking a comma in the wrong position will cause your answer to be marked wrong</w:t>
      </w:r>
      <w:r w:rsidRPr="00726069">
        <w:rPr>
          <w:rFonts w:cs="Arial"/>
          <w:b/>
          <w:bCs/>
          <w:szCs w:val="24"/>
        </w:rPr>
        <w:t>.  Failure to use commas will not make your answer wrong.</w:t>
      </w:r>
    </w:p>
    <w:p w14:paraId="250219ED" w14:textId="77777777" w:rsidR="00726069" w:rsidRPr="00A3142A" w:rsidRDefault="00726069" w:rsidP="00726069">
      <w:pPr>
        <w:jc w:val="both"/>
        <w:rPr>
          <w:rFonts w:ascii="Arial" w:hAnsi="Arial" w:cs="Arial"/>
          <w:b/>
          <w:bCs/>
          <w:sz w:val="16"/>
          <w:szCs w:val="16"/>
        </w:rPr>
      </w:pPr>
    </w:p>
    <w:p w14:paraId="5CA96EAA" w14:textId="07A7BB3A" w:rsidR="00726069" w:rsidRPr="00726069" w:rsidRDefault="00726069" w:rsidP="00726069">
      <w:pPr>
        <w:jc w:val="both"/>
        <w:rPr>
          <w:rFonts w:ascii="Arial" w:hAnsi="Arial" w:cs="Arial"/>
          <w:b/>
          <w:bCs/>
        </w:rPr>
      </w:pPr>
      <w:r w:rsidRPr="00726069">
        <w:rPr>
          <w:rFonts w:ascii="Arial" w:hAnsi="Arial" w:cs="Arial"/>
          <w:b/>
          <w:bCs/>
        </w:rPr>
        <w:t>When there are no choices of answers given (not a multiple choice) and the answer is zero, write the number “0” or the word “zero”</w:t>
      </w:r>
      <w:r w:rsidR="00956181">
        <w:rPr>
          <w:rFonts w:ascii="Arial" w:hAnsi="Arial" w:cs="Arial"/>
          <w:b/>
          <w:bCs/>
        </w:rPr>
        <w:t xml:space="preserve"> on your answer sheet.</w:t>
      </w:r>
    </w:p>
    <w:p w14:paraId="6B075A3B" w14:textId="77777777" w:rsidR="00726069" w:rsidRPr="00A3142A" w:rsidRDefault="00726069" w:rsidP="00726069">
      <w:pPr>
        <w:jc w:val="both"/>
        <w:rPr>
          <w:rFonts w:ascii="Arial" w:hAnsi="Arial" w:cs="Arial"/>
          <w:b/>
          <w:bCs/>
          <w:sz w:val="16"/>
          <w:szCs w:val="16"/>
        </w:rPr>
      </w:pPr>
    </w:p>
    <w:p w14:paraId="53C43E85" w14:textId="0561A2EE" w:rsidR="002B5C45" w:rsidRDefault="00A3142A" w:rsidP="00A3142A">
      <w:pPr>
        <w:pStyle w:val="NoSpacing"/>
        <w:jc w:val="both"/>
        <w:rPr>
          <w:rFonts w:ascii="Arial" w:hAnsi="Arial" w:cs="Arial"/>
          <w:b/>
          <w:bCs/>
          <w:sz w:val="28"/>
          <w:szCs w:val="28"/>
        </w:rPr>
      </w:pPr>
      <w:r>
        <w:rPr>
          <w:rFonts w:ascii="Arial" w:hAnsi="Arial" w:cs="Arial"/>
          <w:b/>
          <w:bCs/>
        </w:rPr>
        <w:t xml:space="preserve">After the start signal is given, you may remove table pages and any work papers from the staple for convenience.  </w:t>
      </w:r>
      <w:r w:rsidR="00726069" w:rsidRPr="00726069">
        <w:rPr>
          <w:rFonts w:ascii="Arial" w:hAnsi="Arial" w:cs="Arial"/>
          <w:b/>
          <w:bCs/>
        </w:rPr>
        <w:t>Work papers and the test itself are never reviewed by graders.</w:t>
      </w:r>
      <w:r w:rsidR="002B5C45">
        <w:rPr>
          <w:rFonts w:ascii="Arial" w:hAnsi="Arial" w:cs="Arial"/>
          <w:b/>
          <w:bCs/>
          <w:sz w:val="28"/>
          <w:szCs w:val="28"/>
        </w:rPr>
        <w:br w:type="page"/>
      </w:r>
    </w:p>
    <w:p w14:paraId="303BE083" w14:textId="0A1173BD" w:rsidR="00E66827" w:rsidRPr="00513BB2" w:rsidRDefault="00513BB2" w:rsidP="00513BB2">
      <w:pPr>
        <w:pStyle w:val="NoSpacing"/>
        <w:jc w:val="center"/>
        <w:rPr>
          <w:rFonts w:ascii="Arial" w:hAnsi="Arial" w:cs="Arial"/>
          <w:b/>
          <w:bCs/>
          <w:sz w:val="28"/>
          <w:szCs w:val="28"/>
        </w:rPr>
      </w:pPr>
      <w:r w:rsidRPr="00513BB2">
        <w:rPr>
          <w:rFonts w:ascii="Arial" w:hAnsi="Arial" w:cs="Arial"/>
          <w:b/>
          <w:bCs/>
          <w:sz w:val="28"/>
          <w:szCs w:val="28"/>
        </w:rPr>
        <w:lastRenderedPageBreak/>
        <w:t>UIL Accounting</w:t>
      </w:r>
    </w:p>
    <w:p w14:paraId="0420CAB9" w14:textId="109695F2" w:rsidR="00513BB2" w:rsidRPr="00513BB2" w:rsidRDefault="00513BB2" w:rsidP="00513BB2">
      <w:pPr>
        <w:pStyle w:val="NoSpacing"/>
        <w:jc w:val="center"/>
        <w:rPr>
          <w:rFonts w:ascii="Arial" w:hAnsi="Arial" w:cs="Arial"/>
          <w:b/>
          <w:bCs/>
        </w:rPr>
      </w:pPr>
      <w:r w:rsidRPr="00513BB2">
        <w:rPr>
          <w:rFonts w:ascii="Arial" w:hAnsi="Arial" w:cs="Arial"/>
          <w:b/>
          <w:bCs/>
        </w:rPr>
        <w:t>Invitational 202</w:t>
      </w:r>
      <w:r w:rsidR="00525948">
        <w:rPr>
          <w:rFonts w:ascii="Arial" w:hAnsi="Arial" w:cs="Arial"/>
          <w:b/>
          <w:bCs/>
        </w:rPr>
        <w:t>3</w:t>
      </w:r>
      <w:r w:rsidRPr="00513BB2">
        <w:rPr>
          <w:rFonts w:ascii="Arial" w:hAnsi="Arial" w:cs="Arial"/>
          <w:b/>
          <w:bCs/>
        </w:rPr>
        <w:t>-A</w:t>
      </w:r>
    </w:p>
    <w:p w14:paraId="790DD978" w14:textId="77777777" w:rsidR="00FC074E" w:rsidRPr="008A1434" w:rsidRDefault="00FC074E" w:rsidP="00513BB2">
      <w:pPr>
        <w:pStyle w:val="NoSpacing"/>
        <w:rPr>
          <w:rFonts w:ascii="Arial" w:hAnsi="Arial" w:cs="Arial"/>
          <w:b/>
          <w:bCs/>
          <w:sz w:val="16"/>
          <w:szCs w:val="16"/>
          <w:u w:val="single"/>
        </w:rPr>
      </w:pPr>
    </w:p>
    <w:p w14:paraId="235CCEA0" w14:textId="77777777" w:rsidR="00513BB2" w:rsidRPr="005732BA" w:rsidRDefault="00513BB2" w:rsidP="00513BB2">
      <w:pPr>
        <w:pStyle w:val="NoSpacing"/>
        <w:rPr>
          <w:rFonts w:ascii="Arial" w:hAnsi="Arial" w:cs="Arial"/>
          <w:b/>
          <w:bCs/>
          <w:u w:val="single"/>
        </w:rPr>
      </w:pPr>
      <w:r w:rsidRPr="005732BA">
        <w:rPr>
          <w:rFonts w:ascii="Arial" w:hAnsi="Arial" w:cs="Arial"/>
          <w:b/>
          <w:bCs/>
          <w:u w:val="single"/>
        </w:rPr>
        <w:t>Group 1</w:t>
      </w:r>
    </w:p>
    <w:p w14:paraId="164F02E4" w14:textId="77777777" w:rsidR="00C40066" w:rsidRPr="00C40066" w:rsidRDefault="00C40066" w:rsidP="00C40066">
      <w:pPr>
        <w:tabs>
          <w:tab w:val="left" w:pos="432"/>
        </w:tabs>
        <w:jc w:val="both"/>
        <w:rPr>
          <w:rFonts w:ascii="Arial" w:hAnsi="Arial" w:cs="Arial"/>
          <w:b/>
        </w:rPr>
      </w:pPr>
      <w:r w:rsidRPr="00C40066">
        <w:rPr>
          <w:rFonts w:ascii="Arial" w:hAnsi="Arial" w:cs="Arial"/>
          <w:b/>
        </w:rPr>
        <w:t xml:space="preserve">Determine whether each of the following in items 1 through 7 is a debit or credit using this code:  DR=debit; CR=credit.   Mark the correct answer on your answer sheet.  Do not spell out the </w:t>
      </w:r>
      <w:proofErr w:type="gramStart"/>
      <w:r w:rsidRPr="00C40066">
        <w:rPr>
          <w:rFonts w:ascii="Arial" w:hAnsi="Arial" w:cs="Arial"/>
          <w:b/>
        </w:rPr>
        <w:t>words</w:t>
      </w:r>
      <w:proofErr w:type="gramEnd"/>
      <w:r w:rsidRPr="00C40066">
        <w:rPr>
          <w:rFonts w:ascii="Arial" w:hAnsi="Arial" w:cs="Arial"/>
          <w:b/>
        </w:rPr>
        <w:t xml:space="preserve"> “debit” or “credit” on your answer sheet.</w:t>
      </w:r>
    </w:p>
    <w:p w14:paraId="702E97DA" w14:textId="77777777" w:rsidR="00C40066" w:rsidRPr="00C40066" w:rsidRDefault="00C40066" w:rsidP="00C40066">
      <w:pPr>
        <w:tabs>
          <w:tab w:val="left" w:pos="432"/>
        </w:tabs>
        <w:rPr>
          <w:rFonts w:ascii="Arial" w:hAnsi="Arial" w:cs="Arial"/>
        </w:rPr>
      </w:pPr>
    </w:p>
    <w:p w14:paraId="46847AC9" w14:textId="77777777" w:rsidR="00C40066" w:rsidRPr="00C40066" w:rsidRDefault="00C40066" w:rsidP="00C40066">
      <w:pPr>
        <w:tabs>
          <w:tab w:val="left" w:pos="432"/>
        </w:tabs>
        <w:rPr>
          <w:rFonts w:ascii="Arial" w:hAnsi="Arial" w:cs="Arial"/>
        </w:rPr>
      </w:pPr>
      <w:r w:rsidRPr="00C40066">
        <w:rPr>
          <w:rFonts w:ascii="Arial" w:hAnsi="Arial" w:cs="Arial"/>
        </w:rPr>
        <w:t>1. The decrease side of Sales Taxes Payable</w:t>
      </w:r>
    </w:p>
    <w:p w14:paraId="63673CC5" w14:textId="77777777" w:rsidR="00C40066" w:rsidRPr="00C40066" w:rsidRDefault="00C40066" w:rsidP="00C40066">
      <w:pPr>
        <w:tabs>
          <w:tab w:val="left" w:pos="432"/>
        </w:tabs>
        <w:rPr>
          <w:rFonts w:ascii="Arial" w:hAnsi="Arial" w:cs="Arial"/>
        </w:rPr>
      </w:pPr>
      <w:r w:rsidRPr="00C40066">
        <w:rPr>
          <w:rFonts w:ascii="Arial" w:hAnsi="Arial" w:cs="Arial"/>
        </w:rPr>
        <w:t>2. The balance side of Sales</w:t>
      </w:r>
    </w:p>
    <w:p w14:paraId="0A9343E9" w14:textId="77777777" w:rsidR="00C40066" w:rsidRPr="00C40066" w:rsidRDefault="00C40066" w:rsidP="00C40066">
      <w:pPr>
        <w:tabs>
          <w:tab w:val="left" w:pos="432"/>
        </w:tabs>
        <w:rPr>
          <w:rFonts w:ascii="Arial" w:hAnsi="Arial" w:cs="Arial"/>
        </w:rPr>
      </w:pPr>
      <w:r w:rsidRPr="00C40066">
        <w:rPr>
          <w:rFonts w:ascii="Arial" w:hAnsi="Arial" w:cs="Arial"/>
        </w:rPr>
        <w:t>3. The decrease side of Aaron Judge, Capital</w:t>
      </w:r>
    </w:p>
    <w:p w14:paraId="4EA0FC2A" w14:textId="77777777" w:rsidR="00C40066" w:rsidRPr="00C40066" w:rsidRDefault="00C40066" w:rsidP="00C40066">
      <w:pPr>
        <w:tabs>
          <w:tab w:val="left" w:pos="432"/>
        </w:tabs>
        <w:rPr>
          <w:rFonts w:ascii="Arial" w:hAnsi="Arial" w:cs="Arial"/>
        </w:rPr>
      </w:pPr>
      <w:r w:rsidRPr="00C40066">
        <w:rPr>
          <w:rFonts w:ascii="Arial" w:hAnsi="Arial" w:cs="Arial"/>
        </w:rPr>
        <w:t>4. The balance side of Cash in Bank</w:t>
      </w:r>
    </w:p>
    <w:p w14:paraId="10F6ABC8" w14:textId="77777777" w:rsidR="00C40066" w:rsidRPr="00C40066" w:rsidRDefault="00C40066" w:rsidP="00C40066">
      <w:pPr>
        <w:tabs>
          <w:tab w:val="left" w:pos="432"/>
        </w:tabs>
        <w:rPr>
          <w:rFonts w:ascii="Arial" w:hAnsi="Arial" w:cs="Arial"/>
        </w:rPr>
      </w:pPr>
      <w:r w:rsidRPr="00C40066">
        <w:rPr>
          <w:rFonts w:ascii="Arial" w:hAnsi="Arial" w:cs="Arial"/>
        </w:rPr>
        <w:t>5. The decrease side of Prepaid Insurance</w:t>
      </w:r>
    </w:p>
    <w:p w14:paraId="6228C6EF" w14:textId="77777777" w:rsidR="00C40066" w:rsidRPr="00C40066" w:rsidRDefault="00C40066" w:rsidP="00C40066">
      <w:pPr>
        <w:tabs>
          <w:tab w:val="left" w:pos="432"/>
        </w:tabs>
        <w:rPr>
          <w:rFonts w:ascii="Arial" w:hAnsi="Arial" w:cs="Arial"/>
        </w:rPr>
      </w:pPr>
      <w:r w:rsidRPr="00C40066">
        <w:rPr>
          <w:rFonts w:ascii="Arial" w:hAnsi="Arial" w:cs="Arial"/>
        </w:rPr>
        <w:t>6. The increase side of the owner’s drawing account</w:t>
      </w:r>
    </w:p>
    <w:p w14:paraId="5164B044" w14:textId="77777777" w:rsidR="00C40066" w:rsidRPr="00C40066" w:rsidRDefault="00C40066" w:rsidP="00C40066">
      <w:pPr>
        <w:tabs>
          <w:tab w:val="left" w:pos="432"/>
        </w:tabs>
        <w:rPr>
          <w:rFonts w:ascii="Arial" w:hAnsi="Arial" w:cs="Arial"/>
        </w:rPr>
      </w:pPr>
      <w:r w:rsidRPr="00C40066">
        <w:rPr>
          <w:rFonts w:ascii="Arial" w:hAnsi="Arial" w:cs="Arial"/>
        </w:rPr>
        <w:t xml:space="preserve">7. The increase side of Accounts Receivable </w:t>
      </w:r>
    </w:p>
    <w:p w14:paraId="02DAEE71" w14:textId="77777777" w:rsidR="001574D9" w:rsidRPr="008A1434" w:rsidRDefault="001574D9" w:rsidP="001574D9">
      <w:pPr>
        <w:rPr>
          <w:sz w:val="16"/>
          <w:szCs w:val="16"/>
        </w:rPr>
      </w:pPr>
    </w:p>
    <w:p w14:paraId="309B89DA" w14:textId="77777777" w:rsidR="005732BA" w:rsidRPr="006A43B3" w:rsidRDefault="005732BA" w:rsidP="005732BA">
      <w:pPr>
        <w:rPr>
          <w:rFonts w:ascii="Arial" w:hAnsi="Arial" w:cs="Arial"/>
          <w:b/>
          <w:bCs/>
          <w:u w:val="single"/>
        </w:rPr>
      </w:pPr>
      <w:r w:rsidRPr="006A43B3">
        <w:rPr>
          <w:rFonts w:ascii="Arial" w:hAnsi="Arial" w:cs="Arial"/>
          <w:b/>
          <w:bCs/>
          <w:u w:val="single"/>
        </w:rPr>
        <w:t>Group 2</w:t>
      </w:r>
    </w:p>
    <w:p w14:paraId="0C5C171A" w14:textId="77777777" w:rsidR="0073763C" w:rsidRPr="0073763C" w:rsidRDefault="0073763C" w:rsidP="0073763C">
      <w:pPr>
        <w:jc w:val="both"/>
        <w:rPr>
          <w:rFonts w:ascii="Arial" w:hAnsi="Arial" w:cs="Arial"/>
          <w:b/>
        </w:rPr>
      </w:pPr>
      <w:r w:rsidRPr="0073763C">
        <w:rPr>
          <w:rFonts w:ascii="Arial" w:hAnsi="Arial" w:cs="Arial"/>
          <w:b/>
        </w:rPr>
        <w:t xml:space="preserve">Write the correct identifying letters (DR or CR or P or NA) on your answer sheet for items 8 through 13.  The answer code letters (DR, CR, P, NA) must be used exclusively.  Do not spell out the words they represent.  The company does </w:t>
      </w:r>
      <w:r w:rsidRPr="0073763C">
        <w:rPr>
          <w:rFonts w:ascii="Arial" w:hAnsi="Arial" w:cs="Arial"/>
          <w:b/>
          <w:u w:val="single"/>
        </w:rPr>
        <w:t>not</w:t>
      </w:r>
      <w:r w:rsidRPr="0073763C">
        <w:rPr>
          <w:rFonts w:ascii="Arial" w:hAnsi="Arial" w:cs="Arial"/>
          <w:b/>
        </w:rPr>
        <w:t xml:space="preserve"> use the perpetual inventory method.  Consider that all accounts have normal balances.</w:t>
      </w:r>
    </w:p>
    <w:tbl>
      <w:tblPr>
        <w:tblpPr w:leftFromText="180" w:rightFromText="180" w:vertAnchor="text" w:horzAnchor="margin" w:tblpXSpec="center" w:tblpY="185"/>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1E0" w:firstRow="1" w:lastRow="1" w:firstColumn="1" w:lastColumn="1" w:noHBand="0" w:noVBand="0"/>
      </w:tblPr>
      <w:tblGrid>
        <w:gridCol w:w="9090"/>
      </w:tblGrid>
      <w:tr w:rsidR="0073763C" w:rsidRPr="0073763C" w14:paraId="447A4F17" w14:textId="77777777" w:rsidTr="00651C91">
        <w:trPr>
          <w:jc w:val="center"/>
        </w:trPr>
        <w:tc>
          <w:tcPr>
            <w:tcW w:w="9090" w:type="dxa"/>
            <w:tcBorders>
              <w:bottom w:val="single" w:sz="4" w:space="0" w:color="auto"/>
            </w:tcBorders>
            <w:shd w:val="clear" w:color="auto" w:fill="D9D9D9" w:themeFill="background1" w:themeFillShade="D9"/>
            <w:vAlign w:val="center"/>
          </w:tcPr>
          <w:p w14:paraId="43EF0AB3" w14:textId="77777777" w:rsidR="0073763C" w:rsidRPr="0073763C" w:rsidRDefault="0073763C" w:rsidP="005E05BA">
            <w:pPr>
              <w:pStyle w:val="NoSpacing"/>
              <w:rPr>
                <w:rFonts w:ascii="Arial" w:hAnsi="Arial" w:cs="Arial"/>
                <w:b/>
                <w:bCs/>
                <w:sz w:val="22"/>
                <w:szCs w:val="22"/>
              </w:rPr>
            </w:pPr>
            <w:r w:rsidRPr="0073763C">
              <w:rPr>
                <w:rFonts w:ascii="Arial" w:hAnsi="Arial" w:cs="Arial"/>
                <w:b/>
                <w:bCs/>
                <w:sz w:val="22"/>
                <w:szCs w:val="22"/>
              </w:rPr>
              <w:t>DR  =  this account is closed with a debit</w:t>
            </w:r>
          </w:p>
        </w:tc>
      </w:tr>
      <w:tr w:rsidR="0073763C" w:rsidRPr="0073763C" w14:paraId="5E8B9CD9" w14:textId="77777777" w:rsidTr="00651C91">
        <w:trPr>
          <w:jc w:val="center"/>
        </w:trPr>
        <w:tc>
          <w:tcPr>
            <w:tcW w:w="9090" w:type="dxa"/>
            <w:tcBorders>
              <w:top w:val="single" w:sz="4" w:space="0" w:color="auto"/>
              <w:bottom w:val="single" w:sz="4" w:space="0" w:color="auto"/>
            </w:tcBorders>
            <w:shd w:val="clear" w:color="auto" w:fill="D9D9D9" w:themeFill="background1" w:themeFillShade="D9"/>
            <w:vAlign w:val="center"/>
          </w:tcPr>
          <w:p w14:paraId="23390BEF" w14:textId="77777777" w:rsidR="0073763C" w:rsidRPr="0073763C" w:rsidRDefault="0073763C" w:rsidP="005E05BA">
            <w:pPr>
              <w:pStyle w:val="NoSpacing"/>
              <w:rPr>
                <w:rFonts w:ascii="Arial" w:hAnsi="Arial" w:cs="Arial"/>
                <w:b/>
                <w:bCs/>
                <w:sz w:val="22"/>
                <w:szCs w:val="22"/>
              </w:rPr>
            </w:pPr>
            <w:r w:rsidRPr="0073763C">
              <w:rPr>
                <w:rFonts w:ascii="Arial" w:hAnsi="Arial" w:cs="Arial"/>
                <w:b/>
                <w:bCs/>
                <w:sz w:val="22"/>
                <w:szCs w:val="22"/>
              </w:rPr>
              <w:t>CR  =  this account is closed with a credit</w:t>
            </w:r>
          </w:p>
        </w:tc>
      </w:tr>
      <w:tr w:rsidR="0073763C" w:rsidRPr="0073763C" w14:paraId="6C8C8A0B" w14:textId="77777777" w:rsidTr="00651C91">
        <w:trPr>
          <w:jc w:val="center"/>
        </w:trPr>
        <w:tc>
          <w:tcPr>
            <w:tcW w:w="9090" w:type="dxa"/>
            <w:tcBorders>
              <w:top w:val="single" w:sz="4" w:space="0" w:color="auto"/>
            </w:tcBorders>
            <w:shd w:val="clear" w:color="auto" w:fill="D9D9D9" w:themeFill="background1" w:themeFillShade="D9"/>
            <w:vAlign w:val="center"/>
          </w:tcPr>
          <w:p w14:paraId="2D0D268C" w14:textId="632F5158" w:rsidR="0073763C" w:rsidRPr="0073763C" w:rsidRDefault="0073763C" w:rsidP="005E05BA">
            <w:pPr>
              <w:pStyle w:val="NoSpacing"/>
              <w:rPr>
                <w:rFonts w:ascii="Arial" w:hAnsi="Arial" w:cs="Arial"/>
                <w:b/>
                <w:bCs/>
                <w:sz w:val="22"/>
                <w:szCs w:val="22"/>
              </w:rPr>
            </w:pPr>
            <w:r w:rsidRPr="0073763C">
              <w:rPr>
                <w:rFonts w:ascii="Arial" w:hAnsi="Arial" w:cs="Arial"/>
                <w:b/>
                <w:bCs/>
                <w:sz w:val="22"/>
                <w:szCs w:val="22"/>
              </w:rPr>
              <w:t xml:space="preserve">   P  =  this is a permanent account and is not closed during the closing process</w:t>
            </w:r>
          </w:p>
        </w:tc>
      </w:tr>
      <w:tr w:rsidR="0073763C" w:rsidRPr="0073763C" w14:paraId="0E6D5C78" w14:textId="77777777" w:rsidTr="00651C91">
        <w:trPr>
          <w:jc w:val="center"/>
        </w:trPr>
        <w:tc>
          <w:tcPr>
            <w:tcW w:w="9090" w:type="dxa"/>
            <w:tcBorders>
              <w:top w:val="single" w:sz="4" w:space="0" w:color="auto"/>
            </w:tcBorders>
            <w:shd w:val="clear" w:color="auto" w:fill="D9D9D9" w:themeFill="background1" w:themeFillShade="D9"/>
            <w:vAlign w:val="center"/>
          </w:tcPr>
          <w:p w14:paraId="6698C93F" w14:textId="77777777" w:rsidR="0073763C" w:rsidRPr="0073763C" w:rsidRDefault="0073763C" w:rsidP="005E05BA">
            <w:pPr>
              <w:pStyle w:val="NoSpacing"/>
              <w:rPr>
                <w:rFonts w:ascii="Arial" w:hAnsi="Arial" w:cs="Arial"/>
                <w:b/>
                <w:bCs/>
                <w:sz w:val="22"/>
                <w:szCs w:val="22"/>
              </w:rPr>
            </w:pPr>
            <w:r w:rsidRPr="0073763C">
              <w:rPr>
                <w:rFonts w:ascii="Arial" w:hAnsi="Arial" w:cs="Arial"/>
                <w:b/>
                <w:bCs/>
                <w:sz w:val="22"/>
                <w:szCs w:val="22"/>
              </w:rPr>
              <w:t>NA  =  this is the description of a subtotal on a financial statement</w:t>
            </w:r>
          </w:p>
        </w:tc>
      </w:tr>
    </w:tbl>
    <w:p w14:paraId="14810E42" w14:textId="77777777" w:rsidR="0073763C" w:rsidRPr="0073763C" w:rsidRDefault="0073763C" w:rsidP="0073763C">
      <w:pPr>
        <w:rPr>
          <w:rFonts w:ascii="Arial" w:hAnsi="Arial" w:cs="Arial"/>
        </w:rPr>
      </w:pPr>
      <w:r w:rsidRPr="0073763C">
        <w:rPr>
          <w:rFonts w:ascii="Arial" w:hAnsi="Arial" w:cs="Arial"/>
        </w:rPr>
        <w:tab/>
      </w:r>
      <w:r w:rsidRPr="0073763C">
        <w:rPr>
          <w:rFonts w:ascii="Arial" w:hAnsi="Arial" w:cs="Arial"/>
        </w:rPr>
        <w:tab/>
      </w:r>
      <w:r w:rsidRPr="0073763C">
        <w:rPr>
          <w:rFonts w:ascii="Arial" w:hAnsi="Arial" w:cs="Arial"/>
        </w:rPr>
        <w:tab/>
      </w:r>
    </w:p>
    <w:p w14:paraId="360CC954" w14:textId="77777777" w:rsidR="0073763C" w:rsidRPr="0073763C" w:rsidRDefault="0073763C" w:rsidP="0073763C">
      <w:pPr>
        <w:rPr>
          <w:rFonts w:ascii="Arial" w:hAnsi="Arial" w:cs="Arial"/>
        </w:rPr>
      </w:pPr>
      <w:r w:rsidRPr="0073763C">
        <w:rPr>
          <w:rFonts w:ascii="Arial" w:hAnsi="Arial" w:cs="Arial"/>
        </w:rPr>
        <w:t xml:space="preserve">  8. Transportation In</w:t>
      </w:r>
    </w:p>
    <w:p w14:paraId="23945CB5" w14:textId="77777777" w:rsidR="0073763C" w:rsidRPr="0073763C" w:rsidRDefault="0073763C" w:rsidP="0073763C">
      <w:pPr>
        <w:rPr>
          <w:rFonts w:ascii="Arial" w:hAnsi="Arial" w:cs="Arial"/>
        </w:rPr>
      </w:pPr>
      <w:r w:rsidRPr="0073763C">
        <w:rPr>
          <w:rFonts w:ascii="Arial" w:hAnsi="Arial" w:cs="Arial"/>
        </w:rPr>
        <w:t xml:space="preserve">  9. Merchandise Inventory</w:t>
      </w:r>
    </w:p>
    <w:p w14:paraId="0DB54048" w14:textId="77777777" w:rsidR="0073763C" w:rsidRPr="0073763C" w:rsidRDefault="0073763C" w:rsidP="0073763C">
      <w:pPr>
        <w:rPr>
          <w:rFonts w:ascii="Arial" w:hAnsi="Arial" w:cs="Arial"/>
        </w:rPr>
      </w:pPr>
      <w:r w:rsidRPr="0073763C">
        <w:rPr>
          <w:rFonts w:ascii="Arial" w:hAnsi="Arial" w:cs="Arial"/>
        </w:rPr>
        <w:t>10. Sales Returns and Allowances</w:t>
      </w:r>
      <w:r w:rsidRPr="0073763C">
        <w:rPr>
          <w:rFonts w:ascii="Arial" w:hAnsi="Arial" w:cs="Arial"/>
        </w:rPr>
        <w:tab/>
      </w:r>
      <w:r w:rsidRPr="0073763C">
        <w:rPr>
          <w:rFonts w:ascii="Arial" w:hAnsi="Arial" w:cs="Arial"/>
        </w:rPr>
        <w:tab/>
      </w:r>
    </w:p>
    <w:p w14:paraId="7D6FCA4B" w14:textId="77777777" w:rsidR="0073763C" w:rsidRPr="0073763C" w:rsidRDefault="0073763C" w:rsidP="0073763C">
      <w:pPr>
        <w:rPr>
          <w:rFonts w:ascii="Arial" w:hAnsi="Arial" w:cs="Arial"/>
        </w:rPr>
      </w:pPr>
      <w:r w:rsidRPr="0073763C">
        <w:rPr>
          <w:rFonts w:ascii="Arial" w:hAnsi="Arial" w:cs="Arial"/>
        </w:rPr>
        <w:t>11. Purchases Discounts</w:t>
      </w:r>
    </w:p>
    <w:p w14:paraId="44B08BAB" w14:textId="77777777" w:rsidR="0073763C" w:rsidRPr="0073763C" w:rsidRDefault="0073763C" w:rsidP="0073763C">
      <w:pPr>
        <w:rPr>
          <w:rFonts w:ascii="Arial" w:hAnsi="Arial" w:cs="Arial"/>
        </w:rPr>
      </w:pPr>
      <w:r w:rsidRPr="0073763C">
        <w:rPr>
          <w:rFonts w:ascii="Arial" w:hAnsi="Arial" w:cs="Arial"/>
        </w:rPr>
        <w:t>12. Cost of Merchandise Sold</w:t>
      </w:r>
      <w:r w:rsidRPr="0073763C">
        <w:rPr>
          <w:rFonts w:ascii="Arial" w:hAnsi="Arial" w:cs="Arial"/>
        </w:rPr>
        <w:tab/>
      </w:r>
      <w:r w:rsidRPr="0073763C">
        <w:rPr>
          <w:rFonts w:ascii="Arial" w:hAnsi="Arial" w:cs="Arial"/>
        </w:rPr>
        <w:tab/>
      </w:r>
      <w:r w:rsidRPr="0073763C">
        <w:rPr>
          <w:rFonts w:ascii="Arial" w:hAnsi="Arial" w:cs="Arial"/>
        </w:rPr>
        <w:tab/>
      </w:r>
    </w:p>
    <w:p w14:paraId="43EAF2AB" w14:textId="77777777" w:rsidR="0073763C" w:rsidRPr="0073763C" w:rsidRDefault="0073763C" w:rsidP="0073763C">
      <w:pPr>
        <w:rPr>
          <w:rFonts w:ascii="Arial" w:hAnsi="Arial" w:cs="Arial"/>
        </w:rPr>
      </w:pPr>
      <w:r w:rsidRPr="0073763C">
        <w:rPr>
          <w:rFonts w:ascii="Arial" w:hAnsi="Arial" w:cs="Arial"/>
        </w:rPr>
        <w:t>13. Income Summary (total credits are larger than total debits in this account)</w:t>
      </w:r>
    </w:p>
    <w:p w14:paraId="09B685E5" w14:textId="77777777" w:rsidR="0073763C" w:rsidRDefault="0073763C" w:rsidP="008A1434">
      <w:pPr>
        <w:tabs>
          <w:tab w:val="left" w:pos="432"/>
        </w:tabs>
        <w:ind w:hanging="90"/>
        <w:rPr>
          <w:rFonts w:ascii="Arial" w:hAnsi="Arial" w:cs="Arial"/>
        </w:rPr>
      </w:pPr>
    </w:p>
    <w:p w14:paraId="0FD718A0" w14:textId="77777777" w:rsidR="0073763C" w:rsidRPr="0073763C" w:rsidRDefault="0073763C" w:rsidP="0073763C">
      <w:pPr>
        <w:rPr>
          <w:rFonts w:ascii="Arial" w:hAnsi="Arial" w:cs="Arial"/>
          <w:b/>
          <w:u w:val="single"/>
        </w:rPr>
      </w:pPr>
      <w:r w:rsidRPr="0073763C">
        <w:rPr>
          <w:rFonts w:ascii="Arial" w:hAnsi="Arial" w:cs="Arial"/>
          <w:b/>
          <w:u w:val="single"/>
        </w:rPr>
        <w:t>Group 3</w:t>
      </w:r>
    </w:p>
    <w:p w14:paraId="49D87AE1" w14:textId="77777777" w:rsidR="0073763C" w:rsidRPr="0073763C" w:rsidRDefault="0073763C" w:rsidP="0073763C">
      <w:pPr>
        <w:tabs>
          <w:tab w:val="left" w:pos="432"/>
        </w:tabs>
        <w:jc w:val="both"/>
        <w:rPr>
          <w:rFonts w:ascii="Arial" w:hAnsi="Arial" w:cs="Arial"/>
          <w:b/>
        </w:rPr>
      </w:pPr>
      <w:r w:rsidRPr="0073763C">
        <w:rPr>
          <w:rFonts w:ascii="Arial" w:hAnsi="Arial" w:cs="Arial"/>
          <w:b/>
        </w:rPr>
        <w:t xml:space="preserve">It is company policy to record any necessary journal entries and to update the checkbook balance after the bank reconciliation is completed.  </w:t>
      </w:r>
    </w:p>
    <w:p w14:paraId="10EEF1E4" w14:textId="77777777" w:rsidR="0073763C" w:rsidRPr="0073763C" w:rsidRDefault="0073763C" w:rsidP="0073763C">
      <w:pPr>
        <w:tabs>
          <w:tab w:val="left" w:pos="432"/>
        </w:tabs>
        <w:rPr>
          <w:rFonts w:ascii="Arial" w:hAnsi="Arial" w:cs="Arial"/>
          <w:b/>
          <w:sz w:val="16"/>
          <w:szCs w:val="16"/>
          <w:u w:val="single"/>
        </w:rPr>
      </w:pPr>
    </w:p>
    <w:p w14:paraId="39C27DBD" w14:textId="77777777" w:rsidR="0073763C" w:rsidRPr="0073763C" w:rsidRDefault="0073763C" w:rsidP="0073763C">
      <w:pPr>
        <w:tabs>
          <w:tab w:val="left" w:pos="432"/>
        </w:tabs>
        <w:rPr>
          <w:rFonts w:ascii="Arial" w:hAnsi="Arial" w:cs="Arial"/>
          <w:b/>
        </w:rPr>
      </w:pPr>
      <w:r w:rsidRPr="0073763C">
        <w:rPr>
          <w:rFonts w:ascii="Arial" w:hAnsi="Arial" w:cs="Arial"/>
          <w:b/>
          <w:u w:val="single"/>
        </w:rPr>
        <w:t>Data</w:t>
      </w:r>
      <w:r w:rsidRPr="0073763C">
        <w:rPr>
          <w:rFonts w:ascii="Arial" w:hAnsi="Arial" w:cs="Arial"/>
          <w:b/>
        </w:rPr>
        <w:t xml:space="preserve">: </w:t>
      </w:r>
      <w:r w:rsidRPr="0073763C">
        <w:rPr>
          <w:rFonts w:ascii="Arial" w:hAnsi="Arial" w:cs="Arial"/>
          <w:b/>
        </w:rPr>
        <w:tab/>
        <w:t>Bank Service Charge for June is $26.40</w:t>
      </w:r>
    </w:p>
    <w:p w14:paraId="755E8131" w14:textId="77777777" w:rsidR="0073763C" w:rsidRPr="0073763C" w:rsidRDefault="0073763C" w:rsidP="0073763C">
      <w:pPr>
        <w:tabs>
          <w:tab w:val="left" w:pos="432"/>
        </w:tabs>
        <w:rPr>
          <w:rFonts w:ascii="Arial" w:hAnsi="Arial" w:cs="Arial"/>
          <w:b/>
        </w:rPr>
      </w:pPr>
      <w:r w:rsidRPr="0073763C">
        <w:rPr>
          <w:rFonts w:ascii="Arial" w:hAnsi="Arial" w:cs="Arial"/>
          <w:b/>
        </w:rPr>
        <w:tab/>
      </w:r>
      <w:r w:rsidRPr="0073763C">
        <w:rPr>
          <w:rFonts w:ascii="Arial" w:hAnsi="Arial" w:cs="Arial"/>
          <w:b/>
        </w:rPr>
        <w:tab/>
        <w:t>Deposits in transit on June 30 are $5,207.43 and $918.12</w:t>
      </w:r>
    </w:p>
    <w:p w14:paraId="458F2438" w14:textId="77777777" w:rsidR="0073763C" w:rsidRPr="0073763C" w:rsidRDefault="0073763C" w:rsidP="0073763C">
      <w:pPr>
        <w:tabs>
          <w:tab w:val="left" w:pos="432"/>
        </w:tabs>
        <w:rPr>
          <w:rFonts w:ascii="Arial" w:hAnsi="Arial" w:cs="Arial"/>
          <w:b/>
        </w:rPr>
      </w:pPr>
      <w:r w:rsidRPr="0073763C">
        <w:rPr>
          <w:rFonts w:ascii="Arial" w:hAnsi="Arial" w:cs="Arial"/>
          <w:b/>
        </w:rPr>
        <w:tab/>
      </w:r>
      <w:r w:rsidRPr="0073763C">
        <w:rPr>
          <w:rFonts w:ascii="Arial" w:hAnsi="Arial" w:cs="Arial"/>
          <w:b/>
        </w:rPr>
        <w:tab/>
        <w:t>Reconciled bank balance on June 30 is $6,428.75</w:t>
      </w:r>
    </w:p>
    <w:p w14:paraId="1F6D5615" w14:textId="77777777" w:rsidR="0073763C" w:rsidRPr="0073763C" w:rsidRDefault="0073763C" w:rsidP="0073763C">
      <w:pPr>
        <w:tabs>
          <w:tab w:val="left" w:pos="432"/>
        </w:tabs>
        <w:rPr>
          <w:rFonts w:ascii="Arial" w:hAnsi="Arial" w:cs="Arial"/>
          <w:b/>
        </w:rPr>
      </w:pPr>
      <w:r w:rsidRPr="0073763C">
        <w:rPr>
          <w:rFonts w:ascii="Arial" w:hAnsi="Arial" w:cs="Arial"/>
          <w:b/>
        </w:rPr>
        <w:tab/>
      </w:r>
      <w:r w:rsidRPr="0073763C">
        <w:rPr>
          <w:rFonts w:ascii="Arial" w:hAnsi="Arial" w:cs="Arial"/>
          <w:b/>
        </w:rPr>
        <w:tab/>
        <w:t>Outstanding checks on June 30 are $1,249.10, $988.35, and $874.95</w:t>
      </w:r>
    </w:p>
    <w:p w14:paraId="408C2005" w14:textId="77777777" w:rsidR="0073763C" w:rsidRPr="0073763C" w:rsidRDefault="0073763C" w:rsidP="0073763C">
      <w:pPr>
        <w:tabs>
          <w:tab w:val="left" w:pos="432"/>
        </w:tabs>
        <w:rPr>
          <w:rFonts w:ascii="Arial" w:hAnsi="Arial" w:cs="Arial"/>
          <w:sz w:val="16"/>
          <w:szCs w:val="16"/>
        </w:rPr>
      </w:pPr>
    </w:p>
    <w:p w14:paraId="5AB54917" w14:textId="77777777" w:rsidR="0073763C" w:rsidRPr="0073763C" w:rsidRDefault="0073763C" w:rsidP="0073763C">
      <w:pPr>
        <w:tabs>
          <w:tab w:val="left" w:pos="432"/>
        </w:tabs>
        <w:rPr>
          <w:rFonts w:ascii="Arial" w:hAnsi="Arial" w:cs="Arial"/>
          <w:b/>
        </w:rPr>
      </w:pPr>
      <w:r w:rsidRPr="0073763C">
        <w:rPr>
          <w:rFonts w:ascii="Arial" w:hAnsi="Arial" w:cs="Arial"/>
          <w:b/>
        </w:rPr>
        <w:t>For questions 14 and 15, write the correct amount on your answer sheet.</w:t>
      </w:r>
    </w:p>
    <w:p w14:paraId="77C1D90F" w14:textId="77777777" w:rsidR="0073763C" w:rsidRPr="0073763C" w:rsidRDefault="0073763C" w:rsidP="0073763C">
      <w:pPr>
        <w:tabs>
          <w:tab w:val="left" w:pos="432"/>
        </w:tabs>
        <w:rPr>
          <w:rFonts w:ascii="Arial" w:hAnsi="Arial" w:cs="Arial"/>
          <w:sz w:val="16"/>
          <w:szCs w:val="16"/>
        </w:rPr>
      </w:pPr>
    </w:p>
    <w:p w14:paraId="62B10F41" w14:textId="77777777" w:rsidR="0073763C" w:rsidRPr="0073763C" w:rsidRDefault="0073763C" w:rsidP="0073763C">
      <w:pPr>
        <w:tabs>
          <w:tab w:val="left" w:pos="432"/>
        </w:tabs>
        <w:ind w:hanging="90"/>
        <w:rPr>
          <w:rFonts w:ascii="Arial" w:hAnsi="Arial" w:cs="Arial"/>
        </w:rPr>
      </w:pPr>
      <w:r w:rsidRPr="0073763C">
        <w:rPr>
          <w:rFonts w:ascii="Arial" w:hAnsi="Arial" w:cs="Arial"/>
        </w:rPr>
        <w:t xml:space="preserve">*14. Given the above facts, what was the amount that was printed on the bank statement </w:t>
      </w:r>
    </w:p>
    <w:p w14:paraId="3DA325BA" w14:textId="77777777" w:rsidR="0073763C" w:rsidRPr="0073763C" w:rsidRDefault="0073763C" w:rsidP="0073763C">
      <w:pPr>
        <w:tabs>
          <w:tab w:val="left" w:pos="432"/>
        </w:tabs>
        <w:rPr>
          <w:rFonts w:ascii="Arial" w:hAnsi="Arial" w:cs="Arial"/>
        </w:rPr>
      </w:pPr>
      <w:r w:rsidRPr="0073763C">
        <w:rPr>
          <w:rFonts w:ascii="Arial" w:hAnsi="Arial" w:cs="Arial"/>
        </w:rPr>
        <w:tab/>
        <w:t>as the closing balance for June?</w:t>
      </w:r>
    </w:p>
    <w:p w14:paraId="36EB26BD" w14:textId="77777777" w:rsidR="0073763C" w:rsidRPr="0073763C" w:rsidRDefault="0073763C" w:rsidP="0073763C">
      <w:pPr>
        <w:tabs>
          <w:tab w:val="left" w:pos="432"/>
        </w:tabs>
        <w:rPr>
          <w:rFonts w:ascii="Arial" w:hAnsi="Arial" w:cs="Arial"/>
        </w:rPr>
      </w:pPr>
      <w:r w:rsidRPr="0073763C">
        <w:rPr>
          <w:rFonts w:ascii="Arial" w:hAnsi="Arial" w:cs="Arial"/>
        </w:rPr>
        <w:t xml:space="preserve">15. What was the balance in the cash account in the accounting records </w:t>
      </w:r>
      <w:r w:rsidRPr="0073763C">
        <w:rPr>
          <w:rFonts w:ascii="Arial" w:hAnsi="Arial" w:cs="Arial"/>
          <w:u w:val="single"/>
        </w:rPr>
        <w:t>prior</w:t>
      </w:r>
      <w:r w:rsidRPr="0073763C">
        <w:rPr>
          <w:rFonts w:ascii="Arial" w:hAnsi="Arial" w:cs="Arial"/>
        </w:rPr>
        <w:t xml:space="preserve"> to</w:t>
      </w:r>
    </w:p>
    <w:p w14:paraId="5215FF3A" w14:textId="77777777" w:rsidR="00B51FCF" w:rsidRDefault="0073763C" w:rsidP="0073763C">
      <w:pPr>
        <w:tabs>
          <w:tab w:val="left" w:pos="432"/>
        </w:tabs>
        <w:ind w:hanging="90"/>
        <w:rPr>
          <w:rFonts w:ascii="Arial" w:hAnsi="Arial" w:cs="Arial"/>
        </w:rPr>
      </w:pPr>
      <w:r w:rsidRPr="0073763C">
        <w:rPr>
          <w:rFonts w:ascii="Arial" w:hAnsi="Arial" w:cs="Arial"/>
        </w:rPr>
        <w:t xml:space="preserve">      reconciling the bank statement?</w:t>
      </w:r>
    </w:p>
    <w:p w14:paraId="2A9CE705" w14:textId="6DCFA5BC" w:rsidR="0073763C" w:rsidRPr="0073763C" w:rsidRDefault="0073763C" w:rsidP="0073763C">
      <w:pPr>
        <w:tabs>
          <w:tab w:val="left" w:pos="432"/>
        </w:tabs>
        <w:ind w:hanging="90"/>
        <w:rPr>
          <w:rFonts w:ascii="Arial" w:hAnsi="Arial" w:cs="Arial"/>
        </w:rPr>
        <w:sectPr w:rsidR="0073763C" w:rsidRPr="0073763C" w:rsidSect="00FA4288">
          <w:headerReference w:type="even" r:id="rId7"/>
          <w:headerReference w:type="first" r:id="rId8"/>
          <w:pgSz w:w="12240" w:h="15840"/>
          <w:pgMar w:top="720" w:right="1440" w:bottom="1008" w:left="1440" w:header="720" w:footer="720" w:gutter="0"/>
          <w:pgNumType w:start="1"/>
          <w:cols w:space="720"/>
          <w:docGrid w:linePitch="360"/>
        </w:sectPr>
      </w:pPr>
    </w:p>
    <w:p w14:paraId="43BD84EB" w14:textId="77777777" w:rsidR="00513BB2" w:rsidRPr="00513BB2" w:rsidRDefault="00513BB2" w:rsidP="00513BB2">
      <w:pPr>
        <w:pStyle w:val="NoSpacing"/>
        <w:rPr>
          <w:rFonts w:ascii="Arial" w:hAnsi="Arial" w:cs="Arial"/>
        </w:rPr>
      </w:pPr>
    </w:p>
    <w:p w14:paraId="58A0FEEA" w14:textId="28524733" w:rsidR="00513BB2" w:rsidRPr="00901C64" w:rsidRDefault="006A43B3" w:rsidP="00513BB2">
      <w:pPr>
        <w:pStyle w:val="NoSpacing"/>
        <w:rPr>
          <w:rFonts w:ascii="Arial" w:hAnsi="Arial" w:cs="Arial"/>
          <w:b/>
          <w:bCs/>
          <w:u w:val="single"/>
        </w:rPr>
      </w:pPr>
      <w:r w:rsidRPr="00901C64">
        <w:rPr>
          <w:rFonts w:ascii="Arial" w:hAnsi="Arial" w:cs="Arial"/>
          <w:b/>
          <w:bCs/>
          <w:u w:val="single"/>
        </w:rPr>
        <w:t xml:space="preserve">Group </w:t>
      </w:r>
      <w:r w:rsidR="00CC35AE">
        <w:rPr>
          <w:rFonts w:ascii="Arial" w:hAnsi="Arial" w:cs="Arial"/>
          <w:b/>
          <w:bCs/>
          <w:u w:val="single"/>
        </w:rPr>
        <w:t>4</w:t>
      </w:r>
    </w:p>
    <w:p w14:paraId="27496942" w14:textId="1E4AFBAC" w:rsidR="00C46E77" w:rsidRPr="00C46E77" w:rsidRDefault="00C46E77" w:rsidP="00C46E77">
      <w:pPr>
        <w:tabs>
          <w:tab w:val="left" w:pos="432"/>
        </w:tabs>
        <w:jc w:val="both"/>
        <w:rPr>
          <w:rFonts w:ascii="Arial" w:hAnsi="Arial" w:cs="Arial"/>
          <w:b/>
        </w:rPr>
      </w:pPr>
      <w:r w:rsidRPr="00C46E77">
        <w:rPr>
          <w:rFonts w:ascii="Arial" w:hAnsi="Arial" w:cs="Arial"/>
          <w:b/>
        </w:rPr>
        <w:t>The following T-account summarizes the activity for fiscal year</w:t>
      </w:r>
      <w:r w:rsidR="00F94F9C">
        <w:rPr>
          <w:rFonts w:ascii="Arial" w:hAnsi="Arial" w:cs="Arial"/>
          <w:b/>
        </w:rPr>
        <w:t>-</w:t>
      </w:r>
      <w:r w:rsidRPr="00C46E77">
        <w:rPr>
          <w:rFonts w:ascii="Arial" w:hAnsi="Arial" w:cs="Arial"/>
          <w:b/>
        </w:rPr>
        <w:t>end December 31, 2022 for a business that started in 2010.  Net sales for 2022 were $192,614.  The cost of merchandise sold was $94,642.   All operating expenses were $91,625.  The owner made one investment in the business during 2022 and also made a withdrawal.</w:t>
      </w:r>
    </w:p>
    <w:p w14:paraId="4657C5BE" w14:textId="77777777" w:rsidR="00C46E77" w:rsidRPr="00C46E77" w:rsidRDefault="00C46E77" w:rsidP="00C46E77">
      <w:pPr>
        <w:tabs>
          <w:tab w:val="left" w:pos="432"/>
        </w:tabs>
        <w:jc w:val="both"/>
        <w:rPr>
          <w:rFonts w:ascii="Arial" w:hAnsi="Arial" w:cs="Arial"/>
          <w:b/>
        </w:rPr>
      </w:pPr>
    </w:p>
    <w:p w14:paraId="3049EFC7" w14:textId="77777777" w:rsidR="00C46E77" w:rsidRPr="00C46E77" w:rsidRDefault="00C46E77" w:rsidP="00C46E77">
      <w:pPr>
        <w:tabs>
          <w:tab w:val="left" w:pos="432"/>
        </w:tabs>
        <w:jc w:val="both"/>
        <w:rPr>
          <w:rFonts w:ascii="Arial" w:hAnsi="Arial" w:cs="Arial"/>
          <w:b/>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gridCol w:w="1152"/>
        <w:gridCol w:w="288"/>
        <w:gridCol w:w="1152"/>
      </w:tblGrid>
      <w:tr w:rsidR="00C46E77" w:rsidRPr="00C46E77" w14:paraId="075B04CC" w14:textId="77777777" w:rsidTr="005E05BA">
        <w:trPr>
          <w:gridAfter w:val="1"/>
          <w:wAfter w:w="1152" w:type="dxa"/>
          <w:jc w:val="center"/>
        </w:trPr>
        <w:tc>
          <w:tcPr>
            <w:tcW w:w="4320" w:type="dxa"/>
            <w:gridSpan w:val="2"/>
            <w:tcBorders>
              <w:top w:val="nil"/>
              <w:left w:val="nil"/>
              <w:right w:val="nil"/>
            </w:tcBorders>
          </w:tcPr>
          <w:p w14:paraId="1F807266" w14:textId="77777777" w:rsidR="00C46E77" w:rsidRPr="00C46E77" w:rsidRDefault="00C46E77" w:rsidP="005E05BA">
            <w:pPr>
              <w:tabs>
                <w:tab w:val="left" w:pos="432"/>
              </w:tabs>
              <w:rPr>
                <w:rFonts w:ascii="Arial" w:hAnsi="Arial" w:cs="Arial"/>
                <w:b/>
              </w:rPr>
            </w:pPr>
            <w:r w:rsidRPr="00C46E77">
              <w:rPr>
                <w:rFonts w:ascii="Arial" w:hAnsi="Arial" w:cs="Arial"/>
                <w:b/>
              </w:rPr>
              <w:t xml:space="preserve">               Gus Boyd, Capital</w:t>
            </w:r>
          </w:p>
        </w:tc>
        <w:tc>
          <w:tcPr>
            <w:tcW w:w="1152" w:type="dxa"/>
            <w:tcBorders>
              <w:top w:val="nil"/>
              <w:left w:val="nil"/>
              <w:bottom w:val="nil"/>
              <w:right w:val="nil"/>
            </w:tcBorders>
          </w:tcPr>
          <w:p w14:paraId="1DB16303" w14:textId="77777777" w:rsidR="00C46E77" w:rsidRPr="00C46E77" w:rsidRDefault="00C46E77" w:rsidP="005E05BA">
            <w:pPr>
              <w:tabs>
                <w:tab w:val="left" w:pos="432"/>
              </w:tabs>
              <w:rPr>
                <w:rFonts w:ascii="Arial" w:hAnsi="Arial" w:cs="Arial"/>
                <w:b/>
              </w:rPr>
            </w:pPr>
          </w:p>
        </w:tc>
        <w:tc>
          <w:tcPr>
            <w:tcW w:w="288" w:type="dxa"/>
            <w:tcBorders>
              <w:top w:val="nil"/>
              <w:left w:val="nil"/>
              <w:bottom w:val="nil"/>
              <w:right w:val="nil"/>
            </w:tcBorders>
          </w:tcPr>
          <w:p w14:paraId="39302728" w14:textId="77777777" w:rsidR="00C46E77" w:rsidRPr="00C46E77" w:rsidRDefault="00C46E77" w:rsidP="005E05BA">
            <w:pPr>
              <w:tabs>
                <w:tab w:val="left" w:pos="432"/>
              </w:tabs>
              <w:rPr>
                <w:rFonts w:ascii="Arial" w:hAnsi="Arial" w:cs="Arial"/>
                <w:b/>
              </w:rPr>
            </w:pPr>
          </w:p>
        </w:tc>
      </w:tr>
      <w:tr w:rsidR="00C46E77" w:rsidRPr="00C46E77" w14:paraId="414D4444" w14:textId="77777777" w:rsidTr="005E05BA">
        <w:trPr>
          <w:jc w:val="center"/>
        </w:trPr>
        <w:tc>
          <w:tcPr>
            <w:tcW w:w="2160" w:type="dxa"/>
            <w:tcBorders>
              <w:left w:val="nil"/>
              <w:bottom w:val="nil"/>
            </w:tcBorders>
          </w:tcPr>
          <w:p w14:paraId="49D3C2BA" w14:textId="77777777" w:rsidR="00C46E77" w:rsidRPr="00C46E77" w:rsidRDefault="00C46E77" w:rsidP="005E05BA">
            <w:pPr>
              <w:tabs>
                <w:tab w:val="left" w:pos="432"/>
              </w:tabs>
              <w:rPr>
                <w:rFonts w:ascii="Arial" w:hAnsi="Arial" w:cs="Arial"/>
                <w:b/>
              </w:rPr>
            </w:pPr>
          </w:p>
        </w:tc>
        <w:tc>
          <w:tcPr>
            <w:tcW w:w="2160" w:type="dxa"/>
            <w:tcBorders>
              <w:bottom w:val="nil"/>
              <w:right w:val="nil"/>
            </w:tcBorders>
          </w:tcPr>
          <w:p w14:paraId="5BE23163" w14:textId="77777777" w:rsidR="00C46E77" w:rsidRPr="00C46E77" w:rsidRDefault="00C46E77" w:rsidP="005E05BA">
            <w:pPr>
              <w:tabs>
                <w:tab w:val="left" w:pos="432"/>
              </w:tabs>
              <w:rPr>
                <w:rFonts w:ascii="Arial" w:hAnsi="Arial" w:cs="Arial"/>
                <w:b/>
              </w:rPr>
            </w:pPr>
            <w:r w:rsidRPr="00C46E77">
              <w:rPr>
                <w:rFonts w:ascii="Arial" w:hAnsi="Arial" w:cs="Arial"/>
                <w:b/>
              </w:rPr>
              <w:t xml:space="preserve">      61,905</w:t>
            </w:r>
          </w:p>
        </w:tc>
        <w:tc>
          <w:tcPr>
            <w:tcW w:w="2592" w:type="dxa"/>
            <w:gridSpan w:val="3"/>
            <w:tcBorders>
              <w:top w:val="nil"/>
              <w:left w:val="nil"/>
              <w:bottom w:val="nil"/>
              <w:right w:val="nil"/>
            </w:tcBorders>
          </w:tcPr>
          <w:p w14:paraId="0F8D7850" w14:textId="77777777" w:rsidR="00C46E77" w:rsidRPr="00C46E77" w:rsidRDefault="00C46E77" w:rsidP="005E05BA">
            <w:pPr>
              <w:tabs>
                <w:tab w:val="left" w:pos="432"/>
              </w:tabs>
              <w:rPr>
                <w:rFonts w:ascii="Arial" w:hAnsi="Arial" w:cs="Arial"/>
                <w:b/>
              </w:rPr>
            </w:pPr>
          </w:p>
        </w:tc>
      </w:tr>
      <w:tr w:rsidR="00C46E77" w:rsidRPr="00C46E77" w14:paraId="550C1967" w14:textId="77777777" w:rsidTr="005E05BA">
        <w:trPr>
          <w:jc w:val="center"/>
        </w:trPr>
        <w:tc>
          <w:tcPr>
            <w:tcW w:w="2160" w:type="dxa"/>
            <w:tcBorders>
              <w:top w:val="nil"/>
              <w:left w:val="nil"/>
              <w:bottom w:val="nil"/>
              <w:right w:val="nil"/>
            </w:tcBorders>
          </w:tcPr>
          <w:p w14:paraId="4C40CF2D" w14:textId="77777777" w:rsidR="00C46E77" w:rsidRPr="00C46E77" w:rsidRDefault="00C46E77" w:rsidP="005E05BA">
            <w:pPr>
              <w:tabs>
                <w:tab w:val="left" w:pos="432"/>
              </w:tabs>
              <w:rPr>
                <w:rFonts w:ascii="Arial" w:hAnsi="Arial" w:cs="Arial"/>
                <w:b/>
              </w:rPr>
            </w:pPr>
          </w:p>
        </w:tc>
        <w:tc>
          <w:tcPr>
            <w:tcW w:w="2160" w:type="dxa"/>
            <w:tcBorders>
              <w:top w:val="nil"/>
              <w:left w:val="single" w:sz="6" w:space="0" w:color="auto"/>
              <w:bottom w:val="single" w:sz="6" w:space="0" w:color="000000"/>
              <w:right w:val="nil"/>
            </w:tcBorders>
          </w:tcPr>
          <w:p w14:paraId="6D58CF75" w14:textId="77777777" w:rsidR="00C46E77" w:rsidRPr="00C46E77" w:rsidRDefault="00C46E77" w:rsidP="005E05BA">
            <w:pPr>
              <w:tabs>
                <w:tab w:val="left" w:pos="432"/>
              </w:tabs>
              <w:rPr>
                <w:rFonts w:ascii="Arial" w:hAnsi="Arial" w:cs="Arial"/>
                <w:b/>
              </w:rPr>
            </w:pPr>
            <w:r w:rsidRPr="00C46E77">
              <w:rPr>
                <w:rFonts w:ascii="Arial" w:hAnsi="Arial" w:cs="Arial"/>
                <w:b/>
              </w:rPr>
              <w:t xml:space="preserve">      25,000</w:t>
            </w:r>
          </w:p>
        </w:tc>
        <w:tc>
          <w:tcPr>
            <w:tcW w:w="2592" w:type="dxa"/>
            <w:gridSpan w:val="3"/>
            <w:tcBorders>
              <w:top w:val="nil"/>
              <w:left w:val="nil"/>
              <w:bottom w:val="nil"/>
              <w:right w:val="nil"/>
            </w:tcBorders>
          </w:tcPr>
          <w:p w14:paraId="031B9ABE" w14:textId="77777777" w:rsidR="00C46E77" w:rsidRPr="00C46E77" w:rsidRDefault="00C46E77" w:rsidP="005E05BA">
            <w:pPr>
              <w:tabs>
                <w:tab w:val="left" w:pos="432"/>
              </w:tabs>
              <w:rPr>
                <w:rFonts w:ascii="Arial" w:hAnsi="Arial" w:cs="Arial"/>
                <w:b/>
              </w:rPr>
            </w:pPr>
          </w:p>
        </w:tc>
      </w:tr>
      <w:tr w:rsidR="00C46E77" w:rsidRPr="00C46E77" w14:paraId="7B367C89" w14:textId="77777777" w:rsidTr="005E05BA">
        <w:trPr>
          <w:jc w:val="center"/>
        </w:trPr>
        <w:tc>
          <w:tcPr>
            <w:tcW w:w="2160" w:type="dxa"/>
            <w:tcBorders>
              <w:left w:val="nil"/>
              <w:bottom w:val="nil"/>
            </w:tcBorders>
          </w:tcPr>
          <w:p w14:paraId="4C376EF8" w14:textId="77777777" w:rsidR="00C46E77" w:rsidRPr="00C46E77" w:rsidRDefault="00C46E77" w:rsidP="005E05BA">
            <w:pPr>
              <w:tabs>
                <w:tab w:val="left" w:pos="432"/>
              </w:tabs>
              <w:rPr>
                <w:rFonts w:ascii="Arial" w:hAnsi="Arial" w:cs="Arial"/>
                <w:b/>
              </w:rPr>
            </w:pPr>
          </w:p>
        </w:tc>
        <w:tc>
          <w:tcPr>
            <w:tcW w:w="2160" w:type="dxa"/>
            <w:tcBorders>
              <w:top w:val="nil"/>
              <w:bottom w:val="nil"/>
              <w:right w:val="nil"/>
            </w:tcBorders>
          </w:tcPr>
          <w:p w14:paraId="05A8F5D1" w14:textId="77777777" w:rsidR="00C46E77" w:rsidRPr="00C46E77" w:rsidRDefault="00C46E77" w:rsidP="005E05BA">
            <w:pPr>
              <w:tabs>
                <w:tab w:val="left" w:pos="432"/>
              </w:tabs>
              <w:rPr>
                <w:rFonts w:ascii="Arial" w:hAnsi="Arial" w:cs="Arial"/>
                <w:b/>
                <w:i/>
                <w:iCs/>
              </w:rPr>
            </w:pPr>
            <w:r w:rsidRPr="00C46E77">
              <w:rPr>
                <w:rFonts w:ascii="Arial" w:hAnsi="Arial" w:cs="Arial"/>
                <w:b/>
              </w:rPr>
              <w:t xml:space="preserve">                    </w:t>
            </w:r>
            <w:r w:rsidRPr="00C46E77">
              <w:rPr>
                <w:rFonts w:ascii="Arial" w:hAnsi="Arial" w:cs="Arial"/>
                <w:b/>
                <w:i/>
                <w:iCs/>
                <w:sz w:val="16"/>
              </w:rPr>
              <w:t>86,905</w:t>
            </w:r>
            <w:r w:rsidRPr="00C46E77">
              <w:rPr>
                <w:rFonts w:ascii="Arial" w:hAnsi="Arial" w:cs="Arial"/>
                <w:b/>
                <w:i/>
                <w:iCs/>
              </w:rPr>
              <w:t xml:space="preserve">  </w:t>
            </w:r>
          </w:p>
        </w:tc>
        <w:tc>
          <w:tcPr>
            <w:tcW w:w="2592" w:type="dxa"/>
            <w:gridSpan w:val="3"/>
            <w:tcBorders>
              <w:top w:val="nil"/>
              <w:left w:val="nil"/>
              <w:bottom w:val="nil"/>
              <w:right w:val="nil"/>
            </w:tcBorders>
          </w:tcPr>
          <w:p w14:paraId="3DEAFE9C" w14:textId="77777777" w:rsidR="00C46E77" w:rsidRPr="00C46E77" w:rsidRDefault="00C46E77" w:rsidP="005E05BA">
            <w:pPr>
              <w:tabs>
                <w:tab w:val="left" w:pos="432"/>
              </w:tabs>
              <w:rPr>
                <w:rFonts w:ascii="Arial" w:hAnsi="Arial" w:cs="Arial"/>
                <w:b/>
                <w:i/>
                <w:iCs/>
              </w:rPr>
            </w:pPr>
            <w:r w:rsidRPr="00C46E77">
              <w:rPr>
                <w:rFonts w:ascii="Arial" w:hAnsi="Arial" w:cs="Arial"/>
                <w:b/>
                <w:i/>
                <w:iCs/>
                <w:sz w:val="16"/>
              </w:rPr>
              <w:t>(footing before closing entries)</w:t>
            </w:r>
          </w:p>
        </w:tc>
      </w:tr>
      <w:tr w:rsidR="00C46E77" w:rsidRPr="00C46E77" w14:paraId="4E64A1ED" w14:textId="77777777" w:rsidTr="005E05BA">
        <w:trPr>
          <w:jc w:val="center"/>
        </w:trPr>
        <w:tc>
          <w:tcPr>
            <w:tcW w:w="2160" w:type="dxa"/>
            <w:tcBorders>
              <w:top w:val="nil"/>
              <w:left w:val="nil"/>
              <w:bottom w:val="nil"/>
            </w:tcBorders>
          </w:tcPr>
          <w:p w14:paraId="74549A1D" w14:textId="77777777" w:rsidR="00C46E77" w:rsidRPr="00C46E77" w:rsidRDefault="00C46E77" w:rsidP="005E05BA">
            <w:pPr>
              <w:tabs>
                <w:tab w:val="left" w:pos="432"/>
              </w:tabs>
              <w:rPr>
                <w:rFonts w:ascii="Arial" w:hAnsi="Arial" w:cs="Arial"/>
                <w:b/>
              </w:rPr>
            </w:pPr>
          </w:p>
        </w:tc>
        <w:tc>
          <w:tcPr>
            <w:tcW w:w="2160" w:type="dxa"/>
            <w:tcBorders>
              <w:top w:val="nil"/>
              <w:bottom w:val="nil"/>
              <w:right w:val="nil"/>
            </w:tcBorders>
          </w:tcPr>
          <w:p w14:paraId="6CA93E99" w14:textId="0FD8EF69" w:rsidR="00C46E77" w:rsidRPr="00C46E77" w:rsidRDefault="00C46E77" w:rsidP="00C46E77">
            <w:pPr>
              <w:pStyle w:val="EnvelopeReturn"/>
              <w:tabs>
                <w:tab w:val="left" w:pos="432"/>
              </w:tabs>
              <w:rPr>
                <w:rFonts w:cs="Arial"/>
                <w:b/>
                <w:sz w:val="24"/>
                <w:szCs w:val="24"/>
              </w:rPr>
            </w:pPr>
            <w:r>
              <w:rPr>
                <w:rFonts w:cs="Arial"/>
                <w:b/>
                <w:sz w:val="24"/>
                <w:szCs w:val="24"/>
              </w:rPr>
              <w:t xml:space="preserve">        </w:t>
            </w:r>
            <w:r w:rsidRPr="00C46E77">
              <w:rPr>
                <w:rFonts w:cs="Arial"/>
                <w:b/>
                <w:sz w:val="24"/>
                <w:szCs w:val="24"/>
              </w:rPr>
              <w:t>6,347</w:t>
            </w:r>
          </w:p>
        </w:tc>
        <w:tc>
          <w:tcPr>
            <w:tcW w:w="2592" w:type="dxa"/>
            <w:gridSpan w:val="3"/>
            <w:tcBorders>
              <w:top w:val="nil"/>
              <w:left w:val="nil"/>
              <w:bottom w:val="nil"/>
              <w:right w:val="nil"/>
            </w:tcBorders>
          </w:tcPr>
          <w:p w14:paraId="33D35B5C" w14:textId="77777777" w:rsidR="00C46E77" w:rsidRPr="00C46E77" w:rsidRDefault="00C46E77" w:rsidP="005E05BA">
            <w:pPr>
              <w:tabs>
                <w:tab w:val="left" w:pos="432"/>
              </w:tabs>
              <w:rPr>
                <w:rFonts w:ascii="Arial" w:hAnsi="Arial" w:cs="Arial"/>
                <w:b/>
              </w:rPr>
            </w:pPr>
          </w:p>
        </w:tc>
      </w:tr>
      <w:tr w:rsidR="00C46E77" w:rsidRPr="00C46E77" w14:paraId="312B65F5" w14:textId="77777777" w:rsidTr="005E05BA">
        <w:trPr>
          <w:jc w:val="center"/>
        </w:trPr>
        <w:tc>
          <w:tcPr>
            <w:tcW w:w="2160" w:type="dxa"/>
            <w:tcBorders>
              <w:top w:val="nil"/>
              <w:left w:val="nil"/>
              <w:bottom w:val="nil"/>
            </w:tcBorders>
          </w:tcPr>
          <w:p w14:paraId="05A4E235" w14:textId="77777777" w:rsidR="00C46E77" w:rsidRPr="00C46E77" w:rsidRDefault="00C46E77" w:rsidP="005E05BA">
            <w:pPr>
              <w:tabs>
                <w:tab w:val="left" w:pos="432"/>
              </w:tabs>
              <w:rPr>
                <w:rFonts w:ascii="Arial" w:hAnsi="Arial" w:cs="Arial"/>
                <w:b/>
              </w:rPr>
            </w:pPr>
            <w:r w:rsidRPr="00C46E77">
              <w:rPr>
                <w:rFonts w:ascii="Arial" w:hAnsi="Arial" w:cs="Arial"/>
                <w:b/>
              </w:rPr>
              <w:t xml:space="preserve">           15,000</w:t>
            </w:r>
          </w:p>
        </w:tc>
        <w:tc>
          <w:tcPr>
            <w:tcW w:w="2160" w:type="dxa"/>
            <w:tcBorders>
              <w:top w:val="nil"/>
              <w:bottom w:val="nil"/>
              <w:right w:val="nil"/>
            </w:tcBorders>
          </w:tcPr>
          <w:p w14:paraId="2186CE51" w14:textId="77777777" w:rsidR="00C46E77" w:rsidRPr="00C46E77" w:rsidRDefault="00C46E77" w:rsidP="005E05BA">
            <w:pPr>
              <w:pStyle w:val="EnvelopeReturn"/>
              <w:tabs>
                <w:tab w:val="left" w:pos="432"/>
              </w:tabs>
              <w:rPr>
                <w:rFonts w:cs="Arial"/>
                <w:b/>
              </w:rPr>
            </w:pPr>
            <w:r w:rsidRPr="00C46E77">
              <w:rPr>
                <w:rFonts w:cs="Arial"/>
                <w:b/>
              </w:rPr>
              <w:t xml:space="preserve">            </w:t>
            </w:r>
          </w:p>
        </w:tc>
        <w:tc>
          <w:tcPr>
            <w:tcW w:w="2592" w:type="dxa"/>
            <w:gridSpan w:val="3"/>
            <w:tcBorders>
              <w:top w:val="nil"/>
              <w:left w:val="nil"/>
              <w:bottom w:val="nil"/>
              <w:right w:val="nil"/>
            </w:tcBorders>
          </w:tcPr>
          <w:p w14:paraId="4BA5C2B5" w14:textId="77777777" w:rsidR="00C46E77" w:rsidRPr="00C46E77" w:rsidRDefault="00C46E77" w:rsidP="005E05BA">
            <w:pPr>
              <w:tabs>
                <w:tab w:val="left" w:pos="432"/>
              </w:tabs>
              <w:rPr>
                <w:rFonts w:ascii="Arial" w:hAnsi="Arial" w:cs="Arial"/>
                <w:b/>
              </w:rPr>
            </w:pPr>
          </w:p>
        </w:tc>
      </w:tr>
      <w:tr w:rsidR="00C46E77" w:rsidRPr="00C46E77" w14:paraId="08F6B8A3" w14:textId="77777777" w:rsidTr="005E05BA">
        <w:trPr>
          <w:jc w:val="center"/>
        </w:trPr>
        <w:tc>
          <w:tcPr>
            <w:tcW w:w="2160" w:type="dxa"/>
            <w:tcBorders>
              <w:left w:val="nil"/>
              <w:bottom w:val="nil"/>
            </w:tcBorders>
          </w:tcPr>
          <w:p w14:paraId="68F3376D" w14:textId="77777777" w:rsidR="00C46E77" w:rsidRPr="00C46E77" w:rsidRDefault="00C46E77" w:rsidP="005E05BA">
            <w:pPr>
              <w:tabs>
                <w:tab w:val="left" w:pos="432"/>
              </w:tabs>
              <w:rPr>
                <w:rFonts w:ascii="Arial" w:hAnsi="Arial" w:cs="Arial"/>
                <w:b/>
              </w:rPr>
            </w:pPr>
          </w:p>
        </w:tc>
        <w:tc>
          <w:tcPr>
            <w:tcW w:w="2160" w:type="dxa"/>
            <w:tcBorders>
              <w:bottom w:val="nil"/>
              <w:right w:val="nil"/>
            </w:tcBorders>
          </w:tcPr>
          <w:p w14:paraId="55A23F1E" w14:textId="77777777" w:rsidR="00C46E77" w:rsidRPr="00C46E77" w:rsidRDefault="00C46E77" w:rsidP="005E05BA">
            <w:pPr>
              <w:tabs>
                <w:tab w:val="left" w:pos="432"/>
              </w:tabs>
              <w:rPr>
                <w:rFonts w:ascii="Arial" w:hAnsi="Arial" w:cs="Arial"/>
                <w:b/>
                <w:i/>
                <w:iCs/>
              </w:rPr>
            </w:pPr>
            <w:r w:rsidRPr="00C46E77">
              <w:rPr>
                <w:rFonts w:ascii="Arial" w:hAnsi="Arial" w:cs="Arial"/>
                <w:b/>
              </w:rPr>
              <w:t xml:space="preserve">                    </w:t>
            </w:r>
            <w:r w:rsidRPr="00C46E77">
              <w:rPr>
                <w:rFonts w:ascii="Arial" w:hAnsi="Arial" w:cs="Arial"/>
                <w:b/>
                <w:i/>
                <w:iCs/>
                <w:sz w:val="16"/>
              </w:rPr>
              <w:t>78,252</w:t>
            </w:r>
          </w:p>
        </w:tc>
        <w:tc>
          <w:tcPr>
            <w:tcW w:w="2592" w:type="dxa"/>
            <w:gridSpan w:val="3"/>
            <w:tcBorders>
              <w:top w:val="nil"/>
              <w:left w:val="nil"/>
              <w:bottom w:val="nil"/>
              <w:right w:val="nil"/>
            </w:tcBorders>
          </w:tcPr>
          <w:p w14:paraId="4C5C38AA" w14:textId="77777777" w:rsidR="00C46E77" w:rsidRPr="00C46E77" w:rsidRDefault="00C46E77" w:rsidP="005E05BA">
            <w:pPr>
              <w:tabs>
                <w:tab w:val="left" w:pos="432"/>
              </w:tabs>
              <w:rPr>
                <w:rFonts w:ascii="Arial" w:hAnsi="Arial" w:cs="Arial"/>
                <w:b/>
                <w:i/>
                <w:iCs/>
              </w:rPr>
            </w:pPr>
            <w:r w:rsidRPr="00C46E77">
              <w:rPr>
                <w:rFonts w:ascii="Arial" w:hAnsi="Arial" w:cs="Arial"/>
                <w:b/>
                <w:i/>
                <w:iCs/>
                <w:sz w:val="16"/>
              </w:rPr>
              <w:t>(footing after closing entries)</w:t>
            </w:r>
          </w:p>
        </w:tc>
      </w:tr>
    </w:tbl>
    <w:p w14:paraId="7C1607BF" w14:textId="77777777" w:rsidR="00C46E77" w:rsidRPr="00C46E77" w:rsidRDefault="00C46E77" w:rsidP="00C46E77">
      <w:pPr>
        <w:tabs>
          <w:tab w:val="left" w:pos="432"/>
        </w:tabs>
        <w:rPr>
          <w:rFonts w:ascii="Arial" w:hAnsi="Arial" w:cs="Arial"/>
        </w:rPr>
      </w:pPr>
    </w:p>
    <w:p w14:paraId="743435FA" w14:textId="77777777" w:rsidR="00C46E77" w:rsidRPr="00C46E77" w:rsidRDefault="00C46E77" w:rsidP="00C46E77">
      <w:pPr>
        <w:tabs>
          <w:tab w:val="left" w:pos="432"/>
        </w:tabs>
        <w:rPr>
          <w:rFonts w:ascii="Arial" w:hAnsi="Arial" w:cs="Arial"/>
        </w:rPr>
      </w:pPr>
    </w:p>
    <w:p w14:paraId="1207A0F3" w14:textId="77777777" w:rsidR="00C46E77" w:rsidRPr="00C46E77" w:rsidRDefault="00C46E77" w:rsidP="00C46E77">
      <w:pPr>
        <w:tabs>
          <w:tab w:val="left" w:pos="432"/>
        </w:tabs>
        <w:jc w:val="both"/>
        <w:rPr>
          <w:rFonts w:ascii="Arial" w:hAnsi="Arial" w:cs="Arial"/>
          <w:b/>
        </w:rPr>
      </w:pPr>
      <w:r w:rsidRPr="00C46E77">
        <w:rPr>
          <w:rFonts w:ascii="Arial" w:hAnsi="Arial" w:cs="Arial"/>
          <w:b/>
        </w:rPr>
        <w:t>For questions 16 through 24, write the identifying letter of the correct answer on your answer sheet using the following choices.  A choice may be used more than once.</w:t>
      </w:r>
    </w:p>
    <w:p w14:paraId="49B637C2" w14:textId="77777777" w:rsidR="00C46E77" w:rsidRPr="00C46E77" w:rsidRDefault="00C46E77" w:rsidP="00C46E77">
      <w:pPr>
        <w:tabs>
          <w:tab w:val="left" w:pos="432"/>
        </w:tabs>
        <w:jc w:val="both"/>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tblBorders>
        <w:shd w:val="pct25" w:color="auto" w:fill="auto"/>
        <w:tblLook w:val="01E0" w:firstRow="1" w:lastRow="1" w:firstColumn="1" w:lastColumn="1" w:noHBand="0" w:noVBand="0"/>
      </w:tblPr>
      <w:tblGrid>
        <w:gridCol w:w="1791"/>
        <w:gridCol w:w="576"/>
        <w:gridCol w:w="1476"/>
        <w:gridCol w:w="576"/>
        <w:gridCol w:w="1723"/>
      </w:tblGrid>
      <w:tr w:rsidR="00C46E77" w:rsidRPr="00C46E77" w14:paraId="7E2C9AC1" w14:textId="77777777" w:rsidTr="00651C91">
        <w:trPr>
          <w:jc w:val="center"/>
        </w:trPr>
        <w:tc>
          <w:tcPr>
            <w:tcW w:w="1791" w:type="dxa"/>
            <w:shd w:val="clear" w:color="auto" w:fill="D9D9D9" w:themeFill="background1" w:themeFillShade="D9"/>
          </w:tcPr>
          <w:p w14:paraId="23806F28" w14:textId="77777777" w:rsidR="00C46E77" w:rsidRPr="00C46E77" w:rsidRDefault="00C46E77" w:rsidP="005E05BA">
            <w:pPr>
              <w:rPr>
                <w:rFonts w:ascii="Arial" w:hAnsi="Arial" w:cs="Arial"/>
                <w:b/>
              </w:rPr>
            </w:pPr>
            <w:r w:rsidRPr="00C46E77">
              <w:rPr>
                <w:rFonts w:ascii="Arial" w:hAnsi="Arial" w:cs="Arial"/>
                <w:b/>
              </w:rPr>
              <w:t>A. $  6,347</w:t>
            </w:r>
          </w:p>
        </w:tc>
        <w:tc>
          <w:tcPr>
            <w:tcW w:w="576" w:type="dxa"/>
            <w:shd w:val="clear" w:color="auto" w:fill="D9D9D9" w:themeFill="background1" w:themeFillShade="D9"/>
          </w:tcPr>
          <w:p w14:paraId="1135283A" w14:textId="77777777" w:rsidR="00C46E77" w:rsidRPr="00C46E77" w:rsidRDefault="00C46E77" w:rsidP="005E05BA">
            <w:pPr>
              <w:rPr>
                <w:rFonts w:ascii="Arial" w:hAnsi="Arial" w:cs="Arial"/>
                <w:b/>
              </w:rPr>
            </w:pPr>
          </w:p>
        </w:tc>
        <w:tc>
          <w:tcPr>
            <w:tcW w:w="1476" w:type="dxa"/>
            <w:shd w:val="clear" w:color="auto" w:fill="D9D9D9" w:themeFill="background1" w:themeFillShade="D9"/>
          </w:tcPr>
          <w:p w14:paraId="3F54F29E" w14:textId="77777777" w:rsidR="00C46E77" w:rsidRPr="00C46E77" w:rsidRDefault="00C46E77" w:rsidP="005E05BA">
            <w:pPr>
              <w:rPr>
                <w:rFonts w:ascii="Arial" w:hAnsi="Arial" w:cs="Arial"/>
                <w:b/>
              </w:rPr>
            </w:pPr>
            <w:r w:rsidRPr="00C46E77">
              <w:rPr>
                <w:rFonts w:ascii="Arial" w:hAnsi="Arial" w:cs="Arial"/>
                <w:b/>
              </w:rPr>
              <w:t>E. $78,252</w:t>
            </w:r>
          </w:p>
        </w:tc>
        <w:tc>
          <w:tcPr>
            <w:tcW w:w="576" w:type="dxa"/>
            <w:shd w:val="clear" w:color="auto" w:fill="D9D9D9" w:themeFill="background1" w:themeFillShade="D9"/>
          </w:tcPr>
          <w:p w14:paraId="38EC5E0E" w14:textId="77777777" w:rsidR="00C46E77" w:rsidRPr="00C46E77" w:rsidRDefault="00C46E77" w:rsidP="005E05BA">
            <w:pPr>
              <w:rPr>
                <w:rFonts w:ascii="Arial" w:hAnsi="Arial" w:cs="Arial"/>
                <w:b/>
              </w:rPr>
            </w:pPr>
          </w:p>
        </w:tc>
        <w:tc>
          <w:tcPr>
            <w:tcW w:w="1723" w:type="dxa"/>
            <w:shd w:val="clear" w:color="auto" w:fill="D9D9D9" w:themeFill="background1" w:themeFillShade="D9"/>
          </w:tcPr>
          <w:p w14:paraId="5EE123F0" w14:textId="77777777" w:rsidR="00C46E77" w:rsidRPr="00C46E77" w:rsidRDefault="00C46E77" w:rsidP="005E05BA">
            <w:pPr>
              <w:rPr>
                <w:rFonts w:ascii="Arial" w:hAnsi="Arial" w:cs="Arial"/>
                <w:b/>
              </w:rPr>
            </w:pPr>
            <w:r w:rsidRPr="004A2BFD">
              <w:rPr>
                <w:rFonts w:ascii="Tahoma" w:hAnsi="Tahoma" w:cs="Tahoma"/>
                <w:b/>
              </w:rPr>
              <w:t>I</w:t>
            </w:r>
            <w:r w:rsidRPr="00C46E77">
              <w:rPr>
                <w:rFonts w:ascii="Arial" w:hAnsi="Arial" w:cs="Arial"/>
                <w:b/>
              </w:rPr>
              <w:t>. $100,989</w:t>
            </w:r>
          </w:p>
        </w:tc>
      </w:tr>
      <w:tr w:rsidR="00C46E77" w:rsidRPr="00C46E77" w14:paraId="1E98A78C" w14:textId="77777777" w:rsidTr="00651C91">
        <w:trPr>
          <w:jc w:val="center"/>
        </w:trPr>
        <w:tc>
          <w:tcPr>
            <w:tcW w:w="1791" w:type="dxa"/>
            <w:shd w:val="clear" w:color="auto" w:fill="D9D9D9" w:themeFill="background1" w:themeFillShade="D9"/>
          </w:tcPr>
          <w:p w14:paraId="1039E5E3" w14:textId="77777777" w:rsidR="00C46E77" w:rsidRPr="00C46E77" w:rsidRDefault="00C46E77" w:rsidP="005E05BA">
            <w:pPr>
              <w:rPr>
                <w:rFonts w:ascii="Arial" w:hAnsi="Arial" w:cs="Arial"/>
                <w:b/>
              </w:rPr>
            </w:pPr>
            <w:r w:rsidRPr="00C46E77">
              <w:rPr>
                <w:rFonts w:ascii="Arial" w:hAnsi="Arial" w:cs="Arial"/>
                <w:b/>
              </w:rPr>
              <w:t>B. $15,000</w:t>
            </w:r>
          </w:p>
        </w:tc>
        <w:tc>
          <w:tcPr>
            <w:tcW w:w="576" w:type="dxa"/>
            <w:shd w:val="clear" w:color="auto" w:fill="D9D9D9" w:themeFill="background1" w:themeFillShade="D9"/>
          </w:tcPr>
          <w:p w14:paraId="1834EE0A" w14:textId="77777777" w:rsidR="00C46E77" w:rsidRPr="00C46E77" w:rsidRDefault="00C46E77" w:rsidP="005E05BA">
            <w:pPr>
              <w:rPr>
                <w:rFonts w:ascii="Arial" w:hAnsi="Arial" w:cs="Arial"/>
                <w:b/>
              </w:rPr>
            </w:pPr>
          </w:p>
        </w:tc>
        <w:tc>
          <w:tcPr>
            <w:tcW w:w="1476" w:type="dxa"/>
            <w:shd w:val="clear" w:color="auto" w:fill="D9D9D9" w:themeFill="background1" w:themeFillShade="D9"/>
          </w:tcPr>
          <w:p w14:paraId="419CAE6E" w14:textId="77777777" w:rsidR="00C46E77" w:rsidRPr="00C46E77" w:rsidRDefault="00C46E77" w:rsidP="005E05BA">
            <w:pPr>
              <w:rPr>
                <w:rFonts w:ascii="Arial" w:hAnsi="Arial" w:cs="Arial"/>
                <w:b/>
              </w:rPr>
            </w:pPr>
            <w:r w:rsidRPr="00C46E77">
              <w:rPr>
                <w:rFonts w:ascii="Arial" w:hAnsi="Arial" w:cs="Arial"/>
                <w:b/>
              </w:rPr>
              <w:t>F. $80,558</w:t>
            </w:r>
          </w:p>
        </w:tc>
        <w:tc>
          <w:tcPr>
            <w:tcW w:w="576" w:type="dxa"/>
            <w:shd w:val="clear" w:color="auto" w:fill="D9D9D9" w:themeFill="background1" w:themeFillShade="D9"/>
          </w:tcPr>
          <w:p w14:paraId="32DC7FAA" w14:textId="77777777" w:rsidR="00C46E77" w:rsidRPr="00C46E77" w:rsidRDefault="00C46E77" w:rsidP="005E05BA">
            <w:pPr>
              <w:rPr>
                <w:rFonts w:ascii="Arial" w:hAnsi="Arial" w:cs="Arial"/>
                <w:b/>
              </w:rPr>
            </w:pPr>
          </w:p>
        </w:tc>
        <w:tc>
          <w:tcPr>
            <w:tcW w:w="1723" w:type="dxa"/>
            <w:shd w:val="clear" w:color="auto" w:fill="D9D9D9" w:themeFill="background1" w:themeFillShade="D9"/>
          </w:tcPr>
          <w:p w14:paraId="501A5E18" w14:textId="77777777" w:rsidR="00C46E77" w:rsidRPr="00C46E77" w:rsidRDefault="00C46E77" w:rsidP="005E05BA">
            <w:pPr>
              <w:rPr>
                <w:rFonts w:ascii="Arial" w:hAnsi="Arial" w:cs="Arial"/>
                <w:b/>
              </w:rPr>
            </w:pPr>
            <w:r w:rsidRPr="00C46E77">
              <w:rPr>
                <w:rFonts w:ascii="Arial" w:hAnsi="Arial" w:cs="Arial"/>
                <w:b/>
              </w:rPr>
              <w:t>J. $101,905</w:t>
            </w:r>
          </w:p>
        </w:tc>
      </w:tr>
      <w:tr w:rsidR="00C46E77" w:rsidRPr="00C46E77" w14:paraId="032F3D41" w14:textId="77777777" w:rsidTr="00651C91">
        <w:trPr>
          <w:jc w:val="center"/>
        </w:trPr>
        <w:tc>
          <w:tcPr>
            <w:tcW w:w="1791" w:type="dxa"/>
            <w:shd w:val="clear" w:color="auto" w:fill="D9D9D9" w:themeFill="background1" w:themeFillShade="D9"/>
          </w:tcPr>
          <w:p w14:paraId="61605DC1" w14:textId="77777777" w:rsidR="00C46E77" w:rsidRPr="00C46E77" w:rsidRDefault="00C46E77" w:rsidP="005E05BA">
            <w:pPr>
              <w:rPr>
                <w:rFonts w:ascii="Arial" w:hAnsi="Arial" w:cs="Arial"/>
                <w:b/>
              </w:rPr>
            </w:pPr>
            <w:r w:rsidRPr="00C46E77">
              <w:rPr>
                <w:rFonts w:ascii="Arial" w:hAnsi="Arial" w:cs="Arial"/>
                <w:b/>
              </w:rPr>
              <w:t>C. $25,000</w:t>
            </w:r>
          </w:p>
        </w:tc>
        <w:tc>
          <w:tcPr>
            <w:tcW w:w="576" w:type="dxa"/>
            <w:shd w:val="clear" w:color="auto" w:fill="D9D9D9" w:themeFill="background1" w:themeFillShade="D9"/>
          </w:tcPr>
          <w:p w14:paraId="48F9A249" w14:textId="77777777" w:rsidR="00C46E77" w:rsidRPr="00C46E77" w:rsidRDefault="00C46E77" w:rsidP="005E05BA">
            <w:pPr>
              <w:rPr>
                <w:rFonts w:ascii="Arial" w:hAnsi="Arial" w:cs="Arial"/>
                <w:b/>
              </w:rPr>
            </w:pPr>
          </w:p>
        </w:tc>
        <w:tc>
          <w:tcPr>
            <w:tcW w:w="1476" w:type="dxa"/>
            <w:shd w:val="clear" w:color="auto" w:fill="D9D9D9" w:themeFill="background1" w:themeFillShade="D9"/>
          </w:tcPr>
          <w:p w14:paraId="2BD396F3" w14:textId="77777777" w:rsidR="00C46E77" w:rsidRPr="00C46E77" w:rsidRDefault="00C46E77" w:rsidP="005E05BA">
            <w:pPr>
              <w:rPr>
                <w:rFonts w:ascii="Arial" w:hAnsi="Arial" w:cs="Arial"/>
                <w:b/>
              </w:rPr>
            </w:pPr>
            <w:r w:rsidRPr="00C46E77">
              <w:rPr>
                <w:rFonts w:ascii="Arial" w:hAnsi="Arial" w:cs="Arial"/>
                <w:b/>
              </w:rPr>
              <w:t>G. $86,905</w:t>
            </w:r>
          </w:p>
        </w:tc>
        <w:tc>
          <w:tcPr>
            <w:tcW w:w="576" w:type="dxa"/>
            <w:shd w:val="clear" w:color="auto" w:fill="D9D9D9" w:themeFill="background1" w:themeFillShade="D9"/>
          </w:tcPr>
          <w:p w14:paraId="6F52A63E" w14:textId="77777777" w:rsidR="00C46E77" w:rsidRPr="00C46E77" w:rsidRDefault="00C46E77" w:rsidP="005E05BA">
            <w:pPr>
              <w:rPr>
                <w:rFonts w:ascii="Arial" w:hAnsi="Arial" w:cs="Arial"/>
                <w:b/>
              </w:rPr>
            </w:pPr>
          </w:p>
        </w:tc>
        <w:tc>
          <w:tcPr>
            <w:tcW w:w="1723" w:type="dxa"/>
            <w:shd w:val="clear" w:color="auto" w:fill="D9D9D9" w:themeFill="background1" w:themeFillShade="D9"/>
          </w:tcPr>
          <w:p w14:paraId="50C07AAE" w14:textId="77777777" w:rsidR="00C46E77" w:rsidRPr="00C46E77" w:rsidRDefault="00C46E77" w:rsidP="005E05BA">
            <w:pPr>
              <w:rPr>
                <w:rFonts w:ascii="Arial" w:hAnsi="Arial" w:cs="Arial"/>
                <w:b/>
              </w:rPr>
            </w:pPr>
            <w:r w:rsidRPr="00C46E77">
              <w:rPr>
                <w:rFonts w:ascii="Arial" w:hAnsi="Arial" w:cs="Arial"/>
                <w:b/>
              </w:rPr>
              <w:t>K. $192,614</w:t>
            </w:r>
          </w:p>
        </w:tc>
      </w:tr>
      <w:tr w:rsidR="00C46E77" w:rsidRPr="00C46E77" w14:paraId="66FDEB0E" w14:textId="77777777" w:rsidTr="00651C91">
        <w:trPr>
          <w:jc w:val="center"/>
        </w:trPr>
        <w:tc>
          <w:tcPr>
            <w:tcW w:w="1791" w:type="dxa"/>
            <w:shd w:val="clear" w:color="auto" w:fill="D9D9D9" w:themeFill="background1" w:themeFillShade="D9"/>
          </w:tcPr>
          <w:p w14:paraId="464DAA80" w14:textId="77777777" w:rsidR="00C46E77" w:rsidRPr="00C46E77" w:rsidRDefault="00C46E77" w:rsidP="005E05BA">
            <w:pPr>
              <w:rPr>
                <w:rFonts w:ascii="Arial" w:hAnsi="Arial" w:cs="Arial"/>
                <w:b/>
              </w:rPr>
            </w:pPr>
            <w:r w:rsidRPr="00C46E77">
              <w:rPr>
                <w:rFonts w:ascii="Arial" w:hAnsi="Arial" w:cs="Arial"/>
                <w:b/>
              </w:rPr>
              <w:t>D. $61,905</w:t>
            </w:r>
          </w:p>
        </w:tc>
        <w:tc>
          <w:tcPr>
            <w:tcW w:w="576" w:type="dxa"/>
            <w:shd w:val="clear" w:color="auto" w:fill="D9D9D9" w:themeFill="background1" w:themeFillShade="D9"/>
          </w:tcPr>
          <w:p w14:paraId="2C92B9B5" w14:textId="77777777" w:rsidR="00C46E77" w:rsidRPr="00C46E77" w:rsidRDefault="00C46E77" w:rsidP="005E05BA">
            <w:pPr>
              <w:rPr>
                <w:rFonts w:ascii="Arial" w:hAnsi="Arial" w:cs="Arial"/>
                <w:b/>
              </w:rPr>
            </w:pPr>
          </w:p>
        </w:tc>
        <w:tc>
          <w:tcPr>
            <w:tcW w:w="1476" w:type="dxa"/>
            <w:shd w:val="clear" w:color="auto" w:fill="D9D9D9" w:themeFill="background1" w:themeFillShade="D9"/>
          </w:tcPr>
          <w:p w14:paraId="13EB30FE" w14:textId="77777777" w:rsidR="00C46E77" w:rsidRPr="00C46E77" w:rsidRDefault="00C46E77" w:rsidP="005E05BA">
            <w:pPr>
              <w:rPr>
                <w:rFonts w:ascii="Arial" w:hAnsi="Arial" w:cs="Arial"/>
                <w:b/>
              </w:rPr>
            </w:pPr>
            <w:r w:rsidRPr="00C46E77">
              <w:rPr>
                <w:rFonts w:ascii="Arial" w:hAnsi="Arial" w:cs="Arial"/>
                <w:b/>
              </w:rPr>
              <w:t>H. $97,972</w:t>
            </w:r>
          </w:p>
        </w:tc>
        <w:tc>
          <w:tcPr>
            <w:tcW w:w="576" w:type="dxa"/>
            <w:shd w:val="clear" w:color="auto" w:fill="D9D9D9" w:themeFill="background1" w:themeFillShade="D9"/>
          </w:tcPr>
          <w:p w14:paraId="40C34AC1" w14:textId="77777777" w:rsidR="00C46E77" w:rsidRPr="00C46E77" w:rsidRDefault="00C46E77" w:rsidP="005E05BA">
            <w:pPr>
              <w:rPr>
                <w:rFonts w:ascii="Arial" w:hAnsi="Arial" w:cs="Arial"/>
                <w:b/>
              </w:rPr>
            </w:pPr>
          </w:p>
        </w:tc>
        <w:tc>
          <w:tcPr>
            <w:tcW w:w="1723" w:type="dxa"/>
            <w:shd w:val="clear" w:color="auto" w:fill="D9D9D9" w:themeFill="background1" w:themeFillShade="D9"/>
          </w:tcPr>
          <w:p w14:paraId="1F1796B9" w14:textId="77777777" w:rsidR="00C46E77" w:rsidRPr="00C46E77" w:rsidRDefault="00C46E77" w:rsidP="005E05BA">
            <w:pPr>
              <w:rPr>
                <w:rFonts w:ascii="Arial" w:hAnsi="Arial" w:cs="Arial"/>
                <w:b/>
              </w:rPr>
            </w:pPr>
            <w:r w:rsidRPr="00C46E77">
              <w:rPr>
                <w:rFonts w:ascii="Arial" w:hAnsi="Arial" w:cs="Arial"/>
                <w:b/>
              </w:rPr>
              <w:t>L. none</w:t>
            </w:r>
          </w:p>
        </w:tc>
      </w:tr>
    </w:tbl>
    <w:p w14:paraId="362F6C9A" w14:textId="77777777" w:rsidR="00C46E77" w:rsidRPr="00C46E77" w:rsidRDefault="00C46E77" w:rsidP="00C46E77">
      <w:pPr>
        <w:tabs>
          <w:tab w:val="left" w:pos="432"/>
        </w:tabs>
        <w:rPr>
          <w:rFonts w:ascii="Arial" w:hAnsi="Arial" w:cs="Arial"/>
          <w:b/>
        </w:rPr>
      </w:pPr>
    </w:p>
    <w:p w14:paraId="546614BB" w14:textId="77777777" w:rsidR="00C46E77" w:rsidRPr="00C46E77" w:rsidRDefault="00C46E77" w:rsidP="00C46E77">
      <w:pPr>
        <w:tabs>
          <w:tab w:val="left" w:pos="432"/>
        </w:tabs>
        <w:rPr>
          <w:rFonts w:ascii="Arial" w:hAnsi="Arial" w:cs="Arial"/>
          <w:b/>
        </w:rPr>
      </w:pPr>
    </w:p>
    <w:p w14:paraId="6B361A08" w14:textId="77777777" w:rsidR="00C46E77" w:rsidRPr="00C46E77" w:rsidRDefault="00C46E77" w:rsidP="00C46E77">
      <w:pPr>
        <w:tabs>
          <w:tab w:val="left" w:pos="432"/>
        </w:tabs>
        <w:rPr>
          <w:rFonts w:ascii="Arial" w:hAnsi="Arial" w:cs="Arial"/>
        </w:rPr>
      </w:pPr>
      <w:r w:rsidRPr="00C46E77">
        <w:rPr>
          <w:rFonts w:ascii="Arial" w:hAnsi="Arial" w:cs="Arial"/>
        </w:rPr>
        <w:t>16. net income for 2022</w:t>
      </w:r>
    </w:p>
    <w:p w14:paraId="1591856B" w14:textId="77777777" w:rsidR="00C46E77" w:rsidRPr="00C46E77" w:rsidRDefault="00C46E77" w:rsidP="00C46E77">
      <w:pPr>
        <w:tabs>
          <w:tab w:val="left" w:pos="432"/>
        </w:tabs>
        <w:rPr>
          <w:rFonts w:ascii="Arial" w:hAnsi="Arial" w:cs="Arial"/>
        </w:rPr>
      </w:pPr>
    </w:p>
    <w:p w14:paraId="0AB80B8D" w14:textId="77777777" w:rsidR="00C46E77" w:rsidRPr="00C46E77" w:rsidRDefault="00C46E77" w:rsidP="00C46E77">
      <w:pPr>
        <w:tabs>
          <w:tab w:val="left" w:pos="432"/>
        </w:tabs>
        <w:rPr>
          <w:rFonts w:ascii="Arial" w:hAnsi="Arial" w:cs="Arial"/>
        </w:rPr>
      </w:pPr>
      <w:r w:rsidRPr="00C46E77">
        <w:rPr>
          <w:rFonts w:ascii="Arial" w:hAnsi="Arial" w:cs="Arial"/>
        </w:rPr>
        <w:t xml:space="preserve">17. the resulting amount of owner investments, owner withdrawals, net profits, and net </w:t>
      </w:r>
    </w:p>
    <w:p w14:paraId="519FE41B" w14:textId="77777777" w:rsidR="00C46E77" w:rsidRPr="00C46E77" w:rsidRDefault="00C46E77" w:rsidP="00C46E77">
      <w:pPr>
        <w:tabs>
          <w:tab w:val="left" w:pos="432"/>
        </w:tabs>
        <w:rPr>
          <w:rFonts w:ascii="Arial" w:hAnsi="Arial" w:cs="Arial"/>
        </w:rPr>
      </w:pPr>
      <w:r w:rsidRPr="00C46E77">
        <w:rPr>
          <w:rFonts w:ascii="Arial" w:hAnsi="Arial" w:cs="Arial"/>
        </w:rPr>
        <w:tab/>
        <w:t>losses from years 2010 through 2021</w:t>
      </w:r>
    </w:p>
    <w:p w14:paraId="7DFECF60" w14:textId="77777777" w:rsidR="00C46E77" w:rsidRPr="00C46E77" w:rsidRDefault="00C46E77" w:rsidP="00C46E77">
      <w:pPr>
        <w:tabs>
          <w:tab w:val="left" w:pos="432"/>
        </w:tabs>
        <w:rPr>
          <w:rFonts w:ascii="Arial" w:hAnsi="Arial" w:cs="Arial"/>
        </w:rPr>
      </w:pPr>
    </w:p>
    <w:p w14:paraId="33668179" w14:textId="77777777" w:rsidR="00C46E77" w:rsidRPr="00C46E77" w:rsidRDefault="00C46E77" w:rsidP="00C46E77">
      <w:pPr>
        <w:tabs>
          <w:tab w:val="left" w:pos="432"/>
        </w:tabs>
        <w:rPr>
          <w:rFonts w:ascii="Arial" w:hAnsi="Arial" w:cs="Arial"/>
        </w:rPr>
      </w:pPr>
      <w:r w:rsidRPr="00C46E77">
        <w:rPr>
          <w:rFonts w:ascii="Arial" w:hAnsi="Arial" w:cs="Arial"/>
        </w:rPr>
        <w:t>18. the amount of owner withdrawals for 2022</w:t>
      </w:r>
    </w:p>
    <w:p w14:paraId="7E81D280" w14:textId="77777777" w:rsidR="00C46E77" w:rsidRPr="00C46E77" w:rsidRDefault="00C46E77" w:rsidP="00C46E77">
      <w:pPr>
        <w:tabs>
          <w:tab w:val="left" w:pos="432"/>
        </w:tabs>
        <w:rPr>
          <w:rFonts w:ascii="Arial" w:hAnsi="Arial" w:cs="Arial"/>
        </w:rPr>
      </w:pPr>
    </w:p>
    <w:p w14:paraId="557566A5" w14:textId="77777777" w:rsidR="00C46E77" w:rsidRPr="00C46E77" w:rsidRDefault="00C46E77" w:rsidP="00C46E77">
      <w:pPr>
        <w:tabs>
          <w:tab w:val="left" w:pos="432"/>
        </w:tabs>
        <w:rPr>
          <w:rFonts w:ascii="Arial" w:hAnsi="Arial" w:cs="Arial"/>
        </w:rPr>
      </w:pPr>
      <w:r w:rsidRPr="00C46E77">
        <w:rPr>
          <w:rFonts w:ascii="Arial" w:hAnsi="Arial" w:cs="Arial"/>
        </w:rPr>
        <w:t>19. the amount of owner investments made in 2022</w:t>
      </w:r>
    </w:p>
    <w:p w14:paraId="13EFA262" w14:textId="77777777" w:rsidR="00C46E77" w:rsidRPr="00C46E77" w:rsidRDefault="00C46E77" w:rsidP="00C46E77">
      <w:pPr>
        <w:tabs>
          <w:tab w:val="left" w:pos="432"/>
        </w:tabs>
        <w:rPr>
          <w:rFonts w:ascii="Arial" w:hAnsi="Arial" w:cs="Arial"/>
        </w:rPr>
      </w:pPr>
    </w:p>
    <w:p w14:paraId="6B35464B" w14:textId="77777777" w:rsidR="00C46E77" w:rsidRPr="00C46E77" w:rsidRDefault="00C46E77" w:rsidP="00C46E77">
      <w:pPr>
        <w:tabs>
          <w:tab w:val="left" w:pos="432"/>
        </w:tabs>
        <w:rPr>
          <w:rFonts w:ascii="Arial" w:hAnsi="Arial" w:cs="Arial"/>
        </w:rPr>
      </w:pPr>
      <w:r w:rsidRPr="00C46E77">
        <w:rPr>
          <w:rFonts w:ascii="Arial" w:hAnsi="Arial" w:cs="Arial"/>
        </w:rPr>
        <w:t>20. net loss for 2022</w:t>
      </w:r>
    </w:p>
    <w:p w14:paraId="75D68A07" w14:textId="77777777" w:rsidR="00C46E77" w:rsidRPr="00C46E77" w:rsidRDefault="00C46E77" w:rsidP="00C46E77">
      <w:pPr>
        <w:tabs>
          <w:tab w:val="left" w:pos="432"/>
        </w:tabs>
        <w:rPr>
          <w:rFonts w:ascii="Arial" w:hAnsi="Arial" w:cs="Arial"/>
        </w:rPr>
      </w:pPr>
    </w:p>
    <w:p w14:paraId="427A2634" w14:textId="77777777" w:rsidR="00C46E77" w:rsidRPr="00C46E77" w:rsidRDefault="00C46E77" w:rsidP="00C46E77">
      <w:pPr>
        <w:tabs>
          <w:tab w:val="left" w:pos="432"/>
        </w:tabs>
        <w:rPr>
          <w:rFonts w:ascii="Arial" w:hAnsi="Arial" w:cs="Arial"/>
        </w:rPr>
      </w:pPr>
      <w:r w:rsidRPr="00C46E77">
        <w:rPr>
          <w:rFonts w:ascii="Arial" w:hAnsi="Arial" w:cs="Arial"/>
        </w:rPr>
        <w:t>21. the amount of capital on January 1, 2022</w:t>
      </w:r>
    </w:p>
    <w:p w14:paraId="631875E0" w14:textId="77777777" w:rsidR="00C46E77" w:rsidRPr="00C46E77" w:rsidRDefault="00C46E77" w:rsidP="00C46E77">
      <w:pPr>
        <w:tabs>
          <w:tab w:val="left" w:pos="432"/>
        </w:tabs>
        <w:rPr>
          <w:rFonts w:ascii="Arial" w:hAnsi="Arial" w:cs="Arial"/>
        </w:rPr>
      </w:pPr>
    </w:p>
    <w:p w14:paraId="3C6EFC2D" w14:textId="77777777" w:rsidR="00C46E77" w:rsidRPr="00C46E77" w:rsidRDefault="00C46E77" w:rsidP="00C46E77">
      <w:pPr>
        <w:tabs>
          <w:tab w:val="left" w:pos="432"/>
        </w:tabs>
        <w:ind w:left="-90" w:firstLine="90"/>
        <w:rPr>
          <w:rFonts w:ascii="Arial" w:hAnsi="Arial" w:cs="Arial"/>
        </w:rPr>
      </w:pPr>
      <w:r w:rsidRPr="00C46E77">
        <w:rPr>
          <w:rFonts w:ascii="Arial" w:hAnsi="Arial" w:cs="Arial"/>
        </w:rPr>
        <w:t>22. the amount of capital extended to the balance sheet credit column of the work sheet</w:t>
      </w:r>
    </w:p>
    <w:p w14:paraId="08CD101C" w14:textId="77777777" w:rsidR="00C46E77" w:rsidRPr="00C46E77" w:rsidRDefault="00C46E77" w:rsidP="00C46E77">
      <w:pPr>
        <w:tabs>
          <w:tab w:val="left" w:pos="432"/>
        </w:tabs>
        <w:ind w:left="-90" w:firstLine="90"/>
        <w:rPr>
          <w:rFonts w:ascii="Arial" w:hAnsi="Arial" w:cs="Arial"/>
        </w:rPr>
      </w:pPr>
    </w:p>
    <w:p w14:paraId="3DEFB9C5" w14:textId="77777777" w:rsidR="00C46E77" w:rsidRPr="00C46E77" w:rsidRDefault="00C46E77" w:rsidP="00C46E77">
      <w:pPr>
        <w:tabs>
          <w:tab w:val="left" w:pos="432"/>
        </w:tabs>
        <w:rPr>
          <w:rFonts w:ascii="Arial" w:hAnsi="Arial" w:cs="Arial"/>
        </w:rPr>
      </w:pPr>
      <w:r w:rsidRPr="00C46E77">
        <w:rPr>
          <w:rFonts w:ascii="Arial" w:hAnsi="Arial" w:cs="Arial"/>
        </w:rPr>
        <w:t xml:space="preserve">23. the amount of capital that would be found in the unadjusted trial balance column of </w:t>
      </w:r>
    </w:p>
    <w:p w14:paraId="30B68BDD" w14:textId="77777777" w:rsidR="00C46E77" w:rsidRPr="00C46E77" w:rsidRDefault="00C46E77" w:rsidP="00C46E77">
      <w:pPr>
        <w:tabs>
          <w:tab w:val="left" w:pos="432"/>
        </w:tabs>
        <w:rPr>
          <w:rFonts w:ascii="Arial" w:hAnsi="Arial" w:cs="Arial"/>
        </w:rPr>
      </w:pPr>
      <w:r w:rsidRPr="00C46E77">
        <w:rPr>
          <w:rFonts w:ascii="Arial" w:hAnsi="Arial" w:cs="Arial"/>
        </w:rPr>
        <w:tab/>
        <w:t>the work sheet for 2022</w:t>
      </w:r>
    </w:p>
    <w:p w14:paraId="66207A32" w14:textId="77777777" w:rsidR="00C46E77" w:rsidRPr="00C46E77" w:rsidRDefault="00C46E77" w:rsidP="00C46E77">
      <w:pPr>
        <w:tabs>
          <w:tab w:val="left" w:pos="432"/>
        </w:tabs>
        <w:rPr>
          <w:rFonts w:ascii="Arial" w:hAnsi="Arial" w:cs="Arial"/>
        </w:rPr>
      </w:pPr>
    </w:p>
    <w:p w14:paraId="06FCB300" w14:textId="77777777" w:rsidR="00C46E77" w:rsidRPr="00C46E77" w:rsidRDefault="00C46E77" w:rsidP="00C46E77">
      <w:pPr>
        <w:tabs>
          <w:tab w:val="left" w:pos="432"/>
        </w:tabs>
        <w:rPr>
          <w:rFonts w:ascii="Arial" w:hAnsi="Arial" w:cs="Arial"/>
        </w:rPr>
      </w:pPr>
      <w:r w:rsidRPr="00C46E77">
        <w:rPr>
          <w:rFonts w:ascii="Arial" w:hAnsi="Arial" w:cs="Arial"/>
        </w:rPr>
        <w:t>24. the amount of ending capital that would be found on the balance sheet for</w:t>
      </w:r>
    </w:p>
    <w:p w14:paraId="06DB7993" w14:textId="276BAA85" w:rsidR="00BB722A" w:rsidRPr="00C46E77" w:rsidRDefault="00C46E77" w:rsidP="00C46E77">
      <w:pPr>
        <w:pStyle w:val="NoSpacing"/>
        <w:rPr>
          <w:rFonts w:ascii="Arial" w:hAnsi="Arial" w:cs="Arial"/>
        </w:rPr>
      </w:pPr>
      <w:r w:rsidRPr="00C46E77">
        <w:rPr>
          <w:rFonts w:ascii="Arial" w:hAnsi="Arial" w:cs="Arial"/>
        </w:rPr>
        <w:t xml:space="preserve">      December 31, 2022</w:t>
      </w:r>
    </w:p>
    <w:p w14:paraId="344ED1A9" w14:textId="4ECE052E" w:rsidR="001217F1" w:rsidRPr="00C46E77" w:rsidRDefault="001217F1" w:rsidP="00513BB2">
      <w:pPr>
        <w:pStyle w:val="NoSpacing"/>
        <w:rPr>
          <w:rFonts w:ascii="Arial" w:hAnsi="Arial" w:cs="Arial"/>
        </w:rPr>
      </w:pPr>
    </w:p>
    <w:p w14:paraId="50A985CF" w14:textId="77777777" w:rsidR="001217F1" w:rsidRPr="00C46E77" w:rsidRDefault="001217F1" w:rsidP="00513BB2">
      <w:pPr>
        <w:pStyle w:val="NoSpacing"/>
        <w:rPr>
          <w:rFonts w:ascii="Arial" w:hAnsi="Arial" w:cs="Arial"/>
        </w:rPr>
      </w:pPr>
    </w:p>
    <w:p w14:paraId="30C49769" w14:textId="5709E916" w:rsidR="00FC074E" w:rsidRPr="00CC35AE" w:rsidRDefault="0082400D" w:rsidP="00FC074E">
      <w:pPr>
        <w:pStyle w:val="NoSpacing"/>
        <w:rPr>
          <w:rFonts w:ascii="Arial" w:hAnsi="Arial" w:cs="Arial"/>
          <w:b/>
          <w:bCs/>
          <w:u w:val="single"/>
        </w:rPr>
      </w:pPr>
      <w:r w:rsidRPr="00CC35AE">
        <w:rPr>
          <w:rFonts w:ascii="Arial" w:hAnsi="Arial" w:cs="Arial"/>
          <w:b/>
          <w:bCs/>
          <w:u w:val="single"/>
        </w:rPr>
        <w:t>Group 5</w:t>
      </w:r>
    </w:p>
    <w:p w14:paraId="4958CB53" w14:textId="77777777" w:rsidR="00CC35AE" w:rsidRPr="00CC35AE" w:rsidRDefault="00CC35AE" w:rsidP="00CC35AE">
      <w:pPr>
        <w:jc w:val="both"/>
        <w:rPr>
          <w:rFonts w:ascii="Arial" w:hAnsi="Arial" w:cs="Arial"/>
          <w:b/>
        </w:rPr>
      </w:pPr>
      <w:r w:rsidRPr="00CC35AE">
        <w:rPr>
          <w:rFonts w:ascii="Arial" w:hAnsi="Arial" w:cs="Arial"/>
          <w:b/>
        </w:rPr>
        <w:t>Use the following information to answer questions 25 through 31.  Write the identifying letter of the best response on your answer sheet.</w:t>
      </w:r>
    </w:p>
    <w:p w14:paraId="6E7CFE20" w14:textId="77777777" w:rsidR="00CC35AE" w:rsidRPr="00CC35AE" w:rsidRDefault="00CC35AE" w:rsidP="00CC35AE">
      <w:pPr>
        <w:rPr>
          <w:rFonts w:ascii="Arial" w:hAnsi="Arial" w:cs="Arial"/>
        </w:rPr>
      </w:pPr>
    </w:p>
    <w:p w14:paraId="4C2DFCB2" w14:textId="3A17C37E" w:rsidR="00CC35AE" w:rsidRPr="0040420A" w:rsidRDefault="0040420A" w:rsidP="0040420A">
      <w:pPr>
        <w:jc w:val="both"/>
        <w:rPr>
          <w:rFonts w:ascii="Arial" w:hAnsi="Arial" w:cs="Arial"/>
          <w:b/>
          <w:bCs/>
        </w:rPr>
      </w:pPr>
      <w:r w:rsidRPr="0040420A">
        <w:rPr>
          <w:rFonts w:ascii="Arial" w:hAnsi="Arial" w:cs="Arial"/>
          <w:b/>
          <w:bCs/>
        </w:rPr>
        <w:t>The company does not use the perpetual method.  The company uses net sales to analyze gross profit.</w:t>
      </w:r>
    </w:p>
    <w:p w14:paraId="1B44283C" w14:textId="77777777" w:rsidR="00CC35AE" w:rsidRPr="00CC35AE" w:rsidRDefault="00CC35AE" w:rsidP="00CC35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1272"/>
        <w:gridCol w:w="383"/>
        <w:gridCol w:w="3613"/>
        <w:gridCol w:w="1578"/>
      </w:tblGrid>
      <w:tr w:rsidR="00CC35AE" w:rsidRPr="00CC35AE" w14:paraId="7B0853A2" w14:textId="77777777" w:rsidTr="00651C91">
        <w:tc>
          <w:tcPr>
            <w:tcW w:w="2539" w:type="dxa"/>
            <w:shd w:val="clear" w:color="auto" w:fill="D9D9D9" w:themeFill="background1" w:themeFillShade="D9"/>
          </w:tcPr>
          <w:p w14:paraId="20C84B08" w14:textId="77777777" w:rsidR="00CC35AE" w:rsidRPr="00CC35AE" w:rsidRDefault="00CC35AE" w:rsidP="005E05BA">
            <w:pPr>
              <w:rPr>
                <w:rFonts w:ascii="Arial" w:hAnsi="Arial" w:cs="Arial"/>
                <w:b/>
              </w:rPr>
            </w:pPr>
            <w:r w:rsidRPr="00CC35AE">
              <w:rPr>
                <w:rFonts w:ascii="Arial" w:hAnsi="Arial" w:cs="Arial"/>
                <w:b/>
              </w:rPr>
              <w:t>Sales</w:t>
            </w:r>
          </w:p>
        </w:tc>
        <w:tc>
          <w:tcPr>
            <w:tcW w:w="1291" w:type="dxa"/>
            <w:shd w:val="clear" w:color="auto" w:fill="D9D9D9" w:themeFill="background1" w:themeFillShade="D9"/>
          </w:tcPr>
          <w:p w14:paraId="3EF34574" w14:textId="77777777" w:rsidR="00CC35AE" w:rsidRPr="00CC35AE" w:rsidRDefault="00CC35AE" w:rsidP="005E05BA">
            <w:pPr>
              <w:jc w:val="right"/>
              <w:rPr>
                <w:rFonts w:ascii="Arial" w:hAnsi="Arial" w:cs="Arial"/>
                <w:b/>
              </w:rPr>
            </w:pPr>
            <w:r w:rsidRPr="00CC35AE">
              <w:rPr>
                <w:rFonts w:ascii="Arial" w:hAnsi="Arial" w:cs="Arial"/>
                <w:b/>
              </w:rPr>
              <w:t>92,567</w:t>
            </w:r>
          </w:p>
        </w:tc>
        <w:tc>
          <w:tcPr>
            <w:tcW w:w="392" w:type="dxa"/>
            <w:tcBorders>
              <w:top w:val="nil"/>
              <w:bottom w:val="nil"/>
            </w:tcBorders>
            <w:shd w:val="clear" w:color="auto" w:fill="auto"/>
          </w:tcPr>
          <w:p w14:paraId="15BC3AED" w14:textId="77777777" w:rsidR="00CC35AE" w:rsidRPr="00CC35AE" w:rsidRDefault="00CC35AE" w:rsidP="005E05BA">
            <w:pPr>
              <w:rPr>
                <w:rFonts w:ascii="Arial" w:hAnsi="Arial" w:cs="Arial"/>
                <w:b/>
              </w:rPr>
            </w:pPr>
          </w:p>
        </w:tc>
        <w:tc>
          <w:tcPr>
            <w:tcW w:w="3740" w:type="dxa"/>
            <w:shd w:val="clear" w:color="auto" w:fill="D9D9D9" w:themeFill="background1" w:themeFillShade="D9"/>
          </w:tcPr>
          <w:p w14:paraId="712D4A05" w14:textId="77777777" w:rsidR="00CC35AE" w:rsidRPr="00CC35AE" w:rsidRDefault="00CC35AE" w:rsidP="005E05BA">
            <w:pPr>
              <w:rPr>
                <w:rFonts w:ascii="Arial" w:hAnsi="Arial" w:cs="Arial"/>
                <w:b/>
              </w:rPr>
            </w:pPr>
            <w:r w:rsidRPr="00CC35AE">
              <w:rPr>
                <w:rFonts w:ascii="Arial" w:hAnsi="Arial" w:cs="Arial"/>
                <w:b/>
              </w:rPr>
              <w:t>Sales Discounts</w:t>
            </w:r>
          </w:p>
        </w:tc>
        <w:tc>
          <w:tcPr>
            <w:tcW w:w="1614" w:type="dxa"/>
            <w:shd w:val="clear" w:color="auto" w:fill="D9D9D9" w:themeFill="background1" w:themeFillShade="D9"/>
          </w:tcPr>
          <w:p w14:paraId="717D9D4C" w14:textId="77777777" w:rsidR="00CC35AE" w:rsidRPr="00CC35AE" w:rsidRDefault="00CC35AE" w:rsidP="005E05BA">
            <w:pPr>
              <w:jc w:val="right"/>
              <w:rPr>
                <w:rFonts w:ascii="Arial" w:hAnsi="Arial" w:cs="Arial"/>
                <w:b/>
              </w:rPr>
            </w:pPr>
            <w:r w:rsidRPr="00CC35AE">
              <w:rPr>
                <w:rFonts w:ascii="Arial" w:hAnsi="Arial" w:cs="Arial"/>
                <w:b/>
              </w:rPr>
              <w:t>5,088</w:t>
            </w:r>
          </w:p>
        </w:tc>
      </w:tr>
      <w:tr w:rsidR="00CC35AE" w:rsidRPr="00CC35AE" w14:paraId="13E98EF0" w14:textId="77777777" w:rsidTr="00651C91">
        <w:tc>
          <w:tcPr>
            <w:tcW w:w="2539" w:type="dxa"/>
            <w:shd w:val="clear" w:color="auto" w:fill="D9D9D9" w:themeFill="background1" w:themeFillShade="D9"/>
          </w:tcPr>
          <w:p w14:paraId="097D64C4" w14:textId="77777777" w:rsidR="00CC35AE" w:rsidRPr="00CC35AE" w:rsidRDefault="00CC35AE" w:rsidP="005E05BA">
            <w:pPr>
              <w:rPr>
                <w:rFonts w:ascii="Arial" w:hAnsi="Arial" w:cs="Arial"/>
                <w:b/>
              </w:rPr>
            </w:pPr>
            <w:r w:rsidRPr="00CC35AE">
              <w:rPr>
                <w:rFonts w:ascii="Arial" w:hAnsi="Arial" w:cs="Arial"/>
                <w:b/>
              </w:rPr>
              <w:t>Transportation In</w:t>
            </w:r>
          </w:p>
        </w:tc>
        <w:tc>
          <w:tcPr>
            <w:tcW w:w="1291" w:type="dxa"/>
            <w:shd w:val="clear" w:color="auto" w:fill="D9D9D9" w:themeFill="background1" w:themeFillShade="D9"/>
          </w:tcPr>
          <w:p w14:paraId="2A8F70DF" w14:textId="77777777" w:rsidR="00CC35AE" w:rsidRPr="00CC35AE" w:rsidRDefault="00CC35AE" w:rsidP="005E05BA">
            <w:pPr>
              <w:jc w:val="right"/>
              <w:rPr>
                <w:rFonts w:ascii="Arial" w:hAnsi="Arial" w:cs="Arial"/>
                <w:b/>
              </w:rPr>
            </w:pPr>
            <w:r w:rsidRPr="00CC35AE">
              <w:rPr>
                <w:rFonts w:ascii="Arial" w:hAnsi="Arial" w:cs="Arial"/>
                <w:b/>
              </w:rPr>
              <w:t>3,298</w:t>
            </w:r>
          </w:p>
        </w:tc>
        <w:tc>
          <w:tcPr>
            <w:tcW w:w="392" w:type="dxa"/>
            <w:tcBorders>
              <w:top w:val="nil"/>
              <w:bottom w:val="nil"/>
            </w:tcBorders>
            <w:shd w:val="clear" w:color="auto" w:fill="auto"/>
          </w:tcPr>
          <w:p w14:paraId="5BE9E14B" w14:textId="77777777" w:rsidR="00CC35AE" w:rsidRPr="00CC35AE" w:rsidRDefault="00CC35AE" w:rsidP="005E05BA">
            <w:pPr>
              <w:rPr>
                <w:rFonts w:ascii="Arial" w:hAnsi="Arial" w:cs="Arial"/>
                <w:b/>
              </w:rPr>
            </w:pPr>
          </w:p>
        </w:tc>
        <w:tc>
          <w:tcPr>
            <w:tcW w:w="3740" w:type="dxa"/>
            <w:shd w:val="clear" w:color="auto" w:fill="D9D9D9" w:themeFill="background1" w:themeFillShade="D9"/>
          </w:tcPr>
          <w:p w14:paraId="3674E29F" w14:textId="77777777" w:rsidR="00CC35AE" w:rsidRPr="00CC35AE" w:rsidRDefault="00CC35AE" w:rsidP="005E05BA">
            <w:pPr>
              <w:rPr>
                <w:rFonts w:ascii="Arial" w:hAnsi="Arial" w:cs="Arial"/>
                <w:b/>
              </w:rPr>
            </w:pPr>
            <w:r w:rsidRPr="00CC35AE">
              <w:rPr>
                <w:rFonts w:ascii="Arial" w:hAnsi="Arial" w:cs="Arial"/>
                <w:b/>
              </w:rPr>
              <w:t>Purchases Returns</w:t>
            </w:r>
          </w:p>
        </w:tc>
        <w:tc>
          <w:tcPr>
            <w:tcW w:w="1614" w:type="dxa"/>
            <w:shd w:val="clear" w:color="auto" w:fill="D9D9D9" w:themeFill="background1" w:themeFillShade="D9"/>
          </w:tcPr>
          <w:p w14:paraId="3D26C893" w14:textId="77777777" w:rsidR="00CC35AE" w:rsidRPr="00CC35AE" w:rsidRDefault="00CC35AE" w:rsidP="005E05BA">
            <w:pPr>
              <w:jc w:val="right"/>
              <w:rPr>
                <w:rFonts w:ascii="Arial" w:hAnsi="Arial" w:cs="Arial"/>
                <w:b/>
              </w:rPr>
            </w:pPr>
            <w:r w:rsidRPr="00CC35AE">
              <w:rPr>
                <w:rFonts w:ascii="Arial" w:hAnsi="Arial" w:cs="Arial"/>
                <w:b/>
              </w:rPr>
              <w:t>3,745</w:t>
            </w:r>
          </w:p>
        </w:tc>
      </w:tr>
      <w:tr w:rsidR="00CC35AE" w:rsidRPr="00CC35AE" w14:paraId="5AF3D779" w14:textId="77777777" w:rsidTr="00651C91">
        <w:tc>
          <w:tcPr>
            <w:tcW w:w="2539" w:type="dxa"/>
            <w:shd w:val="clear" w:color="auto" w:fill="D9D9D9" w:themeFill="background1" w:themeFillShade="D9"/>
          </w:tcPr>
          <w:p w14:paraId="021D575F" w14:textId="77777777" w:rsidR="00CC35AE" w:rsidRPr="00CC35AE" w:rsidRDefault="00CC35AE" w:rsidP="005E05BA">
            <w:pPr>
              <w:rPr>
                <w:rFonts w:ascii="Arial" w:hAnsi="Arial" w:cs="Arial"/>
                <w:b/>
              </w:rPr>
            </w:pPr>
            <w:r w:rsidRPr="00CC35AE">
              <w:rPr>
                <w:rFonts w:ascii="Arial" w:hAnsi="Arial" w:cs="Arial"/>
                <w:b/>
              </w:rPr>
              <w:t>Net Sales</w:t>
            </w:r>
          </w:p>
        </w:tc>
        <w:tc>
          <w:tcPr>
            <w:tcW w:w="1291" w:type="dxa"/>
            <w:shd w:val="clear" w:color="auto" w:fill="D9D9D9" w:themeFill="background1" w:themeFillShade="D9"/>
          </w:tcPr>
          <w:p w14:paraId="3AAD843F" w14:textId="77777777" w:rsidR="00CC35AE" w:rsidRPr="00CC35AE" w:rsidRDefault="00CC35AE" w:rsidP="005E05BA">
            <w:pPr>
              <w:jc w:val="right"/>
              <w:rPr>
                <w:rFonts w:ascii="Arial" w:hAnsi="Arial" w:cs="Arial"/>
                <w:b/>
              </w:rPr>
            </w:pPr>
            <w:r w:rsidRPr="00CC35AE">
              <w:rPr>
                <w:rFonts w:ascii="Arial" w:hAnsi="Arial" w:cs="Arial"/>
                <w:b/>
              </w:rPr>
              <w:t>84,800</w:t>
            </w:r>
          </w:p>
        </w:tc>
        <w:tc>
          <w:tcPr>
            <w:tcW w:w="392" w:type="dxa"/>
            <w:tcBorders>
              <w:top w:val="nil"/>
              <w:bottom w:val="nil"/>
            </w:tcBorders>
            <w:shd w:val="clear" w:color="auto" w:fill="auto"/>
          </w:tcPr>
          <w:p w14:paraId="2DB7293A" w14:textId="77777777" w:rsidR="00CC35AE" w:rsidRPr="00CC35AE" w:rsidRDefault="00CC35AE" w:rsidP="005E05BA">
            <w:pPr>
              <w:rPr>
                <w:rFonts w:ascii="Arial" w:hAnsi="Arial" w:cs="Arial"/>
                <w:b/>
              </w:rPr>
            </w:pPr>
          </w:p>
        </w:tc>
        <w:tc>
          <w:tcPr>
            <w:tcW w:w="3740" w:type="dxa"/>
            <w:shd w:val="clear" w:color="auto" w:fill="D9D9D9" w:themeFill="background1" w:themeFillShade="D9"/>
          </w:tcPr>
          <w:p w14:paraId="66B5535C" w14:textId="77777777" w:rsidR="00CC35AE" w:rsidRPr="00CC35AE" w:rsidRDefault="00CC35AE" w:rsidP="005E05BA">
            <w:pPr>
              <w:rPr>
                <w:rFonts w:ascii="Arial" w:hAnsi="Arial" w:cs="Arial"/>
                <w:b/>
              </w:rPr>
            </w:pPr>
            <w:r w:rsidRPr="00CC35AE">
              <w:rPr>
                <w:rFonts w:ascii="Arial" w:hAnsi="Arial" w:cs="Arial"/>
                <w:b/>
              </w:rPr>
              <w:t>Ending Inventory</w:t>
            </w:r>
          </w:p>
        </w:tc>
        <w:tc>
          <w:tcPr>
            <w:tcW w:w="1614" w:type="dxa"/>
            <w:shd w:val="clear" w:color="auto" w:fill="D9D9D9" w:themeFill="background1" w:themeFillShade="D9"/>
          </w:tcPr>
          <w:p w14:paraId="554BE097" w14:textId="77777777" w:rsidR="00CC35AE" w:rsidRPr="00CC35AE" w:rsidRDefault="00CC35AE" w:rsidP="005E05BA">
            <w:pPr>
              <w:jc w:val="right"/>
              <w:rPr>
                <w:rFonts w:ascii="Arial" w:hAnsi="Arial" w:cs="Arial"/>
                <w:b/>
              </w:rPr>
            </w:pPr>
            <w:r w:rsidRPr="00CC35AE">
              <w:rPr>
                <w:rFonts w:ascii="Arial" w:hAnsi="Arial" w:cs="Arial"/>
                <w:b/>
              </w:rPr>
              <w:t>28,415</w:t>
            </w:r>
          </w:p>
        </w:tc>
      </w:tr>
      <w:tr w:rsidR="00CC35AE" w:rsidRPr="00CC35AE" w14:paraId="7951BCFC" w14:textId="77777777" w:rsidTr="00651C91">
        <w:tc>
          <w:tcPr>
            <w:tcW w:w="2539" w:type="dxa"/>
            <w:shd w:val="clear" w:color="auto" w:fill="D9D9D9" w:themeFill="background1" w:themeFillShade="D9"/>
          </w:tcPr>
          <w:p w14:paraId="579E15E5" w14:textId="77777777" w:rsidR="00CC35AE" w:rsidRPr="00CC35AE" w:rsidRDefault="00CC35AE" w:rsidP="005E05BA">
            <w:pPr>
              <w:rPr>
                <w:rFonts w:ascii="Arial" w:hAnsi="Arial" w:cs="Arial"/>
                <w:b/>
              </w:rPr>
            </w:pPr>
            <w:r w:rsidRPr="00CC35AE">
              <w:rPr>
                <w:rFonts w:ascii="Arial" w:hAnsi="Arial" w:cs="Arial"/>
                <w:b/>
              </w:rPr>
              <w:t>Sales Returns</w:t>
            </w:r>
          </w:p>
        </w:tc>
        <w:tc>
          <w:tcPr>
            <w:tcW w:w="1291" w:type="dxa"/>
            <w:shd w:val="clear" w:color="auto" w:fill="D9D9D9" w:themeFill="background1" w:themeFillShade="D9"/>
          </w:tcPr>
          <w:p w14:paraId="66BAE355" w14:textId="77777777" w:rsidR="00CC35AE" w:rsidRPr="00CC35AE" w:rsidRDefault="00CC35AE" w:rsidP="005E05BA">
            <w:pPr>
              <w:jc w:val="center"/>
              <w:rPr>
                <w:rFonts w:ascii="Arial" w:hAnsi="Arial" w:cs="Arial"/>
                <w:b/>
              </w:rPr>
            </w:pPr>
            <w:r w:rsidRPr="00CC35AE">
              <w:rPr>
                <w:rFonts w:ascii="Arial" w:hAnsi="Arial" w:cs="Arial"/>
                <w:b/>
              </w:rPr>
              <w:t>?</w:t>
            </w:r>
          </w:p>
        </w:tc>
        <w:tc>
          <w:tcPr>
            <w:tcW w:w="392" w:type="dxa"/>
            <w:tcBorders>
              <w:top w:val="nil"/>
              <w:bottom w:val="nil"/>
            </w:tcBorders>
            <w:shd w:val="clear" w:color="auto" w:fill="auto"/>
          </w:tcPr>
          <w:p w14:paraId="2AB0185C" w14:textId="77777777" w:rsidR="00CC35AE" w:rsidRPr="00CC35AE" w:rsidRDefault="00CC35AE" w:rsidP="005E05BA">
            <w:pPr>
              <w:rPr>
                <w:rFonts w:ascii="Arial" w:hAnsi="Arial" w:cs="Arial"/>
                <w:b/>
              </w:rPr>
            </w:pPr>
          </w:p>
        </w:tc>
        <w:tc>
          <w:tcPr>
            <w:tcW w:w="3740" w:type="dxa"/>
            <w:shd w:val="clear" w:color="auto" w:fill="D9D9D9" w:themeFill="background1" w:themeFillShade="D9"/>
          </w:tcPr>
          <w:p w14:paraId="40A34B27" w14:textId="77777777" w:rsidR="00CC35AE" w:rsidRPr="00CC35AE" w:rsidRDefault="00CC35AE" w:rsidP="005E05BA">
            <w:pPr>
              <w:rPr>
                <w:rFonts w:ascii="Arial" w:hAnsi="Arial" w:cs="Arial"/>
                <w:b/>
              </w:rPr>
            </w:pPr>
            <w:r w:rsidRPr="00CC35AE">
              <w:rPr>
                <w:rFonts w:ascii="Arial" w:hAnsi="Arial" w:cs="Arial"/>
                <w:b/>
              </w:rPr>
              <w:t>Beginning Inventory</w:t>
            </w:r>
          </w:p>
        </w:tc>
        <w:tc>
          <w:tcPr>
            <w:tcW w:w="1614" w:type="dxa"/>
            <w:shd w:val="clear" w:color="auto" w:fill="D9D9D9" w:themeFill="background1" w:themeFillShade="D9"/>
          </w:tcPr>
          <w:p w14:paraId="5386E6D1" w14:textId="77777777" w:rsidR="00CC35AE" w:rsidRPr="00CC35AE" w:rsidRDefault="00CC35AE" w:rsidP="005E05BA">
            <w:pPr>
              <w:jc w:val="center"/>
              <w:rPr>
                <w:rFonts w:ascii="Arial" w:hAnsi="Arial" w:cs="Arial"/>
                <w:b/>
              </w:rPr>
            </w:pPr>
            <w:r w:rsidRPr="00CC35AE">
              <w:rPr>
                <w:rFonts w:ascii="Arial" w:hAnsi="Arial" w:cs="Arial"/>
                <w:b/>
              </w:rPr>
              <w:t xml:space="preserve">    ?</w:t>
            </w:r>
          </w:p>
        </w:tc>
      </w:tr>
      <w:tr w:rsidR="00CC35AE" w:rsidRPr="00CC35AE" w14:paraId="51AE8A65" w14:textId="77777777" w:rsidTr="00651C91">
        <w:tc>
          <w:tcPr>
            <w:tcW w:w="2539" w:type="dxa"/>
            <w:shd w:val="clear" w:color="auto" w:fill="D9D9D9" w:themeFill="background1" w:themeFillShade="D9"/>
          </w:tcPr>
          <w:p w14:paraId="4FCC0050" w14:textId="77777777" w:rsidR="00CC35AE" w:rsidRPr="00CC35AE" w:rsidRDefault="00CC35AE" w:rsidP="005E05BA">
            <w:pPr>
              <w:rPr>
                <w:rFonts w:ascii="Arial" w:hAnsi="Arial" w:cs="Arial"/>
                <w:b/>
              </w:rPr>
            </w:pPr>
            <w:r w:rsidRPr="00CC35AE">
              <w:rPr>
                <w:rFonts w:ascii="Arial" w:hAnsi="Arial" w:cs="Arial"/>
                <w:b/>
              </w:rPr>
              <w:t>Purchases</w:t>
            </w:r>
          </w:p>
        </w:tc>
        <w:tc>
          <w:tcPr>
            <w:tcW w:w="1291" w:type="dxa"/>
            <w:shd w:val="clear" w:color="auto" w:fill="D9D9D9" w:themeFill="background1" w:themeFillShade="D9"/>
          </w:tcPr>
          <w:p w14:paraId="6034E523" w14:textId="77777777" w:rsidR="00CC35AE" w:rsidRPr="00CC35AE" w:rsidRDefault="00CC35AE" w:rsidP="005E05BA">
            <w:pPr>
              <w:jc w:val="right"/>
              <w:rPr>
                <w:rFonts w:ascii="Arial" w:hAnsi="Arial" w:cs="Arial"/>
                <w:b/>
              </w:rPr>
            </w:pPr>
            <w:r w:rsidRPr="00CC35AE">
              <w:rPr>
                <w:rFonts w:ascii="Arial" w:hAnsi="Arial" w:cs="Arial"/>
                <w:b/>
              </w:rPr>
              <w:t>53,857</w:t>
            </w:r>
          </w:p>
        </w:tc>
        <w:tc>
          <w:tcPr>
            <w:tcW w:w="392" w:type="dxa"/>
            <w:tcBorders>
              <w:top w:val="nil"/>
              <w:bottom w:val="nil"/>
            </w:tcBorders>
            <w:shd w:val="clear" w:color="auto" w:fill="auto"/>
          </w:tcPr>
          <w:p w14:paraId="68475504" w14:textId="77777777" w:rsidR="00CC35AE" w:rsidRPr="00CC35AE" w:rsidRDefault="00CC35AE" w:rsidP="005E05BA">
            <w:pPr>
              <w:rPr>
                <w:rFonts w:ascii="Arial" w:hAnsi="Arial" w:cs="Arial"/>
                <w:b/>
              </w:rPr>
            </w:pPr>
          </w:p>
        </w:tc>
        <w:tc>
          <w:tcPr>
            <w:tcW w:w="3740" w:type="dxa"/>
            <w:tcBorders>
              <w:bottom w:val="single" w:sz="4" w:space="0" w:color="auto"/>
            </w:tcBorders>
            <w:shd w:val="clear" w:color="auto" w:fill="D9D9D9" w:themeFill="background1" w:themeFillShade="D9"/>
          </w:tcPr>
          <w:p w14:paraId="13956A79" w14:textId="77777777" w:rsidR="00CC35AE" w:rsidRPr="00CC35AE" w:rsidRDefault="00CC35AE" w:rsidP="005E05BA">
            <w:pPr>
              <w:rPr>
                <w:rFonts w:ascii="Arial" w:hAnsi="Arial" w:cs="Arial"/>
                <w:b/>
              </w:rPr>
            </w:pPr>
            <w:r w:rsidRPr="00CC35AE">
              <w:rPr>
                <w:rFonts w:ascii="Arial" w:hAnsi="Arial" w:cs="Arial"/>
                <w:b/>
              </w:rPr>
              <w:t>Purchases Discounts</w:t>
            </w:r>
          </w:p>
        </w:tc>
        <w:tc>
          <w:tcPr>
            <w:tcW w:w="1614" w:type="dxa"/>
            <w:tcBorders>
              <w:bottom w:val="single" w:sz="4" w:space="0" w:color="auto"/>
            </w:tcBorders>
            <w:shd w:val="clear" w:color="auto" w:fill="D9D9D9" w:themeFill="background1" w:themeFillShade="D9"/>
          </w:tcPr>
          <w:p w14:paraId="66226CA3" w14:textId="77777777" w:rsidR="00CC35AE" w:rsidRPr="00CC35AE" w:rsidRDefault="00CC35AE" w:rsidP="005E05BA">
            <w:pPr>
              <w:jc w:val="right"/>
              <w:rPr>
                <w:rFonts w:ascii="Arial" w:hAnsi="Arial" w:cs="Arial"/>
                <w:b/>
              </w:rPr>
            </w:pPr>
            <w:r w:rsidRPr="00CC35AE">
              <w:rPr>
                <w:rFonts w:ascii="Arial" w:hAnsi="Arial" w:cs="Arial"/>
                <w:b/>
              </w:rPr>
              <w:t>5,620</w:t>
            </w:r>
          </w:p>
        </w:tc>
      </w:tr>
      <w:tr w:rsidR="00CC35AE" w:rsidRPr="00CC35AE" w14:paraId="4C90C3C0" w14:textId="77777777" w:rsidTr="00651C91">
        <w:tc>
          <w:tcPr>
            <w:tcW w:w="2539" w:type="dxa"/>
            <w:shd w:val="clear" w:color="auto" w:fill="D9D9D9" w:themeFill="background1" w:themeFillShade="D9"/>
          </w:tcPr>
          <w:p w14:paraId="30003516" w14:textId="77777777" w:rsidR="00CC35AE" w:rsidRPr="00CC35AE" w:rsidRDefault="00CC35AE" w:rsidP="005E05BA">
            <w:pPr>
              <w:rPr>
                <w:rFonts w:ascii="Arial" w:hAnsi="Arial" w:cs="Arial"/>
                <w:b/>
              </w:rPr>
            </w:pPr>
            <w:r w:rsidRPr="00CC35AE">
              <w:rPr>
                <w:rFonts w:ascii="Arial" w:hAnsi="Arial" w:cs="Arial"/>
                <w:b/>
              </w:rPr>
              <w:t>Gross Profit</w:t>
            </w:r>
          </w:p>
        </w:tc>
        <w:tc>
          <w:tcPr>
            <w:tcW w:w="1291" w:type="dxa"/>
            <w:shd w:val="clear" w:color="auto" w:fill="D9D9D9" w:themeFill="background1" w:themeFillShade="D9"/>
          </w:tcPr>
          <w:p w14:paraId="13015227" w14:textId="77777777" w:rsidR="00CC35AE" w:rsidRPr="00CC35AE" w:rsidRDefault="00CC35AE" w:rsidP="005E05BA">
            <w:pPr>
              <w:jc w:val="right"/>
              <w:rPr>
                <w:rFonts w:ascii="Arial" w:hAnsi="Arial" w:cs="Arial"/>
                <w:b/>
              </w:rPr>
            </w:pPr>
            <w:r w:rsidRPr="00CC35AE">
              <w:rPr>
                <w:rFonts w:ascii="Arial" w:hAnsi="Arial" w:cs="Arial"/>
                <w:b/>
              </w:rPr>
              <w:t>38,160</w:t>
            </w:r>
          </w:p>
        </w:tc>
        <w:tc>
          <w:tcPr>
            <w:tcW w:w="392" w:type="dxa"/>
            <w:tcBorders>
              <w:top w:val="nil"/>
              <w:bottom w:val="nil"/>
              <w:right w:val="nil"/>
            </w:tcBorders>
            <w:shd w:val="clear" w:color="auto" w:fill="auto"/>
          </w:tcPr>
          <w:p w14:paraId="34B96EBF" w14:textId="77777777" w:rsidR="00CC35AE" w:rsidRPr="00CC35AE" w:rsidRDefault="00CC35AE" w:rsidP="005E05BA">
            <w:pPr>
              <w:rPr>
                <w:rFonts w:ascii="Arial" w:hAnsi="Arial" w:cs="Arial"/>
                <w:b/>
              </w:rPr>
            </w:pPr>
          </w:p>
        </w:tc>
        <w:tc>
          <w:tcPr>
            <w:tcW w:w="3740" w:type="dxa"/>
            <w:tcBorders>
              <w:left w:val="nil"/>
              <w:bottom w:val="nil"/>
              <w:right w:val="nil"/>
            </w:tcBorders>
            <w:shd w:val="clear" w:color="auto" w:fill="auto"/>
          </w:tcPr>
          <w:p w14:paraId="48DA614A" w14:textId="77777777" w:rsidR="00CC35AE" w:rsidRPr="00CC35AE" w:rsidRDefault="00CC35AE" w:rsidP="005E05BA">
            <w:pPr>
              <w:rPr>
                <w:rFonts w:ascii="Arial" w:hAnsi="Arial" w:cs="Arial"/>
                <w:b/>
              </w:rPr>
            </w:pPr>
          </w:p>
        </w:tc>
        <w:tc>
          <w:tcPr>
            <w:tcW w:w="1614" w:type="dxa"/>
            <w:tcBorders>
              <w:left w:val="nil"/>
              <w:bottom w:val="nil"/>
              <w:right w:val="nil"/>
            </w:tcBorders>
            <w:shd w:val="clear" w:color="auto" w:fill="auto"/>
          </w:tcPr>
          <w:p w14:paraId="7CD32DCB" w14:textId="77777777" w:rsidR="00CC35AE" w:rsidRPr="00CC35AE" w:rsidRDefault="00CC35AE" w:rsidP="005E05BA">
            <w:pPr>
              <w:jc w:val="right"/>
              <w:rPr>
                <w:rFonts w:ascii="Arial" w:hAnsi="Arial" w:cs="Arial"/>
                <w:b/>
              </w:rPr>
            </w:pPr>
          </w:p>
        </w:tc>
      </w:tr>
    </w:tbl>
    <w:p w14:paraId="68B27217" w14:textId="77777777" w:rsidR="00CC35AE" w:rsidRPr="00CC35AE" w:rsidRDefault="00CC35AE" w:rsidP="00CC35AE">
      <w:pPr>
        <w:rPr>
          <w:rFonts w:ascii="Arial" w:hAnsi="Arial" w:cs="Arial"/>
        </w:rPr>
      </w:pPr>
      <w:r w:rsidRPr="00CC35AE">
        <w:rPr>
          <w:rFonts w:ascii="Arial" w:hAnsi="Arial" w:cs="Arial"/>
        </w:rPr>
        <w:t xml:space="preserve"> </w:t>
      </w:r>
    </w:p>
    <w:p w14:paraId="20CFD84A" w14:textId="77777777" w:rsidR="00CC35AE" w:rsidRPr="00CC35AE" w:rsidRDefault="00CC35AE" w:rsidP="00CC35AE">
      <w:pPr>
        <w:rPr>
          <w:rFonts w:ascii="Arial" w:hAnsi="Arial" w:cs="Arial"/>
        </w:rPr>
      </w:pPr>
    </w:p>
    <w:p w14:paraId="60A952FE" w14:textId="77777777" w:rsidR="00CC35AE" w:rsidRPr="00CC35AE" w:rsidRDefault="00CC35AE" w:rsidP="00CC35AE">
      <w:pPr>
        <w:rPr>
          <w:rFonts w:ascii="Arial" w:hAnsi="Arial" w:cs="Arial"/>
        </w:rPr>
      </w:pPr>
      <w:r w:rsidRPr="00CC35AE">
        <w:rPr>
          <w:rFonts w:ascii="Arial" w:hAnsi="Arial" w:cs="Arial"/>
        </w:rPr>
        <w:t>25. The amount of sales returns is:</w:t>
      </w:r>
    </w:p>
    <w:p w14:paraId="5AE1B862" w14:textId="77777777" w:rsidR="00CC35AE" w:rsidRPr="00CC35AE" w:rsidRDefault="00CC35AE" w:rsidP="00CC35AE">
      <w:pPr>
        <w:rPr>
          <w:rFonts w:ascii="Arial" w:hAnsi="Arial" w:cs="Arial"/>
        </w:rPr>
      </w:pPr>
      <w:r w:rsidRPr="00CC35AE">
        <w:rPr>
          <w:rFonts w:ascii="Arial" w:hAnsi="Arial" w:cs="Arial"/>
        </w:rPr>
        <w:tab/>
        <w:t>A. $2,679     B. $5,088     C. $7,767     D. $12,855</w:t>
      </w:r>
      <w:r w:rsidRPr="00CC35AE">
        <w:rPr>
          <w:rFonts w:ascii="Arial" w:hAnsi="Arial" w:cs="Arial"/>
        </w:rPr>
        <w:tab/>
      </w:r>
    </w:p>
    <w:p w14:paraId="206B66D6" w14:textId="77777777" w:rsidR="00CC35AE" w:rsidRPr="00CC35AE" w:rsidRDefault="00CC35AE" w:rsidP="00CC35AE">
      <w:pPr>
        <w:rPr>
          <w:rFonts w:ascii="Arial" w:hAnsi="Arial" w:cs="Arial"/>
        </w:rPr>
      </w:pPr>
    </w:p>
    <w:p w14:paraId="5354F469" w14:textId="77777777" w:rsidR="00CC35AE" w:rsidRPr="00CC35AE" w:rsidRDefault="00CC35AE" w:rsidP="00CC35AE">
      <w:pPr>
        <w:rPr>
          <w:rFonts w:ascii="Arial" w:hAnsi="Arial" w:cs="Arial"/>
        </w:rPr>
      </w:pPr>
    </w:p>
    <w:p w14:paraId="7D3143B9" w14:textId="77777777" w:rsidR="00CC35AE" w:rsidRPr="00CC35AE" w:rsidRDefault="00CC35AE" w:rsidP="00CC35AE">
      <w:pPr>
        <w:rPr>
          <w:rFonts w:ascii="Arial" w:hAnsi="Arial" w:cs="Arial"/>
        </w:rPr>
      </w:pPr>
      <w:r w:rsidRPr="00CC35AE">
        <w:rPr>
          <w:rFonts w:ascii="Arial" w:hAnsi="Arial" w:cs="Arial"/>
        </w:rPr>
        <w:t>26. The amount of net purchases is:</w:t>
      </w:r>
    </w:p>
    <w:p w14:paraId="65FFF968" w14:textId="77777777" w:rsidR="00CC35AE" w:rsidRPr="00CC35AE" w:rsidRDefault="00CC35AE" w:rsidP="00CC35AE">
      <w:pPr>
        <w:rPr>
          <w:rFonts w:ascii="Arial" w:hAnsi="Arial" w:cs="Arial"/>
        </w:rPr>
      </w:pPr>
      <w:r w:rsidRPr="00CC35AE">
        <w:rPr>
          <w:rFonts w:ascii="Arial" w:hAnsi="Arial" w:cs="Arial"/>
        </w:rPr>
        <w:tab/>
        <w:t>A. $41,194     B. $44,492     C. $46,640     D. $47,790</w:t>
      </w:r>
    </w:p>
    <w:p w14:paraId="280FE585" w14:textId="77777777" w:rsidR="00CC35AE" w:rsidRPr="00CC35AE" w:rsidRDefault="00CC35AE" w:rsidP="00CC35AE">
      <w:pPr>
        <w:rPr>
          <w:rFonts w:ascii="Arial" w:hAnsi="Arial" w:cs="Arial"/>
        </w:rPr>
      </w:pPr>
    </w:p>
    <w:p w14:paraId="04E4F7E3" w14:textId="77777777" w:rsidR="00CC35AE" w:rsidRPr="00CC35AE" w:rsidRDefault="00CC35AE" w:rsidP="00CC35AE">
      <w:pPr>
        <w:rPr>
          <w:rFonts w:ascii="Arial" w:hAnsi="Arial" w:cs="Arial"/>
        </w:rPr>
      </w:pPr>
    </w:p>
    <w:p w14:paraId="5F066766" w14:textId="77777777" w:rsidR="00CC35AE" w:rsidRPr="00CC35AE" w:rsidRDefault="00CC35AE" w:rsidP="00CC35AE">
      <w:pPr>
        <w:rPr>
          <w:rFonts w:ascii="Arial" w:hAnsi="Arial" w:cs="Arial"/>
        </w:rPr>
      </w:pPr>
      <w:r w:rsidRPr="00CC35AE">
        <w:rPr>
          <w:rFonts w:ascii="Arial" w:hAnsi="Arial" w:cs="Arial"/>
        </w:rPr>
        <w:t>27. The amount of cost of delivered merchandise is:</w:t>
      </w:r>
    </w:p>
    <w:p w14:paraId="13B9AD24" w14:textId="77777777" w:rsidR="00CC35AE" w:rsidRPr="00CC35AE" w:rsidRDefault="00CC35AE" w:rsidP="00CC35AE">
      <w:pPr>
        <w:rPr>
          <w:rFonts w:ascii="Arial" w:hAnsi="Arial" w:cs="Arial"/>
        </w:rPr>
      </w:pPr>
      <w:r w:rsidRPr="00CC35AE">
        <w:rPr>
          <w:rFonts w:ascii="Arial" w:hAnsi="Arial" w:cs="Arial"/>
        </w:rPr>
        <w:tab/>
        <w:t>A. $47,790     B. $50,559     C. $53,857     D. $57,155</w:t>
      </w:r>
    </w:p>
    <w:p w14:paraId="553405EF" w14:textId="77777777" w:rsidR="00CC35AE" w:rsidRPr="00CC35AE" w:rsidRDefault="00CC35AE" w:rsidP="00CC35AE">
      <w:pPr>
        <w:rPr>
          <w:rFonts w:ascii="Arial" w:hAnsi="Arial" w:cs="Arial"/>
        </w:rPr>
      </w:pPr>
    </w:p>
    <w:p w14:paraId="47D48315" w14:textId="77777777" w:rsidR="00CC35AE" w:rsidRPr="00CC35AE" w:rsidRDefault="00CC35AE" w:rsidP="00CC35AE">
      <w:pPr>
        <w:rPr>
          <w:rFonts w:ascii="Arial" w:hAnsi="Arial" w:cs="Arial"/>
        </w:rPr>
      </w:pPr>
    </w:p>
    <w:p w14:paraId="3EB58DA0" w14:textId="77777777" w:rsidR="00CC35AE" w:rsidRPr="00CC35AE" w:rsidRDefault="00CC35AE" w:rsidP="00CC35AE">
      <w:pPr>
        <w:rPr>
          <w:rFonts w:ascii="Arial" w:hAnsi="Arial" w:cs="Arial"/>
        </w:rPr>
      </w:pPr>
      <w:r w:rsidRPr="00CC35AE">
        <w:rPr>
          <w:rFonts w:ascii="Arial" w:hAnsi="Arial" w:cs="Arial"/>
        </w:rPr>
        <w:t>28. The gross profit percentage is:</w:t>
      </w:r>
    </w:p>
    <w:p w14:paraId="56071A86" w14:textId="77777777" w:rsidR="00CC35AE" w:rsidRPr="00CC35AE" w:rsidRDefault="00CC35AE" w:rsidP="00CC35AE">
      <w:pPr>
        <w:rPr>
          <w:rFonts w:ascii="Arial" w:hAnsi="Arial" w:cs="Arial"/>
        </w:rPr>
      </w:pPr>
      <w:r w:rsidRPr="00CC35AE">
        <w:rPr>
          <w:rFonts w:ascii="Arial" w:hAnsi="Arial" w:cs="Arial"/>
        </w:rPr>
        <w:tab/>
        <w:t>A. 42%       B. 43%       C. 44%       D. 45%       E. 55%</w:t>
      </w:r>
    </w:p>
    <w:p w14:paraId="699179FE" w14:textId="77777777" w:rsidR="00CC35AE" w:rsidRPr="00CC35AE" w:rsidRDefault="00CC35AE" w:rsidP="00CC35AE">
      <w:pPr>
        <w:rPr>
          <w:rFonts w:ascii="Arial" w:hAnsi="Arial" w:cs="Arial"/>
        </w:rPr>
      </w:pPr>
    </w:p>
    <w:p w14:paraId="0D01F405" w14:textId="77777777" w:rsidR="00CC35AE" w:rsidRPr="00CC35AE" w:rsidRDefault="00CC35AE" w:rsidP="00CC35AE">
      <w:pPr>
        <w:rPr>
          <w:rFonts w:ascii="Arial" w:hAnsi="Arial" w:cs="Arial"/>
        </w:rPr>
      </w:pPr>
    </w:p>
    <w:p w14:paraId="1EFB2921" w14:textId="77777777" w:rsidR="00CC35AE" w:rsidRPr="00CC35AE" w:rsidRDefault="00CC35AE" w:rsidP="00CC35AE">
      <w:pPr>
        <w:ind w:left="-187" w:firstLine="97"/>
        <w:rPr>
          <w:rFonts w:ascii="Arial" w:hAnsi="Arial" w:cs="Arial"/>
        </w:rPr>
      </w:pPr>
      <w:r w:rsidRPr="00CC35AE">
        <w:rPr>
          <w:rFonts w:ascii="Arial" w:hAnsi="Arial" w:cs="Arial"/>
        </w:rPr>
        <w:t>*29. The amount of beginning inventory is:</w:t>
      </w:r>
    </w:p>
    <w:p w14:paraId="24658B24" w14:textId="77777777" w:rsidR="00CC35AE" w:rsidRPr="00CC35AE" w:rsidRDefault="00CC35AE" w:rsidP="00CC35AE">
      <w:pPr>
        <w:rPr>
          <w:rFonts w:ascii="Arial" w:hAnsi="Arial" w:cs="Arial"/>
        </w:rPr>
      </w:pPr>
      <w:r w:rsidRPr="00CC35AE">
        <w:rPr>
          <w:rFonts w:ascii="Arial" w:hAnsi="Arial" w:cs="Arial"/>
        </w:rPr>
        <w:tab/>
        <w:t>A. $18,225     B. $18,785     C. $27,265     D. $28,415</w:t>
      </w:r>
    </w:p>
    <w:p w14:paraId="6697A7BD" w14:textId="77777777" w:rsidR="00CC35AE" w:rsidRPr="00CC35AE" w:rsidRDefault="00CC35AE" w:rsidP="00CC35AE">
      <w:pPr>
        <w:rPr>
          <w:rFonts w:ascii="Arial" w:hAnsi="Arial" w:cs="Arial"/>
        </w:rPr>
      </w:pPr>
    </w:p>
    <w:p w14:paraId="630AD852" w14:textId="77777777" w:rsidR="00CC35AE" w:rsidRPr="00CC35AE" w:rsidRDefault="00CC35AE" w:rsidP="00CC35AE">
      <w:pPr>
        <w:rPr>
          <w:rFonts w:ascii="Arial" w:hAnsi="Arial" w:cs="Arial"/>
        </w:rPr>
      </w:pPr>
    </w:p>
    <w:p w14:paraId="3219B9C0" w14:textId="77777777" w:rsidR="00CC35AE" w:rsidRPr="00CC35AE" w:rsidRDefault="00CC35AE" w:rsidP="00CC35AE">
      <w:pPr>
        <w:ind w:hanging="180"/>
        <w:rPr>
          <w:rFonts w:ascii="Arial" w:hAnsi="Arial" w:cs="Arial"/>
        </w:rPr>
      </w:pPr>
      <w:r w:rsidRPr="00CC35AE">
        <w:rPr>
          <w:rFonts w:ascii="Arial" w:hAnsi="Arial" w:cs="Arial"/>
        </w:rPr>
        <w:t xml:space="preserve"> *30. The amount of cost of merchandise available for sale is:</w:t>
      </w:r>
    </w:p>
    <w:p w14:paraId="1FF7CD2C" w14:textId="77777777" w:rsidR="00CC35AE" w:rsidRPr="00CC35AE" w:rsidRDefault="00CC35AE" w:rsidP="00CC35AE">
      <w:pPr>
        <w:rPr>
          <w:rFonts w:ascii="Arial" w:hAnsi="Arial" w:cs="Arial"/>
        </w:rPr>
      </w:pPr>
      <w:r w:rsidRPr="00CC35AE">
        <w:rPr>
          <w:rFonts w:ascii="Arial" w:hAnsi="Arial" w:cs="Arial"/>
        </w:rPr>
        <w:tab/>
        <w:t>A. $38,160     B. $46,640     C. $66,015     D. $66,575     E. $75,055     F. $76,205</w:t>
      </w:r>
    </w:p>
    <w:p w14:paraId="0086E356" w14:textId="77777777" w:rsidR="00CC35AE" w:rsidRPr="00CC35AE" w:rsidRDefault="00CC35AE" w:rsidP="00CC35AE">
      <w:pPr>
        <w:rPr>
          <w:rFonts w:ascii="Arial" w:hAnsi="Arial" w:cs="Arial"/>
        </w:rPr>
      </w:pPr>
    </w:p>
    <w:p w14:paraId="51CBFF42" w14:textId="77777777" w:rsidR="00CC35AE" w:rsidRPr="00CC35AE" w:rsidRDefault="00CC35AE" w:rsidP="00CC35AE">
      <w:pPr>
        <w:rPr>
          <w:rFonts w:ascii="Arial" w:hAnsi="Arial" w:cs="Arial"/>
        </w:rPr>
      </w:pPr>
    </w:p>
    <w:p w14:paraId="1A0C567B" w14:textId="77777777" w:rsidR="00CC35AE" w:rsidRPr="00CC35AE" w:rsidRDefault="00CC35AE" w:rsidP="00CC35AE">
      <w:pPr>
        <w:ind w:hanging="90"/>
        <w:rPr>
          <w:rFonts w:ascii="Arial" w:hAnsi="Arial" w:cs="Arial"/>
        </w:rPr>
      </w:pPr>
      <w:r w:rsidRPr="00CC35AE">
        <w:rPr>
          <w:rFonts w:ascii="Arial" w:hAnsi="Arial" w:cs="Arial"/>
        </w:rPr>
        <w:t>*31. Given that the total expenses are $25,440, the amount of Net Income expressed as</w:t>
      </w:r>
    </w:p>
    <w:p w14:paraId="665E60E8" w14:textId="77777777" w:rsidR="00CC35AE" w:rsidRPr="00CC35AE" w:rsidRDefault="00CC35AE" w:rsidP="00CC35AE">
      <w:pPr>
        <w:ind w:hanging="90"/>
        <w:rPr>
          <w:rFonts w:ascii="Arial" w:hAnsi="Arial" w:cs="Arial"/>
        </w:rPr>
      </w:pPr>
      <w:r w:rsidRPr="00CC35AE">
        <w:rPr>
          <w:rFonts w:ascii="Arial" w:hAnsi="Arial" w:cs="Arial"/>
        </w:rPr>
        <w:tab/>
      </w:r>
      <w:r w:rsidRPr="00CC35AE">
        <w:rPr>
          <w:rFonts w:ascii="Arial" w:hAnsi="Arial" w:cs="Arial"/>
        </w:rPr>
        <w:tab/>
        <w:t>a percentage of net sales is:</w:t>
      </w:r>
    </w:p>
    <w:p w14:paraId="4DB89546" w14:textId="77777777" w:rsidR="00CC35AE" w:rsidRPr="00CC35AE" w:rsidRDefault="00CC35AE" w:rsidP="00CC35AE">
      <w:pPr>
        <w:numPr>
          <w:ilvl w:val="0"/>
          <w:numId w:val="5"/>
        </w:numPr>
        <w:rPr>
          <w:rFonts w:ascii="Arial" w:hAnsi="Arial" w:cs="Arial"/>
        </w:rPr>
      </w:pPr>
      <w:r w:rsidRPr="00CC35AE">
        <w:rPr>
          <w:rFonts w:ascii="Arial" w:hAnsi="Arial" w:cs="Arial"/>
        </w:rPr>
        <w:t>13.7%       B. 15%       C. 30%       D. 41.2%       E. 45%       F. 55%</w:t>
      </w:r>
    </w:p>
    <w:p w14:paraId="3D4374F9" w14:textId="77777777" w:rsidR="00CC35AE" w:rsidRDefault="00CC35AE" w:rsidP="00CC35AE"/>
    <w:p w14:paraId="5FEB466D" w14:textId="77777777" w:rsidR="00CC35AE" w:rsidRDefault="00CC35AE" w:rsidP="00CC35AE">
      <w:r>
        <w:tab/>
      </w:r>
    </w:p>
    <w:p w14:paraId="323FCCA1" w14:textId="549A1BF2" w:rsidR="00CC35AE" w:rsidRDefault="00CC35AE" w:rsidP="00FC074E">
      <w:pPr>
        <w:pStyle w:val="NoSpacing"/>
        <w:rPr>
          <w:rFonts w:ascii="Arial" w:hAnsi="Arial" w:cs="Arial"/>
          <w:b/>
          <w:bCs/>
          <w:sz w:val="23"/>
          <w:szCs w:val="23"/>
          <w:u w:val="single"/>
        </w:rPr>
      </w:pPr>
    </w:p>
    <w:p w14:paraId="372EFC7D" w14:textId="20991EA1" w:rsidR="00CC35AE" w:rsidRDefault="00CC35AE" w:rsidP="00FC074E">
      <w:pPr>
        <w:pStyle w:val="NoSpacing"/>
        <w:rPr>
          <w:rFonts w:ascii="Arial" w:hAnsi="Arial" w:cs="Arial"/>
          <w:b/>
          <w:bCs/>
          <w:sz w:val="23"/>
          <w:szCs w:val="23"/>
          <w:u w:val="single"/>
        </w:rPr>
      </w:pPr>
    </w:p>
    <w:p w14:paraId="2D38CA73" w14:textId="76BB6DF3" w:rsidR="00CC35AE" w:rsidRDefault="00CC35AE" w:rsidP="00FC074E">
      <w:pPr>
        <w:pStyle w:val="NoSpacing"/>
        <w:rPr>
          <w:rFonts w:ascii="Arial" w:hAnsi="Arial" w:cs="Arial"/>
          <w:b/>
          <w:bCs/>
          <w:sz w:val="23"/>
          <w:szCs w:val="23"/>
          <w:u w:val="single"/>
        </w:rPr>
      </w:pPr>
    </w:p>
    <w:p w14:paraId="00BE2D91" w14:textId="73127766" w:rsidR="000E78C4" w:rsidRDefault="000E78C4" w:rsidP="000E78C4">
      <w:pPr>
        <w:pStyle w:val="NoSpacing"/>
        <w:ind w:hanging="90"/>
        <w:rPr>
          <w:rFonts w:ascii="Arial" w:hAnsi="Arial" w:cs="Arial"/>
          <w:b/>
          <w:sz w:val="23"/>
          <w:szCs w:val="23"/>
        </w:rPr>
      </w:pPr>
    </w:p>
    <w:p w14:paraId="1AE6B612" w14:textId="24A7EF38" w:rsidR="000E78C4" w:rsidRPr="000E78C4" w:rsidRDefault="000E78C4" w:rsidP="000E78C4">
      <w:pPr>
        <w:pStyle w:val="NoSpacing"/>
        <w:ind w:hanging="90"/>
        <w:rPr>
          <w:rFonts w:ascii="Arial" w:hAnsi="Arial" w:cs="Arial"/>
        </w:rPr>
      </w:pPr>
      <w:r w:rsidRPr="000E78C4">
        <w:rPr>
          <w:rFonts w:ascii="Arial" w:hAnsi="Arial" w:cs="Arial"/>
        </w:rPr>
        <w:lastRenderedPageBreak/>
        <w:tab/>
      </w:r>
      <w:r w:rsidRPr="000E78C4">
        <w:rPr>
          <w:rFonts w:ascii="Arial" w:hAnsi="Arial" w:cs="Arial"/>
        </w:rPr>
        <w:tab/>
      </w:r>
      <w:r w:rsidRPr="000E78C4">
        <w:rPr>
          <w:rFonts w:ascii="Arial" w:hAnsi="Arial" w:cs="Arial"/>
        </w:rPr>
        <w:tab/>
      </w:r>
      <w:r w:rsidRPr="000E78C4">
        <w:rPr>
          <w:rFonts w:ascii="Arial" w:hAnsi="Arial" w:cs="Arial"/>
        </w:rPr>
        <w:tab/>
      </w:r>
      <w:r w:rsidRPr="000E78C4">
        <w:rPr>
          <w:rFonts w:ascii="Arial" w:hAnsi="Arial" w:cs="Arial"/>
        </w:rPr>
        <w:tab/>
      </w:r>
      <w:r w:rsidRPr="000E78C4">
        <w:rPr>
          <w:rFonts w:ascii="Arial" w:hAnsi="Arial" w:cs="Arial"/>
        </w:rPr>
        <w:tab/>
        <w:t xml:space="preserve">       </w:t>
      </w:r>
      <w:r w:rsidRPr="000E78C4">
        <w:rPr>
          <w:rFonts w:ascii="Arial" w:hAnsi="Arial" w:cs="Arial"/>
        </w:rPr>
        <w:tab/>
      </w:r>
      <w:r w:rsidRPr="000E78C4">
        <w:rPr>
          <w:rFonts w:ascii="Arial" w:hAnsi="Arial" w:cs="Arial"/>
        </w:rPr>
        <w:tab/>
        <w:t xml:space="preserve">       </w:t>
      </w:r>
    </w:p>
    <w:p w14:paraId="3E9FC010" w14:textId="4368D1CA" w:rsidR="00FC074E" w:rsidRPr="009841D0" w:rsidRDefault="00FC074E" w:rsidP="00513BB2">
      <w:pPr>
        <w:pStyle w:val="NoSpacing"/>
        <w:rPr>
          <w:rFonts w:ascii="Arial" w:hAnsi="Arial" w:cs="Arial"/>
          <w:b/>
          <w:bCs/>
          <w:sz w:val="23"/>
          <w:szCs w:val="23"/>
          <w:u w:val="single"/>
        </w:rPr>
      </w:pPr>
      <w:r w:rsidRPr="009841D0">
        <w:rPr>
          <w:rFonts w:ascii="Arial" w:hAnsi="Arial" w:cs="Arial"/>
          <w:b/>
          <w:bCs/>
          <w:sz w:val="23"/>
          <w:szCs w:val="23"/>
          <w:u w:val="single"/>
        </w:rPr>
        <w:t xml:space="preserve">Group </w:t>
      </w:r>
      <w:r w:rsidR="00696FC0" w:rsidRPr="009841D0">
        <w:rPr>
          <w:rFonts w:ascii="Arial" w:hAnsi="Arial" w:cs="Arial"/>
          <w:b/>
          <w:bCs/>
          <w:sz w:val="23"/>
          <w:szCs w:val="23"/>
          <w:u w:val="single"/>
        </w:rPr>
        <w:t>6</w:t>
      </w:r>
    </w:p>
    <w:p w14:paraId="5467EA02" w14:textId="77777777" w:rsidR="00CC35AE" w:rsidRPr="00CC35AE" w:rsidRDefault="00CC35AE" w:rsidP="00CC35AE">
      <w:pPr>
        <w:jc w:val="both"/>
        <w:rPr>
          <w:rFonts w:ascii="Arial" w:hAnsi="Arial" w:cs="Arial"/>
          <w:b/>
        </w:rPr>
      </w:pPr>
      <w:r w:rsidRPr="00CC35AE">
        <w:rPr>
          <w:rFonts w:ascii="Arial" w:hAnsi="Arial" w:cs="Arial"/>
          <w:b/>
        </w:rPr>
        <w:t xml:space="preserve">Following are all the accounts (except capital) of the Blaze Co. as of the end of the fiscal year (12-31-22) after adjustments.  All accounts have normal balances.  Company policy is to prepare adjusting and closing entries only at the end of the fiscal year.  Faye Blaze made one owner investment during the year of $17,000. </w:t>
      </w:r>
    </w:p>
    <w:p w14:paraId="31893B99" w14:textId="77777777" w:rsidR="00CC35AE" w:rsidRPr="00CC35AE" w:rsidRDefault="00CC35AE" w:rsidP="00CC35AE">
      <w:pPr>
        <w:rPr>
          <w:rFonts w:ascii="Arial" w:hAnsi="Arial" w:cs="Arial"/>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763"/>
        <w:gridCol w:w="1440"/>
        <w:gridCol w:w="720"/>
        <w:gridCol w:w="2394"/>
        <w:gridCol w:w="1440"/>
      </w:tblGrid>
      <w:tr w:rsidR="00CC35AE" w:rsidRPr="00CC35AE" w14:paraId="362071ED" w14:textId="77777777" w:rsidTr="00651C91">
        <w:trPr>
          <w:jc w:val="center"/>
        </w:trPr>
        <w:tc>
          <w:tcPr>
            <w:tcW w:w="2763" w:type="dxa"/>
            <w:shd w:val="clear" w:color="auto" w:fill="D9D9D9" w:themeFill="background1" w:themeFillShade="D9"/>
          </w:tcPr>
          <w:p w14:paraId="78C0337F" w14:textId="77777777" w:rsidR="00CC35AE" w:rsidRPr="00CC35AE" w:rsidRDefault="00CC35AE" w:rsidP="005E05BA">
            <w:pPr>
              <w:jc w:val="center"/>
              <w:rPr>
                <w:rFonts w:ascii="Arial" w:hAnsi="Arial" w:cs="Arial"/>
                <w:b/>
              </w:rPr>
            </w:pPr>
            <w:r w:rsidRPr="00CC35AE">
              <w:rPr>
                <w:rFonts w:ascii="Arial" w:hAnsi="Arial" w:cs="Arial"/>
                <w:b/>
              </w:rPr>
              <w:t>Account  Title</w:t>
            </w:r>
          </w:p>
        </w:tc>
        <w:tc>
          <w:tcPr>
            <w:tcW w:w="1440" w:type="dxa"/>
            <w:shd w:val="clear" w:color="auto" w:fill="D9D9D9" w:themeFill="background1" w:themeFillShade="D9"/>
          </w:tcPr>
          <w:p w14:paraId="008483F4" w14:textId="77777777" w:rsidR="00CC35AE" w:rsidRPr="00CC35AE" w:rsidRDefault="00CC35AE" w:rsidP="005E05BA">
            <w:pPr>
              <w:jc w:val="center"/>
              <w:rPr>
                <w:rFonts w:ascii="Arial" w:hAnsi="Arial" w:cs="Arial"/>
                <w:b/>
              </w:rPr>
            </w:pPr>
            <w:r w:rsidRPr="00CC35AE">
              <w:rPr>
                <w:rFonts w:ascii="Arial" w:hAnsi="Arial" w:cs="Arial"/>
                <w:b/>
              </w:rPr>
              <w:t>Amount</w:t>
            </w:r>
          </w:p>
        </w:tc>
        <w:tc>
          <w:tcPr>
            <w:tcW w:w="720" w:type="dxa"/>
            <w:shd w:val="clear" w:color="auto" w:fill="D9D9D9" w:themeFill="background1" w:themeFillShade="D9"/>
          </w:tcPr>
          <w:p w14:paraId="76C6E202" w14:textId="77777777" w:rsidR="00CC35AE" w:rsidRPr="00CC35AE" w:rsidRDefault="00CC35AE" w:rsidP="005E05BA">
            <w:pPr>
              <w:rPr>
                <w:rFonts w:ascii="Arial" w:hAnsi="Arial" w:cs="Arial"/>
                <w:b/>
              </w:rPr>
            </w:pPr>
          </w:p>
        </w:tc>
        <w:tc>
          <w:tcPr>
            <w:tcW w:w="2394" w:type="dxa"/>
            <w:shd w:val="clear" w:color="auto" w:fill="D9D9D9" w:themeFill="background1" w:themeFillShade="D9"/>
          </w:tcPr>
          <w:p w14:paraId="46D953AC" w14:textId="77777777" w:rsidR="00CC35AE" w:rsidRPr="00CC35AE" w:rsidRDefault="00CC35AE" w:rsidP="005E05BA">
            <w:pPr>
              <w:jc w:val="center"/>
              <w:rPr>
                <w:rFonts w:ascii="Arial" w:hAnsi="Arial" w:cs="Arial"/>
                <w:b/>
              </w:rPr>
            </w:pPr>
            <w:r w:rsidRPr="00CC35AE">
              <w:rPr>
                <w:rFonts w:ascii="Arial" w:hAnsi="Arial" w:cs="Arial"/>
                <w:b/>
              </w:rPr>
              <w:t>Account Title</w:t>
            </w:r>
          </w:p>
        </w:tc>
        <w:tc>
          <w:tcPr>
            <w:tcW w:w="1440" w:type="dxa"/>
            <w:shd w:val="clear" w:color="auto" w:fill="D9D9D9" w:themeFill="background1" w:themeFillShade="D9"/>
          </w:tcPr>
          <w:p w14:paraId="1A6BD6E9" w14:textId="77777777" w:rsidR="00CC35AE" w:rsidRPr="00CC35AE" w:rsidRDefault="00CC35AE" w:rsidP="005E05BA">
            <w:pPr>
              <w:jc w:val="center"/>
              <w:rPr>
                <w:rFonts w:ascii="Arial" w:hAnsi="Arial" w:cs="Arial"/>
                <w:b/>
              </w:rPr>
            </w:pPr>
            <w:r w:rsidRPr="00CC35AE">
              <w:rPr>
                <w:rFonts w:ascii="Arial" w:hAnsi="Arial" w:cs="Arial"/>
                <w:b/>
              </w:rPr>
              <w:t>Amount</w:t>
            </w:r>
          </w:p>
        </w:tc>
      </w:tr>
      <w:tr w:rsidR="00CC35AE" w:rsidRPr="00CC35AE" w14:paraId="3886A438" w14:textId="77777777" w:rsidTr="005E05BA">
        <w:trPr>
          <w:jc w:val="center"/>
        </w:trPr>
        <w:tc>
          <w:tcPr>
            <w:tcW w:w="2763" w:type="dxa"/>
          </w:tcPr>
          <w:p w14:paraId="15BF5D4D" w14:textId="77777777" w:rsidR="00CC35AE" w:rsidRPr="00CC35AE" w:rsidRDefault="00CC35AE" w:rsidP="005E05BA">
            <w:pPr>
              <w:rPr>
                <w:rFonts w:ascii="Arial" w:hAnsi="Arial" w:cs="Arial"/>
                <w:b/>
              </w:rPr>
            </w:pPr>
            <w:r w:rsidRPr="00CC35AE">
              <w:rPr>
                <w:rFonts w:ascii="Arial" w:hAnsi="Arial" w:cs="Arial"/>
                <w:b/>
              </w:rPr>
              <w:t>Accounts Payable</w:t>
            </w:r>
          </w:p>
        </w:tc>
        <w:tc>
          <w:tcPr>
            <w:tcW w:w="1440" w:type="dxa"/>
          </w:tcPr>
          <w:p w14:paraId="696B2265" w14:textId="77777777" w:rsidR="00CC35AE" w:rsidRPr="00CC35AE" w:rsidRDefault="00CC35AE" w:rsidP="005E05BA">
            <w:pPr>
              <w:jc w:val="right"/>
              <w:rPr>
                <w:rFonts w:ascii="Arial" w:hAnsi="Arial" w:cs="Arial"/>
                <w:b/>
              </w:rPr>
            </w:pPr>
            <w:r w:rsidRPr="00CC35AE">
              <w:rPr>
                <w:rFonts w:ascii="Arial" w:hAnsi="Arial" w:cs="Arial"/>
                <w:b/>
              </w:rPr>
              <w:t>2,735</w:t>
            </w:r>
          </w:p>
        </w:tc>
        <w:tc>
          <w:tcPr>
            <w:tcW w:w="720" w:type="dxa"/>
          </w:tcPr>
          <w:p w14:paraId="4E136B36" w14:textId="77777777" w:rsidR="00CC35AE" w:rsidRPr="00CC35AE" w:rsidRDefault="00CC35AE" w:rsidP="005E05BA">
            <w:pPr>
              <w:rPr>
                <w:rFonts w:ascii="Arial" w:hAnsi="Arial" w:cs="Arial"/>
                <w:b/>
              </w:rPr>
            </w:pPr>
          </w:p>
        </w:tc>
        <w:tc>
          <w:tcPr>
            <w:tcW w:w="2394" w:type="dxa"/>
          </w:tcPr>
          <w:p w14:paraId="5A04CD62" w14:textId="77777777" w:rsidR="00CC35AE" w:rsidRPr="00CC35AE" w:rsidRDefault="00CC35AE" w:rsidP="005E05BA">
            <w:pPr>
              <w:rPr>
                <w:rFonts w:ascii="Arial" w:hAnsi="Arial" w:cs="Arial"/>
                <w:b/>
              </w:rPr>
            </w:pPr>
            <w:r w:rsidRPr="00CC35AE">
              <w:rPr>
                <w:rFonts w:ascii="Arial" w:hAnsi="Arial" w:cs="Arial"/>
                <w:b/>
              </w:rPr>
              <w:t>Rent Expense</w:t>
            </w:r>
          </w:p>
        </w:tc>
        <w:tc>
          <w:tcPr>
            <w:tcW w:w="1440" w:type="dxa"/>
          </w:tcPr>
          <w:p w14:paraId="05480F7B" w14:textId="77777777" w:rsidR="00CC35AE" w:rsidRPr="00CC35AE" w:rsidRDefault="00CC35AE" w:rsidP="005E05BA">
            <w:pPr>
              <w:jc w:val="right"/>
              <w:rPr>
                <w:rFonts w:ascii="Arial" w:hAnsi="Arial" w:cs="Arial"/>
                <w:b/>
              </w:rPr>
            </w:pPr>
            <w:r w:rsidRPr="00CC35AE">
              <w:rPr>
                <w:rFonts w:ascii="Arial" w:hAnsi="Arial" w:cs="Arial"/>
                <w:b/>
              </w:rPr>
              <w:t>10,380</w:t>
            </w:r>
          </w:p>
        </w:tc>
      </w:tr>
      <w:tr w:rsidR="00CC35AE" w:rsidRPr="00CC35AE" w14:paraId="57C0C84B" w14:textId="77777777" w:rsidTr="005E05BA">
        <w:trPr>
          <w:jc w:val="center"/>
        </w:trPr>
        <w:tc>
          <w:tcPr>
            <w:tcW w:w="2763" w:type="dxa"/>
          </w:tcPr>
          <w:p w14:paraId="2056DD93" w14:textId="77777777" w:rsidR="00CC35AE" w:rsidRPr="00CC35AE" w:rsidRDefault="00CC35AE" w:rsidP="005E05BA">
            <w:pPr>
              <w:rPr>
                <w:rFonts w:ascii="Arial" w:hAnsi="Arial" w:cs="Arial"/>
                <w:b/>
              </w:rPr>
            </w:pPr>
            <w:r w:rsidRPr="00CC35AE">
              <w:rPr>
                <w:rFonts w:ascii="Arial" w:hAnsi="Arial" w:cs="Arial"/>
                <w:b/>
              </w:rPr>
              <w:t>Accounts Receivable</w:t>
            </w:r>
          </w:p>
        </w:tc>
        <w:tc>
          <w:tcPr>
            <w:tcW w:w="1440" w:type="dxa"/>
          </w:tcPr>
          <w:p w14:paraId="3F7F1317" w14:textId="77777777" w:rsidR="00CC35AE" w:rsidRPr="00CC35AE" w:rsidRDefault="00CC35AE" w:rsidP="005E05BA">
            <w:pPr>
              <w:jc w:val="right"/>
              <w:rPr>
                <w:rFonts w:ascii="Arial" w:hAnsi="Arial" w:cs="Arial"/>
                <w:b/>
              </w:rPr>
            </w:pPr>
            <w:r w:rsidRPr="00CC35AE">
              <w:rPr>
                <w:rFonts w:ascii="Arial" w:hAnsi="Arial" w:cs="Arial"/>
                <w:b/>
              </w:rPr>
              <w:t>16,715</w:t>
            </w:r>
          </w:p>
        </w:tc>
        <w:tc>
          <w:tcPr>
            <w:tcW w:w="720" w:type="dxa"/>
          </w:tcPr>
          <w:p w14:paraId="090C2629" w14:textId="77777777" w:rsidR="00CC35AE" w:rsidRPr="00CC35AE" w:rsidRDefault="00CC35AE" w:rsidP="005E05BA">
            <w:pPr>
              <w:rPr>
                <w:rFonts w:ascii="Arial" w:hAnsi="Arial" w:cs="Arial"/>
                <w:b/>
              </w:rPr>
            </w:pPr>
          </w:p>
        </w:tc>
        <w:tc>
          <w:tcPr>
            <w:tcW w:w="2394" w:type="dxa"/>
          </w:tcPr>
          <w:p w14:paraId="3220AD57" w14:textId="77777777" w:rsidR="00CC35AE" w:rsidRPr="00CC35AE" w:rsidRDefault="00CC35AE" w:rsidP="005E05BA">
            <w:pPr>
              <w:rPr>
                <w:rFonts w:ascii="Arial" w:hAnsi="Arial" w:cs="Arial"/>
                <w:b/>
              </w:rPr>
            </w:pPr>
            <w:r w:rsidRPr="00CC35AE">
              <w:rPr>
                <w:rFonts w:ascii="Arial" w:hAnsi="Arial" w:cs="Arial"/>
                <w:b/>
              </w:rPr>
              <w:t>Revenue</w:t>
            </w:r>
          </w:p>
        </w:tc>
        <w:tc>
          <w:tcPr>
            <w:tcW w:w="1440" w:type="dxa"/>
          </w:tcPr>
          <w:p w14:paraId="2AA6B028" w14:textId="77777777" w:rsidR="00CC35AE" w:rsidRPr="00CC35AE" w:rsidRDefault="00CC35AE" w:rsidP="005E05BA">
            <w:pPr>
              <w:jc w:val="right"/>
              <w:rPr>
                <w:rFonts w:ascii="Arial" w:hAnsi="Arial" w:cs="Arial"/>
                <w:b/>
              </w:rPr>
            </w:pPr>
            <w:r w:rsidRPr="00CC35AE">
              <w:rPr>
                <w:rFonts w:ascii="Arial" w:hAnsi="Arial" w:cs="Arial"/>
                <w:b/>
              </w:rPr>
              <w:t>54,825</w:t>
            </w:r>
          </w:p>
        </w:tc>
      </w:tr>
      <w:tr w:rsidR="00CC35AE" w:rsidRPr="00CC35AE" w14:paraId="21007369" w14:textId="77777777" w:rsidTr="005E05BA">
        <w:trPr>
          <w:jc w:val="center"/>
        </w:trPr>
        <w:tc>
          <w:tcPr>
            <w:tcW w:w="2763" w:type="dxa"/>
          </w:tcPr>
          <w:p w14:paraId="19D0D651" w14:textId="77777777" w:rsidR="00CC35AE" w:rsidRPr="00CC35AE" w:rsidRDefault="00CC35AE" w:rsidP="005E05BA">
            <w:pPr>
              <w:rPr>
                <w:rFonts w:ascii="Arial" w:hAnsi="Arial" w:cs="Arial"/>
                <w:b/>
              </w:rPr>
            </w:pPr>
            <w:r w:rsidRPr="00CC35AE">
              <w:rPr>
                <w:rFonts w:ascii="Arial" w:hAnsi="Arial" w:cs="Arial"/>
                <w:b/>
              </w:rPr>
              <w:t>Advertising Expense</w:t>
            </w:r>
          </w:p>
        </w:tc>
        <w:tc>
          <w:tcPr>
            <w:tcW w:w="1440" w:type="dxa"/>
          </w:tcPr>
          <w:p w14:paraId="7BBA9892" w14:textId="77777777" w:rsidR="00CC35AE" w:rsidRPr="00CC35AE" w:rsidRDefault="00CC35AE" w:rsidP="005E05BA">
            <w:pPr>
              <w:jc w:val="right"/>
              <w:rPr>
                <w:rFonts w:ascii="Arial" w:hAnsi="Arial" w:cs="Arial"/>
                <w:b/>
              </w:rPr>
            </w:pPr>
            <w:r w:rsidRPr="00CC35AE">
              <w:rPr>
                <w:rFonts w:ascii="Arial" w:hAnsi="Arial" w:cs="Arial"/>
                <w:b/>
              </w:rPr>
              <w:t>3,790</w:t>
            </w:r>
          </w:p>
        </w:tc>
        <w:tc>
          <w:tcPr>
            <w:tcW w:w="720" w:type="dxa"/>
          </w:tcPr>
          <w:p w14:paraId="407C0D41" w14:textId="77777777" w:rsidR="00CC35AE" w:rsidRPr="00CC35AE" w:rsidRDefault="00CC35AE" w:rsidP="005E05BA">
            <w:pPr>
              <w:rPr>
                <w:rFonts w:ascii="Arial" w:hAnsi="Arial" w:cs="Arial"/>
                <w:b/>
              </w:rPr>
            </w:pPr>
          </w:p>
        </w:tc>
        <w:tc>
          <w:tcPr>
            <w:tcW w:w="2394" w:type="dxa"/>
          </w:tcPr>
          <w:p w14:paraId="721545F6" w14:textId="77777777" w:rsidR="00CC35AE" w:rsidRPr="00CC35AE" w:rsidRDefault="00CC35AE" w:rsidP="005E05BA">
            <w:pPr>
              <w:rPr>
                <w:rFonts w:ascii="Arial" w:hAnsi="Arial" w:cs="Arial"/>
                <w:b/>
              </w:rPr>
            </w:pPr>
            <w:r w:rsidRPr="00CC35AE">
              <w:rPr>
                <w:rFonts w:ascii="Arial" w:hAnsi="Arial" w:cs="Arial"/>
                <w:b/>
              </w:rPr>
              <w:t>Supplies</w:t>
            </w:r>
          </w:p>
        </w:tc>
        <w:tc>
          <w:tcPr>
            <w:tcW w:w="1440" w:type="dxa"/>
          </w:tcPr>
          <w:p w14:paraId="3529D5EB" w14:textId="77777777" w:rsidR="00CC35AE" w:rsidRPr="00CC35AE" w:rsidRDefault="00CC35AE" w:rsidP="005E05BA">
            <w:pPr>
              <w:jc w:val="right"/>
              <w:rPr>
                <w:rFonts w:ascii="Arial" w:hAnsi="Arial" w:cs="Arial"/>
                <w:b/>
              </w:rPr>
            </w:pPr>
            <w:r w:rsidRPr="00CC35AE">
              <w:rPr>
                <w:rFonts w:ascii="Arial" w:hAnsi="Arial" w:cs="Arial"/>
                <w:b/>
              </w:rPr>
              <w:t>915</w:t>
            </w:r>
          </w:p>
        </w:tc>
      </w:tr>
      <w:tr w:rsidR="00CC35AE" w:rsidRPr="00CC35AE" w14:paraId="510411FD" w14:textId="77777777" w:rsidTr="005E05BA">
        <w:trPr>
          <w:jc w:val="center"/>
        </w:trPr>
        <w:tc>
          <w:tcPr>
            <w:tcW w:w="2763" w:type="dxa"/>
          </w:tcPr>
          <w:p w14:paraId="29585139" w14:textId="77777777" w:rsidR="00CC35AE" w:rsidRPr="00CC35AE" w:rsidRDefault="00CC35AE" w:rsidP="005E05BA">
            <w:pPr>
              <w:rPr>
                <w:rFonts w:ascii="Arial" w:hAnsi="Arial" w:cs="Arial"/>
                <w:b/>
              </w:rPr>
            </w:pPr>
            <w:r w:rsidRPr="00CC35AE">
              <w:rPr>
                <w:rFonts w:ascii="Arial" w:hAnsi="Arial" w:cs="Arial"/>
                <w:b/>
              </w:rPr>
              <w:t>Faye Blaze, Drawing</w:t>
            </w:r>
          </w:p>
        </w:tc>
        <w:tc>
          <w:tcPr>
            <w:tcW w:w="1440" w:type="dxa"/>
          </w:tcPr>
          <w:p w14:paraId="3C30B586" w14:textId="77777777" w:rsidR="00CC35AE" w:rsidRPr="00CC35AE" w:rsidRDefault="00CC35AE" w:rsidP="005E05BA">
            <w:pPr>
              <w:jc w:val="right"/>
              <w:rPr>
                <w:rFonts w:ascii="Arial" w:hAnsi="Arial" w:cs="Arial"/>
                <w:b/>
              </w:rPr>
            </w:pPr>
            <w:r w:rsidRPr="00CC35AE">
              <w:rPr>
                <w:rFonts w:ascii="Arial" w:hAnsi="Arial" w:cs="Arial"/>
                <w:b/>
              </w:rPr>
              <w:t>26,000</w:t>
            </w:r>
          </w:p>
        </w:tc>
        <w:tc>
          <w:tcPr>
            <w:tcW w:w="720" w:type="dxa"/>
          </w:tcPr>
          <w:p w14:paraId="33B0A9E6" w14:textId="77777777" w:rsidR="00CC35AE" w:rsidRPr="00CC35AE" w:rsidRDefault="00CC35AE" w:rsidP="005E05BA">
            <w:pPr>
              <w:rPr>
                <w:rFonts w:ascii="Arial" w:hAnsi="Arial" w:cs="Arial"/>
                <w:b/>
              </w:rPr>
            </w:pPr>
          </w:p>
        </w:tc>
        <w:tc>
          <w:tcPr>
            <w:tcW w:w="2394" w:type="dxa"/>
          </w:tcPr>
          <w:p w14:paraId="1B72BCB1" w14:textId="77777777" w:rsidR="00CC35AE" w:rsidRPr="00CC35AE" w:rsidRDefault="00CC35AE" w:rsidP="005E05BA">
            <w:pPr>
              <w:rPr>
                <w:rFonts w:ascii="Arial" w:hAnsi="Arial" w:cs="Arial"/>
                <w:b/>
              </w:rPr>
            </w:pPr>
            <w:r w:rsidRPr="00CC35AE">
              <w:rPr>
                <w:rFonts w:ascii="Arial" w:hAnsi="Arial" w:cs="Arial"/>
                <w:b/>
              </w:rPr>
              <w:t>Supplies Expense</w:t>
            </w:r>
          </w:p>
        </w:tc>
        <w:tc>
          <w:tcPr>
            <w:tcW w:w="1440" w:type="dxa"/>
          </w:tcPr>
          <w:p w14:paraId="1BBD8781" w14:textId="77777777" w:rsidR="00CC35AE" w:rsidRPr="00CC35AE" w:rsidRDefault="00CC35AE" w:rsidP="005E05BA">
            <w:pPr>
              <w:jc w:val="right"/>
              <w:rPr>
                <w:rFonts w:ascii="Arial" w:hAnsi="Arial" w:cs="Arial"/>
                <w:b/>
              </w:rPr>
            </w:pPr>
            <w:r w:rsidRPr="00CC35AE">
              <w:rPr>
                <w:rFonts w:ascii="Arial" w:hAnsi="Arial" w:cs="Arial"/>
                <w:b/>
              </w:rPr>
              <w:t>3,735</w:t>
            </w:r>
          </w:p>
        </w:tc>
      </w:tr>
      <w:tr w:rsidR="00CC35AE" w:rsidRPr="00CC35AE" w14:paraId="1DAD18F7" w14:textId="77777777" w:rsidTr="005E05BA">
        <w:trPr>
          <w:jc w:val="center"/>
        </w:trPr>
        <w:tc>
          <w:tcPr>
            <w:tcW w:w="2763" w:type="dxa"/>
          </w:tcPr>
          <w:p w14:paraId="2433049B" w14:textId="77777777" w:rsidR="00CC35AE" w:rsidRPr="00CC35AE" w:rsidRDefault="00CC35AE" w:rsidP="005E05BA">
            <w:pPr>
              <w:rPr>
                <w:rFonts w:ascii="Arial" w:hAnsi="Arial" w:cs="Arial"/>
                <w:b/>
              </w:rPr>
            </w:pPr>
            <w:r w:rsidRPr="00CC35AE">
              <w:rPr>
                <w:rFonts w:ascii="Arial" w:hAnsi="Arial" w:cs="Arial"/>
                <w:b/>
              </w:rPr>
              <w:t>Cash in Bank</w:t>
            </w:r>
          </w:p>
        </w:tc>
        <w:tc>
          <w:tcPr>
            <w:tcW w:w="1440" w:type="dxa"/>
          </w:tcPr>
          <w:p w14:paraId="54448526" w14:textId="77777777" w:rsidR="00CC35AE" w:rsidRPr="00CC35AE" w:rsidRDefault="00CC35AE" w:rsidP="005E05BA">
            <w:pPr>
              <w:jc w:val="right"/>
              <w:rPr>
                <w:rFonts w:ascii="Arial" w:hAnsi="Arial" w:cs="Arial"/>
                <w:b/>
              </w:rPr>
            </w:pPr>
            <w:r w:rsidRPr="00CC35AE">
              <w:rPr>
                <w:rFonts w:ascii="Arial" w:hAnsi="Arial" w:cs="Arial"/>
                <w:b/>
              </w:rPr>
              <w:t>10,290</w:t>
            </w:r>
          </w:p>
        </w:tc>
        <w:tc>
          <w:tcPr>
            <w:tcW w:w="720" w:type="dxa"/>
          </w:tcPr>
          <w:p w14:paraId="63B4F0A6" w14:textId="77777777" w:rsidR="00CC35AE" w:rsidRPr="00CC35AE" w:rsidRDefault="00CC35AE" w:rsidP="005E05BA">
            <w:pPr>
              <w:rPr>
                <w:rFonts w:ascii="Arial" w:hAnsi="Arial" w:cs="Arial"/>
                <w:b/>
              </w:rPr>
            </w:pPr>
          </w:p>
        </w:tc>
        <w:tc>
          <w:tcPr>
            <w:tcW w:w="2394" w:type="dxa"/>
          </w:tcPr>
          <w:p w14:paraId="2F80F516" w14:textId="77777777" w:rsidR="00CC35AE" w:rsidRPr="00CC35AE" w:rsidRDefault="00CC35AE" w:rsidP="005E05BA">
            <w:pPr>
              <w:rPr>
                <w:rFonts w:ascii="Arial" w:hAnsi="Arial" w:cs="Arial"/>
                <w:b/>
              </w:rPr>
            </w:pPr>
            <w:r w:rsidRPr="00CC35AE">
              <w:rPr>
                <w:rFonts w:ascii="Arial" w:hAnsi="Arial" w:cs="Arial"/>
                <w:b/>
              </w:rPr>
              <w:t>Utilities Expense</w:t>
            </w:r>
          </w:p>
        </w:tc>
        <w:tc>
          <w:tcPr>
            <w:tcW w:w="1440" w:type="dxa"/>
          </w:tcPr>
          <w:p w14:paraId="01470C3C" w14:textId="77777777" w:rsidR="00CC35AE" w:rsidRPr="00CC35AE" w:rsidRDefault="00CC35AE" w:rsidP="005E05BA">
            <w:pPr>
              <w:jc w:val="right"/>
              <w:rPr>
                <w:rFonts w:ascii="Arial" w:hAnsi="Arial" w:cs="Arial"/>
                <w:b/>
              </w:rPr>
            </w:pPr>
            <w:r w:rsidRPr="00CC35AE">
              <w:rPr>
                <w:rFonts w:ascii="Arial" w:hAnsi="Arial" w:cs="Arial"/>
                <w:b/>
              </w:rPr>
              <w:t>7,420</w:t>
            </w:r>
          </w:p>
        </w:tc>
      </w:tr>
    </w:tbl>
    <w:p w14:paraId="14A373EE" w14:textId="77777777" w:rsidR="00CC35AE" w:rsidRPr="00CC35AE" w:rsidRDefault="00CC35AE" w:rsidP="00CC35AE">
      <w:pPr>
        <w:rPr>
          <w:rFonts w:ascii="Arial" w:hAnsi="Arial" w:cs="Arial"/>
        </w:rPr>
      </w:pPr>
    </w:p>
    <w:p w14:paraId="5DA33947" w14:textId="77777777" w:rsidR="00CC35AE" w:rsidRPr="00CC35AE" w:rsidRDefault="00CC35AE" w:rsidP="00CC35AE">
      <w:pPr>
        <w:rPr>
          <w:rFonts w:ascii="Arial" w:hAnsi="Arial" w:cs="Arial"/>
          <w:b/>
        </w:rPr>
      </w:pPr>
      <w:r w:rsidRPr="00CC35AE">
        <w:rPr>
          <w:rFonts w:ascii="Arial" w:hAnsi="Arial" w:cs="Arial"/>
          <w:b/>
        </w:rPr>
        <w:t xml:space="preserve">Write the correct amount on your answer sheet for questions 32 through 44.  </w:t>
      </w:r>
    </w:p>
    <w:p w14:paraId="59D949BF" w14:textId="77777777" w:rsidR="00CC35AE" w:rsidRPr="00CC35AE" w:rsidRDefault="00CC35AE" w:rsidP="00CC35AE">
      <w:pPr>
        <w:rPr>
          <w:rFonts w:ascii="Arial" w:hAnsi="Arial" w:cs="Arial"/>
        </w:rPr>
      </w:pPr>
    </w:p>
    <w:p w14:paraId="7FEF0A96" w14:textId="77777777" w:rsidR="00CC35AE" w:rsidRPr="00CC35AE" w:rsidRDefault="00CC35AE" w:rsidP="00CC35AE">
      <w:pPr>
        <w:rPr>
          <w:rFonts w:ascii="Arial" w:hAnsi="Arial" w:cs="Arial"/>
        </w:rPr>
      </w:pPr>
      <w:r w:rsidRPr="00CC35AE">
        <w:rPr>
          <w:rFonts w:ascii="Arial" w:hAnsi="Arial" w:cs="Arial"/>
        </w:rPr>
        <w:t>32. What is the balancing total for the adjusted trial balance columns on the work sheet?</w:t>
      </w:r>
    </w:p>
    <w:p w14:paraId="10761368" w14:textId="77777777" w:rsidR="00CC35AE" w:rsidRPr="00CC35AE" w:rsidRDefault="00CC35AE" w:rsidP="00CC35AE">
      <w:pPr>
        <w:rPr>
          <w:rFonts w:ascii="Arial" w:hAnsi="Arial" w:cs="Arial"/>
        </w:rPr>
      </w:pPr>
    </w:p>
    <w:p w14:paraId="1CD33A73" w14:textId="77777777" w:rsidR="00CC35AE" w:rsidRPr="00CC35AE" w:rsidRDefault="00CC35AE" w:rsidP="00CC35AE">
      <w:pPr>
        <w:rPr>
          <w:rFonts w:ascii="Arial" w:hAnsi="Arial" w:cs="Arial"/>
        </w:rPr>
      </w:pPr>
      <w:r w:rsidRPr="00CC35AE">
        <w:rPr>
          <w:rFonts w:ascii="Arial" w:hAnsi="Arial" w:cs="Arial"/>
        </w:rPr>
        <w:t>33. What is the balance in the capital account on 12-31-22 before closing entries are</w:t>
      </w:r>
    </w:p>
    <w:p w14:paraId="6E76140F" w14:textId="77777777" w:rsidR="00CC35AE" w:rsidRPr="00CC35AE" w:rsidRDefault="00CC35AE" w:rsidP="00CC35AE">
      <w:pPr>
        <w:rPr>
          <w:rFonts w:ascii="Arial" w:hAnsi="Arial" w:cs="Arial"/>
        </w:rPr>
      </w:pPr>
      <w:r w:rsidRPr="00CC35AE">
        <w:rPr>
          <w:rFonts w:ascii="Arial" w:hAnsi="Arial" w:cs="Arial"/>
        </w:rPr>
        <w:tab/>
        <w:t>posted?</w:t>
      </w:r>
    </w:p>
    <w:p w14:paraId="42EC6BD3" w14:textId="77777777" w:rsidR="00CC35AE" w:rsidRPr="00CC35AE" w:rsidRDefault="00CC35AE" w:rsidP="00CC35AE">
      <w:pPr>
        <w:tabs>
          <w:tab w:val="left" w:pos="403"/>
        </w:tabs>
        <w:rPr>
          <w:rFonts w:ascii="Arial" w:hAnsi="Arial" w:cs="Arial"/>
        </w:rPr>
      </w:pPr>
    </w:p>
    <w:p w14:paraId="02F1588B" w14:textId="77777777" w:rsidR="00CC35AE" w:rsidRPr="00CC35AE" w:rsidRDefault="00CC35AE" w:rsidP="00CC35AE">
      <w:pPr>
        <w:tabs>
          <w:tab w:val="left" w:pos="403"/>
        </w:tabs>
        <w:ind w:left="90" w:hanging="90"/>
        <w:rPr>
          <w:rFonts w:ascii="Arial" w:hAnsi="Arial" w:cs="Arial"/>
        </w:rPr>
      </w:pPr>
      <w:r w:rsidRPr="00CC35AE">
        <w:rPr>
          <w:rFonts w:ascii="Arial" w:hAnsi="Arial" w:cs="Arial"/>
        </w:rPr>
        <w:t>34. What was the balance in the capital account at the beginning of this fiscal year?</w:t>
      </w:r>
    </w:p>
    <w:p w14:paraId="7FDE8CA2" w14:textId="77777777" w:rsidR="00CC35AE" w:rsidRPr="00CC35AE" w:rsidRDefault="00CC35AE" w:rsidP="00CC35AE">
      <w:pPr>
        <w:tabs>
          <w:tab w:val="left" w:pos="403"/>
        </w:tabs>
        <w:ind w:left="90" w:hanging="90"/>
        <w:rPr>
          <w:rFonts w:ascii="Arial" w:hAnsi="Arial" w:cs="Arial"/>
        </w:rPr>
      </w:pPr>
    </w:p>
    <w:p w14:paraId="17C60F47" w14:textId="77777777" w:rsidR="00CC35AE" w:rsidRPr="00CC35AE" w:rsidRDefault="00CC35AE" w:rsidP="00CC35AE">
      <w:pPr>
        <w:tabs>
          <w:tab w:val="left" w:pos="403"/>
        </w:tabs>
        <w:ind w:left="90" w:hanging="90"/>
        <w:rPr>
          <w:rFonts w:ascii="Arial" w:hAnsi="Arial" w:cs="Arial"/>
        </w:rPr>
      </w:pPr>
      <w:r w:rsidRPr="00CC35AE">
        <w:rPr>
          <w:rFonts w:ascii="Arial" w:hAnsi="Arial" w:cs="Arial"/>
        </w:rPr>
        <w:t xml:space="preserve">35. What was the balance in the Supplies account at the beginning of the fiscal year if </w:t>
      </w:r>
    </w:p>
    <w:p w14:paraId="2444DAE8" w14:textId="77777777" w:rsidR="00CC35AE" w:rsidRPr="00CC35AE" w:rsidRDefault="00CC35AE" w:rsidP="00CC35AE">
      <w:pPr>
        <w:tabs>
          <w:tab w:val="left" w:pos="403"/>
        </w:tabs>
        <w:ind w:left="90"/>
        <w:rPr>
          <w:rFonts w:ascii="Arial" w:hAnsi="Arial" w:cs="Arial"/>
        </w:rPr>
      </w:pPr>
      <w:r w:rsidRPr="00CC35AE">
        <w:rPr>
          <w:rFonts w:ascii="Arial" w:hAnsi="Arial" w:cs="Arial"/>
        </w:rPr>
        <w:tab/>
        <w:t>Faye bought $3,980 of supplies during the year of 2022?</w:t>
      </w:r>
    </w:p>
    <w:p w14:paraId="008EAE08" w14:textId="77777777" w:rsidR="00CC35AE" w:rsidRPr="00CC35AE" w:rsidRDefault="00CC35AE" w:rsidP="00CC35AE">
      <w:pPr>
        <w:tabs>
          <w:tab w:val="left" w:pos="403"/>
        </w:tabs>
        <w:rPr>
          <w:rFonts w:ascii="Arial" w:hAnsi="Arial" w:cs="Arial"/>
        </w:rPr>
      </w:pPr>
    </w:p>
    <w:p w14:paraId="7CB721C6" w14:textId="77777777" w:rsidR="00CC35AE" w:rsidRPr="00CC35AE" w:rsidRDefault="00CC35AE" w:rsidP="00CC35AE">
      <w:pPr>
        <w:tabs>
          <w:tab w:val="left" w:pos="403"/>
        </w:tabs>
        <w:rPr>
          <w:rFonts w:ascii="Arial" w:hAnsi="Arial" w:cs="Arial"/>
        </w:rPr>
      </w:pPr>
      <w:r w:rsidRPr="00CC35AE">
        <w:rPr>
          <w:rFonts w:ascii="Arial" w:hAnsi="Arial" w:cs="Arial"/>
        </w:rPr>
        <w:t>36. On the work sheet what is the subtotal before net income or net loss is calculated</w:t>
      </w:r>
    </w:p>
    <w:p w14:paraId="1897A3F7" w14:textId="77777777" w:rsidR="00CC35AE" w:rsidRPr="00CC35AE" w:rsidRDefault="00CC35AE" w:rsidP="00CC35AE">
      <w:pPr>
        <w:tabs>
          <w:tab w:val="left" w:pos="403"/>
        </w:tabs>
        <w:rPr>
          <w:rFonts w:ascii="Arial" w:hAnsi="Arial" w:cs="Arial"/>
        </w:rPr>
      </w:pPr>
      <w:r w:rsidRPr="00CC35AE">
        <w:rPr>
          <w:rFonts w:ascii="Arial" w:hAnsi="Arial" w:cs="Arial"/>
        </w:rPr>
        <w:tab/>
        <w:t>for the balance sheet debit column?</w:t>
      </w:r>
    </w:p>
    <w:p w14:paraId="0C7A037D" w14:textId="77777777" w:rsidR="00CC35AE" w:rsidRPr="00CC35AE" w:rsidRDefault="00CC35AE" w:rsidP="00CC35AE">
      <w:pPr>
        <w:tabs>
          <w:tab w:val="left" w:pos="403"/>
        </w:tabs>
        <w:rPr>
          <w:rFonts w:ascii="Arial" w:hAnsi="Arial" w:cs="Arial"/>
        </w:rPr>
      </w:pPr>
    </w:p>
    <w:p w14:paraId="3FE49433" w14:textId="77777777" w:rsidR="00CC35AE" w:rsidRPr="00CC35AE" w:rsidRDefault="00CC35AE" w:rsidP="00CC35AE">
      <w:pPr>
        <w:tabs>
          <w:tab w:val="left" w:pos="403"/>
        </w:tabs>
        <w:rPr>
          <w:rFonts w:ascii="Arial" w:hAnsi="Arial" w:cs="Arial"/>
        </w:rPr>
      </w:pPr>
      <w:r w:rsidRPr="00CC35AE">
        <w:rPr>
          <w:rFonts w:ascii="Arial" w:hAnsi="Arial" w:cs="Arial"/>
        </w:rPr>
        <w:t>37. On the work sheet what is the subtotal before net income or net loss is calculated</w:t>
      </w:r>
    </w:p>
    <w:p w14:paraId="3F162E70" w14:textId="77777777" w:rsidR="00CC35AE" w:rsidRPr="00CC35AE" w:rsidRDefault="00CC35AE" w:rsidP="00CC35AE">
      <w:pPr>
        <w:tabs>
          <w:tab w:val="left" w:pos="403"/>
        </w:tabs>
        <w:rPr>
          <w:rFonts w:ascii="Arial" w:hAnsi="Arial" w:cs="Arial"/>
        </w:rPr>
      </w:pPr>
      <w:r w:rsidRPr="00CC35AE">
        <w:rPr>
          <w:rFonts w:ascii="Arial" w:hAnsi="Arial" w:cs="Arial"/>
        </w:rPr>
        <w:tab/>
        <w:t>for the balance sheet credit column?</w:t>
      </w:r>
    </w:p>
    <w:p w14:paraId="51004438" w14:textId="77777777" w:rsidR="00CC35AE" w:rsidRPr="00CC35AE" w:rsidRDefault="00CC35AE" w:rsidP="00CC35AE">
      <w:pPr>
        <w:tabs>
          <w:tab w:val="left" w:pos="403"/>
        </w:tabs>
        <w:rPr>
          <w:rFonts w:ascii="Arial" w:hAnsi="Arial" w:cs="Arial"/>
        </w:rPr>
      </w:pPr>
    </w:p>
    <w:p w14:paraId="124607C4" w14:textId="77777777" w:rsidR="00CC35AE" w:rsidRPr="00CC35AE" w:rsidRDefault="00CC35AE" w:rsidP="00CC35AE">
      <w:pPr>
        <w:tabs>
          <w:tab w:val="left" w:pos="403"/>
        </w:tabs>
        <w:rPr>
          <w:rFonts w:ascii="Arial" w:hAnsi="Arial" w:cs="Arial"/>
        </w:rPr>
      </w:pPr>
      <w:r w:rsidRPr="00CC35AE">
        <w:rPr>
          <w:rFonts w:ascii="Arial" w:hAnsi="Arial" w:cs="Arial"/>
        </w:rPr>
        <w:t>38. On the work sheet what is the subtotal before net income or net loss is calculated</w:t>
      </w:r>
    </w:p>
    <w:p w14:paraId="23A4A181" w14:textId="77777777" w:rsidR="00CC35AE" w:rsidRPr="00CC35AE" w:rsidRDefault="00CC35AE" w:rsidP="00CC35AE">
      <w:pPr>
        <w:tabs>
          <w:tab w:val="left" w:pos="403"/>
        </w:tabs>
        <w:rPr>
          <w:rFonts w:ascii="Arial" w:hAnsi="Arial" w:cs="Arial"/>
        </w:rPr>
      </w:pPr>
      <w:r w:rsidRPr="00CC35AE">
        <w:rPr>
          <w:rFonts w:ascii="Arial" w:hAnsi="Arial" w:cs="Arial"/>
        </w:rPr>
        <w:tab/>
        <w:t>for the income statement debit column?</w:t>
      </w:r>
    </w:p>
    <w:p w14:paraId="7DD48749" w14:textId="77777777" w:rsidR="00CC35AE" w:rsidRPr="00CC35AE" w:rsidRDefault="00CC35AE" w:rsidP="00CC35AE">
      <w:pPr>
        <w:tabs>
          <w:tab w:val="left" w:pos="403"/>
        </w:tabs>
        <w:rPr>
          <w:rFonts w:ascii="Arial" w:hAnsi="Arial" w:cs="Arial"/>
        </w:rPr>
      </w:pPr>
    </w:p>
    <w:p w14:paraId="5D56E8EA" w14:textId="77777777" w:rsidR="00CC35AE" w:rsidRPr="00CC35AE" w:rsidRDefault="00CC35AE" w:rsidP="00CC35AE">
      <w:pPr>
        <w:tabs>
          <w:tab w:val="left" w:pos="403"/>
        </w:tabs>
        <w:ind w:hanging="90"/>
        <w:rPr>
          <w:rFonts w:ascii="Arial" w:hAnsi="Arial" w:cs="Arial"/>
        </w:rPr>
      </w:pPr>
      <w:r w:rsidRPr="00CC35AE">
        <w:rPr>
          <w:rFonts w:ascii="Arial" w:hAnsi="Arial" w:cs="Arial"/>
        </w:rPr>
        <w:t>**39. What was the net income or net loss amount for the year?</w:t>
      </w:r>
    </w:p>
    <w:p w14:paraId="6A323A56" w14:textId="77777777" w:rsidR="00CC35AE" w:rsidRPr="00CC35AE" w:rsidRDefault="00CC35AE" w:rsidP="00CC35AE">
      <w:pPr>
        <w:tabs>
          <w:tab w:val="left" w:pos="403"/>
        </w:tabs>
        <w:ind w:hanging="187"/>
        <w:rPr>
          <w:rFonts w:ascii="Arial" w:hAnsi="Arial" w:cs="Arial"/>
        </w:rPr>
      </w:pPr>
    </w:p>
    <w:p w14:paraId="23F4F393" w14:textId="77777777" w:rsidR="00CC35AE" w:rsidRPr="00CC35AE" w:rsidRDefault="00CC35AE" w:rsidP="00CC35AE">
      <w:pPr>
        <w:tabs>
          <w:tab w:val="left" w:pos="403"/>
        </w:tabs>
        <w:rPr>
          <w:rFonts w:ascii="Arial" w:hAnsi="Arial" w:cs="Arial"/>
        </w:rPr>
      </w:pPr>
      <w:r w:rsidRPr="00CC35AE">
        <w:rPr>
          <w:rFonts w:ascii="Arial" w:hAnsi="Arial" w:cs="Arial"/>
        </w:rPr>
        <w:t xml:space="preserve"> 40. What was the amount that affected Income Summary in the first closing entry?</w:t>
      </w:r>
    </w:p>
    <w:p w14:paraId="07310B53" w14:textId="77777777" w:rsidR="00CC35AE" w:rsidRPr="00CC35AE" w:rsidRDefault="00CC35AE" w:rsidP="00CC35AE">
      <w:pPr>
        <w:tabs>
          <w:tab w:val="left" w:pos="403"/>
        </w:tabs>
        <w:ind w:hanging="187"/>
        <w:rPr>
          <w:rFonts w:ascii="Arial" w:hAnsi="Arial" w:cs="Arial"/>
        </w:rPr>
      </w:pPr>
    </w:p>
    <w:p w14:paraId="7F8C161D" w14:textId="77777777" w:rsidR="00CC35AE" w:rsidRPr="00CC35AE" w:rsidRDefault="00CC35AE" w:rsidP="00CC35AE">
      <w:pPr>
        <w:tabs>
          <w:tab w:val="left" w:pos="403"/>
        </w:tabs>
        <w:rPr>
          <w:rFonts w:ascii="Arial" w:hAnsi="Arial" w:cs="Arial"/>
        </w:rPr>
      </w:pPr>
      <w:r w:rsidRPr="00CC35AE">
        <w:rPr>
          <w:rFonts w:ascii="Arial" w:hAnsi="Arial" w:cs="Arial"/>
        </w:rPr>
        <w:t xml:space="preserve"> 41. What was the amount that affected Income Summary in the second closing entry?</w:t>
      </w:r>
    </w:p>
    <w:p w14:paraId="3C3941C2" w14:textId="77777777" w:rsidR="00CC35AE" w:rsidRPr="00CC35AE" w:rsidRDefault="00CC35AE" w:rsidP="00CC35AE">
      <w:pPr>
        <w:tabs>
          <w:tab w:val="left" w:pos="403"/>
        </w:tabs>
        <w:ind w:hanging="187"/>
        <w:rPr>
          <w:rFonts w:ascii="Arial" w:hAnsi="Arial" w:cs="Arial"/>
        </w:rPr>
      </w:pPr>
    </w:p>
    <w:p w14:paraId="7B9C869D" w14:textId="77777777" w:rsidR="00CC35AE" w:rsidRPr="00CC35AE" w:rsidRDefault="00CC35AE" w:rsidP="00CC35AE">
      <w:pPr>
        <w:tabs>
          <w:tab w:val="left" w:pos="403"/>
        </w:tabs>
        <w:rPr>
          <w:rFonts w:ascii="Arial" w:hAnsi="Arial" w:cs="Arial"/>
        </w:rPr>
      </w:pPr>
      <w:r w:rsidRPr="00CC35AE">
        <w:rPr>
          <w:rFonts w:ascii="Arial" w:hAnsi="Arial" w:cs="Arial"/>
        </w:rPr>
        <w:t xml:space="preserve"> 42. What was the amount that affected Income Summary in the third closing entry?</w:t>
      </w:r>
    </w:p>
    <w:p w14:paraId="3EE53EC1" w14:textId="77777777" w:rsidR="00CC35AE" w:rsidRPr="00CC35AE" w:rsidRDefault="00CC35AE" w:rsidP="00CC35AE">
      <w:pPr>
        <w:tabs>
          <w:tab w:val="left" w:pos="403"/>
        </w:tabs>
        <w:rPr>
          <w:rFonts w:ascii="Arial" w:hAnsi="Arial" w:cs="Arial"/>
        </w:rPr>
      </w:pPr>
    </w:p>
    <w:p w14:paraId="7BA5468E" w14:textId="77777777" w:rsidR="00CC35AE" w:rsidRPr="00CC35AE" w:rsidRDefault="00CC35AE" w:rsidP="00CC35AE">
      <w:pPr>
        <w:rPr>
          <w:rFonts w:ascii="Arial" w:hAnsi="Arial" w:cs="Arial"/>
        </w:rPr>
      </w:pPr>
      <w:r w:rsidRPr="00CC35AE">
        <w:rPr>
          <w:rFonts w:ascii="Arial" w:hAnsi="Arial" w:cs="Arial"/>
        </w:rPr>
        <w:t xml:space="preserve">*43. What was the capital account balance at the end of the fiscal year after closing </w:t>
      </w:r>
    </w:p>
    <w:p w14:paraId="0E90AAA1" w14:textId="77777777" w:rsidR="00CC35AE" w:rsidRPr="00CC35AE" w:rsidRDefault="00CC35AE" w:rsidP="00CC35AE">
      <w:pPr>
        <w:ind w:firstLine="405"/>
        <w:rPr>
          <w:rFonts w:ascii="Arial" w:hAnsi="Arial" w:cs="Arial"/>
        </w:rPr>
      </w:pPr>
      <w:r w:rsidRPr="00CC35AE">
        <w:rPr>
          <w:rFonts w:ascii="Arial" w:hAnsi="Arial" w:cs="Arial"/>
        </w:rPr>
        <w:t>entries are posted?</w:t>
      </w:r>
    </w:p>
    <w:p w14:paraId="5EEE8B79" w14:textId="77777777" w:rsidR="00CC35AE" w:rsidRPr="00CC35AE" w:rsidRDefault="00CC35AE" w:rsidP="00CC35AE">
      <w:pPr>
        <w:tabs>
          <w:tab w:val="left" w:pos="403"/>
        </w:tabs>
        <w:rPr>
          <w:rFonts w:ascii="Arial" w:hAnsi="Arial" w:cs="Arial"/>
        </w:rPr>
      </w:pPr>
    </w:p>
    <w:p w14:paraId="00698883" w14:textId="77777777" w:rsidR="00CC35AE" w:rsidRPr="00CC35AE" w:rsidRDefault="00CC35AE" w:rsidP="00CC35AE">
      <w:pPr>
        <w:tabs>
          <w:tab w:val="left" w:pos="403"/>
        </w:tabs>
        <w:rPr>
          <w:rFonts w:ascii="Arial" w:hAnsi="Arial" w:cs="Arial"/>
        </w:rPr>
      </w:pPr>
      <w:r w:rsidRPr="00CC35AE">
        <w:rPr>
          <w:rFonts w:ascii="Arial" w:hAnsi="Arial" w:cs="Arial"/>
        </w:rPr>
        <w:t xml:space="preserve">*44. What is the amount of total assets that would appear on the Post-Closing Trial </w:t>
      </w:r>
    </w:p>
    <w:p w14:paraId="6BA6BE1D" w14:textId="77777777" w:rsidR="00CC35AE" w:rsidRPr="00CC35AE" w:rsidRDefault="00CC35AE" w:rsidP="00CC35AE">
      <w:pPr>
        <w:tabs>
          <w:tab w:val="left" w:pos="403"/>
        </w:tabs>
        <w:rPr>
          <w:rFonts w:ascii="Arial" w:hAnsi="Arial" w:cs="Arial"/>
        </w:rPr>
      </w:pPr>
      <w:r w:rsidRPr="00CC35AE">
        <w:rPr>
          <w:rFonts w:ascii="Arial" w:hAnsi="Arial" w:cs="Arial"/>
        </w:rPr>
        <w:t xml:space="preserve">      Balance dated December 31, 2022?</w:t>
      </w:r>
    </w:p>
    <w:p w14:paraId="61AD5914" w14:textId="17551288" w:rsidR="000E78C4" w:rsidRDefault="000E78C4" w:rsidP="00FD64A8">
      <w:pPr>
        <w:pStyle w:val="NoSpacing"/>
        <w:rPr>
          <w:rFonts w:ascii="Arial" w:hAnsi="Arial" w:cs="Arial"/>
        </w:rPr>
      </w:pPr>
    </w:p>
    <w:p w14:paraId="35B4A600" w14:textId="6E51297C" w:rsidR="00CC35AE" w:rsidRDefault="00CC35AE" w:rsidP="00FD64A8">
      <w:pPr>
        <w:pStyle w:val="NoSpacing"/>
        <w:rPr>
          <w:rFonts w:ascii="Arial" w:hAnsi="Arial" w:cs="Arial"/>
        </w:rPr>
      </w:pPr>
    </w:p>
    <w:p w14:paraId="0AF36EEB" w14:textId="052BD1B1" w:rsidR="001D68D7" w:rsidRPr="000917AC" w:rsidRDefault="00FD64A8" w:rsidP="001D68D7">
      <w:pPr>
        <w:rPr>
          <w:rFonts w:ascii="Arial" w:eastAsia="Times New Roman" w:hAnsi="Arial" w:cs="Times New Roman"/>
          <w:b/>
          <w:bCs/>
          <w:u w:val="single"/>
        </w:rPr>
      </w:pPr>
      <w:r w:rsidRPr="000917AC">
        <w:rPr>
          <w:rFonts w:ascii="Arial" w:eastAsia="Times New Roman" w:hAnsi="Arial" w:cs="Times New Roman"/>
          <w:b/>
          <w:bCs/>
          <w:u w:val="single"/>
        </w:rPr>
        <w:t>Group 7</w:t>
      </w:r>
    </w:p>
    <w:p w14:paraId="24CF841A" w14:textId="3EC96D82" w:rsidR="00CC35AE" w:rsidRPr="00CC35AE" w:rsidRDefault="00CC35AE" w:rsidP="00CC35AE">
      <w:pPr>
        <w:pStyle w:val="Header"/>
        <w:tabs>
          <w:tab w:val="left" w:pos="432"/>
        </w:tabs>
        <w:jc w:val="both"/>
        <w:rPr>
          <w:rFonts w:ascii="Arial" w:hAnsi="Arial" w:cs="Arial"/>
          <w:b/>
        </w:rPr>
      </w:pPr>
      <w:r w:rsidRPr="00CC35AE">
        <w:rPr>
          <w:rFonts w:ascii="Arial" w:hAnsi="Arial" w:cs="Arial"/>
          <w:b/>
        </w:rPr>
        <w:t>A company called Flash Transport opened its general ledger with the following accounts:  Cash, Prepaid Insurance; Vans; Phone Equipment; Connie Flash, Capital; Connie Flash, Drawing; Fees Earned; Rent Expense; Gas and Oil Expense; and Cell Phone Service Expense.  In the first month of business operation</w:t>
      </w:r>
      <w:r w:rsidR="009C2C96">
        <w:rPr>
          <w:rFonts w:ascii="Arial" w:hAnsi="Arial" w:cs="Arial"/>
          <w:b/>
        </w:rPr>
        <w:t>,</w:t>
      </w:r>
      <w:r w:rsidRPr="00CC35AE">
        <w:rPr>
          <w:rFonts w:ascii="Arial" w:hAnsi="Arial" w:cs="Arial"/>
          <w:b/>
        </w:rPr>
        <w:t xml:space="preserve"> she had the following transactions.</w:t>
      </w:r>
    </w:p>
    <w:p w14:paraId="480B9D8E" w14:textId="77777777" w:rsidR="00CC35AE" w:rsidRPr="00F06632" w:rsidRDefault="00CC35AE" w:rsidP="00CC35AE">
      <w:pPr>
        <w:pStyle w:val="Header"/>
        <w:tabs>
          <w:tab w:val="left" w:pos="432"/>
        </w:tabs>
        <w:jc w:val="both"/>
        <w:rPr>
          <w:rFonts w:ascii="Arial" w:hAnsi="Arial" w:cs="Arial"/>
          <w:b/>
        </w:rPr>
      </w:pPr>
    </w:p>
    <w:p w14:paraId="00A82EB3" w14:textId="203BA56A" w:rsidR="00CC35AE" w:rsidRDefault="00CC35AE" w:rsidP="00CC35AE">
      <w:pPr>
        <w:pStyle w:val="Header"/>
        <w:tabs>
          <w:tab w:val="left" w:pos="432"/>
        </w:tabs>
        <w:jc w:val="both"/>
        <w:rPr>
          <w:rFonts w:ascii="Arial" w:hAnsi="Arial" w:cs="Arial"/>
          <w:b/>
        </w:rPr>
      </w:pPr>
      <w:r w:rsidRPr="00CC35AE">
        <w:rPr>
          <w:rFonts w:ascii="Arial" w:hAnsi="Arial" w:cs="Arial"/>
          <w:b/>
        </w:rPr>
        <w:t>Connie records prepaid items in an asset account and prepares adjusting entries on a monthly basis.  However, closing entries are made only at the end of the fiscal year which is December 31.</w:t>
      </w:r>
    </w:p>
    <w:p w14:paraId="4F1441E6" w14:textId="77777777" w:rsidR="00CC35AE" w:rsidRPr="00F06632" w:rsidRDefault="00CC35AE" w:rsidP="00CC35AE">
      <w:pPr>
        <w:pStyle w:val="Header"/>
        <w:tabs>
          <w:tab w:val="left" w:pos="432"/>
        </w:tabs>
        <w:rPr>
          <w:rFonts w:ascii="Arial" w:hAnsi="Arial" w:cs="Arial"/>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8344"/>
      </w:tblGrid>
      <w:tr w:rsidR="00CC35AE" w:rsidRPr="00CC35AE" w14:paraId="0A588CF0" w14:textId="77777777" w:rsidTr="00651C91">
        <w:tc>
          <w:tcPr>
            <w:tcW w:w="810" w:type="dxa"/>
            <w:shd w:val="clear" w:color="auto" w:fill="D9D9D9" w:themeFill="background1" w:themeFillShade="D9"/>
            <w:vAlign w:val="center"/>
          </w:tcPr>
          <w:p w14:paraId="48813B27" w14:textId="44F57237" w:rsidR="00E562B6" w:rsidRPr="00F06632" w:rsidRDefault="00CC35AE" w:rsidP="00651C91">
            <w:pPr>
              <w:pStyle w:val="Header"/>
              <w:tabs>
                <w:tab w:val="left" w:pos="432"/>
              </w:tabs>
              <w:jc w:val="center"/>
              <w:rPr>
                <w:rFonts w:ascii="Arial" w:hAnsi="Arial" w:cs="Arial"/>
                <w:b/>
                <w:sz w:val="23"/>
                <w:szCs w:val="23"/>
              </w:rPr>
            </w:pPr>
            <w:r w:rsidRPr="00F06632">
              <w:rPr>
                <w:rFonts w:ascii="Arial" w:hAnsi="Arial" w:cs="Arial"/>
                <w:b/>
                <w:sz w:val="23"/>
                <w:szCs w:val="23"/>
              </w:rPr>
              <w:t>April</w:t>
            </w:r>
          </w:p>
          <w:p w14:paraId="5730E939" w14:textId="20C71CD0" w:rsidR="00CC35AE" w:rsidRPr="00F06632" w:rsidRDefault="00CC35AE" w:rsidP="00651C91">
            <w:pPr>
              <w:pStyle w:val="Header"/>
              <w:tabs>
                <w:tab w:val="left" w:pos="432"/>
              </w:tabs>
              <w:jc w:val="center"/>
              <w:rPr>
                <w:rFonts w:ascii="Arial" w:hAnsi="Arial" w:cs="Arial"/>
                <w:b/>
                <w:sz w:val="23"/>
                <w:szCs w:val="23"/>
              </w:rPr>
            </w:pPr>
            <w:r w:rsidRPr="00F06632">
              <w:rPr>
                <w:rFonts w:ascii="Arial" w:hAnsi="Arial" w:cs="Arial"/>
                <w:b/>
                <w:sz w:val="23"/>
                <w:szCs w:val="23"/>
              </w:rPr>
              <w:t>1</w:t>
            </w:r>
          </w:p>
        </w:tc>
        <w:tc>
          <w:tcPr>
            <w:tcW w:w="8568" w:type="dxa"/>
            <w:shd w:val="clear" w:color="auto" w:fill="auto"/>
          </w:tcPr>
          <w:p w14:paraId="60EC0467" w14:textId="77777777" w:rsidR="00E562B6" w:rsidRPr="00F06632" w:rsidRDefault="00E562B6" w:rsidP="005E05BA">
            <w:pPr>
              <w:pStyle w:val="Header"/>
              <w:tabs>
                <w:tab w:val="left" w:pos="432"/>
              </w:tabs>
              <w:rPr>
                <w:rFonts w:ascii="Arial" w:hAnsi="Arial" w:cs="Arial"/>
                <w:sz w:val="10"/>
                <w:szCs w:val="10"/>
              </w:rPr>
            </w:pPr>
          </w:p>
          <w:p w14:paraId="3A00D8BB" w14:textId="7E11CABA" w:rsidR="00CC35AE" w:rsidRPr="00F06632" w:rsidRDefault="00CC35AE" w:rsidP="005E05BA">
            <w:pPr>
              <w:pStyle w:val="Header"/>
              <w:tabs>
                <w:tab w:val="left" w:pos="432"/>
              </w:tabs>
              <w:rPr>
                <w:rFonts w:ascii="Arial" w:hAnsi="Arial" w:cs="Arial"/>
                <w:sz w:val="23"/>
                <w:szCs w:val="23"/>
              </w:rPr>
            </w:pPr>
            <w:r w:rsidRPr="00F06632">
              <w:rPr>
                <w:rFonts w:ascii="Arial" w:hAnsi="Arial" w:cs="Arial"/>
                <w:sz w:val="23"/>
                <w:szCs w:val="23"/>
              </w:rPr>
              <w:t>Connie Flash invested</w:t>
            </w:r>
            <w:r w:rsidR="00F06632" w:rsidRPr="00F06632">
              <w:rPr>
                <w:rFonts w:ascii="Arial" w:hAnsi="Arial" w:cs="Arial"/>
                <w:sz w:val="23"/>
                <w:szCs w:val="23"/>
              </w:rPr>
              <w:t xml:space="preserve"> one 16-passenger van she owned personally having a fair market value of $68,000.  Connie also invested</w:t>
            </w:r>
            <w:r w:rsidRPr="00F06632">
              <w:rPr>
                <w:rFonts w:ascii="Arial" w:hAnsi="Arial" w:cs="Arial"/>
                <w:sz w:val="23"/>
                <w:szCs w:val="23"/>
              </w:rPr>
              <w:t xml:space="preserve"> $15,000 </w:t>
            </w:r>
            <w:r w:rsidR="00F06632" w:rsidRPr="00F06632">
              <w:rPr>
                <w:rFonts w:ascii="Arial" w:hAnsi="Arial" w:cs="Arial"/>
                <w:sz w:val="23"/>
                <w:szCs w:val="23"/>
              </w:rPr>
              <w:t>of her</w:t>
            </w:r>
            <w:r w:rsidRPr="00F06632">
              <w:rPr>
                <w:rFonts w:ascii="Arial" w:hAnsi="Arial" w:cs="Arial"/>
                <w:sz w:val="23"/>
                <w:szCs w:val="23"/>
              </w:rPr>
              <w:t xml:space="preserve"> </w:t>
            </w:r>
            <w:r w:rsidR="00F06632" w:rsidRPr="00F06632">
              <w:rPr>
                <w:rFonts w:ascii="Arial" w:hAnsi="Arial" w:cs="Arial"/>
                <w:sz w:val="23"/>
                <w:szCs w:val="23"/>
              </w:rPr>
              <w:t>personal savings to open a business checking account at the local bank.</w:t>
            </w:r>
            <w:r w:rsidRPr="00F06632">
              <w:rPr>
                <w:rFonts w:ascii="Arial" w:hAnsi="Arial" w:cs="Arial"/>
                <w:sz w:val="23"/>
                <w:szCs w:val="23"/>
              </w:rPr>
              <w:t xml:space="preserve"> </w:t>
            </w:r>
          </w:p>
          <w:p w14:paraId="0A701EC1" w14:textId="63687943" w:rsidR="00E562B6" w:rsidRPr="00F06632" w:rsidRDefault="00E562B6" w:rsidP="005E05BA">
            <w:pPr>
              <w:pStyle w:val="Header"/>
              <w:tabs>
                <w:tab w:val="left" w:pos="432"/>
              </w:tabs>
              <w:rPr>
                <w:rFonts w:ascii="Arial" w:hAnsi="Arial" w:cs="Arial"/>
                <w:sz w:val="10"/>
                <w:szCs w:val="10"/>
              </w:rPr>
            </w:pPr>
          </w:p>
        </w:tc>
      </w:tr>
      <w:tr w:rsidR="00CC35AE" w:rsidRPr="00CC35AE" w14:paraId="24F1836D" w14:textId="77777777" w:rsidTr="00651C91">
        <w:tc>
          <w:tcPr>
            <w:tcW w:w="810" w:type="dxa"/>
            <w:shd w:val="clear" w:color="auto" w:fill="D9D9D9" w:themeFill="background1" w:themeFillShade="D9"/>
            <w:vAlign w:val="center"/>
          </w:tcPr>
          <w:p w14:paraId="022376DC" w14:textId="65408465" w:rsidR="00E562B6" w:rsidRPr="00F06632" w:rsidRDefault="00E562B6" w:rsidP="00E562B6">
            <w:pPr>
              <w:pStyle w:val="Header"/>
              <w:tabs>
                <w:tab w:val="left" w:pos="432"/>
              </w:tabs>
              <w:jc w:val="center"/>
              <w:rPr>
                <w:rFonts w:ascii="Arial" w:hAnsi="Arial" w:cs="Arial"/>
                <w:b/>
                <w:sz w:val="23"/>
                <w:szCs w:val="23"/>
              </w:rPr>
            </w:pPr>
            <w:r w:rsidRPr="00F06632">
              <w:rPr>
                <w:rFonts w:ascii="Arial" w:hAnsi="Arial" w:cs="Arial"/>
                <w:b/>
                <w:sz w:val="23"/>
                <w:szCs w:val="23"/>
              </w:rPr>
              <w:t>2</w:t>
            </w:r>
          </w:p>
        </w:tc>
        <w:tc>
          <w:tcPr>
            <w:tcW w:w="8568" w:type="dxa"/>
            <w:shd w:val="clear" w:color="auto" w:fill="auto"/>
            <w:vAlign w:val="center"/>
          </w:tcPr>
          <w:p w14:paraId="1FCEE549" w14:textId="77777777" w:rsidR="00E562B6" w:rsidRPr="00F06632" w:rsidRDefault="00E562B6" w:rsidP="00E562B6">
            <w:pPr>
              <w:pStyle w:val="Header"/>
              <w:tabs>
                <w:tab w:val="left" w:pos="432"/>
              </w:tabs>
              <w:rPr>
                <w:rFonts w:ascii="Arial" w:hAnsi="Arial" w:cs="Arial"/>
                <w:sz w:val="10"/>
                <w:szCs w:val="10"/>
              </w:rPr>
            </w:pPr>
          </w:p>
          <w:p w14:paraId="0CF05919" w14:textId="77777777" w:rsidR="00CC35AE" w:rsidRPr="00F06632" w:rsidRDefault="00CC35AE" w:rsidP="00E562B6">
            <w:pPr>
              <w:pStyle w:val="Header"/>
              <w:tabs>
                <w:tab w:val="left" w:pos="432"/>
              </w:tabs>
              <w:rPr>
                <w:rFonts w:ascii="Arial" w:hAnsi="Arial" w:cs="Arial"/>
                <w:sz w:val="23"/>
                <w:szCs w:val="23"/>
              </w:rPr>
            </w:pPr>
            <w:r w:rsidRPr="00F06632">
              <w:rPr>
                <w:rFonts w:ascii="Arial" w:hAnsi="Arial" w:cs="Arial"/>
                <w:sz w:val="23"/>
                <w:szCs w:val="23"/>
              </w:rPr>
              <w:t>Rented furnished office space for the month of April $675 paying by check</w:t>
            </w:r>
          </w:p>
          <w:p w14:paraId="259374B8" w14:textId="5F3EF2AA" w:rsidR="00E562B6" w:rsidRPr="00F06632" w:rsidRDefault="00E562B6" w:rsidP="00E562B6">
            <w:pPr>
              <w:pStyle w:val="Header"/>
              <w:tabs>
                <w:tab w:val="left" w:pos="432"/>
              </w:tabs>
              <w:rPr>
                <w:rFonts w:ascii="Arial" w:hAnsi="Arial" w:cs="Arial"/>
                <w:sz w:val="10"/>
                <w:szCs w:val="10"/>
              </w:rPr>
            </w:pPr>
          </w:p>
        </w:tc>
      </w:tr>
      <w:tr w:rsidR="00CC35AE" w:rsidRPr="00CC35AE" w14:paraId="32D84F90" w14:textId="77777777" w:rsidTr="00651C91">
        <w:tc>
          <w:tcPr>
            <w:tcW w:w="810" w:type="dxa"/>
            <w:shd w:val="clear" w:color="auto" w:fill="D9D9D9" w:themeFill="background1" w:themeFillShade="D9"/>
            <w:vAlign w:val="center"/>
          </w:tcPr>
          <w:p w14:paraId="604BA923" w14:textId="3BC36111" w:rsidR="00CC35AE" w:rsidRPr="00F06632" w:rsidRDefault="00E562B6" w:rsidP="00E562B6">
            <w:pPr>
              <w:pStyle w:val="Header"/>
              <w:tabs>
                <w:tab w:val="left" w:pos="432"/>
              </w:tabs>
              <w:jc w:val="center"/>
              <w:rPr>
                <w:rFonts w:ascii="Arial" w:hAnsi="Arial" w:cs="Arial"/>
                <w:b/>
                <w:sz w:val="23"/>
                <w:szCs w:val="23"/>
              </w:rPr>
            </w:pPr>
            <w:r w:rsidRPr="00F06632">
              <w:rPr>
                <w:rFonts w:ascii="Arial" w:hAnsi="Arial" w:cs="Arial"/>
                <w:b/>
                <w:sz w:val="23"/>
                <w:szCs w:val="23"/>
              </w:rPr>
              <w:t>3</w:t>
            </w:r>
          </w:p>
        </w:tc>
        <w:tc>
          <w:tcPr>
            <w:tcW w:w="8568" w:type="dxa"/>
            <w:shd w:val="clear" w:color="auto" w:fill="auto"/>
          </w:tcPr>
          <w:p w14:paraId="6507ACE0" w14:textId="77777777" w:rsidR="00E562B6" w:rsidRPr="00F06632" w:rsidRDefault="00E562B6" w:rsidP="005E05BA">
            <w:pPr>
              <w:pStyle w:val="Header"/>
              <w:tabs>
                <w:tab w:val="left" w:pos="432"/>
              </w:tabs>
              <w:rPr>
                <w:rFonts w:ascii="Arial" w:hAnsi="Arial" w:cs="Arial"/>
                <w:sz w:val="10"/>
                <w:szCs w:val="10"/>
              </w:rPr>
            </w:pPr>
          </w:p>
          <w:p w14:paraId="3173E808" w14:textId="65CD8209" w:rsidR="00CC35AE" w:rsidRPr="00F06632" w:rsidRDefault="00F06632" w:rsidP="005E05BA">
            <w:pPr>
              <w:pStyle w:val="Header"/>
              <w:tabs>
                <w:tab w:val="left" w:pos="432"/>
              </w:tabs>
              <w:rPr>
                <w:rFonts w:ascii="Arial" w:hAnsi="Arial" w:cs="Arial"/>
                <w:sz w:val="23"/>
                <w:szCs w:val="23"/>
              </w:rPr>
            </w:pPr>
            <w:r w:rsidRPr="00F06632">
              <w:rPr>
                <w:rFonts w:ascii="Arial" w:hAnsi="Arial" w:cs="Arial"/>
                <w:sz w:val="23"/>
                <w:szCs w:val="23"/>
              </w:rPr>
              <w:t>Wrote a check in the amount of $1,200 to p</w:t>
            </w:r>
            <w:r w:rsidR="00CC35AE" w:rsidRPr="00F06632">
              <w:rPr>
                <w:rFonts w:ascii="Arial" w:hAnsi="Arial" w:cs="Arial"/>
                <w:sz w:val="23"/>
                <w:szCs w:val="23"/>
              </w:rPr>
              <w:t>urchase a cell phone with specialized GPS capabilities.  This</w:t>
            </w:r>
            <w:r w:rsidRPr="00F06632">
              <w:rPr>
                <w:rFonts w:ascii="Arial" w:hAnsi="Arial" w:cs="Arial"/>
                <w:sz w:val="23"/>
                <w:szCs w:val="23"/>
              </w:rPr>
              <w:t xml:space="preserve"> purchase</w:t>
            </w:r>
            <w:r w:rsidR="00CC35AE" w:rsidRPr="00F06632">
              <w:rPr>
                <w:rFonts w:ascii="Arial" w:hAnsi="Arial" w:cs="Arial"/>
                <w:sz w:val="23"/>
                <w:szCs w:val="23"/>
              </w:rPr>
              <w:t xml:space="preserve"> included $1,000 for the phone equipment and $200 for cell phone service </w:t>
            </w:r>
            <w:r w:rsidRPr="00F06632">
              <w:rPr>
                <w:rFonts w:ascii="Arial" w:hAnsi="Arial" w:cs="Arial"/>
                <w:sz w:val="23"/>
                <w:szCs w:val="23"/>
              </w:rPr>
              <w:t xml:space="preserve">paying in advance </w:t>
            </w:r>
            <w:r w:rsidR="00CC35AE" w:rsidRPr="00F06632">
              <w:rPr>
                <w:rFonts w:ascii="Arial" w:hAnsi="Arial" w:cs="Arial"/>
                <w:sz w:val="23"/>
                <w:szCs w:val="23"/>
              </w:rPr>
              <w:t>for the month of April.  When Connie journalized this transaction, she put the cell phone service cost to an expense account.</w:t>
            </w:r>
          </w:p>
          <w:p w14:paraId="51A49AED" w14:textId="727FF200" w:rsidR="00E562B6" w:rsidRPr="00F06632" w:rsidRDefault="00E562B6" w:rsidP="005E05BA">
            <w:pPr>
              <w:pStyle w:val="Header"/>
              <w:tabs>
                <w:tab w:val="left" w:pos="432"/>
              </w:tabs>
              <w:rPr>
                <w:rFonts w:ascii="Arial" w:hAnsi="Arial" w:cs="Arial"/>
                <w:sz w:val="10"/>
                <w:szCs w:val="10"/>
              </w:rPr>
            </w:pPr>
          </w:p>
        </w:tc>
      </w:tr>
      <w:tr w:rsidR="00CC35AE" w:rsidRPr="00CC35AE" w14:paraId="652CBA46" w14:textId="77777777" w:rsidTr="00651C91">
        <w:tc>
          <w:tcPr>
            <w:tcW w:w="810" w:type="dxa"/>
            <w:shd w:val="clear" w:color="auto" w:fill="D9D9D9" w:themeFill="background1" w:themeFillShade="D9"/>
            <w:vAlign w:val="center"/>
          </w:tcPr>
          <w:p w14:paraId="2F711C82" w14:textId="414C7374" w:rsidR="00CC35AE" w:rsidRPr="00F06632" w:rsidRDefault="00E562B6" w:rsidP="00E562B6">
            <w:pPr>
              <w:pStyle w:val="Header"/>
              <w:tabs>
                <w:tab w:val="left" w:pos="432"/>
              </w:tabs>
              <w:jc w:val="center"/>
              <w:rPr>
                <w:rFonts w:ascii="Arial" w:hAnsi="Arial" w:cs="Arial"/>
                <w:b/>
                <w:sz w:val="23"/>
                <w:szCs w:val="23"/>
              </w:rPr>
            </w:pPr>
            <w:r w:rsidRPr="00F06632">
              <w:rPr>
                <w:rFonts w:ascii="Arial" w:hAnsi="Arial" w:cs="Arial"/>
                <w:b/>
                <w:sz w:val="23"/>
                <w:szCs w:val="23"/>
              </w:rPr>
              <w:t>4</w:t>
            </w:r>
          </w:p>
        </w:tc>
        <w:tc>
          <w:tcPr>
            <w:tcW w:w="8568" w:type="dxa"/>
            <w:shd w:val="clear" w:color="auto" w:fill="auto"/>
          </w:tcPr>
          <w:p w14:paraId="0097949E" w14:textId="77777777" w:rsidR="00E562B6" w:rsidRPr="00F06632" w:rsidRDefault="00E562B6" w:rsidP="005E05BA">
            <w:pPr>
              <w:pStyle w:val="Header"/>
              <w:tabs>
                <w:tab w:val="left" w:pos="432"/>
              </w:tabs>
              <w:rPr>
                <w:rFonts w:ascii="Arial" w:hAnsi="Arial" w:cs="Arial"/>
                <w:sz w:val="10"/>
                <w:szCs w:val="10"/>
              </w:rPr>
            </w:pPr>
          </w:p>
          <w:p w14:paraId="2A11A9DC" w14:textId="77777777" w:rsidR="00CC35AE" w:rsidRPr="00F06632" w:rsidRDefault="00CC35AE" w:rsidP="005E05BA">
            <w:pPr>
              <w:pStyle w:val="Header"/>
              <w:tabs>
                <w:tab w:val="left" w:pos="432"/>
              </w:tabs>
              <w:rPr>
                <w:rFonts w:ascii="Arial" w:hAnsi="Arial" w:cs="Arial"/>
                <w:sz w:val="23"/>
                <w:szCs w:val="23"/>
              </w:rPr>
            </w:pPr>
            <w:r w:rsidRPr="00F06632">
              <w:rPr>
                <w:rFonts w:ascii="Arial" w:hAnsi="Arial" w:cs="Arial"/>
                <w:sz w:val="23"/>
                <w:szCs w:val="23"/>
              </w:rPr>
              <w:t>Purchased insurance on the van for a six-month policy paying by check $630</w:t>
            </w:r>
          </w:p>
          <w:p w14:paraId="215F6EDC" w14:textId="522D2C84" w:rsidR="00E562B6" w:rsidRPr="00F06632" w:rsidRDefault="00E562B6" w:rsidP="005E05BA">
            <w:pPr>
              <w:pStyle w:val="Header"/>
              <w:tabs>
                <w:tab w:val="left" w:pos="432"/>
              </w:tabs>
              <w:rPr>
                <w:rFonts w:ascii="Arial" w:hAnsi="Arial" w:cs="Arial"/>
                <w:sz w:val="10"/>
                <w:szCs w:val="10"/>
              </w:rPr>
            </w:pPr>
          </w:p>
        </w:tc>
      </w:tr>
      <w:tr w:rsidR="00CC35AE" w:rsidRPr="00CC35AE" w14:paraId="442E15FC" w14:textId="77777777" w:rsidTr="00651C91">
        <w:tc>
          <w:tcPr>
            <w:tcW w:w="810" w:type="dxa"/>
            <w:shd w:val="clear" w:color="auto" w:fill="D9D9D9" w:themeFill="background1" w:themeFillShade="D9"/>
            <w:vAlign w:val="center"/>
          </w:tcPr>
          <w:p w14:paraId="7FF2ECC9" w14:textId="77777777" w:rsidR="00CC35AE" w:rsidRPr="00F06632" w:rsidRDefault="00CC35AE" w:rsidP="00E562B6">
            <w:pPr>
              <w:pStyle w:val="Header"/>
              <w:tabs>
                <w:tab w:val="left" w:pos="432"/>
              </w:tabs>
              <w:jc w:val="center"/>
              <w:rPr>
                <w:rFonts w:ascii="Arial" w:hAnsi="Arial" w:cs="Arial"/>
                <w:b/>
                <w:sz w:val="23"/>
                <w:szCs w:val="23"/>
              </w:rPr>
            </w:pPr>
            <w:r w:rsidRPr="00F06632">
              <w:rPr>
                <w:rFonts w:ascii="Arial" w:hAnsi="Arial" w:cs="Arial"/>
                <w:b/>
                <w:sz w:val="23"/>
                <w:szCs w:val="23"/>
              </w:rPr>
              <w:t>15</w:t>
            </w:r>
          </w:p>
        </w:tc>
        <w:tc>
          <w:tcPr>
            <w:tcW w:w="8568" w:type="dxa"/>
            <w:shd w:val="clear" w:color="auto" w:fill="auto"/>
          </w:tcPr>
          <w:p w14:paraId="6C9DB4DE" w14:textId="77777777" w:rsidR="00E562B6" w:rsidRPr="00F06632" w:rsidRDefault="00E562B6" w:rsidP="005E05BA">
            <w:pPr>
              <w:pStyle w:val="Header"/>
              <w:tabs>
                <w:tab w:val="left" w:pos="432"/>
              </w:tabs>
              <w:rPr>
                <w:rFonts w:ascii="Arial" w:hAnsi="Arial" w:cs="Arial"/>
                <w:sz w:val="10"/>
                <w:szCs w:val="10"/>
              </w:rPr>
            </w:pPr>
          </w:p>
          <w:p w14:paraId="59D646F0" w14:textId="7752C8CF" w:rsidR="00CC35AE" w:rsidRPr="00F06632" w:rsidRDefault="00CC35AE" w:rsidP="005E05BA">
            <w:pPr>
              <w:pStyle w:val="Header"/>
              <w:tabs>
                <w:tab w:val="left" w:pos="432"/>
              </w:tabs>
              <w:rPr>
                <w:rFonts w:ascii="Arial" w:hAnsi="Arial" w:cs="Arial"/>
                <w:sz w:val="23"/>
                <w:szCs w:val="23"/>
              </w:rPr>
            </w:pPr>
            <w:r w:rsidRPr="00F06632">
              <w:rPr>
                <w:rFonts w:ascii="Arial" w:hAnsi="Arial" w:cs="Arial"/>
                <w:sz w:val="23"/>
                <w:szCs w:val="23"/>
              </w:rPr>
              <w:t>Transported clients to and from the airport for the first half of the month and collected $4,950 in fees</w:t>
            </w:r>
            <w:r w:rsidR="00F06632" w:rsidRPr="00F06632">
              <w:rPr>
                <w:rFonts w:ascii="Arial" w:hAnsi="Arial" w:cs="Arial"/>
                <w:sz w:val="23"/>
                <w:szCs w:val="23"/>
              </w:rPr>
              <w:t>, which she deposited to the business bank account.</w:t>
            </w:r>
          </w:p>
          <w:p w14:paraId="2572E7A9" w14:textId="7930A27B" w:rsidR="00E562B6" w:rsidRPr="00F06632" w:rsidRDefault="00E562B6" w:rsidP="005E05BA">
            <w:pPr>
              <w:pStyle w:val="Header"/>
              <w:tabs>
                <w:tab w:val="left" w:pos="432"/>
              </w:tabs>
              <w:rPr>
                <w:rFonts w:ascii="Arial" w:hAnsi="Arial" w:cs="Arial"/>
                <w:sz w:val="10"/>
                <w:szCs w:val="10"/>
              </w:rPr>
            </w:pPr>
          </w:p>
        </w:tc>
      </w:tr>
      <w:tr w:rsidR="00CC35AE" w:rsidRPr="00CC35AE" w14:paraId="14852EB1" w14:textId="77777777" w:rsidTr="00651C91">
        <w:tc>
          <w:tcPr>
            <w:tcW w:w="810" w:type="dxa"/>
            <w:shd w:val="clear" w:color="auto" w:fill="D9D9D9" w:themeFill="background1" w:themeFillShade="D9"/>
            <w:vAlign w:val="center"/>
          </w:tcPr>
          <w:p w14:paraId="370E4B59" w14:textId="242B1D4C" w:rsidR="00CC35AE" w:rsidRPr="00F06632" w:rsidRDefault="00E562B6" w:rsidP="00E562B6">
            <w:pPr>
              <w:pStyle w:val="Header"/>
              <w:tabs>
                <w:tab w:val="left" w:pos="432"/>
              </w:tabs>
              <w:jc w:val="center"/>
              <w:rPr>
                <w:rFonts w:ascii="Arial" w:hAnsi="Arial" w:cs="Arial"/>
                <w:b/>
                <w:sz w:val="23"/>
                <w:szCs w:val="23"/>
              </w:rPr>
            </w:pPr>
            <w:r w:rsidRPr="00F06632">
              <w:rPr>
                <w:rFonts w:ascii="Arial" w:hAnsi="Arial" w:cs="Arial"/>
                <w:b/>
                <w:sz w:val="23"/>
                <w:szCs w:val="23"/>
              </w:rPr>
              <w:t>28</w:t>
            </w:r>
          </w:p>
        </w:tc>
        <w:tc>
          <w:tcPr>
            <w:tcW w:w="8568" w:type="dxa"/>
            <w:shd w:val="clear" w:color="auto" w:fill="auto"/>
          </w:tcPr>
          <w:p w14:paraId="301C7CD2" w14:textId="77777777" w:rsidR="00E562B6" w:rsidRPr="00F06632" w:rsidRDefault="00E562B6" w:rsidP="005E05BA">
            <w:pPr>
              <w:pStyle w:val="Header"/>
              <w:tabs>
                <w:tab w:val="left" w:pos="432"/>
              </w:tabs>
              <w:rPr>
                <w:rFonts w:ascii="Arial" w:hAnsi="Arial" w:cs="Arial"/>
                <w:sz w:val="10"/>
                <w:szCs w:val="10"/>
              </w:rPr>
            </w:pPr>
          </w:p>
          <w:p w14:paraId="5C6F95A1" w14:textId="1AF8F48E" w:rsidR="00CC35AE" w:rsidRPr="00F06632" w:rsidRDefault="00CC35AE" w:rsidP="005E05BA">
            <w:pPr>
              <w:pStyle w:val="Header"/>
              <w:tabs>
                <w:tab w:val="left" w:pos="432"/>
              </w:tabs>
              <w:rPr>
                <w:rFonts w:ascii="Arial" w:hAnsi="Arial" w:cs="Arial"/>
                <w:sz w:val="23"/>
                <w:szCs w:val="23"/>
              </w:rPr>
            </w:pPr>
            <w:r w:rsidRPr="00F06632">
              <w:rPr>
                <w:rFonts w:ascii="Arial" w:hAnsi="Arial" w:cs="Arial"/>
                <w:sz w:val="23"/>
                <w:szCs w:val="23"/>
              </w:rPr>
              <w:t>Transported clients for the second half of the month and collected $8,400 in fees</w:t>
            </w:r>
            <w:r w:rsidR="00F06632" w:rsidRPr="00F06632">
              <w:rPr>
                <w:rFonts w:ascii="Arial" w:hAnsi="Arial" w:cs="Arial"/>
                <w:sz w:val="23"/>
                <w:szCs w:val="23"/>
              </w:rPr>
              <w:t>, which she deposited to the business bank account.</w:t>
            </w:r>
          </w:p>
          <w:p w14:paraId="3A6D7744" w14:textId="4FED44A7" w:rsidR="00E562B6" w:rsidRPr="00F06632" w:rsidRDefault="00E562B6" w:rsidP="005E05BA">
            <w:pPr>
              <w:pStyle w:val="Header"/>
              <w:tabs>
                <w:tab w:val="left" w:pos="432"/>
              </w:tabs>
              <w:rPr>
                <w:rFonts w:ascii="Arial" w:hAnsi="Arial" w:cs="Arial"/>
                <w:sz w:val="10"/>
                <w:szCs w:val="10"/>
              </w:rPr>
            </w:pPr>
          </w:p>
        </w:tc>
      </w:tr>
      <w:tr w:rsidR="00CC35AE" w:rsidRPr="00CC35AE" w14:paraId="42C1A179" w14:textId="77777777" w:rsidTr="00651C91">
        <w:tc>
          <w:tcPr>
            <w:tcW w:w="810" w:type="dxa"/>
            <w:shd w:val="clear" w:color="auto" w:fill="D9D9D9" w:themeFill="background1" w:themeFillShade="D9"/>
            <w:vAlign w:val="center"/>
          </w:tcPr>
          <w:p w14:paraId="545CFE9D" w14:textId="289DCA52" w:rsidR="00CC35AE" w:rsidRPr="00F06632" w:rsidRDefault="00E562B6" w:rsidP="00E562B6">
            <w:pPr>
              <w:pStyle w:val="Header"/>
              <w:tabs>
                <w:tab w:val="left" w:pos="432"/>
              </w:tabs>
              <w:jc w:val="center"/>
              <w:rPr>
                <w:rFonts w:ascii="Arial" w:hAnsi="Arial" w:cs="Arial"/>
                <w:b/>
                <w:sz w:val="23"/>
                <w:szCs w:val="23"/>
              </w:rPr>
            </w:pPr>
            <w:r w:rsidRPr="00F06632">
              <w:rPr>
                <w:rFonts w:ascii="Arial" w:hAnsi="Arial" w:cs="Arial"/>
                <w:b/>
                <w:sz w:val="23"/>
                <w:szCs w:val="23"/>
              </w:rPr>
              <w:t>29</w:t>
            </w:r>
          </w:p>
        </w:tc>
        <w:tc>
          <w:tcPr>
            <w:tcW w:w="8568" w:type="dxa"/>
            <w:shd w:val="clear" w:color="auto" w:fill="auto"/>
          </w:tcPr>
          <w:p w14:paraId="1732554F" w14:textId="77777777" w:rsidR="00E562B6" w:rsidRPr="00F06632" w:rsidRDefault="00E562B6" w:rsidP="005E05BA">
            <w:pPr>
              <w:pStyle w:val="Header"/>
              <w:tabs>
                <w:tab w:val="left" w:pos="432"/>
              </w:tabs>
              <w:rPr>
                <w:rFonts w:ascii="Arial" w:hAnsi="Arial" w:cs="Arial"/>
                <w:sz w:val="10"/>
                <w:szCs w:val="10"/>
              </w:rPr>
            </w:pPr>
          </w:p>
          <w:p w14:paraId="60D9795D" w14:textId="212CDF37" w:rsidR="00CC35AE" w:rsidRPr="00F06632" w:rsidRDefault="00F06632" w:rsidP="005E05BA">
            <w:pPr>
              <w:pStyle w:val="Header"/>
              <w:tabs>
                <w:tab w:val="left" w:pos="432"/>
              </w:tabs>
              <w:rPr>
                <w:rFonts w:ascii="Arial" w:hAnsi="Arial" w:cs="Arial"/>
                <w:sz w:val="23"/>
                <w:szCs w:val="23"/>
              </w:rPr>
            </w:pPr>
            <w:r w:rsidRPr="00F06632">
              <w:rPr>
                <w:rFonts w:ascii="Arial" w:hAnsi="Arial" w:cs="Arial"/>
                <w:sz w:val="23"/>
                <w:szCs w:val="23"/>
              </w:rPr>
              <w:t xml:space="preserve">The local gas station is owned by a close friend, who allowed Connie to charge for gasoline during the month.  Connie wrote a check for $3,720 </w:t>
            </w:r>
            <w:r w:rsidR="00CC35AE" w:rsidRPr="00F06632">
              <w:rPr>
                <w:rFonts w:ascii="Arial" w:hAnsi="Arial" w:cs="Arial"/>
                <w:sz w:val="23"/>
                <w:szCs w:val="23"/>
              </w:rPr>
              <w:t>for gas and oil used in the van during</w:t>
            </w:r>
            <w:r w:rsidRPr="00F06632">
              <w:rPr>
                <w:rFonts w:ascii="Arial" w:hAnsi="Arial" w:cs="Arial"/>
                <w:sz w:val="23"/>
                <w:szCs w:val="23"/>
              </w:rPr>
              <w:t xml:space="preserve"> the month of</w:t>
            </w:r>
            <w:r w:rsidR="00CC35AE" w:rsidRPr="00F06632">
              <w:rPr>
                <w:rFonts w:ascii="Arial" w:hAnsi="Arial" w:cs="Arial"/>
                <w:sz w:val="23"/>
                <w:szCs w:val="23"/>
              </w:rPr>
              <w:t xml:space="preserve"> April</w:t>
            </w:r>
            <w:r w:rsidR="00FC4CA5">
              <w:rPr>
                <w:rFonts w:ascii="Arial" w:hAnsi="Arial" w:cs="Arial"/>
                <w:sz w:val="23"/>
                <w:szCs w:val="23"/>
              </w:rPr>
              <w:t>.</w:t>
            </w:r>
          </w:p>
          <w:p w14:paraId="0EA09D5D" w14:textId="00FF652F" w:rsidR="00E562B6" w:rsidRPr="00F06632" w:rsidRDefault="00E562B6" w:rsidP="005E05BA">
            <w:pPr>
              <w:pStyle w:val="Header"/>
              <w:tabs>
                <w:tab w:val="left" w:pos="432"/>
              </w:tabs>
              <w:rPr>
                <w:rFonts w:ascii="Arial" w:hAnsi="Arial" w:cs="Arial"/>
                <w:sz w:val="10"/>
                <w:szCs w:val="10"/>
              </w:rPr>
            </w:pPr>
          </w:p>
        </w:tc>
      </w:tr>
      <w:tr w:rsidR="00CC35AE" w:rsidRPr="00CC35AE" w14:paraId="36D5D3B6" w14:textId="77777777" w:rsidTr="00651C91">
        <w:tc>
          <w:tcPr>
            <w:tcW w:w="810" w:type="dxa"/>
            <w:shd w:val="clear" w:color="auto" w:fill="D9D9D9" w:themeFill="background1" w:themeFillShade="D9"/>
            <w:vAlign w:val="center"/>
          </w:tcPr>
          <w:p w14:paraId="195C6AA3" w14:textId="77777777" w:rsidR="00CC35AE" w:rsidRPr="00F06632" w:rsidRDefault="00CC35AE" w:rsidP="00E562B6">
            <w:pPr>
              <w:pStyle w:val="Header"/>
              <w:tabs>
                <w:tab w:val="left" w:pos="432"/>
              </w:tabs>
              <w:jc w:val="center"/>
              <w:rPr>
                <w:rFonts w:ascii="Arial" w:hAnsi="Arial" w:cs="Arial"/>
                <w:b/>
                <w:sz w:val="23"/>
                <w:szCs w:val="23"/>
              </w:rPr>
            </w:pPr>
            <w:r w:rsidRPr="00F06632">
              <w:rPr>
                <w:rFonts w:ascii="Arial" w:hAnsi="Arial" w:cs="Arial"/>
                <w:b/>
                <w:sz w:val="23"/>
                <w:szCs w:val="23"/>
              </w:rPr>
              <w:t>30</w:t>
            </w:r>
          </w:p>
        </w:tc>
        <w:tc>
          <w:tcPr>
            <w:tcW w:w="8568" w:type="dxa"/>
            <w:shd w:val="clear" w:color="auto" w:fill="auto"/>
          </w:tcPr>
          <w:p w14:paraId="512376B9" w14:textId="77777777" w:rsidR="00E562B6" w:rsidRPr="00F06632" w:rsidRDefault="00E562B6" w:rsidP="005E05BA">
            <w:pPr>
              <w:pStyle w:val="Header"/>
              <w:tabs>
                <w:tab w:val="left" w:pos="432"/>
              </w:tabs>
              <w:rPr>
                <w:rFonts w:ascii="Arial" w:hAnsi="Arial" w:cs="Arial"/>
                <w:sz w:val="10"/>
                <w:szCs w:val="10"/>
              </w:rPr>
            </w:pPr>
          </w:p>
          <w:p w14:paraId="6A3D9A6B" w14:textId="3ADABBCF" w:rsidR="00CC35AE" w:rsidRPr="00F06632" w:rsidRDefault="00F06632" w:rsidP="005E05BA">
            <w:pPr>
              <w:pStyle w:val="Header"/>
              <w:tabs>
                <w:tab w:val="left" w:pos="432"/>
              </w:tabs>
              <w:rPr>
                <w:rFonts w:ascii="Arial" w:hAnsi="Arial" w:cs="Arial"/>
                <w:sz w:val="23"/>
                <w:szCs w:val="23"/>
              </w:rPr>
            </w:pPr>
            <w:r w:rsidRPr="00F06632">
              <w:rPr>
                <w:rFonts w:ascii="Arial" w:hAnsi="Arial" w:cs="Arial"/>
                <w:sz w:val="23"/>
                <w:szCs w:val="23"/>
              </w:rPr>
              <w:t>Wrote a check to w</w:t>
            </w:r>
            <w:r w:rsidR="00CC35AE" w:rsidRPr="00F06632">
              <w:rPr>
                <w:rFonts w:ascii="Arial" w:hAnsi="Arial" w:cs="Arial"/>
                <w:sz w:val="23"/>
                <w:szCs w:val="23"/>
              </w:rPr>
              <w:t>ithdr</w:t>
            </w:r>
            <w:r w:rsidRPr="00F06632">
              <w:rPr>
                <w:rFonts w:ascii="Arial" w:hAnsi="Arial" w:cs="Arial"/>
                <w:sz w:val="23"/>
                <w:szCs w:val="23"/>
              </w:rPr>
              <w:t>a</w:t>
            </w:r>
            <w:r w:rsidR="00CC35AE" w:rsidRPr="00F06632">
              <w:rPr>
                <w:rFonts w:ascii="Arial" w:hAnsi="Arial" w:cs="Arial"/>
                <w:sz w:val="23"/>
                <w:szCs w:val="23"/>
              </w:rPr>
              <w:t>w $3,000 for personal use</w:t>
            </w:r>
            <w:r w:rsidRPr="00F06632">
              <w:rPr>
                <w:rFonts w:ascii="Arial" w:hAnsi="Arial" w:cs="Arial"/>
                <w:sz w:val="23"/>
                <w:szCs w:val="23"/>
              </w:rPr>
              <w:t>.</w:t>
            </w:r>
          </w:p>
          <w:p w14:paraId="0973B43A" w14:textId="588E6821" w:rsidR="00E562B6" w:rsidRPr="00F06632" w:rsidRDefault="00E562B6" w:rsidP="005E05BA">
            <w:pPr>
              <w:pStyle w:val="Header"/>
              <w:tabs>
                <w:tab w:val="left" w:pos="432"/>
              </w:tabs>
              <w:rPr>
                <w:rFonts w:ascii="Arial" w:hAnsi="Arial" w:cs="Arial"/>
                <w:sz w:val="10"/>
                <w:szCs w:val="10"/>
              </w:rPr>
            </w:pPr>
          </w:p>
        </w:tc>
      </w:tr>
    </w:tbl>
    <w:p w14:paraId="2EDE5340" w14:textId="50FCEDD8" w:rsidR="00E562B6" w:rsidRDefault="00E562B6" w:rsidP="00CC35AE">
      <w:pPr>
        <w:pStyle w:val="Header"/>
        <w:tabs>
          <w:tab w:val="left" w:pos="432"/>
        </w:tabs>
        <w:rPr>
          <w:rFonts w:ascii="Arial" w:hAnsi="Arial" w:cs="Arial"/>
        </w:rPr>
      </w:pPr>
    </w:p>
    <w:p w14:paraId="123D4D31" w14:textId="77777777" w:rsidR="00F06632" w:rsidRPr="00F06632" w:rsidRDefault="00F06632" w:rsidP="00CC35AE">
      <w:pPr>
        <w:pStyle w:val="Header"/>
        <w:tabs>
          <w:tab w:val="left" w:pos="432"/>
        </w:tabs>
        <w:rPr>
          <w:rFonts w:ascii="Arial" w:hAnsi="Arial" w:cs="Arial"/>
        </w:rPr>
      </w:pPr>
    </w:p>
    <w:p w14:paraId="442E0081" w14:textId="77777777" w:rsidR="00CC35AE" w:rsidRPr="00CC35AE" w:rsidRDefault="00CC35AE" w:rsidP="00CC35AE">
      <w:pPr>
        <w:pStyle w:val="Header"/>
        <w:tabs>
          <w:tab w:val="left" w:pos="432"/>
        </w:tabs>
        <w:rPr>
          <w:rFonts w:ascii="Arial" w:hAnsi="Arial" w:cs="Arial"/>
          <w:b/>
        </w:rPr>
      </w:pPr>
      <w:r w:rsidRPr="00CC35AE">
        <w:rPr>
          <w:rFonts w:ascii="Arial" w:hAnsi="Arial" w:cs="Arial"/>
          <w:b/>
        </w:rPr>
        <w:t>For questions 45 through 47, write the correct amount on your answer sheet.</w:t>
      </w:r>
    </w:p>
    <w:p w14:paraId="33D6348C" w14:textId="77777777" w:rsidR="00CC35AE" w:rsidRPr="00CC35AE" w:rsidRDefault="00CC35AE" w:rsidP="00CC35AE">
      <w:pPr>
        <w:pStyle w:val="Header"/>
        <w:tabs>
          <w:tab w:val="left" w:pos="432"/>
        </w:tabs>
        <w:rPr>
          <w:rFonts w:ascii="Arial" w:hAnsi="Arial" w:cs="Arial"/>
          <w:sz w:val="16"/>
          <w:szCs w:val="16"/>
        </w:rPr>
      </w:pPr>
    </w:p>
    <w:p w14:paraId="3BAAB6FA" w14:textId="77777777" w:rsidR="00CC35AE" w:rsidRPr="00CC35AE" w:rsidRDefault="00CC35AE" w:rsidP="00CC35AE">
      <w:pPr>
        <w:pStyle w:val="Header"/>
        <w:tabs>
          <w:tab w:val="left" w:pos="432"/>
        </w:tabs>
        <w:ind w:hanging="90"/>
        <w:rPr>
          <w:rFonts w:ascii="Arial" w:hAnsi="Arial" w:cs="Arial"/>
        </w:rPr>
      </w:pPr>
      <w:r w:rsidRPr="00CC35AE">
        <w:rPr>
          <w:rFonts w:ascii="Arial" w:hAnsi="Arial" w:cs="Arial"/>
        </w:rPr>
        <w:t>*45. On April 30 after the above transactions are posted, what is the balancing total in</w:t>
      </w:r>
    </w:p>
    <w:p w14:paraId="1F3A5FAD" w14:textId="77777777" w:rsidR="00CC35AE" w:rsidRPr="00CC35AE" w:rsidRDefault="00CC35AE" w:rsidP="00CC35AE">
      <w:pPr>
        <w:pStyle w:val="Header"/>
        <w:tabs>
          <w:tab w:val="left" w:pos="432"/>
        </w:tabs>
        <w:rPr>
          <w:rFonts w:ascii="Arial" w:hAnsi="Arial" w:cs="Arial"/>
        </w:rPr>
      </w:pPr>
      <w:r w:rsidRPr="00CC35AE">
        <w:rPr>
          <w:rFonts w:ascii="Arial" w:hAnsi="Arial" w:cs="Arial"/>
        </w:rPr>
        <w:tab/>
        <w:t>the work sheet trial balance columns?</w:t>
      </w:r>
    </w:p>
    <w:p w14:paraId="1D7534EF" w14:textId="77777777" w:rsidR="00CC35AE" w:rsidRPr="00CC35AE" w:rsidRDefault="00CC35AE" w:rsidP="00CC35AE">
      <w:pPr>
        <w:pStyle w:val="Header"/>
        <w:tabs>
          <w:tab w:val="left" w:pos="432"/>
        </w:tabs>
        <w:rPr>
          <w:rFonts w:ascii="Arial" w:hAnsi="Arial" w:cs="Arial"/>
        </w:rPr>
      </w:pPr>
    </w:p>
    <w:p w14:paraId="347C7A6F" w14:textId="77777777" w:rsidR="00CC35AE" w:rsidRPr="00CC35AE" w:rsidRDefault="00CC35AE" w:rsidP="00CC35AE">
      <w:pPr>
        <w:pStyle w:val="Header"/>
        <w:tabs>
          <w:tab w:val="left" w:pos="432"/>
        </w:tabs>
        <w:rPr>
          <w:rFonts w:ascii="Arial" w:hAnsi="Arial" w:cs="Arial"/>
        </w:rPr>
      </w:pPr>
      <w:r w:rsidRPr="00CC35AE">
        <w:rPr>
          <w:rFonts w:ascii="Arial" w:hAnsi="Arial" w:cs="Arial"/>
        </w:rPr>
        <w:t xml:space="preserve">46. On the work sheet for the month ending April 30, what is the balance of Prepaid </w:t>
      </w:r>
    </w:p>
    <w:p w14:paraId="2671C459" w14:textId="77777777" w:rsidR="00CC35AE" w:rsidRPr="00CC35AE" w:rsidRDefault="00CC35AE" w:rsidP="00CC35AE">
      <w:pPr>
        <w:pStyle w:val="Header"/>
        <w:tabs>
          <w:tab w:val="left" w:pos="432"/>
        </w:tabs>
        <w:rPr>
          <w:rFonts w:ascii="Arial" w:hAnsi="Arial" w:cs="Arial"/>
        </w:rPr>
      </w:pPr>
      <w:r w:rsidRPr="00CC35AE">
        <w:rPr>
          <w:rFonts w:ascii="Arial" w:hAnsi="Arial" w:cs="Arial"/>
        </w:rPr>
        <w:tab/>
        <w:t>Insurance in the adjusted trial balance column?</w:t>
      </w:r>
    </w:p>
    <w:p w14:paraId="758663DE" w14:textId="77777777" w:rsidR="00CC35AE" w:rsidRPr="00CC35AE" w:rsidRDefault="00CC35AE" w:rsidP="00CC35AE">
      <w:pPr>
        <w:pStyle w:val="Header"/>
        <w:tabs>
          <w:tab w:val="left" w:pos="432"/>
        </w:tabs>
        <w:rPr>
          <w:rFonts w:ascii="Arial" w:hAnsi="Arial" w:cs="Arial"/>
        </w:rPr>
      </w:pPr>
    </w:p>
    <w:p w14:paraId="764E1469" w14:textId="77C7448A" w:rsidR="009841D0" w:rsidRPr="00CC35AE" w:rsidRDefault="00CC35AE" w:rsidP="00CC35AE">
      <w:pPr>
        <w:pStyle w:val="NoSpacing"/>
        <w:rPr>
          <w:rFonts w:ascii="Arial" w:hAnsi="Arial" w:cs="Arial"/>
          <w:b/>
          <w:bCs/>
          <w:u w:val="single"/>
        </w:rPr>
      </w:pPr>
      <w:r w:rsidRPr="00CC35AE">
        <w:rPr>
          <w:rFonts w:ascii="Arial" w:hAnsi="Arial" w:cs="Arial"/>
        </w:rPr>
        <w:t>*47. What is the net income for the month of April as calculated on the work sheet</w:t>
      </w:r>
      <w:r w:rsidR="00917EE9">
        <w:rPr>
          <w:rFonts w:ascii="Arial" w:hAnsi="Arial" w:cs="Arial"/>
        </w:rPr>
        <w:t>?</w:t>
      </w:r>
    </w:p>
    <w:p w14:paraId="2A7BDF90" w14:textId="77777777" w:rsidR="009841D0" w:rsidRDefault="009841D0" w:rsidP="00513BB2">
      <w:pPr>
        <w:pStyle w:val="NoSpacing"/>
        <w:rPr>
          <w:rFonts w:ascii="Arial" w:hAnsi="Arial" w:cs="Arial"/>
          <w:b/>
          <w:bCs/>
          <w:u w:val="single"/>
        </w:rPr>
      </w:pPr>
    </w:p>
    <w:p w14:paraId="6D9CE3F1" w14:textId="7463C678" w:rsidR="00F06632" w:rsidRDefault="00F06632">
      <w:pPr>
        <w:rPr>
          <w:rFonts w:ascii="Arial" w:eastAsiaTheme="minorHAnsi" w:hAnsi="Arial" w:cs="Arial"/>
          <w:b/>
          <w:bCs/>
          <w:u w:val="single"/>
        </w:rPr>
      </w:pPr>
      <w:r>
        <w:rPr>
          <w:rFonts w:ascii="Arial" w:hAnsi="Arial" w:cs="Arial"/>
          <w:b/>
          <w:bCs/>
          <w:u w:val="single"/>
        </w:rPr>
        <w:br w:type="page"/>
      </w:r>
    </w:p>
    <w:p w14:paraId="32C1D45E" w14:textId="77777777" w:rsidR="009841D0" w:rsidRDefault="009841D0" w:rsidP="00513BB2">
      <w:pPr>
        <w:pStyle w:val="NoSpacing"/>
        <w:rPr>
          <w:rFonts w:ascii="Arial" w:hAnsi="Arial" w:cs="Arial"/>
          <w:b/>
          <w:bCs/>
          <w:u w:val="single"/>
        </w:rPr>
      </w:pPr>
    </w:p>
    <w:p w14:paraId="3B6798D7" w14:textId="00263E78" w:rsidR="001D68D7" w:rsidRPr="006C305F" w:rsidRDefault="001D68D7" w:rsidP="00513BB2">
      <w:pPr>
        <w:pStyle w:val="NoSpacing"/>
        <w:rPr>
          <w:rFonts w:ascii="Arial" w:hAnsi="Arial" w:cs="Arial"/>
          <w:b/>
          <w:bCs/>
          <w:u w:val="single"/>
        </w:rPr>
      </w:pPr>
      <w:r w:rsidRPr="006C305F">
        <w:rPr>
          <w:rFonts w:ascii="Arial" w:hAnsi="Arial" w:cs="Arial"/>
          <w:b/>
          <w:bCs/>
          <w:u w:val="single"/>
        </w:rPr>
        <w:t xml:space="preserve">Group </w:t>
      </w:r>
      <w:r w:rsidR="000917AC">
        <w:rPr>
          <w:rFonts w:ascii="Arial" w:hAnsi="Arial" w:cs="Arial"/>
          <w:b/>
          <w:bCs/>
          <w:u w:val="single"/>
        </w:rPr>
        <w:t>8</w:t>
      </w:r>
    </w:p>
    <w:p w14:paraId="216AA331" w14:textId="11CD8865" w:rsidR="00CC35AE" w:rsidRDefault="00CC35AE" w:rsidP="00CC35AE">
      <w:pPr>
        <w:pStyle w:val="BodyText"/>
        <w:rPr>
          <w:rFonts w:cs="Arial"/>
          <w:b/>
          <w:sz w:val="24"/>
          <w:szCs w:val="24"/>
        </w:rPr>
      </w:pPr>
      <w:r w:rsidRPr="00651C91">
        <w:rPr>
          <w:rFonts w:cs="Arial"/>
          <w:b/>
          <w:sz w:val="24"/>
          <w:szCs w:val="24"/>
        </w:rPr>
        <w:t>For questions 48 through 54, write the correct amount on your answer sheet.</w:t>
      </w:r>
    </w:p>
    <w:p w14:paraId="14F63900" w14:textId="77777777" w:rsidR="00651C91" w:rsidRPr="00651C91" w:rsidRDefault="00651C91" w:rsidP="00CC35AE">
      <w:pPr>
        <w:pStyle w:val="BodyText"/>
        <w:rPr>
          <w:rFonts w:cs="Arial"/>
          <w:b/>
          <w:sz w:val="24"/>
          <w:szCs w:val="24"/>
        </w:rPr>
      </w:pPr>
    </w:p>
    <w:p w14:paraId="130357C9" w14:textId="77777777" w:rsidR="00CC35AE" w:rsidRPr="00CC35AE" w:rsidRDefault="00CC35AE" w:rsidP="00CC35AE">
      <w:pPr>
        <w:rPr>
          <w:rFonts w:ascii="Arial" w:hAnsi="Arial" w:cs="Arial"/>
        </w:rPr>
      </w:pPr>
      <w:r w:rsidRPr="00CC35AE">
        <w:rPr>
          <w:rFonts w:ascii="Arial" w:hAnsi="Arial" w:cs="Arial"/>
        </w:rPr>
        <w:t xml:space="preserve">48. On the first day of January, the Petty Cash account had a balance of $200, which </w:t>
      </w:r>
    </w:p>
    <w:p w14:paraId="024B6A5A" w14:textId="77777777" w:rsidR="00CC35AE" w:rsidRPr="00CC35AE" w:rsidRDefault="00CC35AE" w:rsidP="00CC35AE">
      <w:pPr>
        <w:rPr>
          <w:rFonts w:ascii="Arial" w:hAnsi="Arial" w:cs="Arial"/>
        </w:rPr>
      </w:pPr>
      <w:r w:rsidRPr="00CC35AE">
        <w:rPr>
          <w:rFonts w:ascii="Arial" w:hAnsi="Arial" w:cs="Arial"/>
        </w:rPr>
        <w:tab/>
        <w:t xml:space="preserve">agreed to the amount of actual cash in the petty cash box.  During the month the </w:t>
      </w:r>
    </w:p>
    <w:p w14:paraId="223BB83E" w14:textId="77777777" w:rsidR="00CC35AE" w:rsidRPr="00CC35AE" w:rsidRDefault="00CC35AE" w:rsidP="00CC35AE">
      <w:pPr>
        <w:rPr>
          <w:rFonts w:ascii="Arial" w:hAnsi="Arial" w:cs="Arial"/>
        </w:rPr>
      </w:pPr>
      <w:r w:rsidRPr="00CC35AE">
        <w:rPr>
          <w:rFonts w:ascii="Arial" w:hAnsi="Arial" w:cs="Arial"/>
        </w:rPr>
        <w:tab/>
        <w:t xml:space="preserve">fund was increased by $75.  Actual vouchers in the box on January 31 before </w:t>
      </w:r>
    </w:p>
    <w:p w14:paraId="6817E92E" w14:textId="77777777" w:rsidR="00CC35AE" w:rsidRPr="00CC35AE" w:rsidRDefault="00CC35AE" w:rsidP="00CC35AE">
      <w:pPr>
        <w:rPr>
          <w:rFonts w:ascii="Arial" w:hAnsi="Arial" w:cs="Arial"/>
        </w:rPr>
      </w:pPr>
      <w:r w:rsidRPr="00CC35AE">
        <w:rPr>
          <w:rFonts w:ascii="Arial" w:hAnsi="Arial" w:cs="Arial"/>
        </w:rPr>
        <w:tab/>
        <w:t xml:space="preserve">replenishment totaled $269.18.  At the time of replenishment on January 31, a debit </w:t>
      </w:r>
    </w:p>
    <w:p w14:paraId="78598590" w14:textId="77777777" w:rsidR="00CC35AE" w:rsidRPr="00CC35AE" w:rsidRDefault="00CC35AE" w:rsidP="00CC35AE">
      <w:pPr>
        <w:rPr>
          <w:rFonts w:ascii="Arial" w:hAnsi="Arial" w:cs="Arial"/>
        </w:rPr>
      </w:pPr>
      <w:r w:rsidRPr="00CC35AE">
        <w:rPr>
          <w:rFonts w:ascii="Arial" w:hAnsi="Arial" w:cs="Arial"/>
        </w:rPr>
        <w:tab/>
        <w:t xml:space="preserve">to Cash Short and Over was made for $1.05.  How much cash was actually in the </w:t>
      </w:r>
    </w:p>
    <w:p w14:paraId="1D65EF2F" w14:textId="77777777" w:rsidR="00CC35AE" w:rsidRPr="00CC35AE" w:rsidRDefault="00CC35AE" w:rsidP="00CC35AE">
      <w:pPr>
        <w:rPr>
          <w:rFonts w:ascii="Arial" w:hAnsi="Arial" w:cs="Arial"/>
        </w:rPr>
      </w:pPr>
      <w:r w:rsidRPr="00CC35AE">
        <w:rPr>
          <w:rFonts w:ascii="Arial" w:hAnsi="Arial" w:cs="Arial"/>
        </w:rPr>
        <w:tab/>
        <w:t>box immediately preceding the replenishment on January 31?</w:t>
      </w:r>
    </w:p>
    <w:p w14:paraId="6A9599F1" w14:textId="77777777" w:rsidR="00CC35AE" w:rsidRPr="00CC35AE" w:rsidRDefault="00CC35AE" w:rsidP="00CC35AE">
      <w:pPr>
        <w:rPr>
          <w:rFonts w:ascii="Arial" w:hAnsi="Arial" w:cs="Arial"/>
          <w:b/>
          <w:u w:val="single"/>
        </w:rPr>
      </w:pPr>
    </w:p>
    <w:p w14:paraId="083F916A" w14:textId="227E8021" w:rsidR="00CC35AE" w:rsidRPr="00CC35AE" w:rsidRDefault="00CC35AE" w:rsidP="00E562B6">
      <w:pPr>
        <w:ind w:hanging="90"/>
        <w:rPr>
          <w:rFonts w:ascii="Arial" w:hAnsi="Arial" w:cs="Arial"/>
        </w:rPr>
      </w:pPr>
      <w:r w:rsidRPr="00CC35AE">
        <w:rPr>
          <w:rFonts w:ascii="Arial" w:hAnsi="Arial" w:cs="Arial"/>
        </w:rPr>
        <w:t>*49. Your company purchased merchandise on account from a supplier on January 6 for</w:t>
      </w:r>
    </w:p>
    <w:p w14:paraId="09BA4157" w14:textId="77777777" w:rsidR="00CC35AE" w:rsidRPr="00CC35AE" w:rsidRDefault="00CC35AE" w:rsidP="00CC35AE">
      <w:pPr>
        <w:rPr>
          <w:rFonts w:ascii="Arial" w:hAnsi="Arial" w:cs="Arial"/>
        </w:rPr>
      </w:pPr>
      <w:r w:rsidRPr="00CC35AE">
        <w:rPr>
          <w:rFonts w:ascii="Arial" w:hAnsi="Arial" w:cs="Arial"/>
        </w:rPr>
        <w:tab/>
        <w:t xml:space="preserve"> $3,980 with terms of sale of 2/10, n/30.  On January 8 you returned $250 to this </w:t>
      </w:r>
    </w:p>
    <w:p w14:paraId="49695210" w14:textId="77777777" w:rsidR="00CC35AE" w:rsidRPr="00CC35AE" w:rsidRDefault="00CC35AE" w:rsidP="00CC35AE">
      <w:pPr>
        <w:rPr>
          <w:rFonts w:ascii="Arial" w:hAnsi="Arial" w:cs="Arial"/>
        </w:rPr>
      </w:pPr>
      <w:r w:rsidRPr="00CC35AE">
        <w:rPr>
          <w:rFonts w:ascii="Arial" w:hAnsi="Arial" w:cs="Arial"/>
        </w:rPr>
        <w:tab/>
        <w:t xml:space="preserve">supplier because the merchandise was the wrong size.  You paid the invoice on </w:t>
      </w:r>
    </w:p>
    <w:p w14:paraId="687E1723" w14:textId="77777777" w:rsidR="00CC35AE" w:rsidRPr="00CC35AE" w:rsidRDefault="00CC35AE" w:rsidP="00CC35AE">
      <w:pPr>
        <w:rPr>
          <w:rFonts w:ascii="Arial" w:hAnsi="Arial" w:cs="Arial"/>
        </w:rPr>
      </w:pPr>
      <w:r w:rsidRPr="00CC35AE">
        <w:rPr>
          <w:rFonts w:ascii="Arial" w:hAnsi="Arial" w:cs="Arial"/>
        </w:rPr>
        <w:tab/>
        <w:t>January 15.  What was the correct amount of your check?</w:t>
      </w:r>
    </w:p>
    <w:p w14:paraId="484A8610" w14:textId="77777777" w:rsidR="00CC35AE" w:rsidRPr="00CC35AE" w:rsidRDefault="00CC35AE" w:rsidP="00CC35AE">
      <w:pPr>
        <w:rPr>
          <w:rFonts w:ascii="Arial" w:hAnsi="Arial" w:cs="Arial"/>
        </w:rPr>
      </w:pPr>
    </w:p>
    <w:p w14:paraId="6E05E050" w14:textId="6A06477B" w:rsidR="00CC35AE" w:rsidRPr="00CC35AE" w:rsidRDefault="00CC35AE" w:rsidP="00E562B6">
      <w:pPr>
        <w:ind w:hanging="90"/>
        <w:rPr>
          <w:rFonts w:ascii="Arial" w:hAnsi="Arial" w:cs="Arial"/>
        </w:rPr>
      </w:pPr>
      <w:r w:rsidRPr="00CC35AE">
        <w:rPr>
          <w:rFonts w:ascii="Arial" w:hAnsi="Arial" w:cs="Arial"/>
        </w:rPr>
        <w:t xml:space="preserve">*50. Your company sold merchandise to a customer for $600 plus 8.25% sales tax, FOB </w:t>
      </w:r>
    </w:p>
    <w:p w14:paraId="727B485B" w14:textId="77777777" w:rsidR="00CC35AE" w:rsidRPr="00CC35AE" w:rsidRDefault="00CC35AE" w:rsidP="00CC35AE">
      <w:pPr>
        <w:rPr>
          <w:rFonts w:ascii="Arial" w:hAnsi="Arial" w:cs="Arial"/>
        </w:rPr>
      </w:pPr>
      <w:r w:rsidRPr="00CC35AE">
        <w:rPr>
          <w:rFonts w:ascii="Arial" w:hAnsi="Arial" w:cs="Arial"/>
        </w:rPr>
        <w:tab/>
        <w:t xml:space="preserve">shipping point.  Freight for the shipment was $85, which you paid to Global Freight </w:t>
      </w:r>
    </w:p>
    <w:p w14:paraId="7E93CF74" w14:textId="77777777" w:rsidR="00CC35AE" w:rsidRPr="00CC35AE" w:rsidRDefault="00CC35AE" w:rsidP="00CC35AE">
      <w:pPr>
        <w:rPr>
          <w:rFonts w:ascii="Arial" w:hAnsi="Arial" w:cs="Arial"/>
        </w:rPr>
      </w:pPr>
      <w:r w:rsidRPr="00CC35AE">
        <w:rPr>
          <w:rFonts w:ascii="Arial" w:hAnsi="Arial" w:cs="Arial"/>
        </w:rPr>
        <w:tab/>
        <w:t xml:space="preserve">Co.  How much does your customer owe you upon receipt of your merchandise and </w:t>
      </w:r>
    </w:p>
    <w:p w14:paraId="078A93D9" w14:textId="77777777" w:rsidR="00CC35AE" w:rsidRPr="00CC35AE" w:rsidRDefault="00CC35AE" w:rsidP="00CC35AE">
      <w:pPr>
        <w:rPr>
          <w:rFonts w:ascii="Arial" w:hAnsi="Arial" w:cs="Arial"/>
        </w:rPr>
      </w:pPr>
      <w:r w:rsidRPr="00CC35AE">
        <w:rPr>
          <w:rFonts w:ascii="Arial" w:hAnsi="Arial" w:cs="Arial"/>
        </w:rPr>
        <w:tab/>
        <w:t>invoice?</w:t>
      </w:r>
    </w:p>
    <w:p w14:paraId="6A56A54D" w14:textId="77777777" w:rsidR="00CC35AE" w:rsidRPr="00CC35AE" w:rsidRDefault="00CC35AE" w:rsidP="00CC35AE">
      <w:pPr>
        <w:rPr>
          <w:rFonts w:ascii="Arial" w:hAnsi="Arial" w:cs="Arial"/>
        </w:rPr>
      </w:pPr>
    </w:p>
    <w:p w14:paraId="19106107" w14:textId="77777777" w:rsidR="00CC35AE" w:rsidRPr="00CC35AE" w:rsidRDefault="00CC35AE" w:rsidP="00CC35AE">
      <w:pPr>
        <w:rPr>
          <w:rFonts w:ascii="Arial" w:hAnsi="Arial" w:cs="Arial"/>
        </w:rPr>
      </w:pPr>
      <w:r w:rsidRPr="00CC35AE">
        <w:rPr>
          <w:rFonts w:ascii="Arial" w:hAnsi="Arial" w:cs="Arial"/>
        </w:rPr>
        <w:t xml:space="preserve">51. The Accounts Receivable controlling account had a balance of $36,295 on March 1.  </w:t>
      </w:r>
    </w:p>
    <w:p w14:paraId="24670C28" w14:textId="77777777" w:rsidR="00CC35AE" w:rsidRPr="00CC35AE" w:rsidRDefault="00CC35AE" w:rsidP="00CC35AE">
      <w:pPr>
        <w:rPr>
          <w:rFonts w:ascii="Arial" w:hAnsi="Arial" w:cs="Arial"/>
        </w:rPr>
      </w:pPr>
      <w:r w:rsidRPr="00CC35AE">
        <w:rPr>
          <w:rFonts w:ascii="Arial" w:hAnsi="Arial" w:cs="Arial"/>
        </w:rPr>
        <w:tab/>
        <w:t xml:space="preserve">During March the subsidiary ledger accounts contained various debits totaling </w:t>
      </w:r>
    </w:p>
    <w:p w14:paraId="204A205E" w14:textId="77777777" w:rsidR="00CC35AE" w:rsidRPr="00CC35AE" w:rsidRDefault="00CC35AE" w:rsidP="00CC35AE">
      <w:pPr>
        <w:rPr>
          <w:rFonts w:ascii="Arial" w:hAnsi="Arial" w:cs="Arial"/>
        </w:rPr>
      </w:pPr>
      <w:r w:rsidRPr="00CC35AE">
        <w:rPr>
          <w:rFonts w:ascii="Arial" w:hAnsi="Arial" w:cs="Arial"/>
        </w:rPr>
        <w:tab/>
        <w:t xml:space="preserve">$26,115 and various credits totaling $28,105.  If everything was posted correctly to </w:t>
      </w:r>
    </w:p>
    <w:p w14:paraId="56C874B6" w14:textId="77777777" w:rsidR="00CC35AE" w:rsidRPr="00CC35AE" w:rsidRDefault="00CC35AE" w:rsidP="00CC35AE">
      <w:pPr>
        <w:rPr>
          <w:rFonts w:ascii="Arial" w:hAnsi="Arial" w:cs="Arial"/>
        </w:rPr>
      </w:pPr>
      <w:r w:rsidRPr="00CC35AE">
        <w:rPr>
          <w:rFonts w:ascii="Arial" w:hAnsi="Arial" w:cs="Arial"/>
        </w:rPr>
        <w:tab/>
        <w:t xml:space="preserve">the subsidiary ledger accounts, what should be the March 31 balance of Accounts </w:t>
      </w:r>
    </w:p>
    <w:p w14:paraId="63325DA8" w14:textId="77777777" w:rsidR="00CC35AE" w:rsidRPr="00CC35AE" w:rsidRDefault="00CC35AE" w:rsidP="00CC35AE">
      <w:pPr>
        <w:rPr>
          <w:rFonts w:ascii="Arial" w:hAnsi="Arial" w:cs="Arial"/>
        </w:rPr>
      </w:pPr>
      <w:r w:rsidRPr="00CC35AE">
        <w:rPr>
          <w:rFonts w:ascii="Arial" w:hAnsi="Arial" w:cs="Arial"/>
        </w:rPr>
        <w:tab/>
        <w:t>Receivable?</w:t>
      </w:r>
    </w:p>
    <w:p w14:paraId="1E3FD352" w14:textId="77777777" w:rsidR="00CC35AE" w:rsidRPr="00CC35AE" w:rsidRDefault="00CC35AE" w:rsidP="00CC35AE">
      <w:pPr>
        <w:rPr>
          <w:rFonts w:ascii="Arial" w:hAnsi="Arial" w:cs="Arial"/>
        </w:rPr>
      </w:pPr>
    </w:p>
    <w:p w14:paraId="119AA9BD" w14:textId="77777777" w:rsidR="00CC35AE" w:rsidRPr="00CC35AE" w:rsidRDefault="00CC35AE" w:rsidP="00CC35AE">
      <w:pPr>
        <w:rPr>
          <w:rFonts w:ascii="Arial" w:hAnsi="Arial" w:cs="Arial"/>
        </w:rPr>
      </w:pPr>
      <w:r w:rsidRPr="00CC35AE">
        <w:rPr>
          <w:rFonts w:ascii="Arial" w:hAnsi="Arial" w:cs="Arial"/>
        </w:rPr>
        <w:t>52. The owner’s drawing account had a January 1 balance of zero.  The following cash</w:t>
      </w:r>
    </w:p>
    <w:p w14:paraId="756E6CEE" w14:textId="77777777" w:rsidR="00CC35AE" w:rsidRPr="00CC35AE" w:rsidRDefault="00CC35AE" w:rsidP="00CC35AE">
      <w:pPr>
        <w:rPr>
          <w:rFonts w:ascii="Arial" w:hAnsi="Arial" w:cs="Arial"/>
        </w:rPr>
      </w:pPr>
      <w:r w:rsidRPr="00CC35AE">
        <w:rPr>
          <w:rFonts w:ascii="Arial" w:hAnsi="Arial" w:cs="Arial"/>
        </w:rPr>
        <w:tab/>
        <w:t>withdrawals were made by the owner during the fiscal year:  January 15 $150;</w:t>
      </w:r>
    </w:p>
    <w:p w14:paraId="2855EC49" w14:textId="77777777" w:rsidR="00CC35AE" w:rsidRPr="00CC35AE" w:rsidRDefault="00CC35AE" w:rsidP="00CC35AE">
      <w:pPr>
        <w:rPr>
          <w:rFonts w:ascii="Arial" w:hAnsi="Arial" w:cs="Arial"/>
        </w:rPr>
      </w:pPr>
      <w:r w:rsidRPr="00CC35AE">
        <w:rPr>
          <w:rFonts w:ascii="Arial" w:hAnsi="Arial" w:cs="Arial"/>
        </w:rPr>
        <w:tab/>
        <w:t>March 12 $600; April 10 $300; May 15 $600; June 15 $1,100; July 16 $425;</w:t>
      </w:r>
    </w:p>
    <w:p w14:paraId="03566FE2" w14:textId="77777777" w:rsidR="00CC35AE" w:rsidRPr="00CC35AE" w:rsidRDefault="00CC35AE" w:rsidP="00CC35AE">
      <w:pPr>
        <w:rPr>
          <w:rFonts w:ascii="Arial" w:hAnsi="Arial" w:cs="Arial"/>
        </w:rPr>
      </w:pPr>
      <w:r w:rsidRPr="00CC35AE">
        <w:rPr>
          <w:rFonts w:ascii="Arial" w:hAnsi="Arial" w:cs="Arial"/>
        </w:rPr>
        <w:tab/>
        <w:t>August 18 $1,600; September 9 $950; October 11 $840; November 9 $1,300;</w:t>
      </w:r>
    </w:p>
    <w:p w14:paraId="260EEFE5" w14:textId="77777777" w:rsidR="00CC35AE" w:rsidRPr="00CC35AE" w:rsidRDefault="00CC35AE" w:rsidP="00CC35AE">
      <w:pPr>
        <w:rPr>
          <w:rFonts w:ascii="Arial" w:hAnsi="Arial" w:cs="Arial"/>
        </w:rPr>
      </w:pPr>
      <w:r w:rsidRPr="00CC35AE">
        <w:rPr>
          <w:rFonts w:ascii="Arial" w:hAnsi="Arial" w:cs="Arial"/>
        </w:rPr>
        <w:tab/>
        <w:t>December 23 $2,400.  What was the balance of the owner’s drawing account after</w:t>
      </w:r>
    </w:p>
    <w:p w14:paraId="2615DFE9" w14:textId="77777777" w:rsidR="00CC35AE" w:rsidRPr="00CC35AE" w:rsidRDefault="00CC35AE" w:rsidP="00CC35AE">
      <w:pPr>
        <w:rPr>
          <w:rFonts w:ascii="Arial" w:hAnsi="Arial" w:cs="Arial"/>
        </w:rPr>
      </w:pPr>
      <w:r w:rsidRPr="00CC35AE">
        <w:rPr>
          <w:rFonts w:ascii="Arial" w:hAnsi="Arial" w:cs="Arial"/>
        </w:rPr>
        <w:tab/>
        <w:t>the closing entries for the year are posted?</w:t>
      </w:r>
    </w:p>
    <w:p w14:paraId="303BBE92" w14:textId="77777777" w:rsidR="00CC35AE" w:rsidRPr="00CC35AE" w:rsidRDefault="00CC35AE" w:rsidP="00CC35AE">
      <w:pPr>
        <w:rPr>
          <w:rFonts w:ascii="Arial" w:hAnsi="Arial" w:cs="Arial"/>
        </w:rPr>
      </w:pPr>
    </w:p>
    <w:p w14:paraId="7F0AA11B" w14:textId="77777777" w:rsidR="00CC35AE" w:rsidRPr="00CC35AE" w:rsidRDefault="00CC35AE" w:rsidP="00CC35AE">
      <w:pPr>
        <w:rPr>
          <w:rFonts w:ascii="Arial" w:hAnsi="Arial" w:cs="Arial"/>
        </w:rPr>
      </w:pPr>
      <w:r w:rsidRPr="00CC35AE">
        <w:rPr>
          <w:rFonts w:ascii="Arial" w:hAnsi="Arial" w:cs="Arial"/>
        </w:rPr>
        <w:t xml:space="preserve">53. On February 1 the Accounts Receivable Subsidiary Ledger </w:t>
      </w:r>
      <w:proofErr w:type="gramStart"/>
      <w:r w:rsidRPr="00CC35AE">
        <w:rPr>
          <w:rFonts w:ascii="Arial" w:hAnsi="Arial" w:cs="Arial"/>
        </w:rPr>
        <w:t>was in agreement</w:t>
      </w:r>
      <w:proofErr w:type="gramEnd"/>
      <w:r w:rsidRPr="00CC35AE">
        <w:rPr>
          <w:rFonts w:ascii="Arial" w:hAnsi="Arial" w:cs="Arial"/>
        </w:rPr>
        <w:t xml:space="preserve"> with</w:t>
      </w:r>
    </w:p>
    <w:p w14:paraId="55D3803E" w14:textId="77777777" w:rsidR="00CC35AE" w:rsidRPr="00CC35AE" w:rsidRDefault="00CC35AE" w:rsidP="00CC35AE">
      <w:pPr>
        <w:rPr>
          <w:rFonts w:ascii="Arial" w:hAnsi="Arial" w:cs="Arial"/>
        </w:rPr>
      </w:pPr>
      <w:r w:rsidRPr="00CC35AE">
        <w:rPr>
          <w:rFonts w:ascii="Arial" w:hAnsi="Arial" w:cs="Arial"/>
        </w:rPr>
        <w:tab/>
        <w:t>the associated controlling account.  During the month of February customers</w:t>
      </w:r>
    </w:p>
    <w:p w14:paraId="2DEBB90B" w14:textId="77777777" w:rsidR="00CC35AE" w:rsidRPr="00CC35AE" w:rsidRDefault="00CC35AE" w:rsidP="00CC35AE">
      <w:pPr>
        <w:rPr>
          <w:rFonts w:ascii="Arial" w:hAnsi="Arial" w:cs="Arial"/>
        </w:rPr>
      </w:pPr>
      <w:r w:rsidRPr="00CC35AE">
        <w:rPr>
          <w:rFonts w:ascii="Arial" w:hAnsi="Arial" w:cs="Arial"/>
        </w:rPr>
        <w:tab/>
        <w:t xml:space="preserve">charged a total of $18,295.  Cash receipts from customers paying on account during </w:t>
      </w:r>
    </w:p>
    <w:p w14:paraId="4726B1C3" w14:textId="77777777" w:rsidR="00CC35AE" w:rsidRPr="00CC35AE" w:rsidRDefault="00CC35AE" w:rsidP="00CC35AE">
      <w:pPr>
        <w:rPr>
          <w:rFonts w:ascii="Arial" w:hAnsi="Arial" w:cs="Arial"/>
        </w:rPr>
      </w:pPr>
      <w:r w:rsidRPr="00CC35AE">
        <w:rPr>
          <w:rFonts w:ascii="Arial" w:hAnsi="Arial" w:cs="Arial"/>
        </w:rPr>
        <w:tab/>
        <w:t>February totaled $15,649.  Assuming there are no journalizing or posting errors and</w:t>
      </w:r>
    </w:p>
    <w:p w14:paraId="327E6CB8" w14:textId="77777777" w:rsidR="00CC35AE" w:rsidRPr="00CC35AE" w:rsidRDefault="00CC35AE" w:rsidP="00CC35AE">
      <w:pPr>
        <w:rPr>
          <w:rFonts w:ascii="Arial" w:hAnsi="Arial" w:cs="Arial"/>
        </w:rPr>
      </w:pPr>
      <w:r w:rsidRPr="00CC35AE">
        <w:rPr>
          <w:rFonts w:ascii="Arial" w:hAnsi="Arial" w:cs="Arial"/>
        </w:rPr>
        <w:tab/>
        <w:t xml:space="preserve">the ending balance of all the accounts in the Accounts Receivable Subsidiary </w:t>
      </w:r>
      <w:r w:rsidRPr="00CC35AE">
        <w:rPr>
          <w:rFonts w:ascii="Arial" w:hAnsi="Arial" w:cs="Arial"/>
        </w:rPr>
        <w:tab/>
        <w:t xml:space="preserve">Ledger was $11,209, what was the correct balance of the controlling account on </w:t>
      </w:r>
    </w:p>
    <w:p w14:paraId="371D9162" w14:textId="77777777" w:rsidR="00CC35AE" w:rsidRPr="00CC35AE" w:rsidRDefault="00CC35AE" w:rsidP="00CC35AE">
      <w:pPr>
        <w:rPr>
          <w:rFonts w:ascii="Arial" w:hAnsi="Arial" w:cs="Arial"/>
        </w:rPr>
      </w:pPr>
      <w:r w:rsidRPr="00CC35AE">
        <w:rPr>
          <w:rFonts w:ascii="Arial" w:hAnsi="Arial" w:cs="Arial"/>
        </w:rPr>
        <w:tab/>
        <w:t>February 1?</w:t>
      </w:r>
    </w:p>
    <w:p w14:paraId="045F1B78" w14:textId="77777777" w:rsidR="00CC35AE" w:rsidRPr="00CC35AE" w:rsidRDefault="00CC35AE" w:rsidP="00CC35AE">
      <w:pPr>
        <w:rPr>
          <w:rFonts w:ascii="Arial" w:hAnsi="Arial" w:cs="Arial"/>
        </w:rPr>
      </w:pPr>
    </w:p>
    <w:p w14:paraId="4FAD8D48" w14:textId="0DF11D31" w:rsidR="00CC35AE" w:rsidRPr="00CC35AE" w:rsidRDefault="00CC35AE" w:rsidP="00E562B6">
      <w:pPr>
        <w:ind w:hanging="90"/>
        <w:rPr>
          <w:rFonts w:ascii="Arial" w:hAnsi="Arial" w:cs="Arial"/>
        </w:rPr>
      </w:pPr>
      <w:r w:rsidRPr="00CC35AE">
        <w:rPr>
          <w:rFonts w:ascii="Arial" w:hAnsi="Arial" w:cs="Arial"/>
        </w:rPr>
        <w:t>*54.  At the beginning of the fiscal year 2022, Kyle Company’s assets were $164,850.</w:t>
      </w:r>
    </w:p>
    <w:p w14:paraId="5011CFF5" w14:textId="77777777" w:rsidR="00CC35AE" w:rsidRPr="00CC35AE" w:rsidRDefault="00CC35AE" w:rsidP="00CC35AE">
      <w:pPr>
        <w:rPr>
          <w:rFonts w:ascii="Arial" w:hAnsi="Arial" w:cs="Arial"/>
        </w:rPr>
      </w:pPr>
      <w:r w:rsidRPr="00CC35AE">
        <w:rPr>
          <w:rFonts w:ascii="Arial" w:hAnsi="Arial" w:cs="Arial"/>
        </w:rPr>
        <w:tab/>
        <w:t>During the year, assets increased by $90,178 and liabilities increased by $11,289.</w:t>
      </w:r>
    </w:p>
    <w:p w14:paraId="5663CACF" w14:textId="77777777" w:rsidR="00CC35AE" w:rsidRPr="00CC35AE" w:rsidRDefault="00CC35AE" w:rsidP="00CC35AE">
      <w:pPr>
        <w:rPr>
          <w:rFonts w:ascii="Arial" w:hAnsi="Arial" w:cs="Arial"/>
        </w:rPr>
      </w:pPr>
      <w:r w:rsidRPr="00CC35AE">
        <w:rPr>
          <w:rFonts w:ascii="Arial" w:hAnsi="Arial" w:cs="Arial"/>
        </w:rPr>
        <w:tab/>
        <w:t>At the end of the year, liabilities totaled $98,534.  The owner made withdrawals of</w:t>
      </w:r>
    </w:p>
    <w:p w14:paraId="4D685B1D" w14:textId="77777777" w:rsidR="00CC35AE" w:rsidRPr="00CC35AE" w:rsidRDefault="00CC35AE" w:rsidP="00CC35AE">
      <w:pPr>
        <w:rPr>
          <w:rFonts w:ascii="Arial" w:hAnsi="Arial" w:cs="Arial"/>
        </w:rPr>
      </w:pPr>
      <w:r w:rsidRPr="00CC35AE">
        <w:rPr>
          <w:rFonts w:ascii="Arial" w:hAnsi="Arial" w:cs="Arial"/>
        </w:rPr>
        <w:tab/>
        <w:t>$25,000, and invested $15,400 in the business during the year.  What was the net</w:t>
      </w:r>
    </w:p>
    <w:p w14:paraId="377C414D" w14:textId="77777777" w:rsidR="00CC35AE" w:rsidRPr="002271FE" w:rsidRDefault="00CC35AE" w:rsidP="00CC35AE">
      <w:r w:rsidRPr="00CC35AE">
        <w:rPr>
          <w:rFonts w:ascii="Arial" w:hAnsi="Arial" w:cs="Arial"/>
        </w:rPr>
        <w:tab/>
        <w:t>income or net loss for the year?</w:t>
      </w:r>
      <w:r w:rsidRPr="002271FE">
        <w:t xml:space="preserve"> </w:t>
      </w:r>
    </w:p>
    <w:p w14:paraId="511B04A0" w14:textId="6B89CCD3" w:rsidR="001D68D7" w:rsidRDefault="001D68D7" w:rsidP="00513BB2">
      <w:pPr>
        <w:pStyle w:val="NoSpacing"/>
        <w:rPr>
          <w:rFonts w:ascii="Arial" w:hAnsi="Arial" w:cs="Arial"/>
        </w:rPr>
      </w:pPr>
    </w:p>
    <w:p w14:paraId="2083AB59" w14:textId="76512FFF" w:rsidR="00CC35AE" w:rsidRDefault="00CC35AE" w:rsidP="00513BB2">
      <w:pPr>
        <w:pStyle w:val="NoSpacing"/>
        <w:rPr>
          <w:rFonts w:ascii="Arial" w:hAnsi="Arial" w:cs="Arial"/>
        </w:rPr>
      </w:pPr>
    </w:p>
    <w:p w14:paraId="23AB5275" w14:textId="1D1C04A2" w:rsidR="00CC35AE" w:rsidRDefault="00CC35AE" w:rsidP="00513BB2">
      <w:pPr>
        <w:pStyle w:val="NoSpacing"/>
        <w:rPr>
          <w:rFonts w:ascii="Arial" w:hAnsi="Arial" w:cs="Arial"/>
          <w:sz w:val="16"/>
          <w:szCs w:val="16"/>
        </w:rPr>
      </w:pPr>
    </w:p>
    <w:p w14:paraId="56EA7C43" w14:textId="77777777" w:rsidR="00670218" w:rsidRPr="00670218" w:rsidRDefault="00670218" w:rsidP="00513BB2">
      <w:pPr>
        <w:pStyle w:val="NoSpacing"/>
        <w:rPr>
          <w:rFonts w:ascii="Arial" w:hAnsi="Arial" w:cs="Arial"/>
          <w:sz w:val="16"/>
          <w:szCs w:val="16"/>
        </w:rPr>
      </w:pPr>
    </w:p>
    <w:p w14:paraId="148D3EC0" w14:textId="4E285BA1" w:rsidR="006C305F" w:rsidRPr="00AE2E9F" w:rsidRDefault="006C305F" w:rsidP="00513BB2">
      <w:pPr>
        <w:pStyle w:val="NoSpacing"/>
        <w:rPr>
          <w:rFonts w:ascii="Arial" w:hAnsi="Arial" w:cs="Arial"/>
          <w:b/>
          <w:bCs/>
          <w:sz w:val="23"/>
          <w:szCs w:val="23"/>
          <w:u w:val="single"/>
        </w:rPr>
      </w:pPr>
      <w:r w:rsidRPr="00AE2E9F">
        <w:rPr>
          <w:rFonts w:ascii="Arial" w:hAnsi="Arial" w:cs="Arial"/>
          <w:b/>
          <w:bCs/>
          <w:sz w:val="23"/>
          <w:szCs w:val="23"/>
          <w:u w:val="single"/>
        </w:rPr>
        <w:t xml:space="preserve">Group </w:t>
      </w:r>
      <w:r w:rsidR="00BF7409" w:rsidRPr="00AE2E9F">
        <w:rPr>
          <w:rFonts w:ascii="Arial" w:hAnsi="Arial" w:cs="Arial"/>
          <w:b/>
          <w:bCs/>
          <w:sz w:val="23"/>
          <w:szCs w:val="23"/>
          <w:u w:val="single"/>
        </w:rPr>
        <w:t>9</w:t>
      </w:r>
    </w:p>
    <w:p w14:paraId="54C1F2A7" w14:textId="77777777" w:rsidR="00670218" w:rsidRPr="00670218" w:rsidRDefault="00670218" w:rsidP="00670218">
      <w:pPr>
        <w:pStyle w:val="NoSpacing"/>
        <w:rPr>
          <w:rFonts w:ascii="Arial" w:hAnsi="Arial" w:cs="Arial"/>
          <w:b/>
          <w:bCs/>
          <w:sz w:val="23"/>
          <w:szCs w:val="23"/>
        </w:rPr>
      </w:pPr>
      <w:r w:rsidRPr="00670218">
        <w:rPr>
          <w:rFonts w:ascii="Arial" w:hAnsi="Arial" w:cs="Arial"/>
          <w:b/>
          <w:bCs/>
          <w:sz w:val="23"/>
          <w:szCs w:val="23"/>
        </w:rPr>
        <w:t>Following are the accounts of Gray’s Graphic Designs as of September 30, 2022.  All accounts have normal balances.  It is the company’s policy to prepare adjusting and closing entries only at the end of the fiscal year, which is December 31.</w:t>
      </w:r>
    </w:p>
    <w:p w14:paraId="2F86E209" w14:textId="77777777" w:rsidR="00670218" w:rsidRPr="00670218" w:rsidRDefault="00670218" w:rsidP="00670218">
      <w:pPr>
        <w:pStyle w:val="NoSpacing"/>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288"/>
        <w:gridCol w:w="3111"/>
        <w:gridCol w:w="1440"/>
      </w:tblGrid>
      <w:tr w:rsidR="00670218" w:rsidRPr="00670218" w14:paraId="19841F71" w14:textId="77777777" w:rsidTr="00651C91">
        <w:trPr>
          <w:jc w:val="center"/>
        </w:trPr>
        <w:tc>
          <w:tcPr>
            <w:tcW w:w="2880" w:type="dxa"/>
            <w:shd w:val="clear" w:color="auto" w:fill="D9D9D9" w:themeFill="background1" w:themeFillShade="D9"/>
          </w:tcPr>
          <w:p w14:paraId="649A464A" w14:textId="77777777" w:rsidR="00670218" w:rsidRPr="00670218" w:rsidRDefault="00670218" w:rsidP="005E05BA">
            <w:pPr>
              <w:jc w:val="both"/>
              <w:rPr>
                <w:rFonts w:ascii="Arial" w:hAnsi="Arial" w:cs="Arial"/>
                <w:b/>
              </w:rPr>
            </w:pPr>
            <w:r w:rsidRPr="00670218">
              <w:rPr>
                <w:rFonts w:ascii="Arial" w:hAnsi="Arial" w:cs="Arial"/>
                <w:b/>
              </w:rPr>
              <w:t>Cash in Bank</w:t>
            </w:r>
          </w:p>
        </w:tc>
        <w:tc>
          <w:tcPr>
            <w:tcW w:w="1440" w:type="dxa"/>
            <w:shd w:val="clear" w:color="auto" w:fill="D9D9D9" w:themeFill="background1" w:themeFillShade="D9"/>
          </w:tcPr>
          <w:p w14:paraId="0D87689E" w14:textId="77777777" w:rsidR="00670218" w:rsidRPr="00670218" w:rsidRDefault="00670218" w:rsidP="005E05BA">
            <w:pPr>
              <w:jc w:val="right"/>
              <w:rPr>
                <w:rFonts w:ascii="Arial" w:hAnsi="Arial" w:cs="Arial"/>
                <w:b/>
              </w:rPr>
            </w:pPr>
            <w:r w:rsidRPr="00670218">
              <w:rPr>
                <w:rFonts w:ascii="Arial" w:hAnsi="Arial" w:cs="Arial"/>
                <w:b/>
              </w:rPr>
              <w:t>6,745</w:t>
            </w:r>
          </w:p>
        </w:tc>
        <w:tc>
          <w:tcPr>
            <w:tcW w:w="288" w:type="dxa"/>
            <w:tcBorders>
              <w:top w:val="nil"/>
              <w:bottom w:val="nil"/>
            </w:tcBorders>
          </w:tcPr>
          <w:p w14:paraId="1EC51FCF" w14:textId="77777777" w:rsidR="00670218" w:rsidRPr="00670218" w:rsidRDefault="00670218" w:rsidP="005E05BA">
            <w:pPr>
              <w:jc w:val="both"/>
              <w:rPr>
                <w:rFonts w:ascii="Arial" w:hAnsi="Arial" w:cs="Arial"/>
                <w:b/>
              </w:rPr>
            </w:pPr>
          </w:p>
        </w:tc>
        <w:tc>
          <w:tcPr>
            <w:tcW w:w="3111" w:type="dxa"/>
            <w:shd w:val="clear" w:color="auto" w:fill="D9D9D9" w:themeFill="background1" w:themeFillShade="D9"/>
          </w:tcPr>
          <w:p w14:paraId="0B621AB3" w14:textId="77777777" w:rsidR="00670218" w:rsidRPr="00670218" w:rsidRDefault="00670218" w:rsidP="005E05BA">
            <w:pPr>
              <w:jc w:val="both"/>
              <w:rPr>
                <w:rFonts w:ascii="Arial" w:hAnsi="Arial" w:cs="Arial"/>
                <w:b/>
              </w:rPr>
            </w:pPr>
            <w:r w:rsidRPr="00670218">
              <w:rPr>
                <w:rFonts w:ascii="Arial" w:hAnsi="Arial" w:cs="Arial"/>
                <w:b/>
              </w:rPr>
              <w:t>Jade Gray, Capital</w:t>
            </w:r>
          </w:p>
        </w:tc>
        <w:tc>
          <w:tcPr>
            <w:tcW w:w="1440" w:type="dxa"/>
            <w:shd w:val="clear" w:color="auto" w:fill="D9D9D9" w:themeFill="background1" w:themeFillShade="D9"/>
          </w:tcPr>
          <w:p w14:paraId="4DA6F7FA" w14:textId="77777777" w:rsidR="00670218" w:rsidRPr="00670218" w:rsidRDefault="00670218" w:rsidP="005E05BA">
            <w:pPr>
              <w:jc w:val="right"/>
              <w:rPr>
                <w:rFonts w:ascii="Arial" w:hAnsi="Arial" w:cs="Arial"/>
                <w:b/>
              </w:rPr>
            </w:pPr>
            <w:r w:rsidRPr="00670218">
              <w:rPr>
                <w:rFonts w:ascii="Arial" w:hAnsi="Arial" w:cs="Arial"/>
                <w:b/>
              </w:rPr>
              <w:t>20,555</w:t>
            </w:r>
          </w:p>
        </w:tc>
      </w:tr>
      <w:tr w:rsidR="00670218" w:rsidRPr="00670218" w14:paraId="1EB0F4BB" w14:textId="77777777" w:rsidTr="00651C91">
        <w:trPr>
          <w:jc w:val="center"/>
        </w:trPr>
        <w:tc>
          <w:tcPr>
            <w:tcW w:w="2880" w:type="dxa"/>
            <w:shd w:val="clear" w:color="auto" w:fill="D9D9D9" w:themeFill="background1" w:themeFillShade="D9"/>
          </w:tcPr>
          <w:p w14:paraId="7CB701EC" w14:textId="77777777" w:rsidR="00670218" w:rsidRPr="00670218" w:rsidRDefault="00670218" w:rsidP="005E05BA">
            <w:pPr>
              <w:jc w:val="both"/>
              <w:rPr>
                <w:rFonts w:ascii="Arial" w:hAnsi="Arial" w:cs="Arial"/>
                <w:b/>
              </w:rPr>
            </w:pPr>
            <w:r w:rsidRPr="00670218">
              <w:rPr>
                <w:rFonts w:ascii="Arial" w:hAnsi="Arial" w:cs="Arial"/>
                <w:b/>
              </w:rPr>
              <w:t>Accounts Receivable</w:t>
            </w:r>
          </w:p>
        </w:tc>
        <w:tc>
          <w:tcPr>
            <w:tcW w:w="1440" w:type="dxa"/>
            <w:shd w:val="clear" w:color="auto" w:fill="D9D9D9" w:themeFill="background1" w:themeFillShade="D9"/>
          </w:tcPr>
          <w:p w14:paraId="13D1ACB4" w14:textId="77777777" w:rsidR="00670218" w:rsidRPr="00670218" w:rsidRDefault="00670218" w:rsidP="005E05BA">
            <w:pPr>
              <w:jc w:val="right"/>
              <w:rPr>
                <w:rFonts w:ascii="Arial" w:hAnsi="Arial" w:cs="Arial"/>
                <w:b/>
              </w:rPr>
            </w:pPr>
            <w:r w:rsidRPr="00670218">
              <w:rPr>
                <w:rFonts w:ascii="Arial" w:hAnsi="Arial" w:cs="Arial"/>
                <w:b/>
              </w:rPr>
              <w:t>1,980</w:t>
            </w:r>
          </w:p>
        </w:tc>
        <w:tc>
          <w:tcPr>
            <w:tcW w:w="288" w:type="dxa"/>
            <w:tcBorders>
              <w:top w:val="nil"/>
              <w:bottom w:val="nil"/>
            </w:tcBorders>
          </w:tcPr>
          <w:p w14:paraId="6DDB3381" w14:textId="77777777" w:rsidR="00670218" w:rsidRPr="00670218" w:rsidRDefault="00670218" w:rsidP="005E05BA">
            <w:pPr>
              <w:jc w:val="both"/>
              <w:rPr>
                <w:rFonts w:ascii="Arial" w:hAnsi="Arial" w:cs="Arial"/>
                <w:b/>
              </w:rPr>
            </w:pPr>
          </w:p>
        </w:tc>
        <w:tc>
          <w:tcPr>
            <w:tcW w:w="3111" w:type="dxa"/>
            <w:shd w:val="clear" w:color="auto" w:fill="D9D9D9" w:themeFill="background1" w:themeFillShade="D9"/>
          </w:tcPr>
          <w:p w14:paraId="0D53CBF6" w14:textId="77777777" w:rsidR="00670218" w:rsidRPr="00670218" w:rsidRDefault="00670218" w:rsidP="005E05BA">
            <w:pPr>
              <w:jc w:val="both"/>
              <w:rPr>
                <w:rFonts w:ascii="Arial" w:hAnsi="Arial" w:cs="Arial"/>
                <w:b/>
              </w:rPr>
            </w:pPr>
            <w:r w:rsidRPr="00670218">
              <w:rPr>
                <w:rFonts w:ascii="Arial" w:hAnsi="Arial" w:cs="Arial"/>
                <w:b/>
              </w:rPr>
              <w:t>Jade Gray, Drawing</w:t>
            </w:r>
          </w:p>
        </w:tc>
        <w:tc>
          <w:tcPr>
            <w:tcW w:w="1440" w:type="dxa"/>
            <w:shd w:val="clear" w:color="auto" w:fill="D9D9D9" w:themeFill="background1" w:themeFillShade="D9"/>
          </w:tcPr>
          <w:p w14:paraId="62C445A7" w14:textId="77777777" w:rsidR="00670218" w:rsidRPr="00670218" w:rsidRDefault="00670218" w:rsidP="005E05BA">
            <w:pPr>
              <w:jc w:val="right"/>
              <w:rPr>
                <w:rFonts w:ascii="Arial" w:hAnsi="Arial" w:cs="Arial"/>
                <w:b/>
              </w:rPr>
            </w:pPr>
            <w:r w:rsidRPr="00670218">
              <w:rPr>
                <w:rFonts w:ascii="Arial" w:hAnsi="Arial" w:cs="Arial"/>
                <w:b/>
              </w:rPr>
              <w:t>27,000</w:t>
            </w:r>
          </w:p>
        </w:tc>
      </w:tr>
      <w:tr w:rsidR="00670218" w:rsidRPr="00670218" w14:paraId="2C5A8496" w14:textId="77777777" w:rsidTr="00651C91">
        <w:trPr>
          <w:jc w:val="center"/>
        </w:trPr>
        <w:tc>
          <w:tcPr>
            <w:tcW w:w="2880" w:type="dxa"/>
            <w:shd w:val="clear" w:color="auto" w:fill="D9D9D9" w:themeFill="background1" w:themeFillShade="D9"/>
          </w:tcPr>
          <w:p w14:paraId="05A97457" w14:textId="77777777" w:rsidR="00670218" w:rsidRPr="00670218" w:rsidRDefault="00670218" w:rsidP="005E05BA">
            <w:pPr>
              <w:jc w:val="both"/>
              <w:rPr>
                <w:rFonts w:ascii="Arial" w:hAnsi="Arial" w:cs="Arial"/>
                <w:b/>
              </w:rPr>
            </w:pPr>
            <w:r w:rsidRPr="00670218">
              <w:rPr>
                <w:rFonts w:ascii="Arial" w:hAnsi="Arial" w:cs="Arial"/>
                <w:b/>
              </w:rPr>
              <w:t>Supplies on Hand</w:t>
            </w:r>
          </w:p>
        </w:tc>
        <w:tc>
          <w:tcPr>
            <w:tcW w:w="1440" w:type="dxa"/>
            <w:shd w:val="clear" w:color="auto" w:fill="D9D9D9" w:themeFill="background1" w:themeFillShade="D9"/>
          </w:tcPr>
          <w:p w14:paraId="50E0EF3E" w14:textId="77777777" w:rsidR="00670218" w:rsidRPr="00670218" w:rsidRDefault="00670218" w:rsidP="005E05BA">
            <w:pPr>
              <w:jc w:val="right"/>
              <w:rPr>
                <w:rFonts w:ascii="Arial" w:hAnsi="Arial" w:cs="Arial"/>
                <w:b/>
              </w:rPr>
            </w:pPr>
            <w:r w:rsidRPr="00670218">
              <w:rPr>
                <w:rFonts w:ascii="Arial" w:hAnsi="Arial" w:cs="Arial"/>
                <w:b/>
              </w:rPr>
              <w:t>5,790</w:t>
            </w:r>
          </w:p>
        </w:tc>
        <w:tc>
          <w:tcPr>
            <w:tcW w:w="288" w:type="dxa"/>
            <w:tcBorders>
              <w:top w:val="nil"/>
              <w:bottom w:val="nil"/>
            </w:tcBorders>
          </w:tcPr>
          <w:p w14:paraId="6046FBDB" w14:textId="77777777" w:rsidR="00670218" w:rsidRPr="00670218" w:rsidRDefault="00670218" w:rsidP="005E05BA">
            <w:pPr>
              <w:jc w:val="both"/>
              <w:rPr>
                <w:rFonts w:ascii="Arial" w:hAnsi="Arial" w:cs="Arial"/>
                <w:b/>
              </w:rPr>
            </w:pPr>
          </w:p>
        </w:tc>
        <w:tc>
          <w:tcPr>
            <w:tcW w:w="3111" w:type="dxa"/>
            <w:shd w:val="clear" w:color="auto" w:fill="D9D9D9" w:themeFill="background1" w:themeFillShade="D9"/>
          </w:tcPr>
          <w:p w14:paraId="1E38F4B3" w14:textId="77777777" w:rsidR="00670218" w:rsidRPr="00670218" w:rsidRDefault="00670218" w:rsidP="005E05BA">
            <w:pPr>
              <w:jc w:val="both"/>
              <w:rPr>
                <w:rFonts w:ascii="Arial" w:hAnsi="Arial" w:cs="Arial"/>
                <w:b/>
              </w:rPr>
            </w:pPr>
            <w:r w:rsidRPr="00670218">
              <w:rPr>
                <w:rFonts w:ascii="Arial" w:hAnsi="Arial" w:cs="Arial"/>
                <w:b/>
              </w:rPr>
              <w:t>Services Income</w:t>
            </w:r>
          </w:p>
        </w:tc>
        <w:tc>
          <w:tcPr>
            <w:tcW w:w="1440" w:type="dxa"/>
            <w:shd w:val="clear" w:color="auto" w:fill="D9D9D9" w:themeFill="background1" w:themeFillShade="D9"/>
          </w:tcPr>
          <w:p w14:paraId="0A103F56" w14:textId="77777777" w:rsidR="00670218" w:rsidRPr="00670218" w:rsidRDefault="00670218" w:rsidP="005E05BA">
            <w:pPr>
              <w:jc w:val="right"/>
              <w:rPr>
                <w:rFonts w:ascii="Arial" w:hAnsi="Arial" w:cs="Arial"/>
                <w:b/>
              </w:rPr>
            </w:pPr>
            <w:r w:rsidRPr="00670218">
              <w:rPr>
                <w:rFonts w:ascii="Arial" w:hAnsi="Arial" w:cs="Arial"/>
                <w:b/>
              </w:rPr>
              <w:t>50,870</w:t>
            </w:r>
          </w:p>
        </w:tc>
      </w:tr>
      <w:tr w:rsidR="00670218" w:rsidRPr="00670218" w14:paraId="16E7419D" w14:textId="77777777" w:rsidTr="00651C91">
        <w:trPr>
          <w:jc w:val="center"/>
        </w:trPr>
        <w:tc>
          <w:tcPr>
            <w:tcW w:w="2880" w:type="dxa"/>
            <w:shd w:val="clear" w:color="auto" w:fill="D9D9D9" w:themeFill="background1" w:themeFillShade="D9"/>
          </w:tcPr>
          <w:p w14:paraId="279D26C4" w14:textId="77777777" w:rsidR="00670218" w:rsidRPr="00670218" w:rsidRDefault="00670218" w:rsidP="005E05BA">
            <w:pPr>
              <w:jc w:val="both"/>
              <w:rPr>
                <w:rFonts w:ascii="Arial" w:hAnsi="Arial" w:cs="Arial"/>
                <w:b/>
              </w:rPr>
            </w:pPr>
            <w:r w:rsidRPr="00670218">
              <w:rPr>
                <w:rFonts w:ascii="Arial" w:hAnsi="Arial" w:cs="Arial"/>
                <w:b/>
              </w:rPr>
              <w:t>Computer Equipment</w:t>
            </w:r>
          </w:p>
        </w:tc>
        <w:tc>
          <w:tcPr>
            <w:tcW w:w="1440" w:type="dxa"/>
            <w:shd w:val="clear" w:color="auto" w:fill="D9D9D9" w:themeFill="background1" w:themeFillShade="D9"/>
          </w:tcPr>
          <w:p w14:paraId="52E4F07D" w14:textId="77777777" w:rsidR="00670218" w:rsidRPr="00670218" w:rsidRDefault="00670218" w:rsidP="005E05BA">
            <w:pPr>
              <w:jc w:val="right"/>
              <w:rPr>
                <w:rFonts w:ascii="Arial" w:hAnsi="Arial" w:cs="Arial"/>
                <w:b/>
              </w:rPr>
            </w:pPr>
            <w:r w:rsidRPr="00670218">
              <w:rPr>
                <w:rFonts w:ascii="Arial" w:hAnsi="Arial" w:cs="Arial"/>
                <w:b/>
              </w:rPr>
              <w:t>15,200</w:t>
            </w:r>
          </w:p>
        </w:tc>
        <w:tc>
          <w:tcPr>
            <w:tcW w:w="288" w:type="dxa"/>
            <w:tcBorders>
              <w:top w:val="nil"/>
              <w:bottom w:val="nil"/>
            </w:tcBorders>
          </w:tcPr>
          <w:p w14:paraId="33EAC999" w14:textId="77777777" w:rsidR="00670218" w:rsidRPr="00670218" w:rsidRDefault="00670218" w:rsidP="005E05BA">
            <w:pPr>
              <w:jc w:val="both"/>
              <w:rPr>
                <w:rFonts w:ascii="Arial" w:hAnsi="Arial" w:cs="Arial"/>
                <w:b/>
              </w:rPr>
            </w:pPr>
          </w:p>
        </w:tc>
        <w:tc>
          <w:tcPr>
            <w:tcW w:w="3111" w:type="dxa"/>
            <w:shd w:val="clear" w:color="auto" w:fill="D9D9D9" w:themeFill="background1" w:themeFillShade="D9"/>
          </w:tcPr>
          <w:p w14:paraId="5144B26C" w14:textId="77777777" w:rsidR="00670218" w:rsidRPr="00670218" w:rsidRDefault="00670218" w:rsidP="005E05BA">
            <w:pPr>
              <w:jc w:val="both"/>
              <w:rPr>
                <w:rFonts w:ascii="Arial" w:hAnsi="Arial" w:cs="Arial"/>
                <w:b/>
              </w:rPr>
            </w:pPr>
            <w:r w:rsidRPr="00670218">
              <w:rPr>
                <w:rFonts w:ascii="Arial" w:hAnsi="Arial" w:cs="Arial"/>
                <w:b/>
              </w:rPr>
              <w:t>Rent Expense</w:t>
            </w:r>
          </w:p>
        </w:tc>
        <w:tc>
          <w:tcPr>
            <w:tcW w:w="1440" w:type="dxa"/>
            <w:shd w:val="clear" w:color="auto" w:fill="D9D9D9" w:themeFill="background1" w:themeFillShade="D9"/>
          </w:tcPr>
          <w:p w14:paraId="537DA9C8" w14:textId="77777777" w:rsidR="00670218" w:rsidRPr="00670218" w:rsidRDefault="00670218" w:rsidP="005E05BA">
            <w:pPr>
              <w:jc w:val="right"/>
              <w:rPr>
                <w:rFonts w:ascii="Arial" w:hAnsi="Arial" w:cs="Arial"/>
                <w:b/>
              </w:rPr>
            </w:pPr>
            <w:r w:rsidRPr="00670218">
              <w:rPr>
                <w:rFonts w:ascii="Arial" w:hAnsi="Arial" w:cs="Arial"/>
                <w:b/>
              </w:rPr>
              <w:t>7,425</w:t>
            </w:r>
          </w:p>
        </w:tc>
      </w:tr>
      <w:tr w:rsidR="00670218" w:rsidRPr="00670218" w14:paraId="366AF893" w14:textId="77777777" w:rsidTr="00651C91">
        <w:trPr>
          <w:jc w:val="center"/>
        </w:trPr>
        <w:tc>
          <w:tcPr>
            <w:tcW w:w="2880" w:type="dxa"/>
            <w:shd w:val="clear" w:color="auto" w:fill="D9D9D9" w:themeFill="background1" w:themeFillShade="D9"/>
          </w:tcPr>
          <w:p w14:paraId="40CCE35A" w14:textId="77777777" w:rsidR="00670218" w:rsidRPr="00670218" w:rsidRDefault="00670218" w:rsidP="005E05BA">
            <w:pPr>
              <w:jc w:val="both"/>
              <w:rPr>
                <w:rFonts w:ascii="Arial" w:hAnsi="Arial" w:cs="Arial"/>
                <w:b/>
              </w:rPr>
            </w:pPr>
            <w:r w:rsidRPr="00670218">
              <w:rPr>
                <w:rFonts w:ascii="Arial" w:hAnsi="Arial" w:cs="Arial"/>
                <w:b/>
              </w:rPr>
              <w:t>Office Equipment</w:t>
            </w:r>
          </w:p>
        </w:tc>
        <w:tc>
          <w:tcPr>
            <w:tcW w:w="1440" w:type="dxa"/>
            <w:shd w:val="clear" w:color="auto" w:fill="D9D9D9" w:themeFill="background1" w:themeFillShade="D9"/>
          </w:tcPr>
          <w:p w14:paraId="0F3AB9D5" w14:textId="77777777" w:rsidR="00670218" w:rsidRPr="00670218" w:rsidRDefault="00670218" w:rsidP="005E05BA">
            <w:pPr>
              <w:jc w:val="right"/>
              <w:rPr>
                <w:rFonts w:ascii="Arial" w:hAnsi="Arial" w:cs="Arial"/>
                <w:b/>
              </w:rPr>
            </w:pPr>
            <w:r w:rsidRPr="00670218">
              <w:rPr>
                <w:rFonts w:ascii="Arial" w:hAnsi="Arial" w:cs="Arial"/>
                <w:b/>
              </w:rPr>
              <w:t>3,800</w:t>
            </w:r>
          </w:p>
        </w:tc>
        <w:tc>
          <w:tcPr>
            <w:tcW w:w="288" w:type="dxa"/>
            <w:tcBorders>
              <w:top w:val="nil"/>
              <w:bottom w:val="nil"/>
            </w:tcBorders>
          </w:tcPr>
          <w:p w14:paraId="5AF7D474" w14:textId="77777777" w:rsidR="00670218" w:rsidRPr="00670218" w:rsidRDefault="00670218" w:rsidP="005E05BA">
            <w:pPr>
              <w:jc w:val="both"/>
              <w:rPr>
                <w:rFonts w:ascii="Arial" w:hAnsi="Arial" w:cs="Arial"/>
                <w:b/>
              </w:rPr>
            </w:pPr>
          </w:p>
        </w:tc>
        <w:tc>
          <w:tcPr>
            <w:tcW w:w="3111" w:type="dxa"/>
            <w:shd w:val="clear" w:color="auto" w:fill="D9D9D9" w:themeFill="background1" w:themeFillShade="D9"/>
          </w:tcPr>
          <w:p w14:paraId="709E4931" w14:textId="77777777" w:rsidR="00670218" w:rsidRPr="00670218" w:rsidRDefault="00670218" w:rsidP="005E05BA">
            <w:pPr>
              <w:jc w:val="both"/>
              <w:rPr>
                <w:rFonts w:ascii="Arial" w:hAnsi="Arial" w:cs="Arial"/>
                <w:b/>
              </w:rPr>
            </w:pPr>
            <w:r w:rsidRPr="00670218">
              <w:rPr>
                <w:rFonts w:ascii="Arial" w:hAnsi="Arial" w:cs="Arial"/>
                <w:b/>
              </w:rPr>
              <w:t>Utilities Expense</w:t>
            </w:r>
          </w:p>
        </w:tc>
        <w:tc>
          <w:tcPr>
            <w:tcW w:w="1440" w:type="dxa"/>
            <w:shd w:val="clear" w:color="auto" w:fill="D9D9D9" w:themeFill="background1" w:themeFillShade="D9"/>
          </w:tcPr>
          <w:p w14:paraId="036AE1F4" w14:textId="77777777" w:rsidR="00670218" w:rsidRPr="00670218" w:rsidRDefault="00670218" w:rsidP="005E05BA">
            <w:pPr>
              <w:jc w:val="right"/>
              <w:rPr>
                <w:rFonts w:ascii="Arial" w:hAnsi="Arial" w:cs="Arial"/>
                <w:b/>
              </w:rPr>
            </w:pPr>
            <w:r w:rsidRPr="00670218">
              <w:rPr>
                <w:rFonts w:ascii="Arial" w:hAnsi="Arial" w:cs="Arial"/>
                <w:b/>
              </w:rPr>
              <w:t>4,140</w:t>
            </w:r>
          </w:p>
        </w:tc>
      </w:tr>
      <w:tr w:rsidR="00670218" w:rsidRPr="00670218" w14:paraId="1A86F292" w14:textId="77777777" w:rsidTr="00651C91">
        <w:trPr>
          <w:jc w:val="center"/>
        </w:trPr>
        <w:tc>
          <w:tcPr>
            <w:tcW w:w="2880" w:type="dxa"/>
            <w:shd w:val="clear" w:color="auto" w:fill="D9D9D9" w:themeFill="background1" w:themeFillShade="D9"/>
          </w:tcPr>
          <w:p w14:paraId="40CEFC50" w14:textId="77777777" w:rsidR="00670218" w:rsidRPr="00670218" w:rsidRDefault="00670218" w:rsidP="005E05BA">
            <w:pPr>
              <w:jc w:val="both"/>
              <w:rPr>
                <w:rFonts w:ascii="Arial" w:hAnsi="Arial" w:cs="Arial"/>
                <w:b/>
              </w:rPr>
            </w:pPr>
            <w:r w:rsidRPr="00670218">
              <w:rPr>
                <w:rFonts w:ascii="Arial" w:hAnsi="Arial" w:cs="Arial"/>
                <w:b/>
              </w:rPr>
              <w:t>Accounts Payable</w:t>
            </w:r>
          </w:p>
        </w:tc>
        <w:tc>
          <w:tcPr>
            <w:tcW w:w="1440" w:type="dxa"/>
            <w:shd w:val="clear" w:color="auto" w:fill="D9D9D9" w:themeFill="background1" w:themeFillShade="D9"/>
          </w:tcPr>
          <w:p w14:paraId="5FB26BE4" w14:textId="77777777" w:rsidR="00670218" w:rsidRPr="00670218" w:rsidRDefault="00670218" w:rsidP="005E05BA">
            <w:pPr>
              <w:jc w:val="right"/>
              <w:rPr>
                <w:rFonts w:ascii="Arial" w:hAnsi="Arial" w:cs="Arial"/>
                <w:b/>
              </w:rPr>
            </w:pPr>
            <w:r w:rsidRPr="00670218">
              <w:rPr>
                <w:rFonts w:ascii="Arial" w:hAnsi="Arial" w:cs="Arial"/>
                <w:b/>
              </w:rPr>
              <w:t>2,145</w:t>
            </w:r>
          </w:p>
        </w:tc>
        <w:tc>
          <w:tcPr>
            <w:tcW w:w="288" w:type="dxa"/>
            <w:tcBorders>
              <w:top w:val="nil"/>
              <w:bottom w:val="nil"/>
            </w:tcBorders>
          </w:tcPr>
          <w:p w14:paraId="5AE1FA12" w14:textId="77777777" w:rsidR="00670218" w:rsidRPr="00670218" w:rsidRDefault="00670218" w:rsidP="005E05BA">
            <w:pPr>
              <w:jc w:val="both"/>
              <w:rPr>
                <w:rFonts w:ascii="Arial" w:hAnsi="Arial" w:cs="Arial"/>
                <w:b/>
              </w:rPr>
            </w:pPr>
          </w:p>
        </w:tc>
        <w:tc>
          <w:tcPr>
            <w:tcW w:w="3111" w:type="dxa"/>
            <w:shd w:val="clear" w:color="auto" w:fill="D9D9D9" w:themeFill="background1" w:themeFillShade="D9"/>
          </w:tcPr>
          <w:p w14:paraId="2A436220" w14:textId="77777777" w:rsidR="00670218" w:rsidRPr="00670218" w:rsidRDefault="00670218" w:rsidP="005E05BA">
            <w:pPr>
              <w:jc w:val="both"/>
              <w:rPr>
                <w:rFonts w:ascii="Arial" w:hAnsi="Arial" w:cs="Arial"/>
                <w:b/>
              </w:rPr>
            </w:pPr>
            <w:r w:rsidRPr="00670218">
              <w:rPr>
                <w:rFonts w:ascii="Arial" w:hAnsi="Arial" w:cs="Arial"/>
                <w:b/>
              </w:rPr>
              <w:t>Repairs Expense</w:t>
            </w:r>
          </w:p>
        </w:tc>
        <w:tc>
          <w:tcPr>
            <w:tcW w:w="1440" w:type="dxa"/>
            <w:shd w:val="clear" w:color="auto" w:fill="D9D9D9" w:themeFill="background1" w:themeFillShade="D9"/>
          </w:tcPr>
          <w:p w14:paraId="76183A71" w14:textId="77777777" w:rsidR="00670218" w:rsidRPr="00670218" w:rsidRDefault="00670218" w:rsidP="005E05BA">
            <w:pPr>
              <w:jc w:val="right"/>
              <w:rPr>
                <w:rFonts w:ascii="Arial" w:hAnsi="Arial" w:cs="Arial"/>
                <w:b/>
              </w:rPr>
            </w:pPr>
            <w:r w:rsidRPr="00670218">
              <w:rPr>
                <w:rFonts w:ascii="Arial" w:hAnsi="Arial" w:cs="Arial"/>
                <w:b/>
              </w:rPr>
              <w:t>1,490</w:t>
            </w:r>
          </w:p>
        </w:tc>
      </w:tr>
    </w:tbl>
    <w:p w14:paraId="461485B5" w14:textId="77777777" w:rsidR="00670218" w:rsidRPr="00670218" w:rsidRDefault="00670218" w:rsidP="00670218">
      <w:pPr>
        <w:jc w:val="both"/>
        <w:rPr>
          <w:rFonts w:ascii="Arial" w:hAnsi="Arial" w:cs="Arial"/>
          <w:b/>
          <w:sz w:val="16"/>
          <w:szCs w:val="16"/>
        </w:rPr>
      </w:pPr>
    </w:p>
    <w:p w14:paraId="1C5A5336" w14:textId="77777777" w:rsidR="00670218" w:rsidRPr="00670218" w:rsidRDefault="00670218" w:rsidP="00670218">
      <w:pPr>
        <w:jc w:val="both"/>
        <w:rPr>
          <w:rFonts w:ascii="Arial" w:hAnsi="Arial" w:cs="Arial"/>
          <w:b/>
        </w:rPr>
      </w:pPr>
      <w:r w:rsidRPr="00670218">
        <w:rPr>
          <w:rFonts w:ascii="Arial" w:hAnsi="Arial" w:cs="Arial"/>
          <w:b/>
        </w:rPr>
        <w:t>During October 2022, the business completed the following transactions:</w:t>
      </w:r>
    </w:p>
    <w:p w14:paraId="50370C04" w14:textId="77777777" w:rsidR="00670218" w:rsidRPr="00670218" w:rsidRDefault="00670218" w:rsidP="00670218">
      <w:pPr>
        <w:jc w:val="both"/>
        <w:rPr>
          <w:rFonts w:ascii="Arial" w:hAnsi="Arial" w:cs="Arial"/>
          <w:b/>
          <w:sz w:val="16"/>
          <w:szCs w:val="16"/>
        </w:rPr>
      </w:pPr>
    </w:p>
    <w:p w14:paraId="6AD4E7A4" w14:textId="77777777" w:rsidR="00670218" w:rsidRPr="00670218" w:rsidRDefault="00670218" w:rsidP="00670218">
      <w:pPr>
        <w:pStyle w:val="NoSpacing"/>
        <w:rPr>
          <w:rFonts w:ascii="Arial" w:hAnsi="Arial" w:cs="Arial"/>
          <w:b/>
          <w:bCs/>
        </w:rPr>
      </w:pPr>
      <w:r w:rsidRPr="00670218">
        <w:rPr>
          <w:rFonts w:ascii="Arial" w:hAnsi="Arial" w:cs="Arial"/>
          <w:b/>
          <w:bCs/>
        </w:rPr>
        <w:tab/>
        <w:t>Trans 1</w:t>
      </w:r>
      <w:r w:rsidRPr="00670218">
        <w:rPr>
          <w:rFonts w:ascii="Arial" w:hAnsi="Arial" w:cs="Arial"/>
          <w:b/>
          <w:bCs/>
        </w:rPr>
        <w:tab/>
      </w:r>
      <w:r w:rsidRPr="00670218">
        <w:rPr>
          <w:rFonts w:ascii="Arial" w:hAnsi="Arial" w:cs="Arial"/>
          <w:b/>
          <w:bCs/>
        </w:rPr>
        <w:tab/>
        <w:t>Paid cash for October rent $825</w:t>
      </w:r>
    </w:p>
    <w:p w14:paraId="04C777E4" w14:textId="77777777" w:rsidR="00670218" w:rsidRPr="00670218" w:rsidRDefault="00670218" w:rsidP="00670218">
      <w:pPr>
        <w:pStyle w:val="NoSpacing"/>
        <w:rPr>
          <w:rFonts w:ascii="Arial" w:hAnsi="Arial" w:cs="Arial"/>
          <w:b/>
          <w:bCs/>
        </w:rPr>
      </w:pPr>
      <w:r w:rsidRPr="00670218">
        <w:rPr>
          <w:rFonts w:ascii="Arial" w:hAnsi="Arial" w:cs="Arial"/>
          <w:b/>
          <w:bCs/>
        </w:rPr>
        <w:tab/>
        <w:t>Trans 2</w:t>
      </w:r>
      <w:r w:rsidRPr="00670218">
        <w:rPr>
          <w:rFonts w:ascii="Arial" w:hAnsi="Arial" w:cs="Arial"/>
          <w:b/>
          <w:bCs/>
        </w:rPr>
        <w:tab/>
      </w:r>
      <w:r w:rsidRPr="00670218">
        <w:rPr>
          <w:rFonts w:ascii="Arial" w:hAnsi="Arial" w:cs="Arial"/>
          <w:b/>
          <w:bCs/>
        </w:rPr>
        <w:tab/>
        <w:t>Purchased supplies on account $750</w:t>
      </w:r>
    </w:p>
    <w:p w14:paraId="734F1C4C" w14:textId="77777777" w:rsidR="00670218" w:rsidRPr="00670218" w:rsidRDefault="00670218" w:rsidP="00670218">
      <w:pPr>
        <w:pStyle w:val="NoSpacing"/>
        <w:rPr>
          <w:rFonts w:ascii="Arial" w:hAnsi="Arial" w:cs="Arial"/>
          <w:b/>
          <w:bCs/>
        </w:rPr>
      </w:pPr>
      <w:r w:rsidRPr="00670218">
        <w:rPr>
          <w:rFonts w:ascii="Arial" w:hAnsi="Arial" w:cs="Arial"/>
          <w:b/>
          <w:bCs/>
        </w:rPr>
        <w:tab/>
        <w:t>Trans 3</w:t>
      </w:r>
      <w:r w:rsidRPr="00670218">
        <w:rPr>
          <w:rFonts w:ascii="Arial" w:hAnsi="Arial" w:cs="Arial"/>
          <w:b/>
          <w:bCs/>
        </w:rPr>
        <w:tab/>
      </w:r>
      <w:r w:rsidRPr="00670218">
        <w:rPr>
          <w:rFonts w:ascii="Arial" w:hAnsi="Arial" w:cs="Arial"/>
          <w:b/>
          <w:bCs/>
        </w:rPr>
        <w:tab/>
        <w:t>Paid $1,145 on account</w:t>
      </w:r>
    </w:p>
    <w:p w14:paraId="3CFD91D6" w14:textId="77777777" w:rsidR="00670218" w:rsidRPr="00670218" w:rsidRDefault="00670218" w:rsidP="00670218">
      <w:pPr>
        <w:pStyle w:val="NoSpacing"/>
        <w:rPr>
          <w:rFonts w:ascii="Arial" w:hAnsi="Arial" w:cs="Arial"/>
          <w:b/>
          <w:bCs/>
        </w:rPr>
      </w:pPr>
      <w:r w:rsidRPr="00670218">
        <w:rPr>
          <w:rFonts w:ascii="Arial" w:hAnsi="Arial" w:cs="Arial"/>
          <w:b/>
          <w:bCs/>
        </w:rPr>
        <w:tab/>
        <w:t>Trans 4</w:t>
      </w:r>
      <w:r w:rsidRPr="00670218">
        <w:rPr>
          <w:rFonts w:ascii="Arial" w:hAnsi="Arial" w:cs="Arial"/>
          <w:b/>
          <w:bCs/>
        </w:rPr>
        <w:tab/>
      </w:r>
      <w:r w:rsidRPr="00670218">
        <w:rPr>
          <w:rFonts w:ascii="Arial" w:hAnsi="Arial" w:cs="Arial"/>
          <w:b/>
          <w:bCs/>
        </w:rPr>
        <w:tab/>
        <w:t>Received cash for services performed $2,760</w:t>
      </w:r>
    </w:p>
    <w:p w14:paraId="66D08CE4" w14:textId="77777777" w:rsidR="00670218" w:rsidRPr="00670218" w:rsidRDefault="00670218" w:rsidP="00670218">
      <w:pPr>
        <w:pStyle w:val="NoSpacing"/>
        <w:rPr>
          <w:rFonts w:ascii="Arial" w:hAnsi="Arial" w:cs="Arial"/>
          <w:b/>
          <w:bCs/>
        </w:rPr>
      </w:pPr>
      <w:r w:rsidRPr="00670218">
        <w:rPr>
          <w:rFonts w:ascii="Arial" w:hAnsi="Arial" w:cs="Arial"/>
          <w:b/>
          <w:bCs/>
        </w:rPr>
        <w:tab/>
        <w:t>Trans 5</w:t>
      </w:r>
      <w:r w:rsidRPr="00670218">
        <w:rPr>
          <w:rFonts w:ascii="Arial" w:hAnsi="Arial" w:cs="Arial"/>
          <w:b/>
          <w:bCs/>
        </w:rPr>
        <w:tab/>
      </w:r>
      <w:r w:rsidRPr="00670218">
        <w:rPr>
          <w:rFonts w:ascii="Arial" w:hAnsi="Arial" w:cs="Arial"/>
          <w:b/>
          <w:bCs/>
        </w:rPr>
        <w:tab/>
        <w:t>Paid cash for owner to use for personal expenses $3,000</w:t>
      </w:r>
    </w:p>
    <w:p w14:paraId="69B9F1F9" w14:textId="77777777" w:rsidR="00670218" w:rsidRPr="00670218" w:rsidRDefault="00670218" w:rsidP="00670218">
      <w:pPr>
        <w:pStyle w:val="NoSpacing"/>
        <w:rPr>
          <w:rFonts w:ascii="Arial" w:hAnsi="Arial" w:cs="Arial"/>
          <w:b/>
          <w:bCs/>
        </w:rPr>
      </w:pPr>
      <w:r w:rsidRPr="00670218">
        <w:rPr>
          <w:rFonts w:ascii="Arial" w:hAnsi="Arial" w:cs="Arial"/>
          <w:b/>
          <w:bCs/>
        </w:rPr>
        <w:tab/>
        <w:t>Trans 6</w:t>
      </w:r>
      <w:r w:rsidRPr="00670218">
        <w:rPr>
          <w:rFonts w:ascii="Arial" w:hAnsi="Arial" w:cs="Arial"/>
          <w:b/>
          <w:bCs/>
        </w:rPr>
        <w:tab/>
      </w:r>
      <w:r w:rsidRPr="00670218">
        <w:rPr>
          <w:rFonts w:ascii="Arial" w:hAnsi="Arial" w:cs="Arial"/>
          <w:b/>
          <w:bCs/>
        </w:rPr>
        <w:tab/>
        <w:t>Performed services on account $1,850</w:t>
      </w:r>
    </w:p>
    <w:p w14:paraId="1D84D3EC" w14:textId="77777777" w:rsidR="00670218" w:rsidRPr="00670218" w:rsidRDefault="00670218" w:rsidP="00670218">
      <w:pPr>
        <w:pStyle w:val="NoSpacing"/>
        <w:rPr>
          <w:rFonts w:ascii="Arial" w:hAnsi="Arial" w:cs="Arial"/>
          <w:b/>
          <w:bCs/>
        </w:rPr>
      </w:pPr>
      <w:r w:rsidRPr="00670218">
        <w:rPr>
          <w:rFonts w:ascii="Arial" w:hAnsi="Arial" w:cs="Arial"/>
          <w:b/>
          <w:bCs/>
        </w:rPr>
        <w:tab/>
        <w:t>Trans 7</w:t>
      </w:r>
      <w:r w:rsidRPr="00670218">
        <w:rPr>
          <w:rFonts w:ascii="Arial" w:hAnsi="Arial" w:cs="Arial"/>
          <w:b/>
          <w:bCs/>
        </w:rPr>
        <w:tab/>
      </w:r>
      <w:r w:rsidRPr="00670218">
        <w:rPr>
          <w:rFonts w:ascii="Arial" w:hAnsi="Arial" w:cs="Arial"/>
          <w:b/>
          <w:bCs/>
        </w:rPr>
        <w:tab/>
        <w:t>Purchased additional computer equipment on account $5,230</w:t>
      </w:r>
    </w:p>
    <w:p w14:paraId="0BC2BEE2" w14:textId="77777777" w:rsidR="00670218" w:rsidRPr="00670218" w:rsidRDefault="00670218" w:rsidP="00670218">
      <w:pPr>
        <w:pStyle w:val="NoSpacing"/>
        <w:rPr>
          <w:rFonts w:ascii="Arial" w:hAnsi="Arial" w:cs="Arial"/>
          <w:b/>
          <w:bCs/>
        </w:rPr>
      </w:pPr>
      <w:r w:rsidRPr="00670218">
        <w:rPr>
          <w:rFonts w:ascii="Arial" w:hAnsi="Arial" w:cs="Arial"/>
          <w:b/>
          <w:bCs/>
        </w:rPr>
        <w:tab/>
        <w:t>Trans 8</w:t>
      </w:r>
      <w:r w:rsidRPr="00670218">
        <w:rPr>
          <w:rFonts w:ascii="Arial" w:hAnsi="Arial" w:cs="Arial"/>
          <w:b/>
          <w:bCs/>
        </w:rPr>
        <w:tab/>
      </w:r>
      <w:r w:rsidRPr="00670218">
        <w:rPr>
          <w:rFonts w:ascii="Arial" w:hAnsi="Arial" w:cs="Arial"/>
          <w:b/>
          <w:bCs/>
        </w:rPr>
        <w:tab/>
        <w:t>Received $1,250 on account</w:t>
      </w:r>
    </w:p>
    <w:p w14:paraId="492195C7" w14:textId="77777777" w:rsidR="00670218" w:rsidRPr="00670218" w:rsidRDefault="00670218" w:rsidP="00670218">
      <w:pPr>
        <w:pStyle w:val="NoSpacing"/>
        <w:rPr>
          <w:rFonts w:ascii="Arial" w:hAnsi="Arial" w:cs="Arial"/>
          <w:b/>
          <w:bCs/>
        </w:rPr>
      </w:pPr>
      <w:r w:rsidRPr="00670218">
        <w:rPr>
          <w:rFonts w:ascii="Arial" w:hAnsi="Arial" w:cs="Arial"/>
          <w:b/>
          <w:bCs/>
        </w:rPr>
        <w:tab/>
        <w:t>Trans 9</w:t>
      </w:r>
      <w:r w:rsidRPr="00670218">
        <w:rPr>
          <w:rFonts w:ascii="Arial" w:hAnsi="Arial" w:cs="Arial"/>
          <w:b/>
          <w:bCs/>
        </w:rPr>
        <w:tab/>
      </w:r>
      <w:r w:rsidRPr="00670218">
        <w:rPr>
          <w:rFonts w:ascii="Arial" w:hAnsi="Arial" w:cs="Arial"/>
          <w:b/>
          <w:bCs/>
        </w:rPr>
        <w:tab/>
        <w:t>Paid cash for repairs to equipment $380</w:t>
      </w:r>
    </w:p>
    <w:p w14:paraId="287BDD8B" w14:textId="77777777" w:rsidR="00670218" w:rsidRPr="00670218" w:rsidRDefault="00670218" w:rsidP="00670218">
      <w:pPr>
        <w:pStyle w:val="NoSpacing"/>
        <w:rPr>
          <w:rFonts w:ascii="Arial" w:hAnsi="Arial" w:cs="Arial"/>
          <w:b/>
          <w:bCs/>
        </w:rPr>
      </w:pPr>
      <w:r w:rsidRPr="00670218">
        <w:rPr>
          <w:rFonts w:ascii="Arial" w:hAnsi="Arial" w:cs="Arial"/>
          <w:b/>
          <w:bCs/>
        </w:rPr>
        <w:tab/>
        <w:t>Trans 10</w:t>
      </w:r>
      <w:r w:rsidRPr="00670218">
        <w:rPr>
          <w:rFonts w:ascii="Arial" w:hAnsi="Arial" w:cs="Arial"/>
          <w:b/>
          <w:bCs/>
        </w:rPr>
        <w:tab/>
        <w:t>Received cash for services performed $275</w:t>
      </w:r>
    </w:p>
    <w:p w14:paraId="32EEE6B4" w14:textId="77777777" w:rsidR="00670218" w:rsidRPr="00670218" w:rsidRDefault="00670218" w:rsidP="00670218">
      <w:pPr>
        <w:pStyle w:val="NoSpacing"/>
        <w:rPr>
          <w:rFonts w:ascii="Arial" w:hAnsi="Arial" w:cs="Arial"/>
          <w:b/>
          <w:bCs/>
        </w:rPr>
      </w:pPr>
      <w:r w:rsidRPr="00670218">
        <w:rPr>
          <w:rFonts w:ascii="Arial" w:hAnsi="Arial" w:cs="Arial"/>
          <w:b/>
          <w:bCs/>
        </w:rPr>
        <w:tab/>
        <w:t>Trans 11</w:t>
      </w:r>
      <w:r w:rsidRPr="00670218">
        <w:rPr>
          <w:rFonts w:ascii="Arial" w:hAnsi="Arial" w:cs="Arial"/>
          <w:b/>
          <w:bCs/>
        </w:rPr>
        <w:tab/>
        <w:t>Paid cash for October’s utilities $310</w:t>
      </w:r>
    </w:p>
    <w:p w14:paraId="12154CA1" w14:textId="77777777" w:rsidR="00670218" w:rsidRPr="00670218" w:rsidRDefault="00670218" w:rsidP="00670218">
      <w:pPr>
        <w:pStyle w:val="NoSpacing"/>
        <w:rPr>
          <w:rFonts w:ascii="Arial" w:hAnsi="Arial" w:cs="Arial"/>
          <w:sz w:val="16"/>
          <w:szCs w:val="16"/>
        </w:rPr>
      </w:pPr>
    </w:p>
    <w:p w14:paraId="562969AB" w14:textId="77777777" w:rsidR="00670218" w:rsidRPr="00670218" w:rsidRDefault="00670218" w:rsidP="00670218">
      <w:pPr>
        <w:pStyle w:val="NoSpacing"/>
        <w:rPr>
          <w:rFonts w:ascii="Arial" w:hAnsi="Arial" w:cs="Arial"/>
          <w:b/>
          <w:bCs/>
        </w:rPr>
      </w:pPr>
      <w:r w:rsidRPr="00670218">
        <w:rPr>
          <w:rFonts w:ascii="Arial" w:hAnsi="Arial" w:cs="Arial"/>
          <w:b/>
          <w:bCs/>
        </w:rPr>
        <w:t>For questions 55 through 64 write the correct amount on your answer sheet.</w:t>
      </w:r>
    </w:p>
    <w:p w14:paraId="0DC7B345" w14:textId="77777777" w:rsidR="00670218" w:rsidRPr="00670218" w:rsidRDefault="00670218" w:rsidP="00670218">
      <w:pPr>
        <w:pStyle w:val="NoSpacing"/>
        <w:rPr>
          <w:rFonts w:ascii="Arial" w:hAnsi="Arial" w:cs="Arial"/>
          <w:b/>
          <w:bCs/>
          <w:sz w:val="16"/>
          <w:szCs w:val="16"/>
        </w:rPr>
      </w:pPr>
    </w:p>
    <w:p w14:paraId="413511FE" w14:textId="77777777" w:rsidR="00670218" w:rsidRPr="00670218" w:rsidRDefault="00670218" w:rsidP="00670218">
      <w:pPr>
        <w:pStyle w:val="Header"/>
        <w:rPr>
          <w:rFonts w:ascii="Arial" w:hAnsi="Arial" w:cs="Arial"/>
        </w:rPr>
      </w:pPr>
      <w:r w:rsidRPr="00670218">
        <w:rPr>
          <w:rFonts w:ascii="Arial" w:hAnsi="Arial" w:cs="Arial"/>
        </w:rPr>
        <w:t xml:space="preserve">55. What is the total of the credits posted to the Cash in Bank account resulting from </w:t>
      </w:r>
    </w:p>
    <w:p w14:paraId="2C001265" w14:textId="77777777" w:rsidR="00670218" w:rsidRPr="00670218" w:rsidRDefault="00670218" w:rsidP="00670218">
      <w:pPr>
        <w:rPr>
          <w:rFonts w:ascii="Arial" w:hAnsi="Arial" w:cs="Arial"/>
        </w:rPr>
      </w:pPr>
      <w:r w:rsidRPr="00670218">
        <w:rPr>
          <w:rFonts w:ascii="Arial" w:hAnsi="Arial" w:cs="Arial"/>
        </w:rPr>
        <w:t xml:space="preserve">      October transactions?</w:t>
      </w:r>
    </w:p>
    <w:p w14:paraId="19CE6D5B" w14:textId="77777777" w:rsidR="00670218" w:rsidRPr="00670218" w:rsidRDefault="00670218" w:rsidP="00670218">
      <w:pPr>
        <w:rPr>
          <w:rFonts w:ascii="Arial" w:hAnsi="Arial" w:cs="Arial"/>
          <w:b/>
          <w:bCs/>
          <w:sz w:val="10"/>
          <w:szCs w:val="10"/>
        </w:rPr>
      </w:pPr>
    </w:p>
    <w:p w14:paraId="1F460C89" w14:textId="77777777" w:rsidR="00670218" w:rsidRPr="00670218" w:rsidRDefault="00670218" w:rsidP="00670218">
      <w:pPr>
        <w:rPr>
          <w:rFonts w:ascii="Arial" w:hAnsi="Arial" w:cs="Arial"/>
        </w:rPr>
      </w:pPr>
      <w:r w:rsidRPr="00670218">
        <w:rPr>
          <w:rFonts w:ascii="Arial" w:hAnsi="Arial" w:cs="Arial"/>
        </w:rPr>
        <w:t>56. What is the total amount due to creditors on October 31?</w:t>
      </w:r>
    </w:p>
    <w:p w14:paraId="5D5B9A64" w14:textId="77777777" w:rsidR="00670218" w:rsidRPr="00670218" w:rsidRDefault="00670218" w:rsidP="00670218">
      <w:pPr>
        <w:rPr>
          <w:rFonts w:ascii="Arial" w:hAnsi="Arial" w:cs="Arial"/>
          <w:sz w:val="10"/>
          <w:szCs w:val="10"/>
        </w:rPr>
      </w:pPr>
    </w:p>
    <w:p w14:paraId="1E3ED821" w14:textId="77777777" w:rsidR="00670218" w:rsidRPr="00670218" w:rsidRDefault="00670218" w:rsidP="00670218">
      <w:pPr>
        <w:rPr>
          <w:rFonts w:ascii="Arial" w:hAnsi="Arial" w:cs="Arial"/>
        </w:rPr>
      </w:pPr>
      <w:r w:rsidRPr="00670218">
        <w:rPr>
          <w:rFonts w:ascii="Arial" w:hAnsi="Arial" w:cs="Arial"/>
        </w:rPr>
        <w:t>57. What is the total on the Schedule of Accounts Receivable on October 31?</w:t>
      </w:r>
    </w:p>
    <w:p w14:paraId="6BF62FBF" w14:textId="77777777" w:rsidR="00670218" w:rsidRPr="00670218" w:rsidRDefault="00670218" w:rsidP="00670218">
      <w:pPr>
        <w:rPr>
          <w:rFonts w:ascii="Arial" w:hAnsi="Arial" w:cs="Arial"/>
          <w:sz w:val="10"/>
          <w:szCs w:val="10"/>
        </w:rPr>
      </w:pPr>
    </w:p>
    <w:p w14:paraId="5E929058" w14:textId="77777777" w:rsidR="00670218" w:rsidRPr="00670218" w:rsidRDefault="00670218" w:rsidP="00670218">
      <w:pPr>
        <w:rPr>
          <w:rFonts w:ascii="Arial" w:hAnsi="Arial" w:cs="Arial"/>
        </w:rPr>
      </w:pPr>
      <w:r w:rsidRPr="00670218">
        <w:rPr>
          <w:rFonts w:ascii="Arial" w:hAnsi="Arial" w:cs="Arial"/>
        </w:rPr>
        <w:t xml:space="preserve">58. By what amount did the Services Income account increase from October 1 to </w:t>
      </w:r>
    </w:p>
    <w:p w14:paraId="37B877C8" w14:textId="77777777" w:rsidR="00670218" w:rsidRPr="00670218" w:rsidRDefault="00670218" w:rsidP="00670218">
      <w:pPr>
        <w:rPr>
          <w:rFonts w:ascii="Arial" w:hAnsi="Arial" w:cs="Arial"/>
        </w:rPr>
      </w:pPr>
      <w:r w:rsidRPr="00670218">
        <w:rPr>
          <w:rFonts w:ascii="Arial" w:hAnsi="Arial" w:cs="Arial"/>
        </w:rPr>
        <w:t xml:space="preserve">      October 31?</w:t>
      </w:r>
    </w:p>
    <w:p w14:paraId="3AD7F824" w14:textId="77777777" w:rsidR="00670218" w:rsidRPr="00670218" w:rsidRDefault="00670218" w:rsidP="00670218">
      <w:pPr>
        <w:rPr>
          <w:rFonts w:ascii="Arial" w:hAnsi="Arial" w:cs="Arial"/>
          <w:sz w:val="10"/>
          <w:szCs w:val="10"/>
        </w:rPr>
      </w:pPr>
    </w:p>
    <w:p w14:paraId="0A5757AC" w14:textId="77777777" w:rsidR="00670218" w:rsidRPr="00670218" w:rsidRDefault="00670218" w:rsidP="00670218">
      <w:pPr>
        <w:ind w:hanging="90"/>
        <w:rPr>
          <w:rFonts w:ascii="Arial" w:hAnsi="Arial" w:cs="Arial"/>
        </w:rPr>
      </w:pPr>
      <w:r w:rsidRPr="00670218">
        <w:rPr>
          <w:rFonts w:ascii="Arial" w:hAnsi="Arial" w:cs="Arial"/>
        </w:rPr>
        <w:t>*59. What is the amount of net income for the month of October (disregard any</w:t>
      </w:r>
    </w:p>
    <w:p w14:paraId="53CB05C0" w14:textId="77777777" w:rsidR="00670218" w:rsidRPr="00670218" w:rsidRDefault="00670218" w:rsidP="00670218">
      <w:pPr>
        <w:ind w:hanging="187"/>
        <w:rPr>
          <w:rFonts w:ascii="Arial" w:hAnsi="Arial" w:cs="Arial"/>
        </w:rPr>
      </w:pPr>
      <w:r w:rsidRPr="00670218">
        <w:rPr>
          <w:rFonts w:ascii="Arial" w:hAnsi="Arial" w:cs="Arial"/>
        </w:rPr>
        <w:t xml:space="preserve"> </w:t>
      </w:r>
      <w:r w:rsidRPr="00670218">
        <w:rPr>
          <w:rFonts w:ascii="Arial" w:hAnsi="Arial" w:cs="Arial"/>
        </w:rPr>
        <w:tab/>
        <w:t xml:space="preserve">       necessary adjusting entries)?</w:t>
      </w:r>
    </w:p>
    <w:p w14:paraId="2EA86D4B" w14:textId="77777777" w:rsidR="00670218" w:rsidRPr="00670218" w:rsidRDefault="00670218" w:rsidP="00670218">
      <w:pPr>
        <w:rPr>
          <w:rFonts w:ascii="Arial" w:hAnsi="Arial" w:cs="Arial"/>
          <w:sz w:val="10"/>
          <w:szCs w:val="10"/>
        </w:rPr>
      </w:pPr>
    </w:p>
    <w:p w14:paraId="0E75A839" w14:textId="77777777" w:rsidR="00670218" w:rsidRPr="00670218" w:rsidRDefault="00670218" w:rsidP="00670218">
      <w:pPr>
        <w:ind w:hanging="90"/>
        <w:rPr>
          <w:rFonts w:ascii="Arial" w:hAnsi="Arial" w:cs="Arial"/>
        </w:rPr>
      </w:pPr>
      <w:r w:rsidRPr="00670218">
        <w:rPr>
          <w:rFonts w:ascii="Arial" w:hAnsi="Arial" w:cs="Arial"/>
        </w:rPr>
        <w:t>*60. What is the balance of the Cash in Bank account on October 31?</w:t>
      </w:r>
    </w:p>
    <w:p w14:paraId="52C33B3E" w14:textId="77777777" w:rsidR="00670218" w:rsidRPr="00670218" w:rsidRDefault="00670218" w:rsidP="00670218">
      <w:pPr>
        <w:rPr>
          <w:rFonts w:ascii="Arial" w:hAnsi="Arial" w:cs="Arial"/>
          <w:sz w:val="10"/>
          <w:szCs w:val="10"/>
        </w:rPr>
      </w:pPr>
    </w:p>
    <w:p w14:paraId="26C49DA1" w14:textId="77777777" w:rsidR="00670218" w:rsidRPr="00670218" w:rsidRDefault="00670218" w:rsidP="00670218">
      <w:pPr>
        <w:ind w:hanging="90"/>
        <w:rPr>
          <w:rFonts w:ascii="Arial" w:hAnsi="Arial" w:cs="Arial"/>
        </w:rPr>
      </w:pPr>
      <w:r w:rsidRPr="00670218">
        <w:rPr>
          <w:rFonts w:ascii="Arial" w:hAnsi="Arial" w:cs="Arial"/>
        </w:rPr>
        <w:t xml:space="preserve">*61. If a physical inventory of supplies on October 31 indicated $1,325 on hand, what </w:t>
      </w:r>
    </w:p>
    <w:p w14:paraId="5FDFF6BD" w14:textId="77777777" w:rsidR="00670218" w:rsidRPr="00670218" w:rsidRDefault="00670218" w:rsidP="00670218">
      <w:pPr>
        <w:rPr>
          <w:rFonts w:ascii="Arial" w:hAnsi="Arial" w:cs="Arial"/>
        </w:rPr>
      </w:pPr>
      <w:r w:rsidRPr="00670218">
        <w:rPr>
          <w:rFonts w:ascii="Arial" w:hAnsi="Arial" w:cs="Arial"/>
        </w:rPr>
        <w:t xml:space="preserve">      amount should be recorded as expense if this were the end of the fiscal year?</w:t>
      </w:r>
    </w:p>
    <w:p w14:paraId="2E0994EA" w14:textId="77777777" w:rsidR="00670218" w:rsidRPr="00670218" w:rsidRDefault="00670218" w:rsidP="00670218">
      <w:pPr>
        <w:pStyle w:val="NoSpacing"/>
        <w:rPr>
          <w:rFonts w:ascii="Arial" w:hAnsi="Arial" w:cs="Arial"/>
          <w:sz w:val="10"/>
          <w:szCs w:val="10"/>
        </w:rPr>
      </w:pPr>
    </w:p>
    <w:p w14:paraId="40A2B032" w14:textId="77777777" w:rsidR="00670218" w:rsidRPr="00670218" w:rsidRDefault="00670218" w:rsidP="00670218">
      <w:pPr>
        <w:rPr>
          <w:rFonts w:ascii="Arial" w:hAnsi="Arial" w:cs="Arial"/>
        </w:rPr>
      </w:pPr>
      <w:r w:rsidRPr="00670218">
        <w:rPr>
          <w:rFonts w:ascii="Arial" w:hAnsi="Arial" w:cs="Arial"/>
        </w:rPr>
        <w:t>62. What is the amount of net income year-to-date on September 30 (disregard any</w:t>
      </w:r>
    </w:p>
    <w:p w14:paraId="3C4E4A2D" w14:textId="77777777" w:rsidR="00670218" w:rsidRPr="00670218" w:rsidRDefault="00670218" w:rsidP="00670218">
      <w:pPr>
        <w:ind w:firstLine="432"/>
        <w:rPr>
          <w:rFonts w:ascii="Arial" w:hAnsi="Arial" w:cs="Arial"/>
        </w:rPr>
      </w:pPr>
      <w:r w:rsidRPr="00670218">
        <w:rPr>
          <w:rFonts w:ascii="Arial" w:hAnsi="Arial" w:cs="Arial"/>
        </w:rPr>
        <w:t>necessary adjusting entries)?</w:t>
      </w:r>
    </w:p>
    <w:p w14:paraId="22807C49" w14:textId="77777777" w:rsidR="00670218" w:rsidRPr="00670218" w:rsidRDefault="00670218" w:rsidP="00670218">
      <w:pPr>
        <w:ind w:firstLine="432"/>
        <w:rPr>
          <w:rFonts w:ascii="Arial" w:hAnsi="Arial" w:cs="Arial"/>
          <w:sz w:val="10"/>
          <w:szCs w:val="10"/>
        </w:rPr>
      </w:pPr>
    </w:p>
    <w:p w14:paraId="362CD17D" w14:textId="77777777" w:rsidR="00670218" w:rsidRPr="00670218" w:rsidRDefault="00670218" w:rsidP="00670218">
      <w:pPr>
        <w:rPr>
          <w:rFonts w:ascii="Arial" w:hAnsi="Arial" w:cs="Arial"/>
        </w:rPr>
      </w:pPr>
      <w:r w:rsidRPr="00670218">
        <w:rPr>
          <w:rFonts w:ascii="Arial" w:hAnsi="Arial" w:cs="Arial"/>
        </w:rPr>
        <w:t>63. Given that the business acquired $3,590 of supplies in the first ten months of the</w:t>
      </w:r>
    </w:p>
    <w:p w14:paraId="706D817F" w14:textId="77777777" w:rsidR="00670218" w:rsidRPr="00670218" w:rsidRDefault="00670218" w:rsidP="00670218">
      <w:pPr>
        <w:rPr>
          <w:rFonts w:ascii="Arial" w:hAnsi="Arial" w:cs="Arial"/>
        </w:rPr>
      </w:pPr>
      <w:r w:rsidRPr="00670218">
        <w:rPr>
          <w:rFonts w:ascii="Arial" w:hAnsi="Arial" w:cs="Arial"/>
        </w:rPr>
        <w:tab/>
        <w:t>year 2022, what is the January 1, 2022 balance of Supplies on Hand in the general</w:t>
      </w:r>
    </w:p>
    <w:p w14:paraId="340DE437" w14:textId="77777777" w:rsidR="00670218" w:rsidRPr="00670218" w:rsidRDefault="00670218" w:rsidP="00670218">
      <w:pPr>
        <w:ind w:firstLine="432"/>
        <w:rPr>
          <w:rFonts w:ascii="Arial" w:hAnsi="Arial" w:cs="Arial"/>
        </w:rPr>
      </w:pPr>
      <w:r w:rsidRPr="00670218">
        <w:rPr>
          <w:rFonts w:ascii="Arial" w:hAnsi="Arial" w:cs="Arial"/>
        </w:rPr>
        <w:t>ledger?</w:t>
      </w:r>
    </w:p>
    <w:p w14:paraId="13F8EE38" w14:textId="77777777" w:rsidR="00670218" w:rsidRPr="00670218" w:rsidRDefault="00670218" w:rsidP="00670218">
      <w:pPr>
        <w:ind w:firstLine="432"/>
        <w:rPr>
          <w:rFonts w:ascii="Arial" w:hAnsi="Arial" w:cs="Arial"/>
          <w:sz w:val="10"/>
          <w:szCs w:val="10"/>
        </w:rPr>
      </w:pPr>
    </w:p>
    <w:p w14:paraId="4FD7A4D2" w14:textId="77777777" w:rsidR="00670218" w:rsidRPr="00670218" w:rsidRDefault="00670218" w:rsidP="00670218">
      <w:pPr>
        <w:rPr>
          <w:rFonts w:ascii="Arial" w:hAnsi="Arial" w:cs="Arial"/>
        </w:rPr>
      </w:pPr>
      <w:r w:rsidRPr="00670218">
        <w:rPr>
          <w:rFonts w:ascii="Arial" w:hAnsi="Arial" w:cs="Arial"/>
        </w:rPr>
        <w:t>64. Given that Jade Gray made only one owner’s capital contribution of $4,250 in the</w:t>
      </w:r>
    </w:p>
    <w:p w14:paraId="1EDAFB43" w14:textId="77777777" w:rsidR="00670218" w:rsidRPr="00670218" w:rsidRDefault="00670218" w:rsidP="00670218">
      <w:pPr>
        <w:rPr>
          <w:rFonts w:ascii="Arial" w:hAnsi="Arial" w:cs="Arial"/>
        </w:rPr>
      </w:pPr>
      <w:r w:rsidRPr="00670218">
        <w:rPr>
          <w:rFonts w:ascii="Arial" w:hAnsi="Arial" w:cs="Arial"/>
        </w:rPr>
        <w:tab/>
        <w:t>first ten months of the year 2022, what is the January 1, 2022 balance of the</w:t>
      </w:r>
    </w:p>
    <w:p w14:paraId="51E5ED31" w14:textId="77777777" w:rsidR="00670218" w:rsidRPr="00670218" w:rsidRDefault="00670218" w:rsidP="00670218">
      <w:pPr>
        <w:rPr>
          <w:rFonts w:ascii="Arial" w:hAnsi="Arial" w:cs="Arial"/>
        </w:rPr>
      </w:pPr>
      <w:r w:rsidRPr="00670218">
        <w:rPr>
          <w:rFonts w:ascii="Arial" w:hAnsi="Arial" w:cs="Arial"/>
        </w:rPr>
        <w:tab/>
        <w:t>owner’s capital account in the general ledger?</w:t>
      </w:r>
    </w:p>
    <w:p w14:paraId="4ED71CAF" w14:textId="77777777" w:rsidR="00670218" w:rsidRDefault="00670218" w:rsidP="0015351D">
      <w:pPr>
        <w:tabs>
          <w:tab w:val="left" w:pos="432"/>
        </w:tabs>
        <w:rPr>
          <w:sz w:val="23"/>
          <w:szCs w:val="23"/>
        </w:rPr>
      </w:pPr>
    </w:p>
    <w:p w14:paraId="70E46A99" w14:textId="6F44B081" w:rsidR="00D221A1" w:rsidRPr="00606B6F" w:rsidRDefault="00D221A1" w:rsidP="00513BB2">
      <w:pPr>
        <w:pStyle w:val="NoSpacing"/>
        <w:rPr>
          <w:rFonts w:ascii="Arial" w:hAnsi="Arial" w:cs="Arial"/>
          <w:b/>
          <w:bCs/>
          <w:sz w:val="23"/>
          <w:szCs w:val="23"/>
          <w:u w:val="single"/>
        </w:rPr>
      </w:pPr>
      <w:r w:rsidRPr="00606B6F">
        <w:rPr>
          <w:rFonts w:ascii="Arial" w:hAnsi="Arial" w:cs="Arial"/>
          <w:b/>
          <w:bCs/>
          <w:sz w:val="23"/>
          <w:szCs w:val="23"/>
          <w:u w:val="single"/>
        </w:rPr>
        <w:t xml:space="preserve">Group </w:t>
      </w:r>
      <w:r w:rsidR="008D6643" w:rsidRPr="00606B6F">
        <w:rPr>
          <w:rFonts w:ascii="Arial" w:hAnsi="Arial" w:cs="Arial"/>
          <w:b/>
          <w:bCs/>
          <w:sz w:val="23"/>
          <w:szCs w:val="23"/>
          <w:u w:val="single"/>
        </w:rPr>
        <w:t>10</w:t>
      </w:r>
    </w:p>
    <w:p w14:paraId="24E44F4C" w14:textId="77777777" w:rsidR="00670218" w:rsidRPr="00670218" w:rsidRDefault="00670218" w:rsidP="00670218">
      <w:pPr>
        <w:jc w:val="both"/>
        <w:rPr>
          <w:rFonts w:ascii="Arial" w:hAnsi="Arial" w:cs="Arial"/>
          <w:b/>
          <w:bCs/>
        </w:rPr>
      </w:pPr>
      <w:r w:rsidRPr="00670218">
        <w:rPr>
          <w:rFonts w:ascii="Arial" w:hAnsi="Arial" w:cs="Arial"/>
          <w:b/>
          <w:bCs/>
        </w:rPr>
        <w:t>For each of the items in 65 through 70, match the correct term.  Write the identifying letter of the correct term on your answer sheet.</w:t>
      </w:r>
    </w:p>
    <w:p w14:paraId="65C2DD1D" w14:textId="77777777" w:rsidR="00670218" w:rsidRPr="00670218" w:rsidRDefault="00670218" w:rsidP="00670218">
      <w:pP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780"/>
        <w:gridCol w:w="270"/>
        <w:gridCol w:w="450"/>
        <w:gridCol w:w="3510"/>
      </w:tblGrid>
      <w:tr w:rsidR="00670218" w:rsidRPr="00670218" w14:paraId="075B9BD5" w14:textId="77777777" w:rsidTr="00651C91">
        <w:trPr>
          <w:jc w:val="center"/>
        </w:trPr>
        <w:tc>
          <w:tcPr>
            <w:tcW w:w="468" w:type="dxa"/>
            <w:shd w:val="clear" w:color="auto" w:fill="D9D9D9" w:themeFill="background1" w:themeFillShade="D9"/>
            <w:vAlign w:val="center"/>
          </w:tcPr>
          <w:p w14:paraId="7FA99ED0" w14:textId="77777777" w:rsidR="00670218" w:rsidRPr="00670218" w:rsidRDefault="00670218" w:rsidP="00651C91">
            <w:pPr>
              <w:jc w:val="center"/>
              <w:rPr>
                <w:rFonts w:ascii="Arial" w:hAnsi="Arial" w:cs="Arial"/>
                <w:b/>
                <w:bCs/>
                <w:sz w:val="20"/>
                <w:szCs w:val="20"/>
              </w:rPr>
            </w:pPr>
            <w:r w:rsidRPr="00670218">
              <w:rPr>
                <w:rFonts w:ascii="Arial" w:hAnsi="Arial" w:cs="Arial"/>
                <w:b/>
                <w:bCs/>
                <w:sz w:val="20"/>
                <w:szCs w:val="20"/>
              </w:rPr>
              <w:t>A</w:t>
            </w:r>
          </w:p>
        </w:tc>
        <w:tc>
          <w:tcPr>
            <w:tcW w:w="3780" w:type="dxa"/>
            <w:shd w:val="clear" w:color="auto" w:fill="auto"/>
          </w:tcPr>
          <w:p w14:paraId="293E8661" w14:textId="77777777" w:rsidR="00670218" w:rsidRPr="00670218" w:rsidRDefault="00670218" w:rsidP="005E05BA">
            <w:pPr>
              <w:rPr>
                <w:rFonts w:ascii="Arial" w:hAnsi="Arial" w:cs="Arial"/>
                <w:b/>
                <w:bCs/>
                <w:sz w:val="20"/>
                <w:szCs w:val="20"/>
              </w:rPr>
            </w:pPr>
            <w:r w:rsidRPr="00670218">
              <w:rPr>
                <w:rFonts w:ascii="Arial" w:hAnsi="Arial" w:cs="Arial"/>
                <w:b/>
                <w:sz w:val="20"/>
                <w:szCs w:val="20"/>
              </w:rPr>
              <w:t>accounting period cycle</w:t>
            </w:r>
          </w:p>
        </w:tc>
        <w:tc>
          <w:tcPr>
            <w:tcW w:w="270" w:type="dxa"/>
            <w:tcBorders>
              <w:top w:val="nil"/>
              <w:bottom w:val="nil"/>
            </w:tcBorders>
            <w:shd w:val="clear" w:color="auto" w:fill="auto"/>
          </w:tcPr>
          <w:p w14:paraId="5EB5F19B" w14:textId="77777777" w:rsidR="00670218" w:rsidRPr="00670218" w:rsidRDefault="00670218" w:rsidP="005E05BA">
            <w:pPr>
              <w:rPr>
                <w:rFonts w:ascii="Arial" w:hAnsi="Arial" w:cs="Arial"/>
                <w:b/>
                <w:bCs/>
                <w:sz w:val="20"/>
                <w:szCs w:val="20"/>
              </w:rPr>
            </w:pPr>
          </w:p>
        </w:tc>
        <w:tc>
          <w:tcPr>
            <w:tcW w:w="450" w:type="dxa"/>
            <w:shd w:val="clear" w:color="auto" w:fill="D9D9D9" w:themeFill="background1" w:themeFillShade="D9"/>
            <w:vAlign w:val="center"/>
          </w:tcPr>
          <w:p w14:paraId="0502B442" w14:textId="77777777" w:rsidR="00670218" w:rsidRPr="00670218" w:rsidRDefault="00670218" w:rsidP="00651C91">
            <w:pPr>
              <w:jc w:val="center"/>
              <w:rPr>
                <w:rFonts w:ascii="Arial" w:hAnsi="Arial" w:cs="Arial"/>
                <w:b/>
                <w:bCs/>
                <w:sz w:val="20"/>
                <w:szCs w:val="20"/>
              </w:rPr>
            </w:pPr>
            <w:r w:rsidRPr="00670218">
              <w:rPr>
                <w:rFonts w:ascii="Arial" w:hAnsi="Arial" w:cs="Arial"/>
                <w:b/>
                <w:bCs/>
                <w:sz w:val="20"/>
                <w:szCs w:val="20"/>
              </w:rPr>
              <w:t>H</w:t>
            </w:r>
          </w:p>
        </w:tc>
        <w:tc>
          <w:tcPr>
            <w:tcW w:w="3510" w:type="dxa"/>
            <w:shd w:val="clear" w:color="auto" w:fill="auto"/>
          </w:tcPr>
          <w:p w14:paraId="53C9FF7F" w14:textId="77777777" w:rsidR="00670218" w:rsidRPr="00670218" w:rsidRDefault="00670218" w:rsidP="005E05BA">
            <w:pPr>
              <w:rPr>
                <w:rFonts w:ascii="Arial" w:hAnsi="Arial" w:cs="Arial"/>
                <w:b/>
                <w:bCs/>
                <w:sz w:val="20"/>
                <w:szCs w:val="20"/>
              </w:rPr>
            </w:pPr>
            <w:r w:rsidRPr="00670218">
              <w:rPr>
                <w:rFonts w:ascii="Arial" w:hAnsi="Arial" w:cs="Arial"/>
                <w:b/>
                <w:sz w:val="20"/>
                <w:szCs w:val="20"/>
              </w:rPr>
              <w:t>matching principle</w:t>
            </w:r>
          </w:p>
        </w:tc>
      </w:tr>
      <w:tr w:rsidR="00670218" w:rsidRPr="00670218" w14:paraId="316913C5" w14:textId="77777777" w:rsidTr="00651C91">
        <w:trPr>
          <w:jc w:val="center"/>
        </w:trPr>
        <w:tc>
          <w:tcPr>
            <w:tcW w:w="468" w:type="dxa"/>
            <w:shd w:val="clear" w:color="auto" w:fill="D9D9D9" w:themeFill="background1" w:themeFillShade="D9"/>
            <w:vAlign w:val="center"/>
          </w:tcPr>
          <w:p w14:paraId="6075F50C" w14:textId="77777777" w:rsidR="00670218" w:rsidRPr="00670218" w:rsidRDefault="00670218" w:rsidP="00651C91">
            <w:pPr>
              <w:jc w:val="center"/>
              <w:rPr>
                <w:rFonts w:ascii="Arial" w:hAnsi="Arial" w:cs="Arial"/>
                <w:b/>
                <w:bCs/>
                <w:sz w:val="20"/>
                <w:szCs w:val="20"/>
              </w:rPr>
            </w:pPr>
            <w:r w:rsidRPr="00670218">
              <w:rPr>
                <w:rFonts w:ascii="Arial" w:hAnsi="Arial" w:cs="Arial"/>
                <w:b/>
                <w:bCs/>
                <w:sz w:val="20"/>
                <w:szCs w:val="20"/>
              </w:rPr>
              <w:t>B</w:t>
            </w:r>
          </w:p>
        </w:tc>
        <w:tc>
          <w:tcPr>
            <w:tcW w:w="3780" w:type="dxa"/>
            <w:shd w:val="clear" w:color="auto" w:fill="auto"/>
          </w:tcPr>
          <w:p w14:paraId="2846AFD1" w14:textId="77777777" w:rsidR="00670218" w:rsidRPr="00670218" w:rsidRDefault="00670218" w:rsidP="005E05BA">
            <w:pPr>
              <w:rPr>
                <w:rFonts w:ascii="Arial" w:hAnsi="Arial" w:cs="Arial"/>
                <w:b/>
                <w:bCs/>
                <w:sz w:val="20"/>
                <w:szCs w:val="20"/>
              </w:rPr>
            </w:pPr>
            <w:r w:rsidRPr="00670218">
              <w:rPr>
                <w:rFonts w:ascii="Arial" w:hAnsi="Arial" w:cs="Arial"/>
                <w:b/>
                <w:bCs/>
                <w:sz w:val="20"/>
                <w:szCs w:val="20"/>
              </w:rPr>
              <w:t>business entity</w:t>
            </w:r>
            <w:r w:rsidRPr="00670218">
              <w:rPr>
                <w:rFonts w:ascii="Arial" w:hAnsi="Arial" w:cs="Arial"/>
                <w:b/>
                <w:bCs/>
                <w:sz w:val="20"/>
                <w:szCs w:val="20"/>
              </w:rPr>
              <w:tab/>
            </w:r>
          </w:p>
        </w:tc>
        <w:tc>
          <w:tcPr>
            <w:tcW w:w="270" w:type="dxa"/>
            <w:tcBorders>
              <w:top w:val="nil"/>
              <w:bottom w:val="nil"/>
            </w:tcBorders>
            <w:shd w:val="clear" w:color="auto" w:fill="auto"/>
          </w:tcPr>
          <w:p w14:paraId="3AD3B254" w14:textId="77777777" w:rsidR="00670218" w:rsidRPr="00670218" w:rsidRDefault="00670218" w:rsidP="005E05BA">
            <w:pPr>
              <w:rPr>
                <w:rFonts w:ascii="Arial" w:hAnsi="Arial" w:cs="Arial"/>
                <w:b/>
                <w:bCs/>
                <w:sz w:val="20"/>
                <w:szCs w:val="20"/>
              </w:rPr>
            </w:pPr>
          </w:p>
        </w:tc>
        <w:tc>
          <w:tcPr>
            <w:tcW w:w="450" w:type="dxa"/>
            <w:shd w:val="clear" w:color="auto" w:fill="D9D9D9" w:themeFill="background1" w:themeFillShade="D9"/>
            <w:vAlign w:val="center"/>
          </w:tcPr>
          <w:p w14:paraId="666D0C57" w14:textId="172B912F" w:rsidR="00670218" w:rsidRPr="00651C91" w:rsidRDefault="00670218" w:rsidP="00651C91">
            <w:pPr>
              <w:jc w:val="center"/>
              <w:rPr>
                <w:rFonts w:ascii="Tahoma" w:hAnsi="Tahoma" w:cs="Tahoma"/>
                <w:b/>
                <w:bCs/>
                <w:sz w:val="20"/>
                <w:szCs w:val="20"/>
              </w:rPr>
            </w:pPr>
            <w:r w:rsidRPr="00651C91">
              <w:rPr>
                <w:rFonts w:ascii="Tahoma" w:hAnsi="Tahoma" w:cs="Tahoma"/>
                <w:b/>
                <w:bCs/>
                <w:sz w:val="20"/>
                <w:szCs w:val="20"/>
              </w:rPr>
              <w:t>I</w:t>
            </w:r>
          </w:p>
        </w:tc>
        <w:tc>
          <w:tcPr>
            <w:tcW w:w="3510" w:type="dxa"/>
            <w:shd w:val="clear" w:color="auto" w:fill="auto"/>
          </w:tcPr>
          <w:p w14:paraId="007F5EEB" w14:textId="77777777" w:rsidR="00670218" w:rsidRPr="00670218" w:rsidRDefault="00670218" w:rsidP="005E05BA">
            <w:pPr>
              <w:rPr>
                <w:rFonts w:ascii="Arial" w:hAnsi="Arial" w:cs="Arial"/>
                <w:b/>
                <w:bCs/>
                <w:sz w:val="20"/>
                <w:szCs w:val="20"/>
              </w:rPr>
            </w:pPr>
            <w:r w:rsidRPr="00670218">
              <w:rPr>
                <w:rFonts w:ascii="Arial" w:hAnsi="Arial" w:cs="Arial"/>
                <w:b/>
                <w:bCs/>
                <w:sz w:val="20"/>
                <w:szCs w:val="20"/>
              </w:rPr>
              <w:t>materiality</w:t>
            </w:r>
          </w:p>
        </w:tc>
      </w:tr>
      <w:tr w:rsidR="00670218" w:rsidRPr="00670218" w14:paraId="7A409B8B" w14:textId="77777777" w:rsidTr="00651C91">
        <w:trPr>
          <w:jc w:val="center"/>
        </w:trPr>
        <w:tc>
          <w:tcPr>
            <w:tcW w:w="468" w:type="dxa"/>
            <w:shd w:val="clear" w:color="auto" w:fill="D9D9D9" w:themeFill="background1" w:themeFillShade="D9"/>
            <w:vAlign w:val="center"/>
          </w:tcPr>
          <w:p w14:paraId="27284177" w14:textId="77777777" w:rsidR="00670218" w:rsidRPr="00670218" w:rsidRDefault="00670218" w:rsidP="00651C91">
            <w:pPr>
              <w:jc w:val="center"/>
              <w:rPr>
                <w:rFonts w:ascii="Arial" w:hAnsi="Arial" w:cs="Arial"/>
                <w:b/>
                <w:bCs/>
                <w:sz w:val="20"/>
                <w:szCs w:val="20"/>
              </w:rPr>
            </w:pPr>
            <w:r w:rsidRPr="00670218">
              <w:rPr>
                <w:rFonts w:ascii="Arial" w:hAnsi="Arial" w:cs="Arial"/>
                <w:b/>
                <w:bCs/>
                <w:sz w:val="20"/>
                <w:szCs w:val="20"/>
              </w:rPr>
              <w:t>C</w:t>
            </w:r>
          </w:p>
        </w:tc>
        <w:tc>
          <w:tcPr>
            <w:tcW w:w="3780" w:type="dxa"/>
            <w:shd w:val="clear" w:color="auto" w:fill="auto"/>
          </w:tcPr>
          <w:p w14:paraId="4E64297D" w14:textId="77777777" w:rsidR="00670218" w:rsidRPr="00670218" w:rsidRDefault="00670218" w:rsidP="005E05BA">
            <w:pPr>
              <w:rPr>
                <w:rFonts w:ascii="Arial" w:hAnsi="Arial" w:cs="Arial"/>
                <w:b/>
                <w:bCs/>
                <w:sz w:val="20"/>
                <w:szCs w:val="20"/>
              </w:rPr>
            </w:pPr>
            <w:r w:rsidRPr="00670218">
              <w:rPr>
                <w:rFonts w:ascii="Arial" w:hAnsi="Arial" w:cs="Arial"/>
                <w:b/>
                <w:bCs/>
                <w:sz w:val="20"/>
                <w:szCs w:val="20"/>
              </w:rPr>
              <w:t>conservatism</w:t>
            </w:r>
          </w:p>
        </w:tc>
        <w:tc>
          <w:tcPr>
            <w:tcW w:w="270" w:type="dxa"/>
            <w:tcBorders>
              <w:top w:val="nil"/>
              <w:bottom w:val="nil"/>
            </w:tcBorders>
            <w:shd w:val="clear" w:color="auto" w:fill="auto"/>
          </w:tcPr>
          <w:p w14:paraId="73988BE4" w14:textId="77777777" w:rsidR="00670218" w:rsidRPr="00670218" w:rsidRDefault="00670218" w:rsidP="005E05BA">
            <w:pPr>
              <w:rPr>
                <w:rFonts w:ascii="Arial" w:hAnsi="Arial" w:cs="Arial"/>
                <w:b/>
                <w:bCs/>
                <w:sz w:val="20"/>
                <w:szCs w:val="20"/>
              </w:rPr>
            </w:pPr>
          </w:p>
        </w:tc>
        <w:tc>
          <w:tcPr>
            <w:tcW w:w="450" w:type="dxa"/>
            <w:shd w:val="clear" w:color="auto" w:fill="D9D9D9" w:themeFill="background1" w:themeFillShade="D9"/>
            <w:vAlign w:val="center"/>
          </w:tcPr>
          <w:p w14:paraId="3E3BAC81" w14:textId="77777777" w:rsidR="00670218" w:rsidRPr="00670218" w:rsidRDefault="00670218" w:rsidP="00651C91">
            <w:pPr>
              <w:jc w:val="center"/>
              <w:rPr>
                <w:rFonts w:ascii="Arial" w:hAnsi="Arial" w:cs="Arial"/>
                <w:b/>
                <w:bCs/>
                <w:sz w:val="20"/>
                <w:szCs w:val="20"/>
              </w:rPr>
            </w:pPr>
            <w:r w:rsidRPr="00670218">
              <w:rPr>
                <w:rFonts w:ascii="Arial" w:hAnsi="Arial" w:cs="Arial"/>
                <w:b/>
                <w:bCs/>
                <w:sz w:val="20"/>
                <w:szCs w:val="20"/>
              </w:rPr>
              <w:t>J</w:t>
            </w:r>
          </w:p>
        </w:tc>
        <w:tc>
          <w:tcPr>
            <w:tcW w:w="3510" w:type="dxa"/>
            <w:shd w:val="clear" w:color="auto" w:fill="auto"/>
          </w:tcPr>
          <w:p w14:paraId="1255A250" w14:textId="77777777" w:rsidR="00670218" w:rsidRPr="00670218" w:rsidRDefault="00670218" w:rsidP="005E05BA">
            <w:pPr>
              <w:rPr>
                <w:rFonts w:ascii="Arial" w:hAnsi="Arial" w:cs="Arial"/>
                <w:b/>
                <w:bCs/>
                <w:sz w:val="20"/>
                <w:szCs w:val="20"/>
              </w:rPr>
            </w:pPr>
            <w:r w:rsidRPr="00670218">
              <w:rPr>
                <w:rFonts w:ascii="Arial" w:hAnsi="Arial" w:cs="Arial"/>
                <w:b/>
                <w:bCs/>
                <w:sz w:val="20"/>
                <w:szCs w:val="20"/>
              </w:rPr>
              <w:t>objective evidence</w:t>
            </w:r>
          </w:p>
        </w:tc>
      </w:tr>
      <w:tr w:rsidR="00670218" w:rsidRPr="00670218" w14:paraId="2869EA28" w14:textId="77777777" w:rsidTr="00651C91">
        <w:trPr>
          <w:jc w:val="center"/>
        </w:trPr>
        <w:tc>
          <w:tcPr>
            <w:tcW w:w="468" w:type="dxa"/>
            <w:shd w:val="clear" w:color="auto" w:fill="D9D9D9" w:themeFill="background1" w:themeFillShade="D9"/>
            <w:vAlign w:val="center"/>
          </w:tcPr>
          <w:p w14:paraId="1B9C2473" w14:textId="77777777" w:rsidR="00670218" w:rsidRPr="00670218" w:rsidRDefault="00670218" w:rsidP="00651C91">
            <w:pPr>
              <w:jc w:val="center"/>
              <w:rPr>
                <w:rFonts w:ascii="Arial" w:hAnsi="Arial" w:cs="Arial"/>
                <w:b/>
                <w:bCs/>
                <w:sz w:val="20"/>
                <w:szCs w:val="20"/>
              </w:rPr>
            </w:pPr>
            <w:r w:rsidRPr="00670218">
              <w:rPr>
                <w:rFonts w:ascii="Arial" w:hAnsi="Arial" w:cs="Arial"/>
                <w:b/>
                <w:bCs/>
                <w:sz w:val="20"/>
                <w:szCs w:val="20"/>
              </w:rPr>
              <w:t>D</w:t>
            </w:r>
          </w:p>
        </w:tc>
        <w:tc>
          <w:tcPr>
            <w:tcW w:w="3780" w:type="dxa"/>
            <w:shd w:val="clear" w:color="auto" w:fill="auto"/>
          </w:tcPr>
          <w:p w14:paraId="502F1A7B" w14:textId="77777777" w:rsidR="00670218" w:rsidRPr="00670218" w:rsidRDefault="00670218" w:rsidP="005E05BA">
            <w:pPr>
              <w:rPr>
                <w:rFonts w:ascii="Arial" w:hAnsi="Arial" w:cs="Arial"/>
                <w:b/>
                <w:bCs/>
                <w:sz w:val="20"/>
                <w:szCs w:val="20"/>
              </w:rPr>
            </w:pPr>
            <w:r w:rsidRPr="00670218">
              <w:rPr>
                <w:rFonts w:ascii="Arial" w:hAnsi="Arial" w:cs="Arial"/>
                <w:b/>
                <w:bCs/>
                <w:sz w:val="20"/>
                <w:szCs w:val="20"/>
              </w:rPr>
              <w:t>consistent reporting</w:t>
            </w:r>
          </w:p>
        </w:tc>
        <w:tc>
          <w:tcPr>
            <w:tcW w:w="270" w:type="dxa"/>
            <w:tcBorders>
              <w:top w:val="nil"/>
              <w:bottom w:val="nil"/>
            </w:tcBorders>
            <w:shd w:val="clear" w:color="auto" w:fill="auto"/>
          </w:tcPr>
          <w:p w14:paraId="3A17BE32" w14:textId="77777777" w:rsidR="00670218" w:rsidRPr="00670218" w:rsidRDefault="00670218" w:rsidP="005E05BA">
            <w:pPr>
              <w:rPr>
                <w:rFonts w:ascii="Arial" w:hAnsi="Arial" w:cs="Arial"/>
                <w:b/>
                <w:bCs/>
                <w:sz w:val="20"/>
                <w:szCs w:val="20"/>
              </w:rPr>
            </w:pPr>
          </w:p>
        </w:tc>
        <w:tc>
          <w:tcPr>
            <w:tcW w:w="450" w:type="dxa"/>
            <w:shd w:val="clear" w:color="auto" w:fill="D9D9D9" w:themeFill="background1" w:themeFillShade="D9"/>
            <w:vAlign w:val="center"/>
          </w:tcPr>
          <w:p w14:paraId="3BE85204" w14:textId="77777777" w:rsidR="00670218" w:rsidRPr="00670218" w:rsidRDefault="00670218" w:rsidP="00651C91">
            <w:pPr>
              <w:jc w:val="center"/>
              <w:rPr>
                <w:rFonts w:ascii="Arial" w:hAnsi="Arial" w:cs="Arial"/>
                <w:b/>
                <w:bCs/>
                <w:sz w:val="20"/>
                <w:szCs w:val="20"/>
              </w:rPr>
            </w:pPr>
            <w:r w:rsidRPr="00670218">
              <w:rPr>
                <w:rFonts w:ascii="Arial" w:hAnsi="Arial" w:cs="Arial"/>
                <w:b/>
                <w:bCs/>
                <w:sz w:val="20"/>
                <w:szCs w:val="20"/>
              </w:rPr>
              <w:t>K</w:t>
            </w:r>
          </w:p>
        </w:tc>
        <w:tc>
          <w:tcPr>
            <w:tcW w:w="3510" w:type="dxa"/>
            <w:shd w:val="clear" w:color="auto" w:fill="auto"/>
          </w:tcPr>
          <w:p w14:paraId="5A9F32BA" w14:textId="77777777" w:rsidR="00670218" w:rsidRPr="00670218" w:rsidRDefault="00670218" w:rsidP="005E05BA">
            <w:pPr>
              <w:rPr>
                <w:rFonts w:ascii="Arial" w:hAnsi="Arial" w:cs="Arial"/>
                <w:b/>
                <w:bCs/>
                <w:sz w:val="20"/>
                <w:szCs w:val="20"/>
              </w:rPr>
            </w:pPr>
            <w:r w:rsidRPr="00670218">
              <w:rPr>
                <w:rFonts w:ascii="Arial" w:hAnsi="Arial" w:cs="Arial"/>
                <w:b/>
                <w:bCs/>
                <w:sz w:val="20"/>
                <w:szCs w:val="20"/>
              </w:rPr>
              <w:t>realization of revenue</w:t>
            </w:r>
          </w:p>
        </w:tc>
      </w:tr>
      <w:tr w:rsidR="00670218" w:rsidRPr="00670218" w14:paraId="7C3917D5" w14:textId="77777777" w:rsidTr="00651C91">
        <w:trPr>
          <w:jc w:val="center"/>
        </w:trPr>
        <w:tc>
          <w:tcPr>
            <w:tcW w:w="468" w:type="dxa"/>
            <w:shd w:val="clear" w:color="auto" w:fill="D9D9D9" w:themeFill="background1" w:themeFillShade="D9"/>
            <w:vAlign w:val="center"/>
          </w:tcPr>
          <w:p w14:paraId="0248B92E" w14:textId="77777777" w:rsidR="00670218" w:rsidRPr="00670218" w:rsidRDefault="00670218" w:rsidP="00651C91">
            <w:pPr>
              <w:jc w:val="center"/>
              <w:rPr>
                <w:rFonts w:ascii="Arial" w:hAnsi="Arial" w:cs="Arial"/>
                <w:b/>
                <w:bCs/>
                <w:sz w:val="20"/>
                <w:szCs w:val="20"/>
              </w:rPr>
            </w:pPr>
            <w:r w:rsidRPr="00670218">
              <w:rPr>
                <w:rFonts w:ascii="Arial" w:hAnsi="Arial" w:cs="Arial"/>
                <w:b/>
                <w:bCs/>
                <w:sz w:val="20"/>
                <w:szCs w:val="20"/>
              </w:rPr>
              <w:t>E</w:t>
            </w:r>
          </w:p>
        </w:tc>
        <w:tc>
          <w:tcPr>
            <w:tcW w:w="3780" w:type="dxa"/>
            <w:shd w:val="clear" w:color="auto" w:fill="auto"/>
          </w:tcPr>
          <w:p w14:paraId="3AF4D97A" w14:textId="77777777" w:rsidR="00670218" w:rsidRPr="00670218" w:rsidRDefault="00670218" w:rsidP="005E05BA">
            <w:pPr>
              <w:rPr>
                <w:rFonts w:ascii="Arial" w:hAnsi="Arial" w:cs="Arial"/>
                <w:b/>
                <w:bCs/>
                <w:sz w:val="20"/>
                <w:szCs w:val="20"/>
              </w:rPr>
            </w:pPr>
            <w:r w:rsidRPr="00670218">
              <w:rPr>
                <w:rFonts w:ascii="Arial" w:hAnsi="Arial" w:cs="Arial"/>
                <w:b/>
                <w:bCs/>
                <w:sz w:val="20"/>
                <w:szCs w:val="20"/>
              </w:rPr>
              <w:t>full (adequate) disclosure</w:t>
            </w:r>
          </w:p>
        </w:tc>
        <w:tc>
          <w:tcPr>
            <w:tcW w:w="270" w:type="dxa"/>
            <w:tcBorders>
              <w:top w:val="nil"/>
              <w:bottom w:val="nil"/>
            </w:tcBorders>
            <w:shd w:val="clear" w:color="auto" w:fill="auto"/>
          </w:tcPr>
          <w:p w14:paraId="5E47E6E7" w14:textId="77777777" w:rsidR="00670218" w:rsidRPr="00670218" w:rsidRDefault="00670218" w:rsidP="005E05BA">
            <w:pPr>
              <w:rPr>
                <w:rFonts w:ascii="Arial" w:hAnsi="Arial" w:cs="Arial"/>
                <w:b/>
                <w:bCs/>
                <w:sz w:val="20"/>
                <w:szCs w:val="20"/>
              </w:rPr>
            </w:pPr>
          </w:p>
        </w:tc>
        <w:tc>
          <w:tcPr>
            <w:tcW w:w="450" w:type="dxa"/>
            <w:shd w:val="clear" w:color="auto" w:fill="D9D9D9" w:themeFill="background1" w:themeFillShade="D9"/>
            <w:vAlign w:val="center"/>
          </w:tcPr>
          <w:p w14:paraId="077204A3" w14:textId="77777777" w:rsidR="00670218" w:rsidRPr="00670218" w:rsidRDefault="00670218" w:rsidP="00651C91">
            <w:pPr>
              <w:jc w:val="center"/>
              <w:rPr>
                <w:rFonts w:ascii="Arial" w:hAnsi="Arial" w:cs="Arial"/>
                <w:b/>
                <w:bCs/>
                <w:sz w:val="20"/>
                <w:szCs w:val="20"/>
              </w:rPr>
            </w:pPr>
            <w:r w:rsidRPr="00670218">
              <w:rPr>
                <w:rFonts w:ascii="Arial" w:hAnsi="Arial" w:cs="Arial"/>
                <w:b/>
                <w:bCs/>
                <w:sz w:val="20"/>
                <w:szCs w:val="20"/>
              </w:rPr>
              <w:t>L</w:t>
            </w:r>
          </w:p>
        </w:tc>
        <w:tc>
          <w:tcPr>
            <w:tcW w:w="3510" w:type="dxa"/>
            <w:shd w:val="clear" w:color="auto" w:fill="auto"/>
          </w:tcPr>
          <w:p w14:paraId="3C289717" w14:textId="77777777" w:rsidR="00670218" w:rsidRPr="00670218" w:rsidRDefault="00670218" w:rsidP="005E05BA">
            <w:pPr>
              <w:rPr>
                <w:rFonts w:ascii="Arial" w:hAnsi="Arial" w:cs="Arial"/>
                <w:b/>
                <w:bCs/>
                <w:sz w:val="20"/>
                <w:szCs w:val="20"/>
              </w:rPr>
            </w:pPr>
            <w:r w:rsidRPr="00670218">
              <w:rPr>
                <w:rFonts w:ascii="Arial" w:hAnsi="Arial" w:cs="Arial"/>
                <w:b/>
                <w:bCs/>
                <w:sz w:val="20"/>
                <w:szCs w:val="20"/>
              </w:rPr>
              <w:t>relevance</w:t>
            </w:r>
          </w:p>
        </w:tc>
      </w:tr>
      <w:tr w:rsidR="00670218" w:rsidRPr="00670218" w14:paraId="694053B4" w14:textId="77777777" w:rsidTr="00651C91">
        <w:trPr>
          <w:jc w:val="center"/>
        </w:trPr>
        <w:tc>
          <w:tcPr>
            <w:tcW w:w="468" w:type="dxa"/>
            <w:shd w:val="clear" w:color="auto" w:fill="D9D9D9" w:themeFill="background1" w:themeFillShade="D9"/>
            <w:vAlign w:val="center"/>
          </w:tcPr>
          <w:p w14:paraId="35543559" w14:textId="77777777" w:rsidR="00670218" w:rsidRPr="00670218" w:rsidRDefault="00670218" w:rsidP="00651C91">
            <w:pPr>
              <w:jc w:val="center"/>
              <w:rPr>
                <w:rFonts w:ascii="Arial" w:hAnsi="Arial" w:cs="Arial"/>
                <w:b/>
                <w:bCs/>
                <w:sz w:val="20"/>
                <w:szCs w:val="20"/>
              </w:rPr>
            </w:pPr>
            <w:r w:rsidRPr="00670218">
              <w:rPr>
                <w:rFonts w:ascii="Arial" w:hAnsi="Arial" w:cs="Arial"/>
                <w:b/>
                <w:bCs/>
                <w:sz w:val="20"/>
                <w:szCs w:val="20"/>
              </w:rPr>
              <w:t>F</w:t>
            </w:r>
          </w:p>
        </w:tc>
        <w:tc>
          <w:tcPr>
            <w:tcW w:w="3780" w:type="dxa"/>
            <w:shd w:val="clear" w:color="auto" w:fill="auto"/>
          </w:tcPr>
          <w:p w14:paraId="7A8F719E" w14:textId="77777777" w:rsidR="00670218" w:rsidRPr="00670218" w:rsidRDefault="00670218" w:rsidP="005E05BA">
            <w:pPr>
              <w:rPr>
                <w:rFonts w:ascii="Arial" w:hAnsi="Arial" w:cs="Arial"/>
                <w:b/>
                <w:bCs/>
                <w:sz w:val="20"/>
                <w:szCs w:val="20"/>
              </w:rPr>
            </w:pPr>
            <w:r w:rsidRPr="00670218">
              <w:rPr>
                <w:rFonts w:ascii="Arial" w:hAnsi="Arial" w:cs="Arial"/>
                <w:b/>
                <w:bCs/>
                <w:sz w:val="20"/>
                <w:szCs w:val="20"/>
              </w:rPr>
              <w:t>going concern</w:t>
            </w:r>
          </w:p>
        </w:tc>
        <w:tc>
          <w:tcPr>
            <w:tcW w:w="270" w:type="dxa"/>
            <w:tcBorders>
              <w:top w:val="nil"/>
              <w:bottom w:val="nil"/>
            </w:tcBorders>
            <w:shd w:val="clear" w:color="auto" w:fill="auto"/>
          </w:tcPr>
          <w:p w14:paraId="6C06B5E1" w14:textId="77777777" w:rsidR="00670218" w:rsidRPr="00670218" w:rsidRDefault="00670218" w:rsidP="005E05BA">
            <w:pPr>
              <w:rPr>
                <w:rFonts w:ascii="Arial" w:hAnsi="Arial" w:cs="Arial"/>
                <w:b/>
                <w:bCs/>
                <w:sz w:val="20"/>
                <w:szCs w:val="20"/>
              </w:rPr>
            </w:pPr>
          </w:p>
        </w:tc>
        <w:tc>
          <w:tcPr>
            <w:tcW w:w="450" w:type="dxa"/>
            <w:shd w:val="clear" w:color="auto" w:fill="D9D9D9" w:themeFill="background1" w:themeFillShade="D9"/>
            <w:vAlign w:val="center"/>
          </w:tcPr>
          <w:p w14:paraId="587C5FC3" w14:textId="77777777" w:rsidR="00670218" w:rsidRPr="00670218" w:rsidRDefault="00670218" w:rsidP="00651C91">
            <w:pPr>
              <w:jc w:val="center"/>
              <w:rPr>
                <w:rFonts w:ascii="Arial" w:hAnsi="Arial" w:cs="Arial"/>
                <w:b/>
                <w:bCs/>
                <w:sz w:val="20"/>
                <w:szCs w:val="20"/>
              </w:rPr>
            </w:pPr>
            <w:r w:rsidRPr="00670218">
              <w:rPr>
                <w:rFonts w:ascii="Arial" w:hAnsi="Arial" w:cs="Arial"/>
                <w:b/>
                <w:bCs/>
                <w:sz w:val="20"/>
                <w:szCs w:val="20"/>
              </w:rPr>
              <w:t>M</w:t>
            </w:r>
          </w:p>
        </w:tc>
        <w:tc>
          <w:tcPr>
            <w:tcW w:w="3510" w:type="dxa"/>
            <w:shd w:val="clear" w:color="auto" w:fill="auto"/>
          </w:tcPr>
          <w:p w14:paraId="3672B2C0" w14:textId="77777777" w:rsidR="00670218" w:rsidRPr="00670218" w:rsidRDefault="00670218" w:rsidP="005E05BA">
            <w:pPr>
              <w:rPr>
                <w:rFonts w:ascii="Arial" w:hAnsi="Arial" w:cs="Arial"/>
                <w:b/>
                <w:bCs/>
                <w:sz w:val="20"/>
                <w:szCs w:val="20"/>
              </w:rPr>
            </w:pPr>
            <w:r w:rsidRPr="00670218">
              <w:rPr>
                <w:rFonts w:ascii="Arial" w:hAnsi="Arial" w:cs="Arial"/>
                <w:b/>
                <w:bCs/>
                <w:sz w:val="20"/>
                <w:szCs w:val="20"/>
              </w:rPr>
              <w:t>reliability</w:t>
            </w:r>
          </w:p>
        </w:tc>
      </w:tr>
      <w:tr w:rsidR="00670218" w:rsidRPr="00670218" w14:paraId="148FA6BD" w14:textId="77777777" w:rsidTr="00651C91">
        <w:trPr>
          <w:jc w:val="center"/>
        </w:trPr>
        <w:tc>
          <w:tcPr>
            <w:tcW w:w="468" w:type="dxa"/>
            <w:shd w:val="clear" w:color="auto" w:fill="D9D9D9" w:themeFill="background1" w:themeFillShade="D9"/>
            <w:vAlign w:val="center"/>
          </w:tcPr>
          <w:p w14:paraId="63D80611" w14:textId="77777777" w:rsidR="00670218" w:rsidRPr="00670218" w:rsidRDefault="00670218" w:rsidP="00651C91">
            <w:pPr>
              <w:jc w:val="center"/>
              <w:rPr>
                <w:rFonts w:ascii="Arial" w:hAnsi="Arial" w:cs="Arial"/>
                <w:b/>
                <w:bCs/>
                <w:sz w:val="20"/>
                <w:szCs w:val="20"/>
              </w:rPr>
            </w:pPr>
            <w:r w:rsidRPr="00670218">
              <w:rPr>
                <w:rFonts w:ascii="Arial" w:hAnsi="Arial" w:cs="Arial"/>
                <w:b/>
                <w:bCs/>
                <w:sz w:val="20"/>
                <w:szCs w:val="20"/>
              </w:rPr>
              <w:t>G</w:t>
            </w:r>
          </w:p>
        </w:tc>
        <w:tc>
          <w:tcPr>
            <w:tcW w:w="3780" w:type="dxa"/>
            <w:shd w:val="clear" w:color="auto" w:fill="auto"/>
          </w:tcPr>
          <w:p w14:paraId="716DA6AB" w14:textId="77777777" w:rsidR="00670218" w:rsidRPr="00670218" w:rsidRDefault="00670218" w:rsidP="005E05BA">
            <w:pPr>
              <w:rPr>
                <w:rFonts w:ascii="Arial" w:hAnsi="Arial" w:cs="Arial"/>
                <w:b/>
                <w:bCs/>
                <w:sz w:val="20"/>
                <w:szCs w:val="20"/>
              </w:rPr>
            </w:pPr>
            <w:r w:rsidRPr="00670218">
              <w:rPr>
                <w:rFonts w:ascii="Arial" w:hAnsi="Arial" w:cs="Arial"/>
                <w:b/>
                <w:bCs/>
                <w:sz w:val="20"/>
                <w:szCs w:val="20"/>
              </w:rPr>
              <w:t>historical cost</w:t>
            </w:r>
          </w:p>
        </w:tc>
        <w:tc>
          <w:tcPr>
            <w:tcW w:w="270" w:type="dxa"/>
            <w:tcBorders>
              <w:top w:val="nil"/>
              <w:bottom w:val="nil"/>
            </w:tcBorders>
            <w:shd w:val="clear" w:color="auto" w:fill="auto"/>
          </w:tcPr>
          <w:p w14:paraId="169FEEED" w14:textId="77777777" w:rsidR="00670218" w:rsidRPr="00670218" w:rsidRDefault="00670218" w:rsidP="005E05BA">
            <w:pPr>
              <w:rPr>
                <w:rFonts w:ascii="Arial" w:hAnsi="Arial" w:cs="Arial"/>
                <w:b/>
                <w:bCs/>
                <w:sz w:val="20"/>
                <w:szCs w:val="20"/>
              </w:rPr>
            </w:pPr>
          </w:p>
        </w:tc>
        <w:tc>
          <w:tcPr>
            <w:tcW w:w="450" w:type="dxa"/>
            <w:shd w:val="clear" w:color="auto" w:fill="D9D9D9" w:themeFill="background1" w:themeFillShade="D9"/>
            <w:vAlign w:val="center"/>
          </w:tcPr>
          <w:p w14:paraId="109DB6DE" w14:textId="77777777" w:rsidR="00670218" w:rsidRPr="00670218" w:rsidRDefault="00670218" w:rsidP="00651C91">
            <w:pPr>
              <w:jc w:val="center"/>
              <w:rPr>
                <w:rFonts w:ascii="Arial" w:hAnsi="Arial" w:cs="Arial"/>
                <w:b/>
                <w:bCs/>
                <w:sz w:val="20"/>
                <w:szCs w:val="20"/>
              </w:rPr>
            </w:pPr>
            <w:r w:rsidRPr="00670218">
              <w:rPr>
                <w:rFonts w:ascii="Arial" w:hAnsi="Arial" w:cs="Arial"/>
                <w:b/>
                <w:bCs/>
                <w:sz w:val="20"/>
                <w:szCs w:val="20"/>
              </w:rPr>
              <w:t>N</w:t>
            </w:r>
          </w:p>
        </w:tc>
        <w:tc>
          <w:tcPr>
            <w:tcW w:w="3510" w:type="dxa"/>
            <w:shd w:val="clear" w:color="auto" w:fill="auto"/>
          </w:tcPr>
          <w:p w14:paraId="0D7D220B" w14:textId="77777777" w:rsidR="00670218" w:rsidRPr="00670218" w:rsidRDefault="00670218" w:rsidP="005E05BA">
            <w:pPr>
              <w:rPr>
                <w:rFonts w:ascii="Arial" w:hAnsi="Arial" w:cs="Arial"/>
                <w:b/>
                <w:bCs/>
                <w:sz w:val="20"/>
                <w:szCs w:val="20"/>
              </w:rPr>
            </w:pPr>
            <w:r w:rsidRPr="00670218">
              <w:rPr>
                <w:rFonts w:ascii="Arial" w:hAnsi="Arial" w:cs="Arial"/>
                <w:b/>
                <w:bCs/>
                <w:sz w:val="20"/>
                <w:szCs w:val="20"/>
              </w:rPr>
              <w:t>unit of measure</w:t>
            </w:r>
          </w:p>
        </w:tc>
      </w:tr>
    </w:tbl>
    <w:p w14:paraId="65FC509D" w14:textId="77777777" w:rsidR="00670218" w:rsidRPr="00670218" w:rsidRDefault="00670218" w:rsidP="00670218">
      <w:pPr>
        <w:rPr>
          <w:rFonts w:ascii="Arial" w:hAnsi="Arial" w:cs="Arial"/>
          <w:b/>
          <w:bCs/>
        </w:rPr>
      </w:pPr>
    </w:p>
    <w:p w14:paraId="1BAD7A78" w14:textId="77777777" w:rsidR="00670218" w:rsidRPr="00670218" w:rsidRDefault="00670218" w:rsidP="00670218">
      <w:pPr>
        <w:pStyle w:val="Header"/>
        <w:rPr>
          <w:rFonts w:ascii="Arial" w:hAnsi="Arial" w:cs="Arial"/>
        </w:rPr>
      </w:pPr>
      <w:r w:rsidRPr="00670218">
        <w:rPr>
          <w:rFonts w:ascii="Arial" w:hAnsi="Arial" w:cs="Arial"/>
        </w:rPr>
        <w:t xml:space="preserve">65. This concept is applied when the same accounting methods are applied in the  </w:t>
      </w:r>
    </w:p>
    <w:p w14:paraId="6940027E" w14:textId="77777777" w:rsidR="00670218" w:rsidRPr="00670218" w:rsidRDefault="00670218" w:rsidP="00670218">
      <w:pPr>
        <w:rPr>
          <w:rFonts w:ascii="Arial" w:hAnsi="Arial" w:cs="Arial"/>
        </w:rPr>
      </w:pPr>
      <w:r w:rsidRPr="00670218">
        <w:rPr>
          <w:rFonts w:ascii="Arial" w:hAnsi="Arial" w:cs="Arial"/>
        </w:rPr>
        <w:t xml:space="preserve">      same way from one period to the next.</w:t>
      </w:r>
    </w:p>
    <w:p w14:paraId="57AC7EC1" w14:textId="77777777" w:rsidR="00670218" w:rsidRPr="00670218" w:rsidRDefault="00670218" w:rsidP="00670218">
      <w:pPr>
        <w:rPr>
          <w:rFonts w:ascii="Arial" w:hAnsi="Arial" w:cs="Arial"/>
        </w:rPr>
      </w:pPr>
    </w:p>
    <w:p w14:paraId="0F8789EF" w14:textId="77777777" w:rsidR="00670218" w:rsidRPr="00670218" w:rsidRDefault="00670218" w:rsidP="00670218">
      <w:pPr>
        <w:rPr>
          <w:rFonts w:ascii="Arial" w:hAnsi="Arial" w:cs="Arial"/>
        </w:rPr>
      </w:pPr>
      <w:r w:rsidRPr="00670218">
        <w:rPr>
          <w:rFonts w:ascii="Arial" w:hAnsi="Arial" w:cs="Arial"/>
        </w:rPr>
        <w:t>66. This concept refers to the confidence users have that the financial information is</w:t>
      </w:r>
    </w:p>
    <w:p w14:paraId="5DC344CE" w14:textId="77777777" w:rsidR="00670218" w:rsidRPr="00670218" w:rsidRDefault="00670218" w:rsidP="00670218">
      <w:pPr>
        <w:ind w:firstLine="432"/>
        <w:rPr>
          <w:rFonts w:ascii="Arial" w:hAnsi="Arial" w:cs="Arial"/>
        </w:rPr>
      </w:pPr>
      <w:r w:rsidRPr="00670218">
        <w:rPr>
          <w:rFonts w:ascii="Arial" w:hAnsi="Arial" w:cs="Arial"/>
        </w:rPr>
        <w:t>reasonably free from bias and error.</w:t>
      </w:r>
    </w:p>
    <w:p w14:paraId="27336868" w14:textId="77777777" w:rsidR="00670218" w:rsidRPr="00670218" w:rsidRDefault="00670218" w:rsidP="00670218">
      <w:pPr>
        <w:ind w:firstLine="432"/>
        <w:rPr>
          <w:rFonts w:ascii="Arial" w:hAnsi="Arial" w:cs="Arial"/>
        </w:rPr>
      </w:pPr>
    </w:p>
    <w:p w14:paraId="7A3921E3" w14:textId="77777777" w:rsidR="00670218" w:rsidRPr="00670218" w:rsidRDefault="00670218" w:rsidP="00670218">
      <w:pPr>
        <w:rPr>
          <w:rFonts w:ascii="Arial" w:hAnsi="Arial" w:cs="Arial"/>
        </w:rPr>
      </w:pPr>
      <w:r w:rsidRPr="00670218">
        <w:rPr>
          <w:rFonts w:ascii="Arial" w:hAnsi="Arial" w:cs="Arial"/>
        </w:rPr>
        <w:t xml:space="preserve">67. This concept is applied when changes in financial information are reported for a </w:t>
      </w:r>
    </w:p>
    <w:p w14:paraId="7CD605EF" w14:textId="77777777" w:rsidR="00670218" w:rsidRPr="00670218" w:rsidRDefault="00670218" w:rsidP="00670218">
      <w:pPr>
        <w:rPr>
          <w:rFonts w:ascii="Arial" w:hAnsi="Arial" w:cs="Arial"/>
        </w:rPr>
      </w:pPr>
      <w:r w:rsidRPr="00670218">
        <w:rPr>
          <w:rFonts w:ascii="Arial" w:hAnsi="Arial" w:cs="Arial"/>
        </w:rPr>
        <w:t xml:space="preserve">      specific period of time in the form of financial statements.</w:t>
      </w:r>
    </w:p>
    <w:p w14:paraId="39AEA76C" w14:textId="77777777" w:rsidR="00670218" w:rsidRPr="00670218" w:rsidRDefault="00670218" w:rsidP="00670218">
      <w:pPr>
        <w:rPr>
          <w:rFonts w:ascii="Arial" w:hAnsi="Arial" w:cs="Arial"/>
        </w:rPr>
      </w:pPr>
    </w:p>
    <w:p w14:paraId="7C59AEFA" w14:textId="77777777" w:rsidR="00670218" w:rsidRPr="00670218" w:rsidRDefault="00670218" w:rsidP="00670218">
      <w:pPr>
        <w:rPr>
          <w:rFonts w:ascii="Arial" w:hAnsi="Arial" w:cs="Arial"/>
        </w:rPr>
      </w:pPr>
      <w:r w:rsidRPr="00670218">
        <w:rPr>
          <w:rFonts w:ascii="Arial" w:hAnsi="Arial" w:cs="Arial"/>
        </w:rPr>
        <w:t xml:space="preserve">68. This concept is applied when the amount paid for an asset is the amount debited to </w:t>
      </w:r>
    </w:p>
    <w:p w14:paraId="179A975F" w14:textId="77777777" w:rsidR="00670218" w:rsidRPr="00670218" w:rsidRDefault="00670218" w:rsidP="00670218">
      <w:pPr>
        <w:rPr>
          <w:rFonts w:ascii="Arial" w:hAnsi="Arial" w:cs="Arial"/>
        </w:rPr>
      </w:pPr>
      <w:r w:rsidRPr="00670218">
        <w:rPr>
          <w:rFonts w:ascii="Arial" w:hAnsi="Arial" w:cs="Arial"/>
        </w:rPr>
        <w:t xml:space="preserve">      the asset account.</w:t>
      </w:r>
    </w:p>
    <w:p w14:paraId="20ADD661" w14:textId="77777777" w:rsidR="00670218" w:rsidRPr="00670218" w:rsidRDefault="00670218" w:rsidP="00670218">
      <w:pPr>
        <w:rPr>
          <w:rFonts w:ascii="Arial" w:hAnsi="Arial" w:cs="Arial"/>
        </w:rPr>
      </w:pPr>
    </w:p>
    <w:p w14:paraId="480609ED" w14:textId="77777777" w:rsidR="00670218" w:rsidRPr="00670218" w:rsidRDefault="00670218" w:rsidP="00670218">
      <w:pPr>
        <w:rPr>
          <w:rFonts w:ascii="Arial" w:hAnsi="Arial" w:cs="Arial"/>
        </w:rPr>
      </w:pPr>
      <w:r w:rsidRPr="00670218">
        <w:rPr>
          <w:rFonts w:ascii="Arial" w:hAnsi="Arial" w:cs="Arial"/>
        </w:rPr>
        <w:t xml:space="preserve">69. This concept is applied when revenue is recorded at the time goods or services are </w:t>
      </w:r>
    </w:p>
    <w:p w14:paraId="2AB795E7" w14:textId="77777777" w:rsidR="00670218" w:rsidRPr="00670218" w:rsidRDefault="00670218" w:rsidP="00670218">
      <w:pPr>
        <w:rPr>
          <w:rFonts w:ascii="Arial" w:hAnsi="Arial" w:cs="Arial"/>
        </w:rPr>
      </w:pPr>
      <w:r w:rsidRPr="00670218">
        <w:rPr>
          <w:rFonts w:ascii="Arial" w:hAnsi="Arial" w:cs="Arial"/>
        </w:rPr>
        <w:t xml:space="preserve">      sold.</w:t>
      </w:r>
    </w:p>
    <w:p w14:paraId="5FFE795C" w14:textId="77777777" w:rsidR="00670218" w:rsidRPr="00670218" w:rsidRDefault="00670218" w:rsidP="00670218">
      <w:pPr>
        <w:rPr>
          <w:rFonts w:ascii="Arial" w:hAnsi="Arial" w:cs="Arial"/>
        </w:rPr>
      </w:pPr>
    </w:p>
    <w:p w14:paraId="4082B256" w14:textId="77777777" w:rsidR="00670218" w:rsidRPr="00670218" w:rsidRDefault="00670218" w:rsidP="00670218">
      <w:pPr>
        <w:rPr>
          <w:rFonts w:ascii="Arial" w:hAnsi="Arial" w:cs="Arial"/>
        </w:rPr>
      </w:pPr>
      <w:r w:rsidRPr="00670218">
        <w:rPr>
          <w:rFonts w:ascii="Arial" w:hAnsi="Arial" w:cs="Arial"/>
        </w:rPr>
        <w:t>70. This GAAP principle of accounting states that it is best to present amounts that are</w:t>
      </w:r>
    </w:p>
    <w:p w14:paraId="71006701" w14:textId="77777777" w:rsidR="00670218" w:rsidRPr="00670218" w:rsidRDefault="00670218" w:rsidP="00670218">
      <w:pPr>
        <w:ind w:firstLine="432"/>
        <w:rPr>
          <w:rFonts w:ascii="Arial" w:hAnsi="Arial" w:cs="Arial"/>
        </w:rPr>
      </w:pPr>
      <w:r w:rsidRPr="00670218">
        <w:rPr>
          <w:rFonts w:ascii="Arial" w:hAnsi="Arial" w:cs="Arial"/>
        </w:rPr>
        <w:t>least likely to result in an overstatement of income or assets.</w:t>
      </w:r>
    </w:p>
    <w:p w14:paraId="6427836F" w14:textId="77777777" w:rsidR="007F151F" w:rsidRDefault="007F151F" w:rsidP="005E2F54">
      <w:pPr>
        <w:pStyle w:val="NoSpacing"/>
        <w:rPr>
          <w:rFonts w:ascii="Arial" w:hAnsi="Arial" w:cs="Arial"/>
        </w:rPr>
      </w:pPr>
    </w:p>
    <w:p w14:paraId="7ED75EB1" w14:textId="1626E2D2" w:rsidR="000D7B0A" w:rsidRPr="00E539BD" w:rsidRDefault="000D7B0A" w:rsidP="005E2F54">
      <w:pPr>
        <w:pStyle w:val="NoSpacing"/>
        <w:rPr>
          <w:rFonts w:ascii="Arial" w:hAnsi="Arial" w:cs="Arial"/>
          <w:b/>
          <w:bCs/>
          <w:u w:val="single"/>
        </w:rPr>
      </w:pPr>
      <w:r w:rsidRPr="00E539BD">
        <w:rPr>
          <w:rFonts w:ascii="Arial" w:hAnsi="Arial" w:cs="Arial"/>
          <w:b/>
          <w:bCs/>
          <w:u w:val="single"/>
        </w:rPr>
        <w:t xml:space="preserve">Group </w:t>
      </w:r>
      <w:r w:rsidR="00090228">
        <w:rPr>
          <w:rFonts w:ascii="Arial" w:hAnsi="Arial" w:cs="Arial"/>
          <w:b/>
          <w:bCs/>
          <w:u w:val="single"/>
        </w:rPr>
        <w:t>11</w:t>
      </w:r>
    </w:p>
    <w:p w14:paraId="04ED0B2B" w14:textId="5FE97E80" w:rsidR="00726040" w:rsidRPr="00726040" w:rsidRDefault="00726040" w:rsidP="00726040">
      <w:pPr>
        <w:jc w:val="both"/>
        <w:rPr>
          <w:rFonts w:ascii="Arial" w:hAnsi="Arial" w:cs="Arial"/>
          <w:b/>
        </w:rPr>
      </w:pPr>
      <w:r w:rsidRPr="00726040">
        <w:rPr>
          <w:rFonts w:ascii="Arial" w:hAnsi="Arial" w:cs="Arial"/>
          <w:b/>
        </w:rPr>
        <w:t>Refer to the information in Table 1 on page 10.  For questions 71 through 75, write “T</w:t>
      </w:r>
      <w:r w:rsidR="00F841AA">
        <w:rPr>
          <w:rFonts w:ascii="Arial" w:hAnsi="Arial" w:cs="Arial"/>
          <w:b/>
        </w:rPr>
        <w:t>RUE</w:t>
      </w:r>
      <w:r w:rsidRPr="00726040">
        <w:rPr>
          <w:rFonts w:ascii="Arial" w:hAnsi="Arial" w:cs="Arial"/>
          <w:b/>
        </w:rPr>
        <w:t>” if the statement is true; write “F</w:t>
      </w:r>
      <w:r w:rsidR="00F841AA">
        <w:rPr>
          <w:rFonts w:ascii="Arial" w:hAnsi="Arial" w:cs="Arial"/>
          <w:b/>
        </w:rPr>
        <w:t>ALSE”</w:t>
      </w:r>
      <w:r w:rsidRPr="00726040">
        <w:rPr>
          <w:rFonts w:ascii="Arial" w:hAnsi="Arial" w:cs="Arial"/>
          <w:b/>
        </w:rPr>
        <w:t xml:space="preserve"> if it is false.</w:t>
      </w:r>
    </w:p>
    <w:p w14:paraId="14D21AE2" w14:textId="77777777" w:rsidR="00726040" w:rsidRPr="00726040" w:rsidRDefault="00726040" w:rsidP="00726040">
      <w:pPr>
        <w:rPr>
          <w:rFonts w:ascii="Arial" w:hAnsi="Arial" w:cs="Arial"/>
        </w:rPr>
      </w:pPr>
    </w:p>
    <w:p w14:paraId="5B5E14A9" w14:textId="77777777" w:rsidR="00726040" w:rsidRPr="00726040" w:rsidRDefault="00726040" w:rsidP="00726040">
      <w:pPr>
        <w:rPr>
          <w:rFonts w:ascii="Arial" w:hAnsi="Arial" w:cs="Arial"/>
        </w:rPr>
      </w:pPr>
      <w:r w:rsidRPr="00726040">
        <w:rPr>
          <w:rFonts w:ascii="Arial" w:hAnsi="Arial" w:cs="Arial"/>
        </w:rPr>
        <w:t xml:space="preserve">71. The adjustment to record the newly discovered Invoice #TX-549 includes a debit to </w:t>
      </w:r>
    </w:p>
    <w:p w14:paraId="434B78F4" w14:textId="77777777" w:rsidR="00726040" w:rsidRPr="00726040" w:rsidRDefault="00726040" w:rsidP="00726040">
      <w:pPr>
        <w:rPr>
          <w:rFonts w:ascii="Arial" w:hAnsi="Arial" w:cs="Arial"/>
        </w:rPr>
      </w:pPr>
      <w:r w:rsidRPr="00726040">
        <w:rPr>
          <w:rFonts w:ascii="Arial" w:hAnsi="Arial" w:cs="Arial"/>
        </w:rPr>
        <w:tab/>
        <w:t>Accounts Receivable of $795.</w:t>
      </w:r>
    </w:p>
    <w:p w14:paraId="416BEF26" w14:textId="77777777" w:rsidR="00726040" w:rsidRPr="00726040" w:rsidRDefault="00726040" w:rsidP="00726040">
      <w:pPr>
        <w:rPr>
          <w:rFonts w:ascii="Arial" w:hAnsi="Arial" w:cs="Arial"/>
        </w:rPr>
      </w:pPr>
    </w:p>
    <w:p w14:paraId="64C25BB8" w14:textId="77777777" w:rsidR="00726040" w:rsidRPr="00726040" w:rsidRDefault="00726040" w:rsidP="00726040">
      <w:pPr>
        <w:rPr>
          <w:rFonts w:ascii="Arial" w:hAnsi="Arial" w:cs="Arial"/>
        </w:rPr>
      </w:pPr>
      <w:r w:rsidRPr="00726040">
        <w:rPr>
          <w:rFonts w:ascii="Arial" w:hAnsi="Arial" w:cs="Arial"/>
        </w:rPr>
        <w:t xml:space="preserve">72. The adjustment for merchandise inventory includes a debit to Income Summary for </w:t>
      </w:r>
    </w:p>
    <w:p w14:paraId="0F4596A9" w14:textId="77777777" w:rsidR="00726040" w:rsidRPr="00726040" w:rsidRDefault="00726040" w:rsidP="00726040">
      <w:pPr>
        <w:rPr>
          <w:rFonts w:ascii="Arial" w:hAnsi="Arial" w:cs="Arial"/>
        </w:rPr>
      </w:pPr>
      <w:r w:rsidRPr="00726040">
        <w:rPr>
          <w:rFonts w:ascii="Arial" w:hAnsi="Arial" w:cs="Arial"/>
        </w:rPr>
        <w:tab/>
        <w:t>$860.</w:t>
      </w:r>
    </w:p>
    <w:p w14:paraId="7BB18BAF" w14:textId="77777777" w:rsidR="00726040" w:rsidRPr="00726040" w:rsidRDefault="00726040" w:rsidP="00726040">
      <w:pPr>
        <w:rPr>
          <w:rFonts w:ascii="Arial" w:hAnsi="Arial" w:cs="Arial"/>
        </w:rPr>
      </w:pPr>
    </w:p>
    <w:p w14:paraId="6548C4EA" w14:textId="77777777" w:rsidR="00726040" w:rsidRPr="00726040" w:rsidRDefault="00726040" w:rsidP="00726040">
      <w:pPr>
        <w:rPr>
          <w:rFonts w:ascii="Arial" w:hAnsi="Arial" w:cs="Arial"/>
        </w:rPr>
      </w:pPr>
      <w:r w:rsidRPr="00726040">
        <w:rPr>
          <w:rFonts w:ascii="Arial" w:hAnsi="Arial" w:cs="Arial"/>
        </w:rPr>
        <w:t xml:space="preserve">73. The work sheet adjustment for insurance includes a debit to Insurance Expense and </w:t>
      </w:r>
    </w:p>
    <w:p w14:paraId="33B72717" w14:textId="77777777" w:rsidR="00726040" w:rsidRPr="00726040" w:rsidRDefault="00726040" w:rsidP="00726040">
      <w:pPr>
        <w:rPr>
          <w:rFonts w:ascii="Arial" w:hAnsi="Arial" w:cs="Arial"/>
        </w:rPr>
      </w:pPr>
      <w:r w:rsidRPr="00726040">
        <w:rPr>
          <w:rFonts w:ascii="Arial" w:hAnsi="Arial" w:cs="Arial"/>
        </w:rPr>
        <w:tab/>
        <w:t>a credit to Prepaid Insurance.</w:t>
      </w:r>
    </w:p>
    <w:p w14:paraId="14636E48" w14:textId="77777777" w:rsidR="00726040" w:rsidRPr="00726040" w:rsidRDefault="00726040" w:rsidP="00726040">
      <w:pPr>
        <w:rPr>
          <w:rFonts w:ascii="Arial" w:hAnsi="Arial" w:cs="Arial"/>
        </w:rPr>
      </w:pPr>
    </w:p>
    <w:p w14:paraId="458A7A3A" w14:textId="77777777" w:rsidR="00726040" w:rsidRPr="00726040" w:rsidRDefault="00726040" w:rsidP="00726040">
      <w:pPr>
        <w:rPr>
          <w:rFonts w:ascii="Arial" w:hAnsi="Arial" w:cs="Arial"/>
        </w:rPr>
      </w:pPr>
      <w:r w:rsidRPr="00726040">
        <w:rPr>
          <w:rFonts w:ascii="Arial" w:hAnsi="Arial" w:cs="Arial"/>
        </w:rPr>
        <w:t xml:space="preserve">74. The work sheet adjustment for supplies includes a debit to Supplies Expense and a </w:t>
      </w:r>
    </w:p>
    <w:p w14:paraId="6C7FD424" w14:textId="77777777" w:rsidR="00726040" w:rsidRPr="00726040" w:rsidRDefault="00726040" w:rsidP="00726040">
      <w:pPr>
        <w:rPr>
          <w:rFonts w:ascii="Arial" w:hAnsi="Arial" w:cs="Arial"/>
        </w:rPr>
      </w:pPr>
      <w:r w:rsidRPr="00726040">
        <w:rPr>
          <w:rFonts w:ascii="Arial" w:hAnsi="Arial" w:cs="Arial"/>
        </w:rPr>
        <w:tab/>
        <w:t>credit to Income Summary.</w:t>
      </w:r>
    </w:p>
    <w:p w14:paraId="7EFA5772" w14:textId="77777777" w:rsidR="00726040" w:rsidRPr="00726040" w:rsidRDefault="00726040" w:rsidP="00726040">
      <w:pPr>
        <w:rPr>
          <w:rFonts w:ascii="Arial" w:hAnsi="Arial" w:cs="Arial"/>
        </w:rPr>
      </w:pPr>
      <w:r w:rsidRPr="00726040">
        <w:rPr>
          <w:rFonts w:ascii="Arial" w:hAnsi="Arial" w:cs="Arial"/>
        </w:rPr>
        <w:tab/>
      </w:r>
    </w:p>
    <w:p w14:paraId="64F99FAE" w14:textId="1991AC64" w:rsidR="00726040" w:rsidRPr="00726040" w:rsidRDefault="00726040" w:rsidP="00726040">
      <w:pPr>
        <w:rPr>
          <w:rFonts w:ascii="Arial" w:hAnsi="Arial" w:cs="Arial"/>
        </w:rPr>
      </w:pPr>
      <w:r w:rsidRPr="00726040">
        <w:rPr>
          <w:rFonts w:ascii="Arial" w:hAnsi="Arial" w:cs="Arial"/>
        </w:rPr>
        <w:t>75. If the bookkeeper had failed to make all of these adjustments, net income for 20</w:t>
      </w:r>
      <w:r w:rsidR="00FD4F8C">
        <w:rPr>
          <w:rFonts w:ascii="Arial" w:hAnsi="Arial" w:cs="Arial"/>
        </w:rPr>
        <w:t>22</w:t>
      </w:r>
    </w:p>
    <w:p w14:paraId="576FCC5F" w14:textId="77777777" w:rsidR="00726040" w:rsidRPr="00726040" w:rsidRDefault="00726040" w:rsidP="00726040">
      <w:pPr>
        <w:rPr>
          <w:rFonts w:ascii="Arial" w:hAnsi="Arial" w:cs="Arial"/>
        </w:rPr>
      </w:pPr>
      <w:r w:rsidRPr="00726040">
        <w:rPr>
          <w:rFonts w:ascii="Arial" w:hAnsi="Arial" w:cs="Arial"/>
        </w:rPr>
        <w:tab/>
        <w:t>would be overstated and assets would be overstated as well.</w:t>
      </w:r>
    </w:p>
    <w:p w14:paraId="0FEC1781" w14:textId="77777777" w:rsidR="00726040" w:rsidRDefault="00726040" w:rsidP="00726040">
      <w:pPr>
        <w:rPr>
          <w:b/>
          <w:u w:val="single"/>
        </w:rPr>
      </w:pPr>
    </w:p>
    <w:p w14:paraId="0134EFBB" w14:textId="77777777" w:rsidR="00617E9B" w:rsidRDefault="00617E9B" w:rsidP="00726040">
      <w:pPr>
        <w:rPr>
          <w:rFonts w:ascii="Arial" w:hAnsi="Arial" w:cs="Arial"/>
          <w:b/>
          <w:u w:val="single"/>
        </w:rPr>
      </w:pPr>
    </w:p>
    <w:p w14:paraId="602ABAC0" w14:textId="5806353B" w:rsidR="00726040" w:rsidRPr="00726040" w:rsidRDefault="00726040" w:rsidP="00726040">
      <w:pPr>
        <w:rPr>
          <w:rFonts w:ascii="Arial" w:hAnsi="Arial" w:cs="Arial"/>
          <w:b/>
          <w:u w:val="single"/>
        </w:rPr>
      </w:pPr>
      <w:r w:rsidRPr="00726040">
        <w:rPr>
          <w:rFonts w:ascii="Arial" w:hAnsi="Arial" w:cs="Arial"/>
          <w:b/>
          <w:u w:val="single"/>
        </w:rPr>
        <w:t>Group 11 continued</w:t>
      </w:r>
    </w:p>
    <w:p w14:paraId="624B4093" w14:textId="77777777" w:rsidR="00726040" w:rsidRPr="00726040" w:rsidRDefault="00726040" w:rsidP="00726040">
      <w:pPr>
        <w:jc w:val="both"/>
        <w:rPr>
          <w:rFonts w:ascii="Arial" w:hAnsi="Arial" w:cs="Arial"/>
          <w:b/>
        </w:rPr>
      </w:pPr>
    </w:p>
    <w:p w14:paraId="7BF925A9" w14:textId="77777777" w:rsidR="00726040" w:rsidRPr="00726040" w:rsidRDefault="00726040" w:rsidP="00726040">
      <w:pPr>
        <w:jc w:val="both"/>
        <w:rPr>
          <w:rFonts w:ascii="Arial" w:hAnsi="Arial" w:cs="Arial"/>
          <w:b/>
        </w:rPr>
      </w:pPr>
      <w:r w:rsidRPr="00726040">
        <w:rPr>
          <w:rFonts w:ascii="Arial" w:hAnsi="Arial" w:cs="Arial"/>
          <w:b/>
        </w:rPr>
        <w:t>Continue to refer to Table 1.  For questions 76 through 80, write the identifying letter of the best response on your answer sheet.</w:t>
      </w:r>
    </w:p>
    <w:p w14:paraId="2026B191" w14:textId="77777777" w:rsidR="00726040" w:rsidRPr="00726040" w:rsidRDefault="00726040" w:rsidP="00726040">
      <w:pPr>
        <w:jc w:val="both"/>
        <w:rPr>
          <w:rFonts w:ascii="Arial" w:hAnsi="Arial" w:cs="Arial"/>
          <w:b/>
        </w:rPr>
      </w:pPr>
    </w:p>
    <w:p w14:paraId="0776D42E" w14:textId="77777777" w:rsidR="00726040" w:rsidRPr="00726040" w:rsidRDefault="00726040" w:rsidP="00726040">
      <w:pPr>
        <w:jc w:val="both"/>
        <w:rPr>
          <w:rFonts w:ascii="Arial" w:hAnsi="Arial" w:cs="Arial"/>
        </w:rPr>
      </w:pPr>
      <w:r w:rsidRPr="00726040">
        <w:rPr>
          <w:rFonts w:ascii="Arial" w:hAnsi="Arial" w:cs="Arial"/>
        </w:rPr>
        <w:t>76. What is the balance of Prepaid Insurance on the work sheet’s trial balance?</w:t>
      </w:r>
    </w:p>
    <w:p w14:paraId="74B6ADA4" w14:textId="77777777" w:rsidR="00726040" w:rsidRPr="00726040" w:rsidRDefault="00726040" w:rsidP="00726040">
      <w:pPr>
        <w:jc w:val="both"/>
        <w:rPr>
          <w:rFonts w:ascii="Arial" w:hAnsi="Arial" w:cs="Arial"/>
        </w:rPr>
      </w:pPr>
      <w:r w:rsidRPr="00726040">
        <w:rPr>
          <w:rFonts w:ascii="Arial" w:hAnsi="Arial" w:cs="Arial"/>
        </w:rPr>
        <w:tab/>
        <w:t>A. zero    B. $2,632    C. $3,288    D. $6,576    E. $9,208    F. $9,864    G. $12,496</w:t>
      </w:r>
    </w:p>
    <w:p w14:paraId="1F3070FB" w14:textId="77777777" w:rsidR="00726040" w:rsidRPr="00726040" w:rsidRDefault="00726040" w:rsidP="00726040">
      <w:pPr>
        <w:rPr>
          <w:rFonts w:ascii="Arial" w:hAnsi="Arial" w:cs="Arial"/>
        </w:rPr>
      </w:pPr>
    </w:p>
    <w:p w14:paraId="206AFF2A" w14:textId="75F99CAA" w:rsidR="00726040" w:rsidRPr="00726040" w:rsidRDefault="00726040" w:rsidP="00E562B6">
      <w:pPr>
        <w:ind w:hanging="90"/>
        <w:rPr>
          <w:rFonts w:ascii="Arial" w:hAnsi="Arial" w:cs="Arial"/>
        </w:rPr>
      </w:pPr>
      <w:r w:rsidRPr="00726040">
        <w:rPr>
          <w:rFonts w:ascii="Arial" w:hAnsi="Arial" w:cs="Arial"/>
        </w:rPr>
        <w:t xml:space="preserve">*77. What is the balance of Prepaid Insurance on the Balance Sheet dated </w:t>
      </w:r>
    </w:p>
    <w:p w14:paraId="43CBA7A7" w14:textId="16E96A5D" w:rsidR="00726040" w:rsidRPr="00726040" w:rsidRDefault="00726040" w:rsidP="00726040">
      <w:pPr>
        <w:rPr>
          <w:rFonts w:ascii="Arial" w:hAnsi="Arial" w:cs="Arial"/>
        </w:rPr>
      </w:pPr>
      <w:r w:rsidRPr="00726040">
        <w:rPr>
          <w:rFonts w:ascii="Arial" w:hAnsi="Arial" w:cs="Arial"/>
        </w:rPr>
        <w:tab/>
        <w:t>December 31, 20</w:t>
      </w:r>
      <w:r w:rsidR="00C17764">
        <w:rPr>
          <w:rFonts w:ascii="Arial" w:hAnsi="Arial" w:cs="Arial"/>
        </w:rPr>
        <w:t>22</w:t>
      </w:r>
      <w:r w:rsidRPr="00726040">
        <w:rPr>
          <w:rFonts w:ascii="Arial" w:hAnsi="Arial" w:cs="Arial"/>
        </w:rPr>
        <w:t>?</w:t>
      </w:r>
    </w:p>
    <w:p w14:paraId="76EB90C0" w14:textId="77777777" w:rsidR="00726040" w:rsidRPr="00726040" w:rsidRDefault="00726040" w:rsidP="00726040">
      <w:pPr>
        <w:jc w:val="both"/>
        <w:rPr>
          <w:rFonts w:ascii="Arial" w:hAnsi="Arial" w:cs="Arial"/>
        </w:rPr>
      </w:pPr>
      <w:r w:rsidRPr="00726040">
        <w:rPr>
          <w:rFonts w:ascii="Arial" w:hAnsi="Arial" w:cs="Arial"/>
        </w:rPr>
        <w:tab/>
        <w:t>A. zero    B. $2,632    C. $3,288    D. $6,576    E. $9,208    F. $9,864    G. $12,496</w:t>
      </w:r>
    </w:p>
    <w:p w14:paraId="461D02D8" w14:textId="77777777" w:rsidR="00726040" w:rsidRPr="00726040" w:rsidRDefault="00726040" w:rsidP="00726040">
      <w:pPr>
        <w:rPr>
          <w:rFonts w:ascii="Arial" w:hAnsi="Arial" w:cs="Arial"/>
        </w:rPr>
      </w:pPr>
    </w:p>
    <w:p w14:paraId="6203044A" w14:textId="1180EB13" w:rsidR="00726040" w:rsidRPr="00726040" w:rsidRDefault="00726040" w:rsidP="00E562B6">
      <w:pPr>
        <w:ind w:hanging="90"/>
        <w:rPr>
          <w:rFonts w:ascii="Arial" w:hAnsi="Arial" w:cs="Arial"/>
        </w:rPr>
      </w:pPr>
      <w:r w:rsidRPr="00726040">
        <w:rPr>
          <w:rFonts w:ascii="Arial" w:hAnsi="Arial" w:cs="Arial"/>
        </w:rPr>
        <w:t>*78. The insurance expense amount for the year ending 12-31-</w:t>
      </w:r>
      <w:r w:rsidR="00C17764">
        <w:rPr>
          <w:rFonts w:ascii="Arial" w:hAnsi="Arial" w:cs="Arial"/>
        </w:rPr>
        <w:t>22</w:t>
      </w:r>
      <w:r w:rsidRPr="00726040">
        <w:rPr>
          <w:rFonts w:ascii="Arial" w:hAnsi="Arial" w:cs="Arial"/>
        </w:rPr>
        <w:t xml:space="preserve"> consists of:</w:t>
      </w:r>
    </w:p>
    <w:p w14:paraId="28C87356" w14:textId="4161740E" w:rsidR="00726040" w:rsidRPr="00726040" w:rsidRDefault="00726040" w:rsidP="00726040">
      <w:pPr>
        <w:rPr>
          <w:rFonts w:ascii="Arial" w:hAnsi="Arial" w:cs="Arial"/>
        </w:rPr>
      </w:pPr>
      <w:r w:rsidRPr="00726040">
        <w:rPr>
          <w:rFonts w:ascii="Arial" w:hAnsi="Arial" w:cs="Arial"/>
        </w:rPr>
        <w:tab/>
        <w:t>A. $9,208 from the policy purchased in 20</w:t>
      </w:r>
      <w:r w:rsidR="00C17764">
        <w:rPr>
          <w:rFonts w:ascii="Arial" w:hAnsi="Arial" w:cs="Arial"/>
        </w:rPr>
        <w:t>22</w:t>
      </w:r>
      <w:r w:rsidRPr="00726040">
        <w:rPr>
          <w:rFonts w:ascii="Arial" w:hAnsi="Arial" w:cs="Arial"/>
        </w:rPr>
        <w:t>.</w:t>
      </w:r>
    </w:p>
    <w:p w14:paraId="2CFD65A9" w14:textId="5D8C567E" w:rsidR="00726040" w:rsidRPr="00726040" w:rsidRDefault="00726040" w:rsidP="00726040">
      <w:pPr>
        <w:rPr>
          <w:rFonts w:ascii="Arial" w:hAnsi="Arial" w:cs="Arial"/>
        </w:rPr>
      </w:pPr>
      <w:r w:rsidRPr="00726040">
        <w:rPr>
          <w:rFonts w:ascii="Arial" w:hAnsi="Arial" w:cs="Arial"/>
        </w:rPr>
        <w:tab/>
        <w:t>B. $7,896 from the 20</w:t>
      </w:r>
      <w:r w:rsidR="00C17764">
        <w:rPr>
          <w:rFonts w:ascii="Arial" w:hAnsi="Arial" w:cs="Arial"/>
        </w:rPr>
        <w:t>21</w:t>
      </w:r>
      <w:r w:rsidRPr="00726040">
        <w:rPr>
          <w:rFonts w:ascii="Arial" w:hAnsi="Arial" w:cs="Arial"/>
        </w:rPr>
        <w:t xml:space="preserve"> policy and $6,576 from the 20</w:t>
      </w:r>
      <w:r w:rsidR="00C17764">
        <w:rPr>
          <w:rFonts w:ascii="Arial" w:hAnsi="Arial" w:cs="Arial"/>
        </w:rPr>
        <w:t>22</w:t>
      </w:r>
      <w:r w:rsidRPr="00726040">
        <w:rPr>
          <w:rFonts w:ascii="Arial" w:hAnsi="Arial" w:cs="Arial"/>
        </w:rPr>
        <w:t xml:space="preserve"> policy.</w:t>
      </w:r>
    </w:p>
    <w:p w14:paraId="1031DFCF" w14:textId="2E5A9A1E" w:rsidR="00726040" w:rsidRPr="00726040" w:rsidRDefault="00726040" w:rsidP="00726040">
      <w:pPr>
        <w:rPr>
          <w:rFonts w:ascii="Arial" w:hAnsi="Arial" w:cs="Arial"/>
        </w:rPr>
      </w:pPr>
      <w:r w:rsidRPr="00726040">
        <w:rPr>
          <w:rFonts w:ascii="Arial" w:hAnsi="Arial" w:cs="Arial"/>
        </w:rPr>
        <w:tab/>
        <w:t>C. $2,632 from the 20</w:t>
      </w:r>
      <w:r w:rsidR="00C17764">
        <w:rPr>
          <w:rFonts w:ascii="Arial" w:hAnsi="Arial" w:cs="Arial"/>
        </w:rPr>
        <w:t>21</w:t>
      </w:r>
      <w:r w:rsidRPr="00726040">
        <w:rPr>
          <w:rFonts w:ascii="Arial" w:hAnsi="Arial" w:cs="Arial"/>
        </w:rPr>
        <w:t xml:space="preserve"> policy and $6,576 from the 20</w:t>
      </w:r>
      <w:r w:rsidR="00C17764">
        <w:rPr>
          <w:rFonts w:ascii="Arial" w:hAnsi="Arial" w:cs="Arial"/>
        </w:rPr>
        <w:t>22</w:t>
      </w:r>
      <w:r w:rsidRPr="00726040">
        <w:rPr>
          <w:rFonts w:ascii="Arial" w:hAnsi="Arial" w:cs="Arial"/>
        </w:rPr>
        <w:t xml:space="preserve"> policy</w:t>
      </w:r>
    </w:p>
    <w:p w14:paraId="6463D2C0" w14:textId="5D6A477C" w:rsidR="00726040" w:rsidRPr="00726040" w:rsidRDefault="00726040" w:rsidP="00726040">
      <w:pPr>
        <w:rPr>
          <w:rFonts w:ascii="Arial" w:hAnsi="Arial" w:cs="Arial"/>
        </w:rPr>
      </w:pPr>
      <w:r w:rsidRPr="00726040">
        <w:rPr>
          <w:rFonts w:ascii="Arial" w:hAnsi="Arial" w:cs="Arial"/>
        </w:rPr>
        <w:tab/>
        <w:t>D. zero from the 20</w:t>
      </w:r>
      <w:r w:rsidR="00C17764">
        <w:rPr>
          <w:rFonts w:ascii="Arial" w:hAnsi="Arial" w:cs="Arial"/>
        </w:rPr>
        <w:t>21</w:t>
      </w:r>
      <w:r w:rsidRPr="00726040">
        <w:rPr>
          <w:rFonts w:ascii="Arial" w:hAnsi="Arial" w:cs="Arial"/>
        </w:rPr>
        <w:t xml:space="preserve"> policy and $6,576 from the 20</w:t>
      </w:r>
      <w:r w:rsidR="00C17764">
        <w:rPr>
          <w:rFonts w:ascii="Arial" w:hAnsi="Arial" w:cs="Arial"/>
        </w:rPr>
        <w:t>22</w:t>
      </w:r>
      <w:r w:rsidRPr="00726040">
        <w:rPr>
          <w:rFonts w:ascii="Arial" w:hAnsi="Arial" w:cs="Arial"/>
        </w:rPr>
        <w:t xml:space="preserve"> policy.</w:t>
      </w:r>
    </w:p>
    <w:p w14:paraId="649905AF" w14:textId="3972EA87" w:rsidR="00726040" w:rsidRPr="00726040" w:rsidRDefault="00726040" w:rsidP="00726040">
      <w:pPr>
        <w:rPr>
          <w:rFonts w:ascii="Arial" w:hAnsi="Arial" w:cs="Arial"/>
        </w:rPr>
      </w:pPr>
      <w:r w:rsidRPr="00726040">
        <w:rPr>
          <w:rFonts w:ascii="Arial" w:hAnsi="Arial" w:cs="Arial"/>
        </w:rPr>
        <w:tab/>
        <w:t>E. zero from the 20</w:t>
      </w:r>
      <w:r w:rsidR="00C17764">
        <w:rPr>
          <w:rFonts w:ascii="Arial" w:hAnsi="Arial" w:cs="Arial"/>
        </w:rPr>
        <w:t>21</w:t>
      </w:r>
      <w:r w:rsidRPr="00726040">
        <w:rPr>
          <w:rFonts w:ascii="Arial" w:hAnsi="Arial" w:cs="Arial"/>
        </w:rPr>
        <w:t xml:space="preserve"> policy and $9,864 from the 20</w:t>
      </w:r>
      <w:r w:rsidR="00C17764">
        <w:rPr>
          <w:rFonts w:ascii="Arial" w:hAnsi="Arial" w:cs="Arial"/>
        </w:rPr>
        <w:t>22</w:t>
      </w:r>
      <w:r w:rsidRPr="00726040">
        <w:rPr>
          <w:rFonts w:ascii="Arial" w:hAnsi="Arial" w:cs="Arial"/>
        </w:rPr>
        <w:t xml:space="preserve"> policy.</w:t>
      </w:r>
    </w:p>
    <w:p w14:paraId="5D7C0707" w14:textId="77777777" w:rsidR="00726040" w:rsidRPr="00726040" w:rsidRDefault="00726040" w:rsidP="00726040">
      <w:pPr>
        <w:rPr>
          <w:rFonts w:ascii="Arial" w:hAnsi="Arial" w:cs="Arial"/>
        </w:rPr>
      </w:pPr>
    </w:p>
    <w:p w14:paraId="7A268C6E" w14:textId="427893E0" w:rsidR="00726040" w:rsidRPr="00726040" w:rsidRDefault="00726040" w:rsidP="00E562B6">
      <w:pPr>
        <w:ind w:hanging="90"/>
        <w:rPr>
          <w:rFonts w:ascii="Arial" w:hAnsi="Arial" w:cs="Arial"/>
        </w:rPr>
      </w:pPr>
      <w:r w:rsidRPr="00726040">
        <w:rPr>
          <w:rFonts w:ascii="Arial" w:hAnsi="Arial" w:cs="Arial"/>
        </w:rPr>
        <w:t xml:space="preserve">*79. The </w:t>
      </w:r>
      <w:proofErr w:type="gramStart"/>
      <w:r w:rsidRPr="00726040">
        <w:rPr>
          <w:rFonts w:ascii="Arial" w:hAnsi="Arial" w:cs="Arial"/>
        </w:rPr>
        <w:t>amount</w:t>
      </w:r>
      <w:proofErr w:type="gramEnd"/>
      <w:r w:rsidRPr="00726040">
        <w:rPr>
          <w:rFonts w:ascii="Arial" w:hAnsi="Arial" w:cs="Arial"/>
        </w:rPr>
        <w:t xml:space="preserve"> of supplies purchased in 20</w:t>
      </w:r>
      <w:r w:rsidR="00C17764">
        <w:rPr>
          <w:rFonts w:ascii="Arial" w:hAnsi="Arial" w:cs="Arial"/>
        </w:rPr>
        <w:t>22</w:t>
      </w:r>
      <w:r w:rsidRPr="00726040">
        <w:rPr>
          <w:rFonts w:ascii="Arial" w:hAnsi="Arial" w:cs="Arial"/>
        </w:rPr>
        <w:t xml:space="preserve"> was</w:t>
      </w:r>
    </w:p>
    <w:p w14:paraId="33E63F96" w14:textId="77777777" w:rsidR="00726040" w:rsidRPr="00726040" w:rsidRDefault="00726040" w:rsidP="00726040">
      <w:pPr>
        <w:rPr>
          <w:rFonts w:ascii="Arial" w:hAnsi="Arial" w:cs="Arial"/>
        </w:rPr>
      </w:pPr>
      <w:r w:rsidRPr="00726040">
        <w:rPr>
          <w:rFonts w:ascii="Arial" w:hAnsi="Arial" w:cs="Arial"/>
        </w:rPr>
        <w:tab/>
        <w:t>A. zero     B. $745     C. $815     D. $2,680     E. $2,750     F. $3,495</w:t>
      </w:r>
    </w:p>
    <w:p w14:paraId="23223F6D" w14:textId="77777777" w:rsidR="00726040" w:rsidRPr="00726040" w:rsidRDefault="00726040" w:rsidP="00726040">
      <w:pPr>
        <w:rPr>
          <w:rFonts w:ascii="Arial" w:hAnsi="Arial" w:cs="Arial"/>
        </w:rPr>
      </w:pPr>
    </w:p>
    <w:p w14:paraId="73E7FB95" w14:textId="33BE05CA" w:rsidR="00726040" w:rsidRPr="00726040" w:rsidRDefault="00726040" w:rsidP="00E562B6">
      <w:pPr>
        <w:ind w:hanging="90"/>
        <w:rPr>
          <w:rFonts w:ascii="Arial" w:hAnsi="Arial" w:cs="Arial"/>
        </w:rPr>
      </w:pPr>
      <w:r w:rsidRPr="00726040">
        <w:rPr>
          <w:rFonts w:ascii="Arial" w:hAnsi="Arial" w:cs="Arial"/>
        </w:rPr>
        <w:t>*80. The amount of supplies expense for 20</w:t>
      </w:r>
      <w:r w:rsidR="00C17764">
        <w:rPr>
          <w:rFonts w:ascii="Arial" w:hAnsi="Arial" w:cs="Arial"/>
        </w:rPr>
        <w:t>22</w:t>
      </w:r>
      <w:r w:rsidRPr="00726040">
        <w:rPr>
          <w:rFonts w:ascii="Arial" w:hAnsi="Arial" w:cs="Arial"/>
        </w:rPr>
        <w:t xml:space="preserve"> was</w:t>
      </w:r>
    </w:p>
    <w:p w14:paraId="25AB6BCE" w14:textId="77777777" w:rsidR="00726040" w:rsidRPr="00726040" w:rsidRDefault="00726040" w:rsidP="00726040">
      <w:pPr>
        <w:rPr>
          <w:rFonts w:ascii="Arial" w:hAnsi="Arial" w:cs="Arial"/>
        </w:rPr>
      </w:pPr>
      <w:r w:rsidRPr="00726040">
        <w:rPr>
          <w:rFonts w:ascii="Arial" w:hAnsi="Arial" w:cs="Arial"/>
        </w:rPr>
        <w:tab/>
        <w:t>A. zero     B. $745     C. $815     D. $2,680     E. $2,750     F. $3,495</w:t>
      </w:r>
    </w:p>
    <w:p w14:paraId="3C538E3C" w14:textId="6F4E6728" w:rsidR="00726040" w:rsidRDefault="00726040" w:rsidP="00726040">
      <w:pPr>
        <w:rPr>
          <w:rFonts w:ascii="Arial" w:hAnsi="Arial" w:cs="Arial"/>
        </w:rPr>
      </w:pPr>
    </w:p>
    <w:p w14:paraId="2DD86BAF" w14:textId="77777777" w:rsidR="00726040" w:rsidRPr="00726040" w:rsidRDefault="00726040" w:rsidP="00726040">
      <w:pPr>
        <w:rPr>
          <w:rFonts w:ascii="Arial" w:hAnsi="Arial" w:cs="Arial"/>
        </w:rPr>
      </w:pPr>
    </w:p>
    <w:p w14:paraId="6C8469D0" w14:textId="3B3E9CCE" w:rsidR="00726040" w:rsidRDefault="00726040" w:rsidP="00726040">
      <w:pPr>
        <w:tabs>
          <w:tab w:val="left" w:pos="432"/>
        </w:tabs>
        <w:rPr>
          <w:rFonts w:ascii="Arial" w:hAnsi="Arial" w:cs="Arial"/>
          <w:b/>
        </w:rPr>
      </w:pPr>
      <w:r w:rsidRPr="00726040">
        <w:rPr>
          <w:rFonts w:ascii="Arial" w:hAnsi="Arial" w:cs="Arial"/>
          <w:b/>
        </w:rPr>
        <w:t xml:space="preserve">This is the end of the exam.  Please hold your </w:t>
      </w:r>
      <w:r w:rsidR="00EF7F5D">
        <w:rPr>
          <w:rFonts w:ascii="Arial" w:hAnsi="Arial" w:cs="Arial"/>
          <w:b/>
        </w:rPr>
        <w:t xml:space="preserve">exam and </w:t>
      </w:r>
      <w:r w:rsidRPr="00726040">
        <w:rPr>
          <w:rFonts w:ascii="Arial" w:hAnsi="Arial" w:cs="Arial"/>
          <w:b/>
        </w:rPr>
        <w:t>answer sheet</w:t>
      </w:r>
      <w:r w:rsidR="00EF7F5D">
        <w:rPr>
          <w:rFonts w:ascii="Arial" w:hAnsi="Arial" w:cs="Arial"/>
          <w:b/>
        </w:rPr>
        <w:t xml:space="preserve"> </w:t>
      </w:r>
      <w:r w:rsidRPr="00726040">
        <w:rPr>
          <w:rFonts w:ascii="Arial" w:hAnsi="Arial" w:cs="Arial"/>
          <w:b/>
        </w:rPr>
        <w:t xml:space="preserve">until the contest director </w:t>
      </w:r>
      <w:r w:rsidR="00EF7F5D">
        <w:rPr>
          <w:rFonts w:ascii="Arial" w:hAnsi="Arial" w:cs="Arial"/>
          <w:b/>
        </w:rPr>
        <w:t>call</w:t>
      </w:r>
      <w:r w:rsidRPr="00726040">
        <w:rPr>
          <w:rFonts w:ascii="Arial" w:hAnsi="Arial" w:cs="Arial"/>
          <w:b/>
        </w:rPr>
        <w:t>s for them.  Thank you.</w:t>
      </w:r>
    </w:p>
    <w:p w14:paraId="5D3CFE82" w14:textId="07FCBB70" w:rsidR="00726040" w:rsidRDefault="00726040" w:rsidP="00726040">
      <w:pPr>
        <w:tabs>
          <w:tab w:val="left" w:pos="432"/>
        </w:tabs>
        <w:rPr>
          <w:rFonts w:ascii="Arial" w:hAnsi="Arial" w:cs="Arial"/>
          <w:b/>
        </w:rPr>
      </w:pPr>
    </w:p>
    <w:p w14:paraId="05AF74FC" w14:textId="37278AFD" w:rsidR="00726040" w:rsidRDefault="00726040" w:rsidP="00726040">
      <w:pPr>
        <w:tabs>
          <w:tab w:val="left" w:pos="432"/>
        </w:tabs>
        <w:rPr>
          <w:rFonts w:ascii="Arial" w:hAnsi="Arial" w:cs="Arial"/>
          <w:b/>
        </w:rPr>
      </w:pPr>
    </w:p>
    <w:p w14:paraId="5F4670F1" w14:textId="77777777" w:rsidR="00617E9B" w:rsidRDefault="00617E9B">
      <w:pPr>
        <w:rPr>
          <w:rFonts w:ascii="Arial" w:hAnsi="Arial" w:cs="Arial"/>
          <w:b/>
        </w:rPr>
      </w:pPr>
      <w:r>
        <w:rPr>
          <w:rFonts w:ascii="Arial" w:hAnsi="Arial" w:cs="Arial"/>
          <w:b/>
        </w:rPr>
        <w:br w:type="page"/>
      </w:r>
    </w:p>
    <w:p w14:paraId="030BE288" w14:textId="66DD7D7F" w:rsidR="00726040" w:rsidRDefault="00726040">
      <w:pPr>
        <w:rPr>
          <w:rFonts w:ascii="Arial" w:hAnsi="Arial" w:cs="Arial"/>
          <w:b/>
        </w:rPr>
      </w:pPr>
    </w:p>
    <w:p w14:paraId="2736E754" w14:textId="77777777" w:rsidR="00726040" w:rsidRPr="00726040" w:rsidRDefault="00726040" w:rsidP="00726040">
      <w:pPr>
        <w:tabs>
          <w:tab w:val="left" w:pos="432"/>
        </w:tabs>
        <w:rPr>
          <w:rFonts w:ascii="Arial" w:hAnsi="Arial" w:cs="Arial"/>
          <w:b/>
        </w:rPr>
      </w:pPr>
    </w:p>
    <w:p w14:paraId="7498A65B" w14:textId="77777777" w:rsidR="00726040" w:rsidRDefault="00726040" w:rsidP="00726040">
      <w:pPr>
        <w:pStyle w:val="Heading2"/>
        <w:jc w:val="center"/>
      </w:pPr>
      <w:r>
        <w:t>Table 1</w:t>
      </w:r>
    </w:p>
    <w:p w14:paraId="1F32E92C" w14:textId="77777777" w:rsidR="00726040" w:rsidRPr="00726040" w:rsidRDefault="00726040" w:rsidP="00726040">
      <w:pPr>
        <w:jc w:val="center"/>
        <w:rPr>
          <w:rFonts w:ascii="Arial" w:hAnsi="Arial" w:cs="Arial"/>
          <w:b/>
          <w:bCs/>
        </w:rPr>
      </w:pPr>
      <w:r w:rsidRPr="00726040">
        <w:rPr>
          <w:rFonts w:ascii="Arial" w:hAnsi="Arial" w:cs="Arial"/>
          <w:b/>
          <w:bCs/>
        </w:rPr>
        <w:t>(For questions 71 through 80)</w:t>
      </w:r>
    </w:p>
    <w:p w14:paraId="7F27F70D" w14:textId="77777777" w:rsidR="00726040" w:rsidRPr="00726040" w:rsidRDefault="00726040" w:rsidP="00726040">
      <w:pPr>
        <w:rPr>
          <w:rFonts w:ascii="Arial" w:hAnsi="Arial" w:cs="Arial"/>
          <w:b/>
          <w:bCs/>
        </w:rPr>
      </w:pPr>
    </w:p>
    <w:p w14:paraId="3B3DA529" w14:textId="77777777" w:rsidR="00726040" w:rsidRPr="00726040" w:rsidRDefault="00726040" w:rsidP="00726040">
      <w:pPr>
        <w:rPr>
          <w:rFonts w:ascii="Arial" w:hAnsi="Arial" w:cs="Arial"/>
          <w:b/>
          <w:bCs/>
        </w:rPr>
      </w:pPr>
    </w:p>
    <w:p w14:paraId="46F5DE0D" w14:textId="77777777" w:rsidR="00726040" w:rsidRPr="00726040" w:rsidRDefault="00726040" w:rsidP="00726040">
      <w:pPr>
        <w:pStyle w:val="BodyText"/>
        <w:rPr>
          <w:rFonts w:cs="Arial"/>
          <w:b/>
          <w:sz w:val="24"/>
          <w:szCs w:val="24"/>
        </w:rPr>
      </w:pPr>
      <w:r w:rsidRPr="00726040">
        <w:rPr>
          <w:rFonts w:cs="Arial"/>
          <w:b/>
          <w:sz w:val="24"/>
          <w:szCs w:val="24"/>
        </w:rPr>
        <w:t>The bookkeeper for Dixon’s Electronics gathered the following information in order to prepare the work sheet for fiscal year end, December 31, 2022.  (Dixon’s  prepares adjusting and closing entries only at the end of the fiscal year.)</w:t>
      </w:r>
    </w:p>
    <w:p w14:paraId="61546F7D" w14:textId="77777777" w:rsidR="00726040" w:rsidRPr="00726040" w:rsidRDefault="00726040" w:rsidP="00726040">
      <w:pPr>
        <w:rPr>
          <w:rFonts w:ascii="Arial" w:hAnsi="Arial" w:cs="Arial"/>
          <w:b/>
          <w:bCs/>
        </w:rPr>
      </w:pPr>
    </w:p>
    <w:p w14:paraId="7F45F548" w14:textId="77777777" w:rsidR="00726040" w:rsidRPr="00726040" w:rsidRDefault="00726040" w:rsidP="00726040">
      <w:pPr>
        <w:rPr>
          <w:rFonts w:ascii="Arial" w:hAnsi="Arial" w:cs="Arial"/>
          <w:b/>
          <w:bCs/>
        </w:rPr>
      </w:pPr>
    </w:p>
    <w:p w14:paraId="39DFDA6B" w14:textId="77777777" w:rsidR="00726040" w:rsidRPr="00726040" w:rsidRDefault="00726040" w:rsidP="00726040">
      <w:pPr>
        <w:rPr>
          <w:rFonts w:ascii="Arial" w:hAnsi="Arial" w:cs="Arial"/>
          <w:b/>
          <w:bCs/>
        </w:rPr>
      </w:pPr>
    </w:p>
    <w:p w14:paraId="5BCB2019" w14:textId="77777777" w:rsidR="00726040" w:rsidRPr="00726040" w:rsidRDefault="00726040" w:rsidP="00726040">
      <w:pPr>
        <w:numPr>
          <w:ilvl w:val="0"/>
          <w:numId w:val="6"/>
        </w:numPr>
        <w:jc w:val="both"/>
        <w:rPr>
          <w:rFonts w:ascii="Arial" w:hAnsi="Arial" w:cs="Arial"/>
          <w:b/>
          <w:bCs/>
        </w:rPr>
      </w:pPr>
      <w:r w:rsidRPr="00726040">
        <w:rPr>
          <w:rFonts w:ascii="Arial" w:hAnsi="Arial" w:cs="Arial"/>
          <w:b/>
          <w:bCs/>
        </w:rPr>
        <w:t>The Prepaid Insurance account had a beginning balance (01-01-22) of $2,632 which represented four months of a 12-month policy purchased on May 1, 2021.  On May 1, 2022 Dixon’s Electronics purchased a 12-month policy for $9,864.</w:t>
      </w:r>
    </w:p>
    <w:p w14:paraId="1A9B4822" w14:textId="77777777" w:rsidR="00726040" w:rsidRPr="00726040" w:rsidRDefault="00726040" w:rsidP="00726040">
      <w:pPr>
        <w:ind w:left="144"/>
        <w:jc w:val="both"/>
        <w:rPr>
          <w:rFonts w:ascii="Arial" w:hAnsi="Arial" w:cs="Arial"/>
          <w:b/>
          <w:bCs/>
        </w:rPr>
      </w:pPr>
    </w:p>
    <w:p w14:paraId="522B0D27" w14:textId="77777777" w:rsidR="00726040" w:rsidRPr="00726040" w:rsidRDefault="00726040" w:rsidP="00726040">
      <w:pPr>
        <w:ind w:left="144"/>
        <w:jc w:val="both"/>
        <w:rPr>
          <w:rFonts w:ascii="Arial" w:hAnsi="Arial" w:cs="Arial"/>
          <w:b/>
          <w:bCs/>
        </w:rPr>
      </w:pPr>
    </w:p>
    <w:p w14:paraId="58A471F9" w14:textId="77777777" w:rsidR="00726040" w:rsidRPr="00726040" w:rsidRDefault="00726040" w:rsidP="00726040">
      <w:pPr>
        <w:ind w:left="144"/>
        <w:jc w:val="both"/>
        <w:rPr>
          <w:rFonts w:ascii="Arial" w:hAnsi="Arial" w:cs="Arial"/>
          <w:b/>
          <w:bCs/>
        </w:rPr>
      </w:pPr>
    </w:p>
    <w:p w14:paraId="37B5515F" w14:textId="77777777" w:rsidR="00726040" w:rsidRPr="00726040" w:rsidRDefault="00726040" w:rsidP="00726040">
      <w:pPr>
        <w:ind w:left="144"/>
        <w:jc w:val="both"/>
        <w:rPr>
          <w:rFonts w:ascii="Arial" w:hAnsi="Arial" w:cs="Arial"/>
          <w:b/>
          <w:bCs/>
        </w:rPr>
      </w:pPr>
    </w:p>
    <w:p w14:paraId="41FF8347" w14:textId="77777777" w:rsidR="00726040" w:rsidRPr="00726040" w:rsidRDefault="00726040" w:rsidP="00726040">
      <w:pPr>
        <w:ind w:left="144"/>
        <w:jc w:val="both"/>
        <w:rPr>
          <w:rFonts w:ascii="Arial" w:hAnsi="Arial" w:cs="Arial"/>
          <w:b/>
          <w:bCs/>
        </w:rPr>
      </w:pPr>
    </w:p>
    <w:p w14:paraId="025C0580" w14:textId="77777777" w:rsidR="00726040" w:rsidRPr="00726040" w:rsidRDefault="00726040" w:rsidP="00726040">
      <w:pPr>
        <w:numPr>
          <w:ilvl w:val="0"/>
          <w:numId w:val="6"/>
        </w:numPr>
        <w:jc w:val="both"/>
        <w:rPr>
          <w:rFonts w:ascii="Arial" w:hAnsi="Arial" w:cs="Arial"/>
          <w:b/>
          <w:bCs/>
        </w:rPr>
      </w:pPr>
      <w:r w:rsidRPr="00726040">
        <w:rPr>
          <w:rFonts w:ascii="Arial" w:hAnsi="Arial" w:cs="Arial"/>
          <w:b/>
          <w:bCs/>
        </w:rPr>
        <w:t>Supplies inventory records from the previous year show an ending balance (12-31-21) of $815.  The balance in the Supplies account on the unadjusted trial balance is $3,495.  A physical inventory of supplies on December 31, 2022 indicates $745 of supplies on hand.</w:t>
      </w:r>
    </w:p>
    <w:p w14:paraId="1F4BB6A6" w14:textId="77777777" w:rsidR="00726040" w:rsidRPr="00726040" w:rsidRDefault="00726040" w:rsidP="00726040">
      <w:pPr>
        <w:ind w:left="144"/>
        <w:jc w:val="both"/>
        <w:rPr>
          <w:rFonts w:ascii="Arial" w:hAnsi="Arial" w:cs="Arial"/>
          <w:b/>
          <w:bCs/>
        </w:rPr>
      </w:pPr>
    </w:p>
    <w:p w14:paraId="36AACC29" w14:textId="77777777" w:rsidR="00726040" w:rsidRPr="00726040" w:rsidRDefault="00726040" w:rsidP="00726040">
      <w:pPr>
        <w:ind w:left="144"/>
        <w:jc w:val="both"/>
        <w:rPr>
          <w:rFonts w:ascii="Arial" w:hAnsi="Arial" w:cs="Arial"/>
          <w:b/>
          <w:bCs/>
        </w:rPr>
      </w:pPr>
    </w:p>
    <w:p w14:paraId="516700CF" w14:textId="77777777" w:rsidR="00726040" w:rsidRPr="00726040" w:rsidRDefault="00726040" w:rsidP="00726040">
      <w:pPr>
        <w:ind w:left="144"/>
        <w:jc w:val="both"/>
        <w:rPr>
          <w:rFonts w:ascii="Arial" w:hAnsi="Arial" w:cs="Arial"/>
          <w:b/>
          <w:bCs/>
        </w:rPr>
      </w:pPr>
    </w:p>
    <w:p w14:paraId="7796DCB6" w14:textId="77777777" w:rsidR="00726040" w:rsidRPr="00726040" w:rsidRDefault="00726040" w:rsidP="00726040">
      <w:pPr>
        <w:ind w:left="144"/>
        <w:jc w:val="both"/>
        <w:rPr>
          <w:rFonts w:ascii="Arial" w:hAnsi="Arial" w:cs="Arial"/>
          <w:b/>
          <w:bCs/>
        </w:rPr>
      </w:pPr>
    </w:p>
    <w:p w14:paraId="719E3850" w14:textId="77777777" w:rsidR="00726040" w:rsidRPr="00726040" w:rsidRDefault="00726040" w:rsidP="00726040">
      <w:pPr>
        <w:ind w:left="144"/>
        <w:jc w:val="both"/>
        <w:rPr>
          <w:rFonts w:ascii="Arial" w:hAnsi="Arial" w:cs="Arial"/>
          <w:b/>
          <w:bCs/>
        </w:rPr>
      </w:pPr>
    </w:p>
    <w:p w14:paraId="5DE33B30" w14:textId="77777777" w:rsidR="00726040" w:rsidRPr="00726040" w:rsidRDefault="00726040" w:rsidP="00726040">
      <w:pPr>
        <w:ind w:left="144"/>
        <w:jc w:val="both"/>
        <w:rPr>
          <w:rFonts w:ascii="Arial" w:hAnsi="Arial" w:cs="Arial"/>
          <w:b/>
          <w:bCs/>
        </w:rPr>
      </w:pPr>
    </w:p>
    <w:p w14:paraId="71629074" w14:textId="77777777" w:rsidR="00726040" w:rsidRPr="00726040" w:rsidRDefault="00726040" w:rsidP="00726040">
      <w:pPr>
        <w:numPr>
          <w:ilvl w:val="0"/>
          <w:numId w:val="6"/>
        </w:numPr>
        <w:jc w:val="both"/>
        <w:rPr>
          <w:rFonts w:ascii="Arial" w:hAnsi="Arial" w:cs="Arial"/>
          <w:b/>
          <w:bCs/>
        </w:rPr>
      </w:pPr>
      <w:r w:rsidRPr="00726040">
        <w:rPr>
          <w:rFonts w:ascii="Arial" w:hAnsi="Arial" w:cs="Arial"/>
          <w:b/>
          <w:bCs/>
        </w:rPr>
        <w:t>The balance in the Accounts Receivable account on the unadjusted trial balance is $16,810.  A 2022 missing invoice #TX-549 for $795 for a sale on account to a customer was found while preparing adjusting entries.  The bookkeeper elected to record Invoice #TX-549 as an adjusting entry.  Recording these kinds of corrections as adjusting entries is a common practice at Dixon’s Electronics.</w:t>
      </w:r>
    </w:p>
    <w:p w14:paraId="6D4CA12F" w14:textId="77777777" w:rsidR="00726040" w:rsidRPr="00726040" w:rsidRDefault="00726040" w:rsidP="00726040">
      <w:pPr>
        <w:ind w:left="144"/>
        <w:jc w:val="both"/>
        <w:rPr>
          <w:rFonts w:ascii="Arial" w:hAnsi="Arial" w:cs="Arial"/>
          <w:b/>
          <w:bCs/>
        </w:rPr>
      </w:pPr>
    </w:p>
    <w:p w14:paraId="2FD06968" w14:textId="77777777" w:rsidR="00726040" w:rsidRPr="00726040" w:rsidRDefault="00726040" w:rsidP="00726040">
      <w:pPr>
        <w:ind w:left="144"/>
        <w:jc w:val="both"/>
        <w:rPr>
          <w:rFonts w:ascii="Arial" w:hAnsi="Arial" w:cs="Arial"/>
          <w:b/>
          <w:bCs/>
        </w:rPr>
      </w:pPr>
    </w:p>
    <w:p w14:paraId="696892D2" w14:textId="77777777" w:rsidR="00726040" w:rsidRPr="00726040" w:rsidRDefault="00726040" w:rsidP="00726040">
      <w:pPr>
        <w:ind w:left="144"/>
        <w:jc w:val="both"/>
        <w:rPr>
          <w:rFonts w:ascii="Arial" w:hAnsi="Arial" w:cs="Arial"/>
          <w:b/>
          <w:bCs/>
        </w:rPr>
      </w:pPr>
    </w:p>
    <w:p w14:paraId="6BD56C89" w14:textId="77777777" w:rsidR="00726040" w:rsidRPr="00726040" w:rsidRDefault="00726040" w:rsidP="00726040">
      <w:pPr>
        <w:ind w:left="144"/>
        <w:jc w:val="both"/>
        <w:rPr>
          <w:rFonts w:ascii="Arial" w:hAnsi="Arial" w:cs="Arial"/>
          <w:b/>
          <w:bCs/>
        </w:rPr>
      </w:pPr>
    </w:p>
    <w:p w14:paraId="75B1B356" w14:textId="77777777" w:rsidR="00726040" w:rsidRPr="00726040" w:rsidRDefault="00726040" w:rsidP="00726040">
      <w:pPr>
        <w:ind w:left="144"/>
        <w:jc w:val="both"/>
        <w:rPr>
          <w:rFonts w:ascii="Arial" w:hAnsi="Arial" w:cs="Arial"/>
          <w:b/>
          <w:bCs/>
        </w:rPr>
      </w:pPr>
    </w:p>
    <w:p w14:paraId="3D39D5EA" w14:textId="77777777" w:rsidR="00726040" w:rsidRPr="00726040" w:rsidRDefault="00726040" w:rsidP="00726040">
      <w:pPr>
        <w:ind w:left="144"/>
        <w:jc w:val="both"/>
        <w:rPr>
          <w:rFonts w:ascii="Arial" w:hAnsi="Arial" w:cs="Arial"/>
          <w:b/>
          <w:bCs/>
        </w:rPr>
      </w:pPr>
    </w:p>
    <w:p w14:paraId="6ED04C98" w14:textId="77777777" w:rsidR="00726040" w:rsidRPr="00726040" w:rsidRDefault="00726040" w:rsidP="00726040">
      <w:pPr>
        <w:numPr>
          <w:ilvl w:val="0"/>
          <w:numId w:val="6"/>
        </w:numPr>
        <w:jc w:val="both"/>
        <w:rPr>
          <w:rFonts w:ascii="Arial" w:hAnsi="Arial" w:cs="Arial"/>
          <w:b/>
          <w:bCs/>
        </w:rPr>
      </w:pPr>
      <w:r w:rsidRPr="00726040">
        <w:rPr>
          <w:rFonts w:ascii="Arial" w:hAnsi="Arial" w:cs="Arial"/>
          <w:b/>
          <w:bCs/>
        </w:rPr>
        <w:t>Merchandise Inventory on the unadjusted trial balance is $27,250.  A physical inventory on December 31, 2022 indicates $28,110 on hand.</w:t>
      </w:r>
    </w:p>
    <w:p w14:paraId="48175436" w14:textId="77777777" w:rsidR="00726040" w:rsidRPr="00726040" w:rsidRDefault="00726040" w:rsidP="00726040">
      <w:pPr>
        <w:jc w:val="both"/>
        <w:rPr>
          <w:rFonts w:ascii="Arial" w:hAnsi="Arial" w:cs="Arial"/>
          <w:b/>
          <w:bCs/>
        </w:rPr>
      </w:pPr>
    </w:p>
    <w:p w14:paraId="42067229" w14:textId="77777777" w:rsidR="00726040" w:rsidRPr="00726040" w:rsidRDefault="00726040" w:rsidP="00726040">
      <w:pPr>
        <w:jc w:val="both"/>
        <w:rPr>
          <w:rFonts w:ascii="Arial" w:hAnsi="Arial" w:cs="Arial"/>
          <w:b/>
          <w:bCs/>
        </w:rPr>
      </w:pPr>
    </w:p>
    <w:p w14:paraId="457E2FA0" w14:textId="544C4585" w:rsidR="00E96459" w:rsidRPr="00726040" w:rsidRDefault="00E96459" w:rsidP="00DD7859">
      <w:pPr>
        <w:pStyle w:val="NoSpacing"/>
        <w:rPr>
          <w:rFonts w:ascii="Arial" w:hAnsi="Arial" w:cs="Arial"/>
        </w:rPr>
      </w:pPr>
    </w:p>
    <w:sectPr w:rsidR="00E96459" w:rsidRPr="00726040" w:rsidSect="00FA4288">
      <w:headerReference w:type="default" r:id="rId9"/>
      <w:headerReference w:type="first" r:id="rId10"/>
      <w:pgSz w:w="12240" w:h="15840"/>
      <w:pgMar w:top="720" w:right="1440" w:bottom="100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E0B6A" w14:textId="77777777" w:rsidR="009342FE" w:rsidRDefault="009342FE" w:rsidP="006A43B3">
      <w:r>
        <w:separator/>
      </w:r>
    </w:p>
  </w:endnote>
  <w:endnote w:type="continuationSeparator" w:id="0">
    <w:p w14:paraId="4AC2CD7D" w14:textId="77777777" w:rsidR="009342FE" w:rsidRDefault="009342FE" w:rsidP="006A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84D44" w14:textId="77777777" w:rsidR="009342FE" w:rsidRDefault="009342FE" w:rsidP="006A43B3">
      <w:r>
        <w:separator/>
      </w:r>
    </w:p>
  </w:footnote>
  <w:footnote w:type="continuationSeparator" w:id="0">
    <w:p w14:paraId="0A830F13" w14:textId="77777777" w:rsidR="009342FE" w:rsidRDefault="009342FE" w:rsidP="006A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8683341"/>
      <w:docPartObj>
        <w:docPartGallery w:val="Page Numbers (Top of Page)"/>
        <w:docPartUnique/>
      </w:docPartObj>
    </w:sdtPr>
    <w:sdtContent>
      <w:p w14:paraId="4E8137CA" w14:textId="756B2BB7" w:rsidR="00A9488C" w:rsidRDefault="00A9488C" w:rsidP="00FA42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FEAAA6" w14:textId="77777777" w:rsidR="00A9488C" w:rsidRDefault="00A9488C" w:rsidP="00BC49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D3BA" w14:textId="313635C3" w:rsidR="00A9488C" w:rsidRPr="00B51FCF" w:rsidRDefault="00A9488C" w:rsidP="00B51FC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35CD" w14:textId="350C9173" w:rsidR="00FA4288" w:rsidRDefault="00FA4288" w:rsidP="001565D3">
    <w:pPr>
      <w:pStyle w:val="Header"/>
      <w:framePr w:wrap="none" w:vAnchor="text" w:hAnchor="margin" w:xAlign="right" w:y="1"/>
      <w:rPr>
        <w:rStyle w:val="PageNumber"/>
      </w:rPr>
    </w:pPr>
    <w:r>
      <w:rPr>
        <w:rStyle w:val="PageNumber"/>
      </w:rPr>
      <w:t>UIL Accounting Invitational 202</w:t>
    </w:r>
    <w:r w:rsidR="00C40066">
      <w:rPr>
        <w:rStyle w:val="PageNumber"/>
      </w:rPr>
      <w:t>3</w:t>
    </w:r>
    <w:r>
      <w:rPr>
        <w:rStyle w:val="PageNumber"/>
      </w:rPr>
      <w:t>-A</w:t>
    </w:r>
    <w:r>
      <w:rPr>
        <w:rStyle w:val="PageNumber"/>
      </w:rPr>
      <w:tab/>
    </w:r>
    <w:r>
      <w:rPr>
        <w:rStyle w:val="PageNumber"/>
      </w:rPr>
      <w:tab/>
      <w:t>-</w:t>
    </w:r>
    <w:sdt>
      <w:sdtPr>
        <w:rPr>
          <w:rStyle w:val="PageNumber"/>
        </w:rPr>
        <w:id w:val="-1736229849"/>
        <w:docPartObj>
          <w:docPartGallery w:val="Page Numbers (Top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sdtContent>
    </w:sdt>
  </w:p>
  <w:p w14:paraId="5142988C" w14:textId="16C9F7DC" w:rsidR="00FA4288" w:rsidRDefault="00FA4288" w:rsidP="00FA428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0F9C" w14:textId="77777777" w:rsidR="00A9488C" w:rsidRDefault="00A94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35E7F"/>
    <w:multiLevelType w:val="hybridMultilevel"/>
    <w:tmpl w:val="DE620A1E"/>
    <w:lvl w:ilvl="0" w:tplc="E87EB186">
      <w:start w:val="1"/>
      <w:numFmt w:val="upperLetter"/>
      <w:lvlText w:val="%1."/>
      <w:lvlJc w:val="left"/>
      <w:pPr>
        <w:ind w:left="800" w:hanging="360"/>
      </w:pPr>
      <w:rPr>
        <w:rFonts w:hint="default"/>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 w15:restartNumberingAfterBreak="0">
    <w:nsid w:val="153F527A"/>
    <w:multiLevelType w:val="hybridMultilevel"/>
    <w:tmpl w:val="E434532C"/>
    <w:lvl w:ilvl="0" w:tplc="83A85424">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7B702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3660D3D"/>
    <w:multiLevelType w:val="hybridMultilevel"/>
    <w:tmpl w:val="BDAADB18"/>
    <w:lvl w:ilvl="0" w:tplc="3000E7E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52AB30A2"/>
    <w:multiLevelType w:val="hybridMultilevel"/>
    <w:tmpl w:val="3A5C3E22"/>
    <w:lvl w:ilvl="0" w:tplc="83A85424">
      <w:start w:val="1"/>
      <w:numFmt w:val="bullet"/>
      <w:lvlText w:val=""/>
      <w:lvlJc w:val="left"/>
      <w:pPr>
        <w:tabs>
          <w:tab w:val="num" w:pos="795"/>
        </w:tabs>
        <w:ind w:left="795" w:hanging="360"/>
      </w:pPr>
      <w:rPr>
        <w:rFonts w:ascii="Symbol" w:hAnsi="Symbol" w:hint="default"/>
        <w:sz w:val="28"/>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5" w15:restartNumberingAfterBreak="0">
    <w:nsid w:val="57621806"/>
    <w:multiLevelType w:val="hybridMultilevel"/>
    <w:tmpl w:val="B6E86436"/>
    <w:lvl w:ilvl="0" w:tplc="BAF4A880">
      <w:start w:val="1"/>
      <w:numFmt w:val="bullet"/>
      <w:lvlText w:val=""/>
      <w:lvlJc w:val="left"/>
      <w:pPr>
        <w:tabs>
          <w:tab w:val="num" w:pos="504"/>
        </w:tabs>
        <w:ind w:left="5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7470877">
    <w:abstractNumId w:val="0"/>
  </w:num>
  <w:num w:numId="2" w16cid:durableId="1933733004">
    <w:abstractNumId w:val="1"/>
  </w:num>
  <w:num w:numId="3" w16cid:durableId="1530603233">
    <w:abstractNumId w:val="2"/>
  </w:num>
  <w:num w:numId="4" w16cid:durableId="1614632267">
    <w:abstractNumId w:val="4"/>
  </w:num>
  <w:num w:numId="5" w16cid:durableId="1608805586">
    <w:abstractNumId w:val="3"/>
  </w:num>
  <w:num w:numId="6" w16cid:durableId="6714192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attachedTemplate r:id="rId1"/>
  <w:defaultTabStop w:val="432"/>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B2"/>
    <w:rsid w:val="00074D01"/>
    <w:rsid w:val="000862D5"/>
    <w:rsid w:val="000870EF"/>
    <w:rsid w:val="0008752B"/>
    <w:rsid w:val="00090228"/>
    <w:rsid w:val="000917AC"/>
    <w:rsid w:val="000A513C"/>
    <w:rsid w:val="000D7B0A"/>
    <w:rsid w:val="000E78C4"/>
    <w:rsid w:val="001217F1"/>
    <w:rsid w:val="0012409E"/>
    <w:rsid w:val="0015351D"/>
    <w:rsid w:val="001574D9"/>
    <w:rsid w:val="0015780E"/>
    <w:rsid w:val="00161195"/>
    <w:rsid w:val="00191D16"/>
    <w:rsid w:val="001B0ACD"/>
    <w:rsid w:val="001B2204"/>
    <w:rsid w:val="001C2E51"/>
    <w:rsid w:val="001D68D7"/>
    <w:rsid w:val="00223A1F"/>
    <w:rsid w:val="00230E73"/>
    <w:rsid w:val="00276BBC"/>
    <w:rsid w:val="002854BD"/>
    <w:rsid w:val="002B5C45"/>
    <w:rsid w:val="002C139E"/>
    <w:rsid w:val="00357B0F"/>
    <w:rsid w:val="0037264E"/>
    <w:rsid w:val="0037396B"/>
    <w:rsid w:val="00386B3C"/>
    <w:rsid w:val="003C3A15"/>
    <w:rsid w:val="0040420A"/>
    <w:rsid w:val="00452092"/>
    <w:rsid w:val="00471A6D"/>
    <w:rsid w:val="00474C2A"/>
    <w:rsid w:val="004A0CAE"/>
    <w:rsid w:val="004A2BFD"/>
    <w:rsid w:val="004D6B11"/>
    <w:rsid w:val="00506BB2"/>
    <w:rsid w:val="00513BB2"/>
    <w:rsid w:val="00525948"/>
    <w:rsid w:val="00541F96"/>
    <w:rsid w:val="005471E0"/>
    <w:rsid w:val="005732BA"/>
    <w:rsid w:val="00590CE4"/>
    <w:rsid w:val="00594827"/>
    <w:rsid w:val="005B39B0"/>
    <w:rsid w:val="005B74E7"/>
    <w:rsid w:val="005E2F54"/>
    <w:rsid w:val="00606B6F"/>
    <w:rsid w:val="00617E9B"/>
    <w:rsid w:val="006358DC"/>
    <w:rsid w:val="00651C91"/>
    <w:rsid w:val="00670218"/>
    <w:rsid w:val="00676F3C"/>
    <w:rsid w:val="00696FC0"/>
    <w:rsid w:val="006A43B3"/>
    <w:rsid w:val="006C305F"/>
    <w:rsid w:val="00711E66"/>
    <w:rsid w:val="00726040"/>
    <w:rsid w:val="00726069"/>
    <w:rsid w:val="0073763C"/>
    <w:rsid w:val="0076798C"/>
    <w:rsid w:val="00781B91"/>
    <w:rsid w:val="007B35DD"/>
    <w:rsid w:val="007E6A20"/>
    <w:rsid w:val="007F151F"/>
    <w:rsid w:val="00803685"/>
    <w:rsid w:val="0082400D"/>
    <w:rsid w:val="008301D3"/>
    <w:rsid w:val="00840AB0"/>
    <w:rsid w:val="00856E6D"/>
    <w:rsid w:val="00863E72"/>
    <w:rsid w:val="00891560"/>
    <w:rsid w:val="00892127"/>
    <w:rsid w:val="00896076"/>
    <w:rsid w:val="008A1434"/>
    <w:rsid w:val="008D6643"/>
    <w:rsid w:val="008E6234"/>
    <w:rsid w:val="00901C64"/>
    <w:rsid w:val="009066A8"/>
    <w:rsid w:val="00917EE9"/>
    <w:rsid w:val="00931217"/>
    <w:rsid w:val="00933F55"/>
    <w:rsid w:val="009342FE"/>
    <w:rsid w:val="00956181"/>
    <w:rsid w:val="00967808"/>
    <w:rsid w:val="009841D0"/>
    <w:rsid w:val="009A7F9B"/>
    <w:rsid w:val="009B76B0"/>
    <w:rsid w:val="009C2C96"/>
    <w:rsid w:val="00A144B9"/>
    <w:rsid w:val="00A24592"/>
    <w:rsid w:val="00A3142A"/>
    <w:rsid w:val="00A46C78"/>
    <w:rsid w:val="00A660B7"/>
    <w:rsid w:val="00A9488C"/>
    <w:rsid w:val="00AA42E1"/>
    <w:rsid w:val="00AE2E9F"/>
    <w:rsid w:val="00AE41BD"/>
    <w:rsid w:val="00B06FB1"/>
    <w:rsid w:val="00B115FB"/>
    <w:rsid w:val="00B24857"/>
    <w:rsid w:val="00B51FCF"/>
    <w:rsid w:val="00BA240D"/>
    <w:rsid w:val="00BB722A"/>
    <w:rsid w:val="00BC4996"/>
    <w:rsid w:val="00BD3038"/>
    <w:rsid w:val="00BF14CD"/>
    <w:rsid w:val="00BF7409"/>
    <w:rsid w:val="00C17764"/>
    <w:rsid w:val="00C40066"/>
    <w:rsid w:val="00C404DC"/>
    <w:rsid w:val="00C46E77"/>
    <w:rsid w:val="00C47347"/>
    <w:rsid w:val="00C84CFB"/>
    <w:rsid w:val="00C92891"/>
    <w:rsid w:val="00C97832"/>
    <w:rsid w:val="00CA4CD2"/>
    <w:rsid w:val="00CC35AE"/>
    <w:rsid w:val="00CD7FDC"/>
    <w:rsid w:val="00CF3C20"/>
    <w:rsid w:val="00D07B11"/>
    <w:rsid w:val="00D221A1"/>
    <w:rsid w:val="00D33A8F"/>
    <w:rsid w:val="00D44FB1"/>
    <w:rsid w:val="00D55C80"/>
    <w:rsid w:val="00D92612"/>
    <w:rsid w:val="00D93FBF"/>
    <w:rsid w:val="00DD2AE3"/>
    <w:rsid w:val="00DD7085"/>
    <w:rsid w:val="00DD7859"/>
    <w:rsid w:val="00DF0366"/>
    <w:rsid w:val="00E04753"/>
    <w:rsid w:val="00E30B47"/>
    <w:rsid w:val="00E333AD"/>
    <w:rsid w:val="00E539BD"/>
    <w:rsid w:val="00E562B6"/>
    <w:rsid w:val="00E566DC"/>
    <w:rsid w:val="00E66827"/>
    <w:rsid w:val="00E96459"/>
    <w:rsid w:val="00EC7DCD"/>
    <w:rsid w:val="00EE1BA1"/>
    <w:rsid w:val="00EF7F5D"/>
    <w:rsid w:val="00F039A9"/>
    <w:rsid w:val="00F06632"/>
    <w:rsid w:val="00F706F7"/>
    <w:rsid w:val="00F727AB"/>
    <w:rsid w:val="00F841AA"/>
    <w:rsid w:val="00F94F9C"/>
    <w:rsid w:val="00F96C6A"/>
    <w:rsid w:val="00FA4288"/>
    <w:rsid w:val="00FC074E"/>
    <w:rsid w:val="00FC4CA5"/>
    <w:rsid w:val="00FD4F8C"/>
    <w:rsid w:val="00FD64A8"/>
    <w:rsid w:val="00FD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EBA2B"/>
  <w15:chartTrackingRefBased/>
  <w15:docId w15:val="{B28CDF8A-DFE1-EF48-AB72-2C3F38AB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2">
    <w:name w:val="heading 2"/>
    <w:basedOn w:val="Normal"/>
    <w:next w:val="Normal"/>
    <w:link w:val="Heading2Char"/>
    <w:qFormat/>
    <w:rsid w:val="00726040"/>
    <w:pPr>
      <w:keepNext/>
      <w:spacing w:before="240" w:after="60"/>
      <w:outlineLvl w:val="1"/>
    </w:pPr>
    <w:rPr>
      <w:rFonts w:ascii="Arial" w:eastAsia="Times New Roman" w:hAnsi="Arial" w:cs="Arial"/>
      <w:b/>
      <w:bCs/>
      <w:i/>
      <w:iCs/>
      <w:sz w:val="28"/>
      <w:szCs w:val="28"/>
    </w:rPr>
  </w:style>
  <w:style w:type="paragraph" w:styleId="Heading8">
    <w:name w:val="heading 8"/>
    <w:basedOn w:val="Normal"/>
    <w:next w:val="Normal"/>
    <w:link w:val="Heading8Char"/>
    <w:qFormat/>
    <w:rsid w:val="008D6643"/>
    <w:pPr>
      <w:keepNext/>
      <w:jc w:val="both"/>
      <w:outlineLvl w:val="7"/>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96B"/>
  </w:style>
  <w:style w:type="paragraph" w:styleId="Header">
    <w:name w:val="header"/>
    <w:basedOn w:val="Normal"/>
    <w:link w:val="HeaderChar"/>
    <w:unhideWhenUsed/>
    <w:rsid w:val="006A43B3"/>
    <w:pPr>
      <w:tabs>
        <w:tab w:val="center" w:pos="4680"/>
        <w:tab w:val="right" w:pos="9360"/>
      </w:tabs>
    </w:pPr>
  </w:style>
  <w:style w:type="character" w:customStyle="1" w:styleId="HeaderChar">
    <w:name w:val="Header Char"/>
    <w:basedOn w:val="DefaultParagraphFont"/>
    <w:link w:val="Header"/>
    <w:rsid w:val="006A43B3"/>
    <w:rPr>
      <w:rFonts w:eastAsiaTheme="minorEastAsia"/>
    </w:rPr>
  </w:style>
  <w:style w:type="paragraph" w:styleId="Footer">
    <w:name w:val="footer"/>
    <w:basedOn w:val="Normal"/>
    <w:link w:val="FooterChar"/>
    <w:uiPriority w:val="99"/>
    <w:unhideWhenUsed/>
    <w:rsid w:val="006A43B3"/>
    <w:pPr>
      <w:tabs>
        <w:tab w:val="center" w:pos="4680"/>
        <w:tab w:val="right" w:pos="9360"/>
      </w:tabs>
    </w:pPr>
  </w:style>
  <w:style w:type="character" w:customStyle="1" w:styleId="FooterChar">
    <w:name w:val="Footer Char"/>
    <w:basedOn w:val="DefaultParagraphFont"/>
    <w:link w:val="Footer"/>
    <w:uiPriority w:val="99"/>
    <w:rsid w:val="006A43B3"/>
    <w:rPr>
      <w:rFonts w:eastAsiaTheme="minorEastAsia"/>
    </w:rPr>
  </w:style>
  <w:style w:type="character" w:styleId="PageNumber">
    <w:name w:val="page number"/>
    <w:basedOn w:val="DefaultParagraphFont"/>
    <w:uiPriority w:val="99"/>
    <w:semiHidden/>
    <w:unhideWhenUsed/>
    <w:rsid w:val="006A43B3"/>
  </w:style>
  <w:style w:type="paragraph" w:styleId="ListParagraph">
    <w:name w:val="List Paragraph"/>
    <w:basedOn w:val="Normal"/>
    <w:uiPriority w:val="34"/>
    <w:qFormat/>
    <w:rsid w:val="00594827"/>
    <w:pPr>
      <w:spacing w:after="200" w:line="276" w:lineRule="auto"/>
      <w:ind w:left="720"/>
      <w:contextualSpacing/>
    </w:pPr>
    <w:rPr>
      <w:rFonts w:eastAsiaTheme="minorHAnsi"/>
      <w:sz w:val="22"/>
      <w:szCs w:val="22"/>
    </w:rPr>
  </w:style>
  <w:style w:type="paragraph" w:styleId="BodyText">
    <w:name w:val="Body Text"/>
    <w:basedOn w:val="Normal"/>
    <w:link w:val="BodyTextChar"/>
    <w:rsid w:val="002B5C45"/>
    <w:pPr>
      <w:jc w:val="both"/>
    </w:pPr>
    <w:rPr>
      <w:rFonts w:ascii="Arial" w:eastAsia="Times New Roman" w:hAnsi="Arial" w:cs="Times New Roman"/>
      <w:sz w:val="28"/>
      <w:szCs w:val="20"/>
    </w:rPr>
  </w:style>
  <w:style w:type="character" w:customStyle="1" w:styleId="BodyTextChar">
    <w:name w:val="Body Text Char"/>
    <w:basedOn w:val="DefaultParagraphFont"/>
    <w:link w:val="BodyText"/>
    <w:rsid w:val="002B5C45"/>
    <w:rPr>
      <w:rFonts w:ascii="Arial" w:eastAsia="Times New Roman" w:hAnsi="Arial" w:cs="Times New Roman"/>
      <w:sz w:val="28"/>
      <w:szCs w:val="20"/>
    </w:rPr>
  </w:style>
  <w:style w:type="paragraph" w:styleId="BodyText2">
    <w:name w:val="Body Text 2"/>
    <w:basedOn w:val="Normal"/>
    <w:link w:val="BodyText2Char"/>
    <w:rsid w:val="002B5C45"/>
    <w:pPr>
      <w:jc w:val="both"/>
    </w:pPr>
    <w:rPr>
      <w:rFonts w:ascii="Arial" w:eastAsia="Times New Roman" w:hAnsi="Arial" w:cs="Times New Roman"/>
      <w:szCs w:val="20"/>
    </w:rPr>
  </w:style>
  <w:style w:type="character" w:customStyle="1" w:styleId="BodyText2Char">
    <w:name w:val="Body Text 2 Char"/>
    <w:basedOn w:val="DefaultParagraphFont"/>
    <w:link w:val="BodyText2"/>
    <w:rsid w:val="002B5C45"/>
    <w:rPr>
      <w:rFonts w:ascii="Arial" w:eastAsia="Times New Roman" w:hAnsi="Arial" w:cs="Times New Roman"/>
      <w:szCs w:val="20"/>
    </w:rPr>
  </w:style>
  <w:style w:type="character" w:customStyle="1" w:styleId="Heading8Char">
    <w:name w:val="Heading 8 Char"/>
    <w:basedOn w:val="DefaultParagraphFont"/>
    <w:link w:val="Heading8"/>
    <w:rsid w:val="008D6643"/>
    <w:rPr>
      <w:rFonts w:ascii="Arial" w:eastAsia="Times New Roman" w:hAnsi="Arial" w:cs="Arial"/>
      <w:b/>
      <w:bCs/>
    </w:rPr>
  </w:style>
  <w:style w:type="table" w:styleId="TableGrid">
    <w:name w:val="Table Grid"/>
    <w:basedOn w:val="TableNormal"/>
    <w:uiPriority w:val="39"/>
    <w:rsid w:val="00090228"/>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7F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0368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uiPriority w:val="99"/>
    <w:semiHidden/>
    <w:unhideWhenUsed/>
    <w:rsid w:val="00DD7859"/>
    <w:rPr>
      <w:rFonts w:ascii="Arial" w:eastAsiaTheme="majorEastAsia" w:hAnsi="Arial" w:cs="Times New Roman (Headings CS)"/>
      <w:sz w:val="20"/>
      <w:szCs w:val="20"/>
    </w:rPr>
  </w:style>
  <w:style w:type="character" w:customStyle="1" w:styleId="Heading2Char">
    <w:name w:val="Heading 2 Char"/>
    <w:basedOn w:val="DefaultParagraphFont"/>
    <w:link w:val="Heading2"/>
    <w:rsid w:val="00726040"/>
    <w:rPr>
      <w:rFonts w:ascii="Arial" w:eastAsia="Times New Roman"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verne/Library/Group%20Containers/UBF8T346G9.Office/User%20Content.localized/Templates.localized/LaVerne%20Cry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LaVerne Crying.dotx</Template>
  <TotalTime>8</TotalTime>
  <Pages>11</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LaVerne Funderburk</dc:creator>
  <cp:keywords/>
  <dc:description/>
  <cp:lastModifiedBy>LaVerne Funderburk</cp:lastModifiedBy>
  <cp:revision>2</cp:revision>
  <cp:lastPrinted>2022-10-13T14:07:00Z</cp:lastPrinted>
  <dcterms:created xsi:type="dcterms:W3CDTF">2022-10-13T15:14:00Z</dcterms:created>
  <dcterms:modified xsi:type="dcterms:W3CDTF">2022-10-13T15:14:00Z</dcterms:modified>
</cp:coreProperties>
</file>