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0207A" w14:textId="77777777" w:rsidR="002B5C45" w:rsidRDefault="002B5C45" w:rsidP="002B5C45">
      <w:pPr>
        <w:jc w:val="right"/>
        <w:rPr>
          <w:sz w:val="28"/>
        </w:rPr>
      </w:pPr>
      <w:r>
        <w:rPr>
          <w:sz w:val="28"/>
        </w:rPr>
        <w:t>Contestant #______</w:t>
      </w:r>
    </w:p>
    <w:p w14:paraId="33740E2B" w14:textId="77777777" w:rsidR="002B5C45" w:rsidRPr="002C2204" w:rsidRDefault="002B5C45" w:rsidP="002B5C45">
      <w:pPr>
        <w:jc w:val="center"/>
      </w:pPr>
    </w:p>
    <w:p w14:paraId="06504AFC" w14:textId="77777777" w:rsidR="002B5C45" w:rsidRPr="00DB7ADA" w:rsidRDefault="002B5C45" w:rsidP="002B5C45">
      <w:pPr>
        <w:jc w:val="center"/>
        <w:rPr>
          <w:b/>
          <w:bCs/>
          <w:sz w:val="32"/>
        </w:rPr>
      </w:pPr>
      <w:r w:rsidRPr="00DB7ADA">
        <w:rPr>
          <w:b/>
          <w:bCs/>
          <w:sz w:val="32"/>
        </w:rPr>
        <w:t>UNIVERSITY  INTERSCHOLASTIC  LEAGUE</w:t>
      </w:r>
    </w:p>
    <w:p w14:paraId="51596456" w14:textId="77777777" w:rsidR="002B5C45" w:rsidRPr="00DB7ADA" w:rsidRDefault="002B5C45" w:rsidP="002B5C45">
      <w:pPr>
        <w:jc w:val="center"/>
        <w:rPr>
          <w:b/>
          <w:bCs/>
          <w:sz w:val="32"/>
        </w:rPr>
      </w:pPr>
      <w:r w:rsidRPr="00DB7ADA">
        <w:rPr>
          <w:b/>
          <w:bCs/>
          <w:sz w:val="32"/>
        </w:rPr>
        <w:t>ACCOUNTING  EXAM</w:t>
      </w:r>
    </w:p>
    <w:p w14:paraId="6D6B1952" w14:textId="5F5F0C6F" w:rsidR="002B5C45" w:rsidRPr="00DB7ADA" w:rsidRDefault="009E73DB" w:rsidP="002B5C45">
      <w:pPr>
        <w:jc w:val="center"/>
        <w:rPr>
          <w:b/>
          <w:bCs/>
          <w:sz w:val="28"/>
        </w:rPr>
      </w:pPr>
      <w:r>
        <w:rPr>
          <w:b/>
          <w:bCs/>
          <w:sz w:val="28"/>
        </w:rPr>
        <w:t>Regional</w:t>
      </w:r>
      <w:r w:rsidR="002B5C45" w:rsidRPr="00DB7ADA">
        <w:rPr>
          <w:b/>
          <w:bCs/>
          <w:sz w:val="28"/>
        </w:rPr>
        <w:t xml:space="preserve"> 202</w:t>
      </w:r>
      <w:r w:rsidR="00E24392">
        <w:rPr>
          <w:b/>
          <w:bCs/>
          <w:sz w:val="28"/>
        </w:rPr>
        <w:t>2</w:t>
      </w:r>
      <w:r w:rsidR="002B5C45" w:rsidRPr="00DB7ADA">
        <w:rPr>
          <w:b/>
          <w:bCs/>
          <w:sz w:val="28"/>
        </w:rPr>
        <w:t>-</w:t>
      </w:r>
      <w:r>
        <w:rPr>
          <w:b/>
          <w:bCs/>
          <w:sz w:val="28"/>
        </w:rPr>
        <w:t>R</w:t>
      </w:r>
    </w:p>
    <w:p w14:paraId="40B75613" w14:textId="77777777" w:rsidR="002B5C45" w:rsidRPr="00577BB6" w:rsidRDefault="002B5C45" w:rsidP="002B5C45">
      <w:pPr>
        <w:jc w:val="center"/>
        <w:rPr>
          <w:sz w:val="16"/>
          <w:szCs w:val="16"/>
        </w:rPr>
      </w:pPr>
    </w:p>
    <w:p w14:paraId="546DF756" w14:textId="77777777" w:rsidR="002B5C45" w:rsidRPr="00D27D4F" w:rsidRDefault="002B5C45" w:rsidP="00844E07">
      <w:pPr>
        <w:pBdr>
          <w:top w:val="single" w:sz="18" w:space="1" w:color="auto"/>
          <w:left w:val="single" w:sz="18" w:space="1" w:color="auto"/>
          <w:bottom w:val="single" w:sz="18" w:space="1" w:color="auto"/>
          <w:right w:val="single" w:sz="18" w:space="1" w:color="auto"/>
        </w:pBdr>
        <w:shd w:val="clear" w:color="auto" w:fill="D9D9D9" w:themeFill="background1" w:themeFillShade="D9"/>
        <w:rPr>
          <w:sz w:val="20"/>
          <w:szCs w:val="20"/>
        </w:rPr>
      </w:pPr>
    </w:p>
    <w:p w14:paraId="19B66F51" w14:textId="77777777" w:rsidR="002B5C45" w:rsidRDefault="002B5C45" w:rsidP="00844E07">
      <w:pPr>
        <w:pBdr>
          <w:top w:val="single" w:sz="18" w:space="1" w:color="auto"/>
          <w:left w:val="single" w:sz="18" w:space="1" w:color="auto"/>
          <w:bottom w:val="single" w:sz="18" w:space="1" w:color="auto"/>
          <w:right w:val="single" w:sz="18" w:space="1" w:color="auto"/>
        </w:pBdr>
        <w:shd w:val="clear" w:color="auto" w:fill="D9D9D9" w:themeFill="background1" w:themeFillShade="D9"/>
        <w:jc w:val="center"/>
        <w:rPr>
          <w:b/>
          <w:sz w:val="36"/>
        </w:rPr>
      </w:pPr>
      <w:r>
        <w:rPr>
          <w:b/>
          <w:sz w:val="36"/>
        </w:rPr>
        <w:t>Do not turn this page until the start signal is given!</w:t>
      </w:r>
    </w:p>
    <w:p w14:paraId="06D93E70" w14:textId="77777777" w:rsidR="002B5C45" w:rsidRPr="00D27D4F" w:rsidRDefault="002B5C45" w:rsidP="00844E07">
      <w:pPr>
        <w:pBdr>
          <w:top w:val="single" w:sz="18" w:space="1" w:color="auto"/>
          <w:left w:val="single" w:sz="18" w:space="1" w:color="auto"/>
          <w:bottom w:val="single" w:sz="18" w:space="1" w:color="auto"/>
          <w:right w:val="single" w:sz="18" w:space="1" w:color="auto"/>
        </w:pBdr>
        <w:shd w:val="clear" w:color="auto" w:fill="D9D9D9" w:themeFill="background1" w:themeFillShade="D9"/>
        <w:rPr>
          <w:b/>
          <w:sz w:val="20"/>
          <w:szCs w:val="20"/>
          <w:u w:val="single"/>
        </w:rPr>
      </w:pPr>
    </w:p>
    <w:p w14:paraId="573CF127" w14:textId="77777777" w:rsidR="002B5C45" w:rsidRPr="00F1522C" w:rsidRDefault="002B5C45" w:rsidP="002B5C45">
      <w:pPr>
        <w:rPr>
          <w:u w:val="single"/>
        </w:rPr>
      </w:pPr>
    </w:p>
    <w:p w14:paraId="1929B9C8" w14:textId="77777777" w:rsidR="00726069" w:rsidRPr="00BB7E06" w:rsidRDefault="00726069" w:rsidP="00726069">
      <w:pPr>
        <w:jc w:val="both"/>
        <w:rPr>
          <w:rFonts w:ascii="Arial" w:hAnsi="Arial" w:cs="Arial"/>
          <w:b/>
          <w:bCs/>
        </w:rPr>
      </w:pPr>
      <w:r w:rsidRPr="00BB7E06">
        <w:rPr>
          <w:rFonts w:ascii="Arial" w:hAnsi="Arial" w:cs="Arial"/>
          <w:b/>
          <w:bCs/>
          <w:u w:val="single"/>
        </w:rPr>
        <w:t>All answers MUST be written on your answer sheet</w:t>
      </w:r>
      <w:r w:rsidRPr="00BB7E06">
        <w:rPr>
          <w:rFonts w:ascii="Arial" w:hAnsi="Arial" w:cs="Arial"/>
          <w:b/>
          <w:bCs/>
        </w:rPr>
        <w:t xml:space="preserve">.  Either upper case or </w:t>
      </w:r>
      <w:proofErr w:type="gramStart"/>
      <w:r w:rsidRPr="00BB7E06">
        <w:rPr>
          <w:rFonts w:ascii="Arial" w:hAnsi="Arial" w:cs="Arial"/>
          <w:b/>
          <w:bCs/>
        </w:rPr>
        <w:t>lower case</w:t>
      </w:r>
      <w:proofErr w:type="gramEnd"/>
      <w:r w:rsidRPr="00BB7E06">
        <w:rPr>
          <w:rFonts w:ascii="Arial" w:hAnsi="Arial" w:cs="Arial"/>
          <w:b/>
          <w:bCs/>
        </w:rPr>
        <w:t xml:space="preserve"> letters are acceptable.  Write legibly.  Write letters far enough above the line so that (for example) an “E” can be distinguished from an “F”.</w:t>
      </w:r>
    </w:p>
    <w:p w14:paraId="70C8E5DA" w14:textId="1E60C834" w:rsidR="00726069" w:rsidRPr="00BB7E06" w:rsidRDefault="00726069" w:rsidP="00726069">
      <w:pPr>
        <w:jc w:val="both"/>
        <w:rPr>
          <w:rFonts w:ascii="Arial" w:hAnsi="Arial" w:cs="Arial"/>
          <w:b/>
          <w:bCs/>
        </w:rPr>
      </w:pPr>
    </w:p>
    <w:p w14:paraId="01ED3AC0" w14:textId="77112E65" w:rsidR="00577BB6" w:rsidRDefault="00577BB6" w:rsidP="00726069">
      <w:pPr>
        <w:jc w:val="both"/>
        <w:rPr>
          <w:rFonts w:ascii="Arial" w:hAnsi="Arial" w:cs="Arial"/>
          <w:b/>
          <w:bCs/>
        </w:rPr>
      </w:pPr>
      <w:r w:rsidRPr="00BB7E06">
        <w:rPr>
          <w:rFonts w:ascii="Arial" w:hAnsi="Arial" w:cs="Arial"/>
          <w:b/>
          <w:bCs/>
        </w:rPr>
        <w:t>For each multiple</w:t>
      </w:r>
      <w:r w:rsidR="00292490" w:rsidRPr="00BB7E06">
        <w:rPr>
          <w:rFonts w:ascii="Arial" w:hAnsi="Arial" w:cs="Arial"/>
          <w:b/>
          <w:bCs/>
        </w:rPr>
        <w:t>-</w:t>
      </w:r>
      <w:r w:rsidRPr="00BB7E06">
        <w:rPr>
          <w:rFonts w:ascii="Arial" w:hAnsi="Arial" w:cs="Arial"/>
          <w:b/>
          <w:bCs/>
        </w:rPr>
        <w:t>choice question, write only the identifying letter of the correct answer on your answer sheet.</w:t>
      </w:r>
    </w:p>
    <w:p w14:paraId="692DDDB0" w14:textId="1F9E92AA" w:rsidR="008E78D6" w:rsidRDefault="008E78D6" w:rsidP="00726069">
      <w:pPr>
        <w:jc w:val="both"/>
        <w:rPr>
          <w:rFonts w:ascii="Arial" w:hAnsi="Arial" w:cs="Arial"/>
          <w:b/>
          <w:bCs/>
        </w:rPr>
      </w:pPr>
    </w:p>
    <w:p w14:paraId="216D428D" w14:textId="407DF39F" w:rsidR="008E78D6" w:rsidRPr="00BB7E06" w:rsidRDefault="002047C6" w:rsidP="00726069">
      <w:pPr>
        <w:jc w:val="both"/>
        <w:rPr>
          <w:rFonts w:ascii="Arial" w:hAnsi="Arial" w:cs="Arial"/>
          <w:b/>
          <w:bCs/>
        </w:rPr>
      </w:pPr>
      <w:r>
        <w:rPr>
          <w:rFonts w:ascii="Arial" w:hAnsi="Arial" w:cs="Arial"/>
          <w:b/>
          <w:bCs/>
        </w:rPr>
        <w:t xml:space="preserve">Some group instructions state:  “Do NOT write ‘debit’ or ‘DR’ or ‘credit’ or ‘CR’ on your answer sheet.”  The reason for this strict code is to </w:t>
      </w:r>
      <w:r w:rsidRPr="002047C6">
        <w:rPr>
          <w:rFonts w:ascii="Arial" w:hAnsi="Arial" w:cs="Arial"/>
          <w:b/>
          <w:bCs/>
          <w:u w:val="single"/>
        </w:rPr>
        <w:t>test your ability to read and follow instructions</w:t>
      </w:r>
      <w:r>
        <w:rPr>
          <w:rFonts w:ascii="Arial" w:hAnsi="Arial" w:cs="Arial"/>
          <w:b/>
          <w:bCs/>
        </w:rPr>
        <w:t>.  It also facilitates in the grading process.</w:t>
      </w:r>
    </w:p>
    <w:p w14:paraId="39EFE775" w14:textId="438F4780" w:rsidR="00292490" w:rsidRPr="00BB7E06" w:rsidRDefault="00292490" w:rsidP="00726069">
      <w:pPr>
        <w:jc w:val="both"/>
        <w:rPr>
          <w:rFonts w:ascii="Arial" w:hAnsi="Arial" w:cs="Arial"/>
          <w:b/>
          <w:bCs/>
        </w:rPr>
      </w:pPr>
    </w:p>
    <w:p w14:paraId="6AB6C4BA" w14:textId="6EE7C7E6" w:rsidR="00292490" w:rsidRPr="00BB7E06" w:rsidRDefault="00292490" w:rsidP="00726069">
      <w:pPr>
        <w:jc w:val="both"/>
        <w:rPr>
          <w:rFonts w:ascii="Arial" w:hAnsi="Arial" w:cs="Arial"/>
          <w:b/>
          <w:bCs/>
        </w:rPr>
      </w:pPr>
      <w:r w:rsidRPr="00BB7E06">
        <w:rPr>
          <w:rFonts w:ascii="Arial" w:hAnsi="Arial" w:cs="Arial"/>
          <w:b/>
          <w:bCs/>
        </w:rPr>
        <w:t>When there are no choices of answers given (not a multiple-choice) and the answer is zero, write the number “0” or the word “zero” on your answer sheet.</w:t>
      </w:r>
    </w:p>
    <w:p w14:paraId="0F4D94F2" w14:textId="77777777" w:rsidR="00577BB6" w:rsidRPr="00BB7E06" w:rsidRDefault="00577BB6" w:rsidP="00726069">
      <w:pPr>
        <w:jc w:val="both"/>
        <w:rPr>
          <w:rFonts w:ascii="Arial" w:hAnsi="Arial" w:cs="Arial"/>
          <w:b/>
          <w:bCs/>
        </w:rPr>
      </w:pPr>
    </w:p>
    <w:p w14:paraId="6626BEE0" w14:textId="1AA17B78" w:rsidR="00726069" w:rsidRPr="00BB7E06" w:rsidRDefault="00726069" w:rsidP="00726069">
      <w:pPr>
        <w:jc w:val="both"/>
        <w:rPr>
          <w:rFonts w:ascii="Arial" w:hAnsi="Arial" w:cs="Arial"/>
          <w:b/>
          <w:bCs/>
        </w:rPr>
      </w:pPr>
      <w:r w:rsidRPr="00BB7E06">
        <w:rPr>
          <w:rFonts w:ascii="Arial" w:hAnsi="Arial" w:cs="Arial"/>
          <w:b/>
          <w:bCs/>
        </w:rPr>
        <w:t xml:space="preserve">Carefully read the instructions for each group of questions.  Pay particular attention </w:t>
      </w:r>
      <w:r w:rsidR="00541F96" w:rsidRPr="00BB7E06">
        <w:rPr>
          <w:rFonts w:ascii="Arial" w:hAnsi="Arial" w:cs="Arial"/>
          <w:b/>
          <w:bCs/>
        </w:rPr>
        <w:t xml:space="preserve"> </w:t>
      </w:r>
      <w:r w:rsidRPr="00BB7E06">
        <w:rPr>
          <w:rFonts w:ascii="Arial" w:hAnsi="Arial" w:cs="Arial"/>
          <w:b/>
          <w:bCs/>
        </w:rPr>
        <w:t>to</w:t>
      </w:r>
      <w:r w:rsidR="00541F96" w:rsidRPr="00BB7E06">
        <w:rPr>
          <w:rFonts w:ascii="Arial" w:hAnsi="Arial" w:cs="Arial"/>
          <w:b/>
          <w:bCs/>
        </w:rPr>
        <w:t xml:space="preserve">  </w:t>
      </w:r>
      <w:r w:rsidRPr="00BB7E06">
        <w:rPr>
          <w:rFonts w:ascii="Arial" w:hAnsi="Arial" w:cs="Arial"/>
          <w:b/>
          <w:bCs/>
        </w:rPr>
        <w:t xml:space="preserve"> instructions</w:t>
      </w:r>
      <w:r w:rsidR="00541F96" w:rsidRPr="00BB7E06">
        <w:rPr>
          <w:rFonts w:ascii="Arial" w:hAnsi="Arial" w:cs="Arial"/>
          <w:b/>
          <w:bCs/>
        </w:rPr>
        <w:t xml:space="preserve">  </w:t>
      </w:r>
      <w:r w:rsidRPr="00BB7E06">
        <w:rPr>
          <w:rFonts w:ascii="Arial" w:hAnsi="Arial" w:cs="Arial"/>
          <w:b/>
          <w:bCs/>
        </w:rPr>
        <w:t xml:space="preserve"> regarding</w:t>
      </w:r>
      <w:r w:rsidR="00541F96" w:rsidRPr="00BB7E06">
        <w:rPr>
          <w:rFonts w:ascii="Arial" w:hAnsi="Arial" w:cs="Arial"/>
          <w:b/>
          <w:bCs/>
        </w:rPr>
        <w:t xml:space="preserve">: </w:t>
      </w:r>
      <w:r w:rsidRPr="00BB7E06">
        <w:rPr>
          <w:rFonts w:ascii="Arial" w:hAnsi="Arial" w:cs="Arial"/>
          <w:b/>
          <w:bCs/>
        </w:rPr>
        <w:t xml:space="preserve"> </w:t>
      </w:r>
      <w:r w:rsidR="00541F96" w:rsidRPr="00BB7E06">
        <w:rPr>
          <w:rFonts w:ascii="Arial" w:hAnsi="Arial" w:cs="Arial"/>
          <w:b/>
          <w:bCs/>
        </w:rPr>
        <w:t xml:space="preserve"> </w:t>
      </w:r>
      <w:r w:rsidRPr="00BB7E06">
        <w:rPr>
          <w:rFonts w:ascii="Arial" w:hAnsi="Arial" w:cs="Arial"/>
          <w:b/>
          <w:bCs/>
        </w:rPr>
        <w:t xml:space="preserve">1) the </w:t>
      </w:r>
      <w:r w:rsidR="00541F96" w:rsidRPr="00BB7E06">
        <w:rPr>
          <w:rFonts w:ascii="Arial" w:hAnsi="Arial" w:cs="Arial"/>
          <w:b/>
          <w:bCs/>
        </w:rPr>
        <w:t xml:space="preserve"> </w:t>
      </w:r>
      <w:r w:rsidRPr="00BB7E06">
        <w:rPr>
          <w:rFonts w:ascii="Arial" w:hAnsi="Arial" w:cs="Arial"/>
          <w:b/>
          <w:bCs/>
        </w:rPr>
        <w:t xml:space="preserve">required </w:t>
      </w:r>
      <w:r w:rsidR="00541F96" w:rsidRPr="00BB7E06">
        <w:rPr>
          <w:rFonts w:ascii="Arial" w:hAnsi="Arial" w:cs="Arial"/>
          <w:b/>
          <w:bCs/>
        </w:rPr>
        <w:t xml:space="preserve">  </w:t>
      </w:r>
      <w:r w:rsidRPr="00BB7E06">
        <w:rPr>
          <w:rFonts w:ascii="Arial" w:hAnsi="Arial" w:cs="Arial"/>
          <w:b/>
          <w:bCs/>
        </w:rPr>
        <w:t>format</w:t>
      </w:r>
      <w:r w:rsidR="00541F96" w:rsidRPr="00BB7E06">
        <w:rPr>
          <w:rFonts w:ascii="Arial" w:hAnsi="Arial" w:cs="Arial"/>
          <w:b/>
          <w:bCs/>
        </w:rPr>
        <w:t xml:space="preserve">  </w:t>
      </w:r>
      <w:r w:rsidRPr="00BB7E06">
        <w:rPr>
          <w:rFonts w:ascii="Arial" w:hAnsi="Arial" w:cs="Arial"/>
          <w:b/>
          <w:bCs/>
        </w:rPr>
        <w:t xml:space="preserve"> of</w:t>
      </w:r>
      <w:r w:rsidR="00541F96" w:rsidRPr="00BB7E06">
        <w:rPr>
          <w:rFonts w:ascii="Arial" w:hAnsi="Arial" w:cs="Arial"/>
          <w:b/>
          <w:bCs/>
        </w:rPr>
        <w:t xml:space="preserve"> </w:t>
      </w:r>
      <w:r w:rsidRPr="00BB7E06">
        <w:rPr>
          <w:rFonts w:ascii="Arial" w:hAnsi="Arial" w:cs="Arial"/>
          <w:b/>
          <w:bCs/>
        </w:rPr>
        <w:t xml:space="preserve"> answers;</w:t>
      </w:r>
      <w:r w:rsidR="00D5738F" w:rsidRPr="00BB7E06">
        <w:rPr>
          <w:rFonts w:ascii="Arial" w:hAnsi="Arial" w:cs="Arial"/>
          <w:b/>
          <w:bCs/>
        </w:rPr>
        <w:t xml:space="preserve"> </w:t>
      </w:r>
      <w:r w:rsidRPr="00BB7E06">
        <w:rPr>
          <w:rFonts w:ascii="Arial" w:hAnsi="Arial" w:cs="Arial"/>
          <w:b/>
          <w:bCs/>
        </w:rPr>
        <w:t xml:space="preserve"> and </w:t>
      </w:r>
      <w:r w:rsidR="00D5738F" w:rsidRPr="00BB7E06">
        <w:rPr>
          <w:rFonts w:ascii="Arial" w:hAnsi="Arial" w:cs="Arial"/>
          <w:b/>
          <w:bCs/>
        </w:rPr>
        <w:t xml:space="preserve"> </w:t>
      </w:r>
      <w:r w:rsidRPr="00BB7E06">
        <w:rPr>
          <w:rFonts w:ascii="Arial" w:hAnsi="Arial" w:cs="Arial"/>
          <w:b/>
          <w:bCs/>
        </w:rPr>
        <w:t>2) rounding.</w:t>
      </w:r>
    </w:p>
    <w:p w14:paraId="79C33639" w14:textId="77777777" w:rsidR="000870EF" w:rsidRPr="00BB7E06" w:rsidRDefault="000870EF" w:rsidP="00726069">
      <w:pPr>
        <w:jc w:val="both"/>
        <w:rPr>
          <w:rFonts w:ascii="Arial" w:hAnsi="Arial" w:cs="Arial"/>
          <w:b/>
          <w:bCs/>
        </w:rPr>
      </w:pPr>
    </w:p>
    <w:p w14:paraId="7E89BAB7" w14:textId="2BA9BEC1" w:rsidR="00292490" w:rsidRPr="00BB7E06" w:rsidRDefault="00726069" w:rsidP="00726069">
      <w:pPr>
        <w:pStyle w:val="BodyText"/>
        <w:rPr>
          <w:rFonts w:cs="Arial"/>
          <w:b/>
          <w:bCs/>
          <w:sz w:val="24"/>
          <w:szCs w:val="24"/>
        </w:rPr>
      </w:pPr>
      <w:r w:rsidRPr="00BB7E06">
        <w:rPr>
          <w:rFonts w:cs="Arial"/>
          <w:b/>
          <w:bCs/>
          <w:sz w:val="24"/>
          <w:szCs w:val="24"/>
        </w:rPr>
        <w:t>A dollar amount with cents must have two decimal places.  A required decimal point must be clearly visible and in the correct position.</w:t>
      </w:r>
    </w:p>
    <w:p w14:paraId="2A07AD9C" w14:textId="77777777" w:rsidR="00FF13A4" w:rsidRPr="00BB7E06" w:rsidRDefault="00FF13A4" w:rsidP="00726069">
      <w:pPr>
        <w:pStyle w:val="BodyText"/>
        <w:rPr>
          <w:rFonts w:cs="Arial"/>
          <w:b/>
          <w:bCs/>
          <w:sz w:val="24"/>
          <w:szCs w:val="24"/>
        </w:rPr>
      </w:pPr>
    </w:p>
    <w:p w14:paraId="529B6851" w14:textId="412AA20E" w:rsidR="00726069" w:rsidRPr="00BB7E06" w:rsidRDefault="00292490" w:rsidP="00726069">
      <w:pPr>
        <w:pStyle w:val="BodyText"/>
        <w:rPr>
          <w:rFonts w:cs="Arial"/>
          <w:b/>
          <w:bCs/>
          <w:sz w:val="24"/>
          <w:szCs w:val="24"/>
        </w:rPr>
      </w:pPr>
      <w:r w:rsidRPr="00BB7E06">
        <w:rPr>
          <w:rFonts w:cs="Arial"/>
          <w:b/>
          <w:bCs/>
          <w:sz w:val="24"/>
          <w:szCs w:val="24"/>
        </w:rPr>
        <w:t>If the answer has</w:t>
      </w:r>
      <w:r w:rsidR="000829C2" w:rsidRPr="00BB7E06">
        <w:rPr>
          <w:rFonts w:cs="Arial"/>
          <w:b/>
          <w:bCs/>
          <w:sz w:val="24"/>
          <w:szCs w:val="24"/>
        </w:rPr>
        <w:t xml:space="preserve"> dollars but</w:t>
      </w:r>
      <w:r w:rsidRPr="00BB7E06">
        <w:rPr>
          <w:rFonts w:cs="Arial"/>
          <w:b/>
          <w:bCs/>
          <w:sz w:val="24"/>
          <w:szCs w:val="24"/>
        </w:rPr>
        <w:t xml:space="preserve"> zero cents, it is not necessary to write the decimal or the zeroes for cents.</w:t>
      </w:r>
    </w:p>
    <w:p w14:paraId="2EFDCE68" w14:textId="77777777" w:rsidR="00726069" w:rsidRPr="00BB7E06" w:rsidRDefault="00726069" w:rsidP="00726069">
      <w:pPr>
        <w:pStyle w:val="BodyText"/>
        <w:rPr>
          <w:rFonts w:cs="Arial"/>
          <w:b/>
          <w:bCs/>
          <w:sz w:val="24"/>
          <w:szCs w:val="24"/>
        </w:rPr>
      </w:pPr>
    </w:p>
    <w:p w14:paraId="59E44399" w14:textId="77777777" w:rsidR="00726069" w:rsidRPr="00BB7E06" w:rsidRDefault="00726069" w:rsidP="00726069">
      <w:pPr>
        <w:pStyle w:val="BodyText2"/>
        <w:rPr>
          <w:rFonts w:cs="Arial"/>
          <w:b/>
          <w:bCs/>
          <w:szCs w:val="24"/>
        </w:rPr>
      </w:pPr>
      <w:r w:rsidRPr="00BB7E06">
        <w:rPr>
          <w:rFonts w:cs="Arial"/>
          <w:b/>
          <w:bCs/>
          <w:szCs w:val="24"/>
        </w:rPr>
        <w:t xml:space="preserve">Including commas in an amount where appropriate is encouraged.  </w:t>
      </w:r>
      <w:r w:rsidRPr="00BB7E06">
        <w:rPr>
          <w:rFonts w:cs="Arial"/>
          <w:b/>
          <w:bCs/>
          <w:szCs w:val="24"/>
          <w:u w:val="single"/>
        </w:rPr>
        <w:t>Marking a comma in the wrong position will cause your answer to be marked wrong</w:t>
      </w:r>
      <w:r w:rsidRPr="00BB7E06">
        <w:rPr>
          <w:rFonts w:cs="Arial"/>
          <w:b/>
          <w:bCs/>
          <w:szCs w:val="24"/>
        </w:rPr>
        <w:t>.  Failure to use commas will not make your answer wrong.</w:t>
      </w:r>
    </w:p>
    <w:p w14:paraId="6B075A3B" w14:textId="3D88B0E1" w:rsidR="00726069" w:rsidRPr="00BB7E06" w:rsidRDefault="00726069" w:rsidP="00726069">
      <w:pPr>
        <w:jc w:val="both"/>
        <w:rPr>
          <w:rFonts w:ascii="Arial" w:hAnsi="Arial" w:cs="Arial"/>
          <w:b/>
          <w:bCs/>
        </w:rPr>
      </w:pPr>
    </w:p>
    <w:p w14:paraId="712BA713" w14:textId="77777777" w:rsidR="002C2204" w:rsidRPr="00BB7E06" w:rsidRDefault="00577BB6" w:rsidP="00F1522C">
      <w:pPr>
        <w:jc w:val="both"/>
        <w:rPr>
          <w:rFonts w:ascii="Arial" w:hAnsi="Arial" w:cs="Arial"/>
          <w:b/>
          <w:bCs/>
        </w:rPr>
      </w:pPr>
      <w:r w:rsidRPr="00BB7E06">
        <w:rPr>
          <w:rFonts w:ascii="Arial" w:hAnsi="Arial" w:cs="Arial"/>
          <w:b/>
          <w:bCs/>
          <w:u w:val="single"/>
        </w:rPr>
        <w:t>After the start signal is given</w:t>
      </w:r>
      <w:r w:rsidRPr="00BB7E06">
        <w:rPr>
          <w:rFonts w:ascii="Arial" w:hAnsi="Arial" w:cs="Arial"/>
          <w:b/>
          <w:bCs/>
        </w:rPr>
        <w:t xml:space="preserve">, you may remove table pages and any work sheets from the staple for convenience.  </w:t>
      </w:r>
      <w:r w:rsidR="00726069" w:rsidRPr="00BB7E06">
        <w:rPr>
          <w:rFonts w:ascii="Arial" w:hAnsi="Arial" w:cs="Arial"/>
          <w:b/>
          <w:bCs/>
        </w:rPr>
        <w:t>Work papers and the test itself are never reviewed by graders.</w:t>
      </w:r>
    </w:p>
    <w:p w14:paraId="02633027" w14:textId="77777777" w:rsidR="002C2204" w:rsidRPr="00BB7E06" w:rsidRDefault="002C2204" w:rsidP="00F1522C">
      <w:pPr>
        <w:jc w:val="both"/>
        <w:rPr>
          <w:rFonts w:ascii="Arial" w:hAnsi="Arial" w:cs="Arial"/>
          <w:b/>
          <w:bCs/>
        </w:rPr>
      </w:pPr>
    </w:p>
    <w:p w14:paraId="34124E73" w14:textId="3A5D8B28" w:rsidR="002B5C45" w:rsidRPr="002C2204" w:rsidRDefault="002C2204" w:rsidP="00F1522C">
      <w:pPr>
        <w:jc w:val="both"/>
        <w:rPr>
          <w:rFonts w:ascii="Arial" w:hAnsi="Arial" w:cs="Arial"/>
          <w:b/>
          <w:bCs/>
          <w:sz w:val="28"/>
          <w:szCs w:val="28"/>
        </w:rPr>
      </w:pPr>
      <w:r w:rsidRPr="00BB7E06">
        <w:rPr>
          <w:rFonts w:ascii="Arial" w:hAnsi="Arial" w:cs="Arial"/>
          <w:b/>
          <w:bCs/>
          <w:u w:val="single"/>
        </w:rPr>
        <w:t>As a courtesy to graders</w:t>
      </w:r>
      <w:r w:rsidR="007C7FFB" w:rsidRPr="00BB7E06">
        <w:rPr>
          <w:rFonts w:ascii="Arial" w:hAnsi="Arial" w:cs="Arial"/>
          <w:b/>
          <w:bCs/>
        </w:rPr>
        <w:t>, please use either upper-case or lower-case letters for your answers on your answer sheet according to the way you write your letters in the Legibility Control section on your answer sheet.</w:t>
      </w:r>
      <w:r w:rsidRPr="002C2204">
        <w:rPr>
          <w:rFonts w:ascii="Arial" w:hAnsi="Arial" w:cs="Arial"/>
          <w:b/>
          <w:bCs/>
          <w:sz w:val="22"/>
          <w:szCs w:val="22"/>
        </w:rPr>
        <w:t xml:space="preserve"> </w:t>
      </w:r>
      <w:r w:rsidR="002B5C45" w:rsidRPr="002C2204">
        <w:rPr>
          <w:rFonts w:ascii="Arial" w:hAnsi="Arial" w:cs="Arial"/>
          <w:b/>
          <w:bCs/>
          <w:sz w:val="28"/>
          <w:szCs w:val="28"/>
        </w:rPr>
        <w:br w:type="page"/>
      </w:r>
    </w:p>
    <w:p w14:paraId="60A8AF6D" w14:textId="77777777" w:rsidR="00B06E7A" w:rsidRDefault="00B06E7A" w:rsidP="00513BB2">
      <w:pPr>
        <w:pStyle w:val="NoSpacing"/>
        <w:jc w:val="center"/>
        <w:rPr>
          <w:rFonts w:ascii="Arial" w:hAnsi="Arial" w:cs="Arial"/>
          <w:b/>
          <w:bCs/>
          <w:sz w:val="28"/>
          <w:szCs w:val="28"/>
        </w:rPr>
      </w:pPr>
    </w:p>
    <w:p w14:paraId="303BE083" w14:textId="46525C38" w:rsidR="00E66827" w:rsidRPr="00513BB2" w:rsidRDefault="00513BB2" w:rsidP="00513BB2">
      <w:pPr>
        <w:pStyle w:val="NoSpacing"/>
        <w:jc w:val="center"/>
        <w:rPr>
          <w:rFonts w:ascii="Arial" w:hAnsi="Arial" w:cs="Arial"/>
          <w:b/>
          <w:bCs/>
          <w:sz w:val="28"/>
          <w:szCs w:val="28"/>
        </w:rPr>
      </w:pPr>
      <w:r w:rsidRPr="00513BB2">
        <w:rPr>
          <w:rFonts w:ascii="Arial" w:hAnsi="Arial" w:cs="Arial"/>
          <w:b/>
          <w:bCs/>
          <w:sz w:val="28"/>
          <w:szCs w:val="28"/>
        </w:rPr>
        <w:t>UIL Accounting</w:t>
      </w:r>
    </w:p>
    <w:p w14:paraId="0420CAB9" w14:textId="1E2A367A" w:rsidR="00513BB2" w:rsidRPr="00513BB2" w:rsidRDefault="00874657" w:rsidP="00513BB2">
      <w:pPr>
        <w:pStyle w:val="NoSpacing"/>
        <w:jc w:val="center"/>
        <w:rPr>
          <w:rFonts w:ascii="Arial" w:hAnsi="Arial" w:cs="Arial"/>
          <w:b/>
          <w:bCs/>
        </w:rPr>
      </w:pPr>
      <w:r>
        <w:rPr>
          <w:rFonts w:ascii="Arial" w:hAnsi="Arial" w:cs="Arial"/>
          <w:b/>
          <w:bCs/>
        </w:rPr>
        <w:t>Regional</w:t>
      </w:r>
      <w:r w:rsidR="00513BB2" w:rsidRPr="00513BB2">
        <w:rPr>
          <w:rFonts w:ascii="Arial" w:hAnsi="Arial" w:cs="Arial"/>
          <w:b/>
          <w:bCs/>
        </w:rPr>
        <w:t xml:space="preserve"> 202</w:t>
      </w:r>
      <w:r w:rsidR="00E24392">
        <w:rPr>
          <w:rFonts w:ascii="Arial" w:hAnsi="Arial" w:cs="Arial"/>
          <w:b/>
          <w:bCs/>
        </w:rPr>
        <w:t>2</w:t>
      </w:r>
      <w:r w:rsidR="00513BB2" w:rsidRPr="00513BB2">
        <w:rPr>
          <w:rFonts w:ascii="Arial" w:hAnsi="Arial" w:cs="Arial"/>
          <w:b/>
          <w:bCs/>
        </w:rPr>
        <w:t>-</w:t>
      </w:r>
      <w:r>
        <w:rPr>
          <w:rFonts w:ascii="Arial" w:hAnsi="Arial" w:cs="Arial"/>
          <w:b/>
          <w:bCs/>
        </w:rPr>
        <w:t>R</w:t>
      </w:r>
    </w:p>
    <w:p w14:paraId="790DD978" w14:textId="77777777" w:rsidR="00FC074E" w:rsidRDefault="00FC074E" w:rsidP="00513BB2">
      <w:pPr>
        <w:pStyle w:val="NoSpacing"/>
        <w:rPr>
          <w:rFonts w:ascii="Arial" w:hAnsi="Arial" w:cs="Arial"/>
          <w:b/>
          <w:bCs/>
          <w:u w:val="single"/>
        </w:rPr>
      </w:pPr>
    </w:p>
    <w:p w14:paraId="235CCEA0" w14:textId="77777777" w:rsidR="00513BB2" w:rsidRPr="005732BA" w:rsidRDefault="00513BB2" w:rsidP="00513BB2">
      <w:pPr>
        <w:pStyle w:val="NoSpacing"/>
        <w:rPr>
          <w:rFonts w:ascii="Arial" w:hAnsi="Arial" w:cs="Arial"/>
          <w:b/>
          <w:bCs/>
          <w:u w:val="single"/>
        </w:rPr>
      </w:pPr>
      <w:r w:rsidRPr="005732BA">
        <w:rPr>
          <w:rFonts w:ascii="Arial" w:hAnsi="Arial" w:cs="Arial"/>
          <w:b/>
          <w:bCs/>
          <w:u w:val="single"/>
        </w:rPr>
        <w:t>Group 1</w:t>
      </w:r>
    </w:p>
    <w:p w14:paraId="30FB9E0C" w14:textId="77777777" w:rsidR="00874657" w:rsidRPr="00E32E75" w:rsidRDefault="00874657" w:rsidP="00874657">
      <w:pPr>
        <w:jc w:val="both"/>
        <w:rPr>
          <w:rFonts w:ascii="Arial" w:eastAsia="Times New Roman" w:hAnsi="Arial" w:cs="Arial"/>
          <w:b/>
        </w:rPr>
      </w:pPr>
      <w:r>
        <w:rPr>
          <w:rFonts w:ascii="Arial" w:eastAsia="Times New Roman" w:hAnsi="Arial" w:cs="Arial"/>
          <w:b/>
          <w:bCs/>
        </w:rPr>
        <w:t xml:space="preserve">For items 1 through 10, </w:t>
      </w:r>
      <w:r w:rsidRPr="00E32E75">
        <w:rPr>
          <w:rFonts w:ascii="Arial" w:eastAsia="Times New Roman" w:hAnsi="Arial" w:cs="Arial"/>
          <w:b/>
        </w:rPr>
        <w:t>indicate</w:t>
      </w:r>
      <w:r>
        <w:rPr>
          <w:rFonts w:ascii="Arial" w:eastAsia="Times New Roman" w:hAnsi="Arial" w:cs="Arial"/>
          <w:b/>
        </w:rPr>
        <w:t xml:space="preserve"> if and how</w:t>
      </w:r>
      <w:r w:rsidRPr="00E32E75">
        <w:rPr>
          <w:rFonts w:ascii="Arial" w:eastAsia="Times New Roman" w:hAnsi="Arial" w:cs="Arial"/>
          <w:b/>
        </w:rPr>
        <w:t xml:space="preserve"> each </w:t>
      </w:r>
      <w:r>
        <w:rPr>
          <w:rFonts w:ascii="Arial" w:eastAsia="Times New Roman" w:hAnsi="Arial" w:cs="Arial"/>
          <w:b/>
        </w:rPr>
        <w:t>item</w:t>
      </w:r>
      <w:r w:rsidRPr="00E32E75">
        <w:rPr>
          <w:rFonts w:ascii="Arial" w:eastAsia="Times New Roman" w:hAnsi="Arial" w:cs="Arial"/>
          <w:b/>
        </w:rPr>
        <w:t xml:space="preserve"> </w:t>
      </w:r>
      <w:r>
        <w:rPr>
          <w:rFonts w:ascii="Arial" w:eastAsia="Times New Roman" w:hAnsi="Arial" w:cs="Arial"/>
          <w:b/>
        </w:rPr>
        <w:t>affects</w:t>
      </w:r>
      <w:r w:rsidRPr="00E32E75">
        <w:rPr>
          <w:rFonts w:ascii="Arial" w:eastAsia="Times New Roman" w:hAnsi="Arial" w:cs="Arial"/>
          <w:b/>
        </w:rPr>
        <w:t xml:space="preserve"> the capital account during the closing process.</w:t>
      </w:r>
      <w:r>
        <w:rPr>
          <w:rFonts w:ascii="Arial" w:eastAsia="Times New Roman" w:hAnsi="Arial" w:cs="Arial"/>
          <w:b/>
        </w:rPr>
        <w:t xml:space="preserve">  Consider all accounts have normal balances.</w:t>
      </w:r>
      <w:r w:rsidRPr="00E32E75">
        <w:rPr>
          <w:rFonts w:ascii="Arial" w:eastAsia="Times New Roman" w:hAnsi="Arial" w:cs="Arial"/>
          <w:b/>
        </w:rPr>
        <w:t xml:space="preserve">  Use the following code</w:t>
      </w:r>
      <w:r>
        <w:rPr>
          <w:rFonts w:ascii="Arial" w:eastAsia="Times New Roman" w:hAnsi="Arial" w:cs="Arial"/>
          <w:b/>
        </w:rPr>
        <w:t>,</w:t>
      </w:r>
      <w:r w:rsidRPr="00E32E75">
        <w:rPr>
          <w:rFonts w:ascii="Arial" w:eastAsia="Times New Roman" w:hAnsi="Arial" w:cs="Arial"/>
          <w:b/>
        </w:rPr>
        <w:t xml:space="preserve"> and write the correct identifying letter for each </w:t>
      </w:r>
      <w:r>
        <w:rPr>
          <w:rFonts w:ascii="Arial" w:eastAsia="Times New Roman" w:hAnsi="Arial" w:cs="Arial"/>
          <w:b/>
        </w:rPr>
        <w:t xml:space="preserve">item </w:t>
      </w:r>
      <w:r w:rsidRPr="00E32E75">
        <w:rPr>
          <w:rFonts w:ascii="Arial" w:eastAsia="Times New Roman" w:hAnsi="Arial" w:cs="Arial"/>
          <w:b/>
        </w:rPr>
        <w:t>on your answer sheet:</w:t>
      </w:r>
    </w:p>
    <w:p w14:paraId="3FEB05FB" w14:textId="77777777" w:rsidR="00874657" w:rsidRDefault="00874657" w:rsidP="00874657">
      <w:pPr>
        <w:tabs>
          <w:tab w:val="left" w:pos="432"/>
        </w:tabs>
        <w:rPr>
          <w:rFonts w:ascii="Arial" w:eastAsia="Times New Roman" w:hAnsi="Arial" w:cs="Arial"/>
          <w:b/>
        </w:rPr>
      </w:pPr>
    </w:p>
    <w:p w14:paraId="36513CEF" w14:textId="77777777" w:rsidR="00874657" w:rsidRPr="00E32E75" w:rsidRDefault="00874657" w:rsidP="00874657">
      <w:pPr>
        <w:tabs>
          <w:tab w:val="left" w:pos="432"/>
        </w:tabs>
        <w:rPr>
          <w:rFonts w:ascii="Arial" w:eastAsia="Times New Roman" w:hAnsi="Arial" w:cs="Arial"/>
          <w:b/>
        </w:rPr>
      </w:pPr>
    </w:p>
    <w:tbl>
      <w:tblPr>
        <w:tblStyle w:val="TableGrid"/>
        <w:tblW w:w="0" w:type="auto"/>
        <w:tblInd w:w="355" w:type="dxa"/>
        <w:tblLook w:val="04A0" w:firstRow="1" w:lastRow="0" w:firstColumn="1" w:lastColumn="0" w:noHBand="0" w:noVBand="1"/>
      </w:tblPr>
      <w:tblGrid>
        <w:gridCol w:w="450"/>
        <w:gridCol w:w="6390"/>
      </w:tblGrid>
      <w:tr w:rsidR="00874657" w14:paraId="22DBF5B6" w14:textId="77777777" w:rsidTr="00743647">
        <w:tc>
          <w:tcPr>
            <w:tcW w:w="450" w:type="dxa"/>
            <w:shd w:val="clear" w:color="auto" w:fill="D9D9D9" w:themeFill="background1" w:themeFillShade="D9"/>
          </w:tcPr>
          <w:p w14:paraId="659B72FD" w14:textId="77777777" w:rsidR="00874657" w:rsidRDefault="00874657" w:rsidP="00743647">
            <w:pPr>
              <w:tabs>
                <w:tab w:val="left" w:pos="432"/>
              </w:tabs>
              <w:rPr>
                <w:rFonts w:ascii="Arial" w:eastAsia="Times New Roman" w:hAnsi="Arial" w:cs="Arial"/>
                <w:b/>
                <w:sz w:val="24"/>
                <w:szCs w:val="24"/>
              </w:rPr>
            </w:pPr>
            <w:r>
              <w:rPr>
                <w:rFonts w:ascii="Arial" w:eastAsia="Times New Roman" w:hAnsi="Arial" w:cs="Arial"/>
                <w:b/>
                <w:sz w:val="24"/>
                <w:szCs w:val="24"/>
              </w:rPr>
              <w:t>A</w:t>
            </w:r>
          </w:p>
        </w:tc>
        <w:tc>
          <w:tcPr>
            <w:tcW w:w="6390" w:type="dxa"/>
          </w:tcPr>
          <w:p w14:paraId="17974FC5" w14:textId="77777777" w:rsidR="00874657" w:rsidRDefault="00874657" w:rsidP="00743647">
            <w:pPr>
              <w:tabs>
                <w:tab w:val="left" w:pos="432"/>
              </w:tabs>
              <w:rPr>
                <w:rFonts w:ascii="Arial" w:eastAsia="Times New Roman" w:hAnsi="Arial" w:cs="Arial"/>
                <w:b/>
                <w:sz w:val="24"/>
                <w:szCs w:val="24"/>
              </w:rPr>
            </w:pPr>
            <w:r>
              <w:rPr>
                <w:rFonts w:ascii="Arial" w:eastAsia="Times New Roman" w:hAnsi="Arial" w:cs="Arial"/>
                <w:b/>
                <w:sz w:val="24"/>
                <w:szCs w:val="24"/>
              </w:rPr>
              <w:t>increases the capital account</w:t>
            </w:r>
          </w:p>
        </w:tc>
      </w:tr>
      <w:tr w:rsidR="00874657" w14:paraId="0F66DA20" w14:textId="77777777" w:rsidTr="00743647">
        <w:tc>
          <w:tcPr>
            <w:tcW w:w="450" w:type="dxa"/>
            <w:shd w:val="clear" w:color="auto" w:fill="D9D9D9" w:themeFill="background1" w:themeFillShade="D9"/>
          </w:tcPr>
          <w:p w14:paraId="6B6E02FC" w14:textId="77777777" w:rsidR="00874657" w:rsidRDefault="00874657" w:rsidP="00743647">
            <w:pPr>
              <w:tabs>
                <w:tab w:val="left" w:pos="432"/>
              </w:tabs>
              <w:rPr>
                <w:rFonts w:ascii="Arial" w:eastAsia="Times New Roman" w:hAnsi="Arial" w:cs="Arial"/>
                <w:b/>
                <w:sz w:val="24"/>
                <w:szCs w:val="24"/>
              </w:rPr>
            </w:pPr>
            <w:r>
              <w:rPr>
                <w:rFonts w:ascii="Arial" w:eastAsia="Times New Roman" w:hAnsi="Arial" w:cs="Arial"/>
                <w:b/>
                <w:sz w:val="24"/>
                <w:szCs w:val="24"/>
              </w:rPr>
              <w:t>B</w:t>
            </w:r>
          </w:p>
        </w:tc>
        <w:tc>
          <w:tcPr>
            <w:tcW w:w="6390" w:type="dxa"/>
          </w:tcPr>
          <w:p w14:paraId="76755C67" w14:textId="77777777" w:rsidR="00874657" w:rsidRDefault="00874657" w:rsidP="00743647">
            <w:pPr>
              <w:tabs>
                <w:tab w:val="left" w:pos="432"/>
              </w:tabs>
              <w:rPr>
                <w:rFonts w:ascii="Arial" w:eastAsia="Times New Roman" w:hAnsi="Arial" w:cs="Arial"/>
                <w:b/>
                <w:sz w:val="24"/>
                <w:szCs w:val="24"/>
              </w:rPr>
            </w:pPr>
            <w:r>
              <w:rPr>
                <w:rFonts w:ascii="Arial" w:eastAsia="Times New Roman" w:hAnsi="Arial" w:cs="Arial"/>
                <w:b/>
                <w:sz w:val="24"/>
                <w:szCs w:val="24"/>
              </w:rPr>
              <w:t>decreases the capital account</w:t>
            </w:r>
          </w:p>
        </w:tc>
      </w:tr>
      <w:tr w:rsidR="00874657" w14:paraId="2320E3B1" w14:textId="77777777" w:rsidTr="00743647">
        <w:tc>
          <w:tcPr>
            <w:tcW w:w="450" w:type="dxa"/>
            <w:shd w:val="clear" w:color="auto" w:fill="D9D9D9" w:themeFill="background1" w:themeFillShade="D9"/>
          </w:tcPr>
          <w:p w14:paraId="77CAB718" w14:textId="77777777" w:rsidR="00874657" w:rsidRDefault="00874657" w:rsidP="00743647">
            <w:pPr>
              <w:tabs>
                <w:tab w:val="left" w:pos="432"/>
              </w:tabs>
              <w:rPr>
                <w:rFonts w:ascii="Arial" w:eastAsia="Times New Roman" w:hAnsi="Arial" w:cs="Arial"/>
                <w:b/>
                <w:sz w:val="24"/>
                <w:szCs w:val="24"/>
              </w:rPr>
            </w:pPr>
            <w:r>
              <w:rPr>
                <w:rFonts w:ascii="Arial" w:eastAsia="Times New Roman" w:hAnsi="Arial" w:cs="Arial"/>
                <w:b/>
                <w:sz w:val="24"/>
                <w:szCs w:val="24"/>
              </w:rPr>
              <w:t>C</w:t>
            </w:r>
          </w:p>
        </w:tc>
        <w:tc>
          <w:tcPr>
            <w:tcW w:w="6390" w:type="dxa"/>
          </w:tcPr>
          <w:p w14:paraId="36DEF9C6" w14:textId="77777777" w:rsidR="00874657" w:rsidRDefault="00874657" w:rsidP="00743647">
            <w:pPr>
              <w:tabs>
                <w:tab w:val="left" w:pos="432"/>
              </w:tabs>
              <w:rPr>
                <w:rFonts w:ascii="Arial" w:eastAsia="Times New Roman" w:hAnsi="Arial" w:cs="Arial"/>
                <w:b/>
                <w:sz w:val="24"/>
                <w:szCs w:val="24"/>
              </w:rPr>
            </w:pPr>
            <w:r>
              <w:rPr>
                <w:rFonts w:ascii="Arial" w:eastAsia="Times New Roman" w:hAnsi="Arial" w:cs="Arial"/>
                <w:b/>
                <w:sz w:val="24"/>
                <w:szCs w:val="24"/>
              </w:rPr>
              <w:t>this account is not closed</w:t>
            </w:r>
          </w:p>
        </w:tc>
      </w:tr>
      <w:tr w:rsidR="00874657" w14:paraId="3E4A8AFF" w14:textId="77777777" w:rsidTr="00743647">
        <w:tc>
          <w:tcPr>
            <w:tcW w:w="450" w:type="dxa"/>
            <w:shd w:val="clear" w:color="auto" w:fill="D9D9D9" w:themeFill="background1" w:themeFillShade="D9"/>
          </w:tcPr>
          <w:p w14:paraId="3FCBD112" w14:textId="77777777" w:rsidR="00874657" w:rsidRDefault="00874657" w:rsidP="00743647">
            <w:pPr>
              <w:tabs>
                <w:tab w:val="left" w:pos="432"/>
              </w:tabs>
              <w:rPr>
                <w:rFonts w:ascii="Arial" w:eastAsia="Times New Roman" w:hAnsi="Arial" w:cs="Arial"/>
                <w:b/>
                <w:sz w:val="24"/>
                <w:szCs w:val="24"/>
              </w:rPr>
            </w:pPr>
            <w:r>
              <w:rPr>
                <w:rFonts w:ascii="Arial" w:eastAsia="Times New Roman" w:hAnsi="Arial" w:cs="Arial"/>
                <w:b/>
                <w:sz w:val="24"/>
                <w:szCs w:val="24"/>
              </w:rPr>
              <w:t>D</w:t>
            </w:r>
          </w:p>
        </w:tc>
        <w:tc>
          <w:tcPr>
            <w:tcW w:w="6390" w:type="dxa"/>
          </w:tcPr>
          <w:p w14:paraId="09207C3B" w14:textId="77777777" w:rsidR="00874657" w:rsidRDefault="00874657" w:rsidP="00743647">
            <w:pPr>
              <w:tabs>
                <w:tab w:val="left" w:pos="432"/>
              </w:tabs>
              <w:rPr>
                <w:rFonts w:ascii="Arial" w:eastAsia="Times New Roman" w:hAnsi="Arial" w:cs="Arial"/>
                <w:b/>
                <w:sz w:val="24"/>
                <w:szCs w:val="24"/>
              </w:rPr>
            </w:pPr>
            <w:r>
              <w:rPr>
                <w:rFonts w:ascii="Arial" w:eastAsia="Times New Roman" w:hAnsi="Arial" w:cs="Arial"/>
                <w:b/>
                <w:sz w:val="24"/>
                <w:szCs w:val="24"/>
              </w:rPr>
              <w:t>this item is not an account and therefore is not closed</w:t>
            </w:r>
          </w:p>
        </w:tc>
      </w:tr>
    </w:tbl>
    <w:p w14:paraId="4CC32EE1" w14:textId="77777777" w:rsidR="00874657" w:rsidRDefault="00874657" w:rsidP="00874657">
      <w:pPr>
        <w:tabs>
          <w:tab w:val="left" w:pos="432"/>
        </w:tabs>
        <w:rPr>
          <w:rFonts w:ascii="Arial" w:eastAsia="Times New Roman" w:hAnsi="Arial" w:cs="Arial"/>
          <w:b/>
        </w:rPr>
      </w:pPr>
    </w:p>
    <w:p w14:paraId="76EA4A32" w14:textId="77777777" w:rsidR="00874657" w:rsidRPr="00E32E75" w:rsidRDefault="00874657" w:rsidP="00874657">
      <w:pPr>
        <w:tabs>
          <w:tab w:val="left" w:pos="432"/>
        </w:tabs>
        <w:rPr>
          <w:rFonts w:ascii="Arial" w:eastAsia="Times New Roman" w:hAnsi="Arial" w:cs="Arial"/>
          <w:b/>
        </w:rPr>
      </w:pPr>
    </w:p>
    <w:p w14:paraId="152D65EA" w14:textId="77777777" w:rsidR="00874657" w:rsidRDefault="00874657" w:rsidP="00874657">
      <w:pPr>
        <w:tabs>
          <w:tab w:val="left" w:pos="432"/>
        </w:tabs>
        <w:rPr>
          <w:rFonts w:ascii="Arial" w:eastAsia="Times New Roman" w:hAnsi="Arial" w:cs="Arial"/>
          <w:bCs/>
        </w:rPr>
      </w:pPr>
      <w:r>
        <w:rPr>
          <w:rFonts w:ascii="Arial" w:eastAsia="Times New Roman" w:hAnsi="Arial" w:cs="Arial"/>
          <w:bCs/>
        </w:rPr>
        <w:t>1. Property Taxes Payable</w:t>
      </w:r>
      <w:r>
        <w:rPr>
          <w:rFonts w:ascii="Arial" w:eastAsia="Times New Roman" w:hAnsi="Arial" w:cs="Arial"/>
          <w:bCs/>
        </w:rPr>
        <w:tab/>
      </w:r>
      <w:r>
        <w:rPr>
          <w:rFonts w:ascii="Arial" w:eastAsia="Times New Roman" w:hAnsi="Arial" w:cs="Arial"/>
          <w:bCs/>
        </w:rPr>
        <w:tab/>
      </w:r>
      <w:r>
        <w:rPr>
          <w:rFonts w:ascii="Arial" w:eastAsia="Times New Roman" w:hAnsi="Arial" w:cs="Arial"/>
          <w:bCs/>
        </w:rPr>
        <w:tab/>
      </w:r>
      <w:r>
        <w:rPr>
          <w:rFonts w:ascii="Arial" w:eastAsia="Times New Roman" w:hAnsi="Arial" w:cs="Arial"/>
          <w:bCs/>
        </w:rPr>
        <w:tab/>
        <w:t>6. Merchandise Inventory</w:t>
      </w:r>
    </w:p>
    <w:p w14:paraId="09AB7E54" w14:textId="77777777" w:rsidR="00874657" w:rsidRDefault="00874657" w:rsidP="00874657">
      <w:pPr>
        <w:tabs>
          <w:tab w:val="left" w:pos="432"/>
        </w:tabs>
        <w:rPr>
          <w:rFonts w:ascii="Arial" w:eastAsia="Times New Roman" w:hAnsi="Arial" w:cs="Arial"/>
          <w:bCs/>
        </w:rPr>
      </w:pPr>
      <w:r>
        <w:rPr>
          <w:rFonts w:ascii="Arial" w:eastAsia="Times New Roman" w:hAnsi="Arial" w:cs="Arial"/>
          <w:bCs/>
        </w:rPr>
        <w:t>2. Transportation In</w:t>
      </w:r>
      <w:r>
        <w:rPr>
          <w:rFonts w:ascii="Arial" w:eastAsia="Times New Roman" w:hAnsi="Arial" w:cs="Arial"/>
          <w:bCs/>
        </w:rPr>
        <w:tab/>
      </w:r>
      <w:r>
        <w:rPr>
          <w:rFonts w:ascii="Arial" w:eastAsia="Times New Roman" w:hAnsi="Arial" w:cs="Arial"/>
          <w:bCs/>
        </w:rPr>
        <w:tab/>
      </w:r>
      <w:r>
        <w:rPr>
          <w:rFonts w:ascii="Arial" w:eastAsia="Times New Roman" w:hAnsi="Arial" w:cs="Arial"/>
          <w:bCs/>
        </w:rPr>
        <w:tab/>
      </w:r>
      <w:r>
        <w:rPr>
          <w:rFonts w:ascii="Arial" w:eastAsia="Times New Roman" w:hAnsi="Arial" w:cs="Arial"/>
          <w:bCs/>
        </w:rPr>
        <w:tab/>
      </w:r>
      <w:r>
        <w:rPr>
          <w:rFonts w:ascii="Arial" w:eastAsia="Times New Roman" w:hAnsi="Arial" w:cs="Arial"/>
          <w:bCs/>
        </w:rPr>
        <w:tab/>
      </w:r>
      <w:r>
        <w:rPr>
          <w:rFonts w:ascii="Arial" w:eastAsia="Times New Roman" w:hAnsi="Arial" w:cs="Arial"/>
          <w:bCs/>
        </w:rPr>
        <w:tab/>
        <w:t>7. Purchases Discounts</w:t>
      </w:r>
    </w:p>
    <w:p w14:paraId="131A1876" w14:textId="77777777" w:rsidR="00874657" w:rsidRDefault="00874657" w:rsidP="00874657">
      <w:pPr>
        <w:tabs>
          <w:tab w:val="left" w:pos="432"/>
        </w:tabs>
        <w:rPr>
          <w:rFonts w:ascii="Arial" w:eastAsia="Times New Roman" w:hAnsi="Arial" w:cs="Arial"/>
          <w:bCs/>
        </w:rPr>
      </w:pPr>
      <w:r>
        <w:rPr>
          <w:rFonts w:ascii="Arial" w:eastAsia="Times New Roman" w:hAnsi="Arial" w:cs="Arial"/>
          <w:bCs/>
        </w:rPr>
        <w:t>3. Gain on Plant Assets</w:t>
      </w:r>
      <w:r>
        <w:rPr>
          <w:rFonts w:ascii="Arial" w:eastAsia="Times New Roman" w:hAnsi="Arial" w:cs="Arial"/>
          <w:bCs/>
        </w:rPr>
        <w:tab/>
      </w:r>
      <w:r>
        <w:rPr>
          <w:rFonts w:ascii="Arial" w:eastAsia="Times New Roman" w:hAnsi="Arial" w:cs="Arial"/>
          <w:bCs/>
        </w:rPr>
        <w:tab/>
      </w:r>
      <w:r>
        <w:rPr>
          <w:rFonts w:ascii="Arial" w:eastAsia="Times New Roman" w:hAnsi="Arial" w:cs="Arial"/>
          <w:bCs/>
        </w:rPr>
        <w:tab/>
      </w:r>
      <w:r>
        <w:rPr>
          <w:rFonts w:ascii="Arial" w:eastAsia="Times New Roman" w:hAnsi="Arial" w:cs="Arial"/>
          <w:bCs/>
        </w:rPr>
        <w:tab/>
      </w:r>
      <w:r>
        <w:rPr>
          <w:rFonts w:ascii="Arial" w:eastAsia="Times New Roman" w:hAnsi="Arial" w:cs="Arial"/>
          <w:bCs/>
        </w:rPr>
        <w:tab/>
        <w:t>8. a partner’s drawing account</w:t>
      </w:r>
    </w:p>
    <w:p w14:paraId="6B292654" w14:textId="77777777" w:rsidR="00874657" w:rsidRDefault="00874657" w:rsidP="00874657">
      <w:pPr>
        <w:tabs>
          <w:tab w:val="left" w:pos="432"/>
        </w:tabs>
        <w:rPr>
          <w:rFonts w:ascii="Arial" w:eastAsia="Times New Roman" w:hAnsi="Arial" w:cs="Arial"/>
          <w:bCs/>
        </w:rPr>
      </w:pPr>
      <w:r>
        <w:rPr>
          <w:rFonts w:ascii="Arial" w:eastAsia="Times New Roman" w:hAnsi="Arial" w:cs="Arial"/>
          <w:bCs/>
        </w:rPr>
        <w:t>4. Cost of Delivered Merchandise</w:t>
      </w:r>
      <w:r>
        <w:rPr>
          <w:rFonts w:ascii="Arial" w:eastAsia="Times New Roman" w:hAnsi="Arial" w:cs="Arial"/>
          <w:bCs/>
        </w:rPr>
        <w:tab/>
      </w:r>
      <w:r>
        <w:rPr>
          <w:rFonts w:ascii="Arial" w:eastAsia="Times New Roman" w:hAnsi="Arial" w:cs="Arial"/>
          <w:bCs/>
        </w:rPr>
        <w:tab/>
        <w:t>9. Allowance for Uncollectible Accounts</w:t>
      </w:r>
    </w:p>
    <w:p w14:paraId="24B05EF3" w14:textId="77777777" w:rsidR="00874657" w:rsidRPr="00E32E75" w:rsidRDefault="00874657" w:rsidP="00874657">
      <w:pPr>
        <w:tabs>
          <w:tab w:val="left" w:pos="432"/>
        </w:tabs>
        <w:rPr>
          <w:rFonts w:ascii="Arial" w:eastAsia="Times New Roman" w:hAnsi="Arial" w:cs="Arial"/>
          <w:bCs/>
        </w:rPr>
      </w:pPr>
      <w:r>
        <w:rPr>
          <w:rFonts w:ascii="Arial" w:eastAsia="Times New Roman" w:hAnsi="Arial" w:cs="Arial"/>
          <w:bCs/>
        </w:rPr>
        <w:t>5. Uncollectible Accounts Expense</w:t>
      </w:r>
      <w:r>
        <w:rPr>
          <w:rFonts w:ascii="Arial" w:eastAsia="Times New Roman" w:hAnsi="Arial" w:cs="Arial"/>
          <w:bCs/>
        </w:rPr>
        <w:tab/>
        <w:t xml:space="preserve">    10. Accumulated Depreciation—Equipment </w:t>
      </w:r>
    </w:p>
    <w:p w14:paraId="1D3762A0" w14:textId="77777777" w:rsidR="00874657" w:rsidRDefault="00874657" w:rsidP="00874657">
      <w:pPr>
        <w:tabs>
          <w:tab w:val="left" w:pos="432"/>
        </w:tabs>
        <w:rPr>
          <w:rFonts w:ascii="Arial" w:eastAsia="Times New Roman" w:hAnsi="Arial" w:cs="Arial"/>
          <w:b/>
        </w:rPr>
      </w:pPr>
    </w:p>
    <w:p w14:paraId="70CF5F80" w14:textId="77777777" w:rsidR="00874657" w:rsidRDefault="00874657" w:rsidP="00874657">
      <w:pPr>
        <w:tabs>
          <w:tab w:val="left" w:pos="432"/>
        </w:tabs>
        <w:rPr>
          <w:rFonts w:ascii="Arial" w:eastAsia="Times New Roman" w:hAnsi="Arial" w:cs="Arial"/>
          <w:b/>
        </w:rPr>
      </w:pPr>
    </w:p>
    <w:p w14:paraId="5E8FA75C" w14:textId="77777777" w:rsidR="00874657" w:rsidRDefault="00874657" w:rsidP="00874657">
      <w:pPr>
        <w:tabs>
          <w:tab w:val="left" w:pos="432"/>
        </w:tabs>
        <w:rPr>
          <w:rFonts w:ascii="Arial" w:eastAsia="Times New Roman" w:hAnsi="Arial" w:cs="Arial"/>
          <w:b/>
        </w:rPr>
      </w:pPr>
    </w:p>
    <w:p w14:paraId="481469FC" w14:textId="77777777" w:rsidR="00874657" w:rsidRPr="00E32E75" w:rsidRDefault="00874657" w:rsidP="00874657">
      <w:pPr>
        <w:tabs>
          <w:tab w:val="left" w:pos="432"/>
        </w:tabs>
        <w:rPr>
          <w:rFonts w:ascii="Arial" w:eastAsia="Times New Roman" w:hAnsi="Arial" w:cs="Arial"/>
          <w:b/>
        </w:rPr>
      </w:pPr>
    </w:p>
    <w:p w14:paraId="5232C229" w14:textId="77777777" w:rsidR="00874657" w:rsidRPr="00E32E75" w:rsidRDefault="00874657" w:rsidP="00874657">
      <w:pPr>
        <w:tabs>
          <w:tab w:val="left" w:pos="432"/>
        </w:tabs>
        <w:jc w:val="both"/>
        <w:rPr>
          <w:rFonts w:ascii="Arial" w:eastAsia="Times New Roman" w:hAnsi="Arial" w:cs="Arial"/>
          <w:b/>
        </w:rPr>
      </w:pPr>
      <w:r>
        <w:rPr>
          <w:rFonts w:ascii="Arial" w:eastAsia="Times New Roman" w:hAnsi="Arial" w:cs="Arial"/>
          <w:b/>
        </w:rPr>
        <w:t xml:space="preserve">Consider the following information about the contents of Income Summary:  beginning inventory was $18,230; ending inventory was $18,950; Sales closed was $86,450; Sales Discounts closed was $1,260; Purchases closed was $53,224; Purchases Discounts closed was $1,390; expenses closed were $28,916   </w:t>
      </w:r>
    </w:p>
    <w:p w14:paraId="004F8207" w14:textId="77777777" w:rsidR="00874657" w:rsidRDefault="00874657" w:rsidP="00874657">
      <w:pPr>
        <w:tabs>
          <w:tab w:val="left" w:pos="432"/>
        </w:tabs>
        <w:rPr>
          <w:rFonts w:ascii="Arial" w:eastAsia="Times New Roman" w:hAnsi="Arial" w:cs="Arial"/>
          <w:b/>
        </w:rPr>
      </w:pPr>
    </w:p>
    <w:p w14:paraId="053C05F0" w14:textId="027EE4A3" w:rsidR="00874657" w:rsidRDefault="00874657" w:rsidP="00874657">
      <w:pPr>
        <w:tabs>
          <w:tab w:val="left" w:pos="432"/>
        </w:tabs>
        <w:rPr>
          <w:rFonts w:ascii="Arial" w:eastAsia="Times New Roman" w:hAnsi="Arial" w:cs="Arial"/>
          <w:b/>
        </w:rPr>
      </w:pPr>
      <w:r>
        <w:rPr>
          <w:rFonts w:ascii="Arial" w:eastAsia="Times New Roman" w:hAnsi="Arial" w:cs="Arial"/>
          <w:b/>
        </w:rPr>
        <w:t xml:space="preserve">For questions 11 through 14, write the correct amount on your answer sheet.  (Do </w:t>
      </w:r>
      <w:r w:rsidR="00BF2D62">
        <w:rPr>
          <w:rFonts w:ascii="Arial" w:eastAsia="Times New Roman" w:hAnsi="Arial" w:cs="Arial"/>
          <w:b/>
        </w:rPr>
        <w:t>NOT</w:t>
      </w:r>
      <w:r>
        <w:rPr>
          <w:rFonts w:ascii="Arial" w:eastAsia="Times New Roman" w:hAnsi="Arial" w:cs="Arial"/>
          <w:b/>
        </w:rPr>
        <w:t xml:space="preserve"> write “debit” or “DR” or “credit” or CR” on your answer sheet</w:t>
      </w:r>
      <w:r w:rsidR="00BF2D62">
        <w:rPr>
          <w:rFonts w:ascii="Arial" w:eastAsia="Times New Roman" w:hAnsi="Arial" w:cs="Arial"/>
          <w:b/>
        </w:rPr>
        <w:t xml:space="preserve"> for </w:t>
      </w:r>
      <w:r w:rsidR="002930E7">
        <w:rPr>
          <w:rFonts w:ascii="Arial" w:eastAsia="Times New Roman" w:hAnsi="Arial" w:cs="Arial"/>
          <w:b/>
        </w:rPr>
        <w:t>ANY</w:t>
      </w:r>
      <w:r w:rsidR="00BF2D62">
        <w:rPr>
          <w:rFonts w:ascii="Arial" w:eastAsia="Times New Roman" w:hAnsi="Arial" w:cs="Arial"/>
          <w:b/>
        </w:rPr>
        <w:t xml:space="preserve"> of the following</w:t>
      </w:r>
      <w:r>
        <w:rPr>
          <w:rFonts w:ascii="Arial" w:eastAsia="Times New Roman" w:hAnsi="Arial" w:cs="Arial"/>
          <w:b/>
        </w:rPr>
        <w:t xml:space="preserve">.  </w:t>
      </w:r>
      <w:r w:rsidRPr="00882CC5">
        <w:rPr>
          <w:rFonts w:ascii="Arial" w:eastAsia="Times New Roman" w:hAnsi="Arial" w:cs="Arial"/>
          <w:b/>
          <w:u w:val="single"/>
        </w:rPr>
        <w:t>Write only the</w:t>
      </w:r>
      <w:r w:rsidR="00C876C3">
        <w:rPr>
          <w:rFonts w:ascii="Arial" w:eastAsia="Times New Roman" w:hAnsi="Arial" w:cs="Arial"/>
          <w:b/>
          <w:u w:val="single"/>
        </w:rPr>
        <w:t xml:space="preserve"> correct</w:t>
      </w:r>
      <w:r w:rsidRPr="00882CC5">
        <w:rPr>
          <w:rFonts w:ascii="Arial" w:eastAsia="Times New Roman" w:hAnsi="Arial" w:cs="Arial"/>
          <w:b/>
          <w:u w:val="single"/>
        </w:rPr>
        <w:t xml:space="preserve"> amount</w:t>
      </w:r>
      <w:r>
        <w:rPr>
          <w:rFonts w:ascii="Arial" w:eastAsia="Times New Roman" w:hAnsi="Arial" w:cs="Arial"/>
          <w:b/>
        </w:rPr>
        <w:t>.)</w:t>
      </w:r>
    </w:p>
    <w:p w14:paraId="6ABC6EED" w14:textId="77777777" w:rsidR="00874657" w:rsidRDefault="00874657" w:rsidP="00874657">
      <w:pPr>
        <w:tabs>
          <w:tab w:val="left" w:pos="432"/>
        </w:tabs>
        <w:rPr>
          <w:rFonts w:ascii="Arial" w:eastAsia="Times New Roman" w:hAnsi="Arial" w:cs="Arial"/>
          <w:b/>
        </w:rPr>
      </w:pPr>
    </w:p>
    <w:p w14:paraId="59F85EC9" w14:textId="77777777" w:rsidR="00874657" w:rsidRDefault="00874657" w:rsidP="00874657">
      <w:pPr>
        <w:tabs>
          <w:tab w:val="left" w:pos="432"/>
        </w:tabs>
        <w:rPr>
          <w:rFonts w:ascii="Arial" w:eastAsia="Times New Roman" w:hAnsi="Arial" w:cs="Arial"/>
          <w:bCs/>
        </w:rPr>
      </w:pPr>
      <w:r>
        <w:rPr>
          <w:rFonts w:ascii="Arial" w:eastAsia="Times New Roman" w:hAnsi="Arial" w:cs="Arial"/>
          <w:bCs/>
        </w:rPr>
        <w:t>11. What is the balance in Income Summary at the beginning of the fiscal year?</w:t>
      </w:r>
    </w:p>
    <w:p w14:paraId="2859332A" w14:textId="77777777" w:rsidR="00874657" w:rsidRDefault="00874657" w:rsidP="00874657">
      <w:pPr>
        <w:tabs>
          <w:tab w:val="left" w:pos="432"/>
        </w:tabs>
        <w:rPr>
          <w:rFonts w:ascii="Arial" w:eastAsia="Times New Roman" w:hAnsi="Arial" w:cs="Arial"/>
          <w:bCs/>
        </w:rPr>
      </w:pPr>
    </w:p>
    <w:p w14:paraId="010CAC8D" w14:textId="77777777" w:rsidR="00874657" w:rsidRDefault="00874657" w:rsidP="00874657">
      <w:pPr>
        <w:tabs>
          <w:tab w:val="left" w:pos="432"/>
        </w:tabs>
        <w:rPr>
          <w:rFonts w:ascii="Arial" w:eastAsia="Times New Roman" w:hAnsi="Arial" w:cs="Arial"/>
          <w:bCs/>
        </w:rPr>
      </w:pPr>
      <w:r>
        <w:rPr>
          <w:rFonts w:ascii="Arial" w:eastAsia="Times New Roman" w:hAnsi="Arial" w:cs="Arial"/>
          <w:bCs/>
        </w:rPr>
        <w:t>12. What is the balance in Income Summary after all adjusting entries have been posted</w:t>
      </w:r>
    </w:p>
    <w:p w14:paraId="5E444BFA" w14:textId="77777777" w:rsidR="00874657" w:rsidRDefault="00874657" w:rsidP="00874657">
      <w:pPr>
        <w:tabs>
          <w:tab w:val="left" w:pos="432"/>
        </w:tabs>
        <w:rPr>
          <w:rFonts w:ascii="Arial" w:eastAsia="Times New Roman" w:hAnsi="Arial" w:cs="Arial"/>
          <w:bCs/>
        </w:rPr>
      </w:pPr>
      <w:r>
        <w:rPr>
          <w:rFonts w:ascii="Arial" w:eastAsia="Times New Roman" w:hAnsi="Arial" w:cs="Arial"/>
          <w:bCs/>
        </w:rPr>
        <w:tab/>
        <w:t>for the year?</w:t>
      </w:r>
    </w:p>
    <w:p w14:paraId="7D239CD8" w14:textId="77777777" w:rsidR="00874657" w:rsidRDefault="00874657" w:rsidP="00874657">
      <w:pPr>
        <w:tabs>
          <w:tab w:val="left" w:pos="432"/>
        </w:tabs>
        <w:rPr>
          <w:rFonts w:ascii="Arial" w:eastAsia="Times New Roman" w:hAnsi="Arial" w:cs="Arial"/>
          <w:bCs/>
        </w:rPr>
      </w:pPr>
    </w:p>
    <w:p w14:paraId="5A450CC5" w14:textId="77777777" w:rsidR="00874657" w:rsidRDefault="00874657" w:rsidP="00874657">
      <w:pPr>
        <w:tabs>
          <w:tab w:val="left" w:pos="432"/>
        </w:tabs>
        <w:rPr>
          <w:rFonts w:ascii="Arial" w:eastAsia="Times New Roman" w:hAnsi="Arial" w:cs="Arial"/>
          <w:bCs/>
        </w:rPr>
      </w:pPr>
      <w:r>
        <w:rPr>
          <w:rFonts w:ascii="Arial" w:eastAsia="Times New Roman" w:hAnsi="Arial" w:cs="Arial"/>
          <w:bCs/>
        </w:rPr>
        <w:t>13. What is the balance in Income Summary after all revenue, contra-revenue,</w:t>
      </w:r>
    </w:p>
    <w:p w14:paraId="2607B69D" w14:textId="77777777" w:rsidR="00874657" w:rsidRDefault="00874657" w:rsidP="00874657">
      <w:pPr>
        <w:tabs>
          <w:tab w:val="left" w:pos="432"/>
        </w:tabs>
        <w:rPr>
          <w:rFonts w:ascii="Arial" w:eastAsia="Times New Roman" w:hAnsi="Arial" w:cs="Arial"/>
          <w:bCs/>
        </w:rPr>
      </w:pPr>
      <w:r>
        <w:rPr>
          <w:rFonts w:ascii="Arial" w:eastAsia="Times New Roman" w:hAnsi="Arial" w:cs="Arial"/>
          <w:bCs/>
        </w:rPr>
        <w:tab/>
        <w:t>purchases, contra-purchases, and expenses have been closed?</w:t>
      </w:r>
    </w:p>
    <w:p w14:paraId="10F55EBC" w14:textId="77777777" w:rsidR="00874657" w:rsidRDefault="00874657" w:rsidP="00874657">
      <w:pPr>
        <w:tabs>
          <w:tab w:val="left" w:pos="432"/>
        </w:tabs>
        <w:rPr>
          <w:rFonts w:ascii="Arial" w:eastAsia="Times New Roman" w:hAnsi="Arial" w:cs="Arial"/>
          <w:bCs/>
        </w:rPr>
      </w:pPr>
    </w:p>
    <w:p w14:paraId="30400087" w14:textId="77777777" w:rsidR="00874657" w:rsidRDefault="00874657" w:rsidP="00874657">
      <w:pPr>
        <w:tabs>
          <w:tab w:val="left" w:pos="432"/>
        </w:tabs>
        <w:rPr>
          <w:rFonts w:ascii="Arial" w:eastAsia="Times New Roman" w:hAnsi="Arial" w:cs="Arial"/>
          <w:bCs/>
        </w:rPr>
      </w:pPr>
      <w:r>
        <w:rPr>
          <w:rFonts w:ascii="Arial" w:eastAsia="Times New Roman" w:hAnsi="Arial" w:cs="Arial"/>
          <w:bCs/>
        </w:rPr>
        <w:t>14. What is the balance in Income Summary after all temporary capital accounts have</w:t>
      </w:r>
    </w:p>
    <w:p w14:paraId="226117A8" w14:textId="77777777" w:rsidR="00874657" w:rsidRDefault="00874657" w:rsidP="00874657">
      <w:pPr>
        <w:jc w:val="both"/>
        <w:rPr>
          <w:rFonts w:ascii="Arial" w:eastAsia="Times New Roman" w:hAnsi="Arial" w:cs="Arial"/>
          <w:bCs/>
        </w:rPr>
      </w:pPr>
      <w:r>
        <w:rPr>
          <w:rFonts w:ascii="Arial" w:eastAsia="Times New Roman" w:hAnsi="Arial" w:cs="Arial"/>
          <w:bCs/>
        </w:rPr>
        <w:tab/>
        <w:t>been closed at the end of the fiscal year?</w:t>
      </w:r>
    </w:p>
    <w:p w14:paraId="3B319EB7" w14:textId="77777777" w:rsidR="00E24392" w:rsidRDefault="00E24392" w:rsidP="008023CD">
      <w:pPr>
        <w:rPr>
          <w:rFonts w:ascii="Arial" w:eastAsia="Times New Roman" w:hAnsi="Arial" w:cs="Times New Roman"/>
        </w:rPr>
      </w:pPr>
    </w:p>
    <w:p w14:paraId="15FD470D" w14:textId="79A2B768" w:rsidR="006A43B3" w:rsidRDefault="006A43B3" w:rsidP="005732BA">
      <w:pPr>
        <w:rPr>
          <w:rFonts w:ascii="Arial" w:eastAsia="Times New Roman" w:hAnsi="Arial" w:cs="Times New Roman"/>
        </w:rPr>
      </w:pPr>
    </w:p>
    <w:p w14:paraId="72630451" w14:textId="4FDF9221" w:rsidR="00E24392" w:rsidRDefault="00E24392" w:rsidP="005732BA">
      <w:pPr>
        <w:rPr>
          <w:rFonts w:ascii="Arial" w:eastAsia="Times New Roman" w:hAnsi="Arial" w:cs="Times New Roman"/>
        </w:rPr>
      </w:pPr>
      <w:r>
        <w:rPr>
          <w:rFonts w:ascii="Arial" w:eastAsia="Times New Roman" w:hAnsi="Arial" w:cs="Times New Roman"/>
        </w:rPr>
        <w:t xml:space="preserve">    </w:t>
      </w:r>
    </w:p>
    <w:p w14:paraId="4EF5D3CE" w14:textId="47CB5B2E" w:rsidR="00E24392" w:rsidRDefault="00E24392" w:rsidP="005732BA">
      <w:pPr>
        <w:rPr>
          <w:rFonts w:ascii="Arial" w:eastAsia="Times New Roman" w:hAnsi="Arial" w:cs="Times New Roman"/>
        </w:rPr>
      </w:pPr>
    </w:p>
    <w:p w14:paraId="5F75C947" w14:textId="3DA811D2" w:rsidR="00A90625" w:rsidRDefault="00A90625">
      <w:pPr>
        <w:rPr>
          <w:rFonts w:ascii="Arial" w:eastAsia="Times New Roman" w:hAnsi="Arial" w:cs="Times New Roman"/>
        </w:rPr>
      </w:pPr>
      <w:r>
        <w:rPr>
          <w:rFonts w:ascii="Arial" w:eastAsia="Times New Roman" w:hAnsi="Arial" w:cs="Times New Roman"/>
        </w:rPr>
        <w:br w:type="page"/>
      </w:r>
    </w:p>
    <w:p w14:paraId="2A9CE705" w14:textId="4831C71D" w:rsidR="00B51FCF" w:rsidRDefault="00B51FCF" w:rsidP="006A43B3">
      <w:pPr>
        <w:tabs>
          <w:tab w:val="left" w:pos="432"/>
        </w:tabs>
        <w:ind w:hanging="90"/>
        <w:rPr>
          <w:rFonts w:ascii="Arial" w:eastAsia="Times New Roman" w:hAnsi="Arial" w:cs="Times New Roman"/>
        </w:rPr>
        <w:sectPr w:rsidR="00B51FCF" w:rsidSect="00FA4288">
          <w:headerReference w:type="even" r:id="rId7"/>
          <w:headerReference w:type="first" r:id="rId8"/>
          <w:pgSz w:w="12240" w:h="15840"/>
          <w:pgMar w:top="720" w:right="1440" w:bottom="1008" w:left="1440" w:header="720" w:footer="720" w:gutter="0"/>
          <w:pgNumType w:start="1"/>
          <w:cols w:space="720"/>
          <w:docGrid w:linePitch="360"/>
        </w:sectPr>
      </w:pPr>
    </w:p>
    <w:p w14:paraId="43BD84EB" w14:textId="77777777" w:rsidR="00513BB2" w:rsidRPr="00513BB2" w:rsidRDefault="00513BB2" w:rsidP="00513BB2">
      <w:pPr>
        <w:pStyle w:val="NoSpacing"/>
        <w:rPr>
          <w:rFonts w:ascii="Arial" w:hAnsi="Arial" w:cs="Arial"/>
        </w:rPr>
      </w:pPr>
    </w:p>
    <w:p w14:paraId="58A0FEEA" w14:textId="0F976E34" w:rsidR="00513BB2" w:rsidRPr="00901C64" w:rsidRDefault="006A43B3" w:rsidP="00513BB2">
      <w:pPr>
        <w:pStyle w:val="NoSpacing"/>
        <w:rPr>
          <w:rFonts w:ascii="Arial" w:hAnsi="Arial" w:cs="Arial"/>
          <w:b/>
          <w:bCs/>
          <w:u w:val="single"/>
        </w:rPr>
      </w:pPr>
      <w:r w:rsidRPr="00901C64">
        <w:rPr>
          <w:rFonts w:ascii="Arial" w:hAnsi="Arial" w:cs="Arial"/>
          <w:b/>
          <w:bCs/>
          <w:u w:val="single"/>
        </w:rPr>
        <w:t xml:space="preserve">Group </w:t>
      </w:r>
      <w:r w:rsidR="005F6119">
        <w:rPr>
          <w:rFonts w:ascii="Arial" w:hAnsi="Arial" w:cs="Arial"/>
          <w:b/>
          <w:bCs/>
          <w:u w:val="single"/>
        </w:rPr>
        <w:t>2</w:t>
      </w:r>
    </w:p>
    <w:p w14:paraId="76326DF9" w14:textId="77777777" w:rsidR="0074179D" w:rsidRPr="00430131" w:rsidRDefault="0074179D" w:rsidP="0074179D">
      <w:pPr>
        <w:jc w:val="both"/>
        <w:rPr>
          <w:rFonts w:ascii="Arial" w:eastAsia="Times New Roman" w:hAnsi="Arial" w:cs="Times New Roman"/>
          <w:b/>
        </w:rPr>
      </w:pPr>
      <w:r w:rsidRPr="00430131">
        <w:rPr>
          <w:rFonts w:ascii="Arial" w:eastAsia="Times New Roman" w:hAnsi="Arial" w:cs="Times New Roman"/>
          <w:b/>
        </w:rPr>
        <w:t>For items 1</w:t>
      </w:r>
      <w:r>
        <w:rPr>
          <w:rFonts w:ascii="Arial" w:eastAsia="Times New Roman" w:hAnsi="Arial" w:cs="Times New Roman"/>
          <w:b/>
        </w:rPr>
        <w:t>5</w:t>
      </w:r>
      <w:r w:rsidRPr="00430131">
        <w:rPr>
          <w:rFonts w:ascii="Arial" w:eastAsia="Times New Roman" w:hAnsi="Arial" w:cs="Times New Roman"/>
          <w:b/>
        </w:rPr>
        <w:t xml:space="preserve"> through </w:t>
      </w:r>
      <w:r>
        <w:rPr>
          <w:rFonts w:ascii="Arial" w:eastAsia="Times New Roman" w:hAnsi="Arial" w:cs="Times New Roman"/>
          <w:b/>
        </w:rPr>
        <w:t>21</w:t>
      </w:r>
      <w:r w:rsidRPr="00430131">
        <w:rPr>
          <w:rFonts w:ascii="Arial" w:eastAsia="Times New Roman" w:hAnsi="Arial" w:cs="Times New Roman"/>
          <w:b/>
        </w:rPr>
        <w:t>,</w:t>
      </w:r>
      <w:r>
        <w:rPr>
          <w:rFonts w:ascii="Arial" w:eastAsia="Times New Roman" w:hAnsi="Arial" w:cs="Times New Roman"/>
          <w:b/>
        </w:rPr>
        <w:t xml:space="preserve"> write the best identifying letter on your answer sheet to indicate</w:t>
      </w:r>
      <w:r w:rsidRPr="00430131">
        <w:rPr>
          <w:rFonts w:ascii="Arial" w:eastAsia="Times New Roman" w:hAnsi="Arial" w:cs="Times New Roman"/>
          <w:b/>
        </w:rPr>
        <w:t xml:space="preserve"> </w:t>
      </w:r>
      <w:r>
        <w:rPr>
          <w:rFonts w:ascii="Arial" w:eastAsia="Times New Roman" w:hAnsi="Arial" w:cs="Times New Roman"/>
          <w:b/>
        </w:rPr>
        <w:t>how each</w:t>
      </w:r>
      <w:r w:rsidRPr="00430131">
        <w:rPr>
          <w:rFonts w:ascii="Arial" w:eastAsia="Times New Roman" w:hAnsi="Arial" w:cs="Times New Roman"/>
          <w:b/>
        </w:rPr>
        <w:t xml:space="preserve"> item is</w:t>
      </w:r>
      <w:r>
        <w:rPr>
          <w:rFonts w:ascii="Arial" w:eastAsia="Times New Roman" w:hAnsi="Arial" w:cs="Times New Roman"/>
          <w:b/>
        </w:rPr>
        <w:t xml:space="preserve"> classified using the following code</w:t>
      </w:r>
      <w:r w:rsidRPr="00430131">
        <w:rPr>
          <w:rFonts w:ascii="Arial" w:eastAsia="Times New Roman" w:hAnsi="Arial" w:cs="Times New Roman"/>
          <w:b/>
        </w:rPr>
        <w:t>:</w:t>
      </w:r>
    </w:p>
    <w:p w14:paraId="07B1DAFA" w14:textId="77777777" w:rsidR="0074179D" w:rsidRPr="00BB7E06" w:rsidRDefault="0074179D" w:rsidP="0074179D">
      <w:pPr>
        <w:rPr>
          <w:rFonts w:ascii="Arial" w:eastAsia="Times New Roman" w:hAnsi="Arial" w:cs="Times New Roman"/>
          <w:sz w:val="16"/>
          <w:szCs w:val="16"/>
        </w:rPr>
      </w:pPr>
      <w:r w:rsidRPr="00430131">
        <w:rPr>
          <w:rFonts w:ascii="Arial" w:eastAsia="Times New Roman" w:hAnsi="Arial" w:cs="Times New Roman"/>
        </w:rPr>
        <w:tab/>
      </w:r>
    </w:p>
    <w:tbl>
      <w:tblPr>
        <w:tblStyle w:val="TableGrid"/>
        <w:tblW w:w="0" w:type="auto"/>
        <w:tblInd w:w="715" w:type="dxa"/>
        <w:tblLook w:val="04A0" w:firstRow="1" w:lastRow="0" w:firstColumn="1" w:lastColumn="0" w:noHBand="0" w:noVBand="1"/>
      </w:tblPr>
      <w:tblGrid>
        <w:gridCol w:w="450"/>
        <w:gridCol w:w="2700"/>
      </w:tblGrid>
      <w:tr w:rsidR="0074179D" w14:paraId="6556D60C" w14:textId="77777777" w:rsidTr="00743647">
        <w:tc>
          <w:tcPr>
            <w:tcW w:w="450" w:type="dxa"/>
            <w:shd w:val="clear" w:color="auto" w:fill="D9D9D9" w:themeFill="background1" w:themeFillShade="D9"/>
          </w:tcPr>
          <w:p w14:paraId="4D2A637D" w14:textId="77777777" w:rsidR="0074179D" w:rsidRPr="004747B1" w:rsidRDefault="0074179D" w:rsidP="00743647">
            <w:pPr>
              <w:jc w:val="center"/>
              <w:rPr>
                <w:rFonts w:ascii="Arial" w:eastAsia="Times New Roman" w:hAnsi="Arial"/>
                <w:b/>
                <w:bCs/>
                <w:sz w:val="24"/>
                <w:szCs w:val="24"/>
              </w:rPr>
            </w:pPr>
            <w:r>
              <w:rPr>
                <w:rFonts w:ascii="Arial" w:eastAsia="Times New Roman" w:hAnsi="Arial"/>
                <w:b/>
                <w:bCs/>
                <w:sz w:val="24"/>
                <w:szCs w:val="24"/>
              </w:rPr>
              <w:t>A</w:t>
            </w:r>
          </w:p>
        </w:tc>
        <w:tc>
          <w:tcPr>
            <w:tcW w:w="2700" w:type="dxa"/>
          </w:tcPr>
          <w:p w14:paraId="6E3794DD" w14:textId="77777777" w:rsidR="0074179D" w:rsidRPr="00A57F2E" w:rsidRDefault="0074179D" w:rsidP="00743647">
            <w:pPr>
              <w:rPr>
                <w:rFonts w:ascii="Arial" w:eastAsia="Times New Roman" w:hAnsi="Arial"/>
                <w:b/>
                <w:bCs/>
                <w:sz w:val="24"/>
                <w:szCs w:val="24"/>
              </w:rPr>
            </w:pPr>
            <w:r w:rsidRPr="00A57F2E">
              <w:rPr>
                <w:rFonts w:ascii="Arial" w:eastAsia="Times New Roman" w:hAnsi="Arial"/>
                <w:b/>
                <w:bCs/>
                <w:sz w:val="24"/>
                <w:szCs w:val="24"/>
              </w:rPr>
              <w:t>current asset</w:t>
            </w:r>
          </w:p>
        </w:tc>
      </w:tr>
      <w:tr w:rsidR="0074179D" w14:paraId="05A2B847" w14:textId="77777777" w:rsidTr="00743647">
        <w:tc>
          <w:tcPr>
            <w:tcW w:w="450" w:type="dxa"/>
            <w:shd w:val="clear" w:color="auto" w:fill="D9D9D9" w:themeFill="background1" w:themeFillShade="D9"/>
          </w:tcPr>
          <w:p w14:paraId="4F5E7CA0" w14:textId="77777777" w:rsidR="0074179D" w:rsidRPr="004747B1" w:rsidRDefault="0074179D" w:rsidP="00743647">
            <w:pPr>
              <w:jc w:val="center"/>
              <w:rPr>
                <w:rFonts w:ascii="Arial" w:eastAsia="Times New Roman" w:hAnsi="Arial"/>
                <w:b/>
                <w:bCs/>
                <w:sz w:val="24"/>
                <w:szCs w:val="24"/>
              </w:rPr>
            </w:pPr>
            <w:r>
              <w:rPr>
                <w:rFonts w:ascii="Arial" w:eastAsia="Times New Roman" w:hAnsi="Arial"/>
                <w:b/>
                <w:bCs/>
                <w:sz w:val="24"/>
                <w:szCs w:val="24"/>
              </w:rPr>
              <w:t>B</w:t>
            </w:r>
          </w:p>
        </w:tc>
        <w:tc>
          <w:tcPr>
            <w:tcW w:w="2700" w:type="dxa"/>
          </w:tcPr>
          <w:p w14:paraId="76DFE009" w14:textId="77777777" w:rsidR="0074179D" w:rsidRPr="00A57F2E" w:rsidRDefault="0074179D" w:rsidP="00743647">
            <w:pPr>
              <w:rPr>
                <w:rFonts w:ascii="Arial" w:eastAsia="Times New Roman" w:hAnsi="Arial"/>
                <w:b/>
                <w:bCs/>
                <w:sz w:val="24"/>
                <w:szCs w:val="24"/>
              </w:rPr>
            </w:pPr>
            <w:r w:rsidRPr="00A57F2E">
              <w:rPr>
                <w:rFonts w:ascii="Arial" w:eastAsia="Times New Roman" w:hAnsi="Arial"/>
                <w:b/>
                <w:bCs/>
                <w:sz w:val="24"/>
                <w:szCs w:val="24"/>
              </w:rPr>
              <w:t>plant asset</w:t>
            </w:r>
          </w:p>
        </w:tc>
      </w:tr>
      <w:tr w:rsidR="0074179D" w14:paraId="577DC99C" w14:textId="77777777" w:rsidTr="00743647">
        <w:tc>
          <w:tcPr>
            <w:tcW w:w="450" w:type="dxa"/>
            <w:shd w:val="clear" w:color="auto" w:fill="D9D9D9" w:themeFill="background1" w:themeFillShade="D9"/>
          </w:tcPr>
          <w:p w14:paraId="4E842AC6" w14:textId="77777777" w:rsidR="0074179D" w:rsidRPr="004747B1" w:rsidRDefault="0074179D" w:rsidP="00743647">
            <w:pPr>
              <w:jc w:val="center"/>
              <w:rPr>
                <w:rFonts w:ascii="Arial" w:eastAsia="Times New Roman" w:hAnsi="Arial"/>
                <w:b/>
                <w:bCs/>
                <w:sz w:val="24"/>
                <w:szCs w:val="24"/>
              </w:rPr>
            </w:pPr>
            <w:r>
              <w:rPr>
                <w:rFonts w:ascii="Arial" w:eastAsia="Times New Roman" w:hAnsi="Arial"/>
                <w:b/>
                <w:bCs/>
                <w:sz w:val="24"/>
                <w:szCs w:val="24"/>
              </w:rPr>
              <w:t>C</w:t>
            </w:r>
          </w:p>
        </w:tc>
        <w:tc>
          <w:tcPr>
            <w:tcW w:w="2700" w:type="dxa"/>
          </w:tcPr>
          <w:p w14:paraId="3F69C380" w14:textId="77777777" w:rsidR="0074179D" w:rsidRPr="00A57F2E" w:rsidRDefault="0074179D" w:rsidP="00743647">
            <w:pPr>
              <w:rPr>
                <w:rFonts w:ascii="Arial" w:eastAsia="Times New Roman" w:hAnsi="Arial"/>
                <w:b/>
                <w:bCs/>
                <w:sz w:val="24"/>
                <w:szCs w:val="24"/>
              </w:rPr>
            </w:pPr>
            <w:r w:rsidRPr="00A57F2E">
              <w:rPr>
                <w:rFonts w:ascii="Arial" w:eastAsia="Times New Roman" w:hAnsi="Arial"/>
                <w:b/>
                <w:bCs/>
                <w:sz w:val="24"/>
                <w:szCs w:val="24"/>
              </w:rPr>
              <w:t>contra asset</w:t>
            </w:r>
          </w:p>
        </w:tc>
      </w:tr>
      <w:tr w:rsidR="0074179D" w14:paraId="4E60B57F" w14:textId="77777777" w:rsidTr="00743647">
        <w:tc>
          <w:tcPr>
            <w:tcW w:w="450" w:type="dxa"/>
            <w:shd w:val="clear" w:color="auto" w:fill="D9D9D9" w:themeFill="background1" w:themeFillShade="D9"/>
          </w:tcPr>
          <w:p w14:paraId="0FAC43C9" w14:textId="77777777" w:rsidR="0074179D" w:rsidRPr="004747B1" w:rsidRDefault="0074179D" w:rsidP="00743647">
            <w:pPr>
              <w:jc w:val="center"/>
              <w:rPr>
                <w:rFonts w:ascii="Arial" w:eastAsia="Times New Roman" w:hAnsi="Arial"/>
                <w:b/>
                <w:bCs/>
                <w:sz w:val="24"/>
                <w:szCs w:val="24"/>
              </w:rPr>
            </w:pPr>
            <w:r>
              <w:rPr>
                <w:rFonts w:ascii="Arial" w:eastAsia="Times New Roman" w:hAnsi="Arial"/>
                <w:b/>
                <w:bCs/>
                <w:sz w:val="24"/>
                <w:szCs w:val="24"/>
              </w:rPr>
              <w:t>D</w:t>
            </w:r>
          </w:p>
        </w:tc>
        <w:tc>
          <w:tcPr>
            <w:tcW w:w="2700" w:type="dxa"/>
          </w:tcPr>
          <w:p w14:paraId="5EB12EE3" w14:textId="77777777" w:rsidR="0074179D" w:rsidRPr="00A57F2E" w:rsidRDefault="0074179D" w:rsidP="00743647">
            <w:pPr>
              <w:rPr>
                <w:rFonts w:ascii="Arial" w:eastAsia="Times New Roman" w:hAnsi="Arial"/>
                <w:b/>
                <w:bCs/>
                <w:sz w:val="24"/>
                <w:szCs w:val="24"/>
              </w:rPr>
            </w:pPr>
            <w:r w:rsidRPr="00A57F2E">
              <w:rPr>
                <w:rFonts w:ascii="Arial" w:eastAsia="Times New Roman" w:hAnsi="Arial"/>
                <w:b/>
                <w:bCs/>
                <w:sz w:val="24"/>
                <w:szCs w:val="24"/>
              </w:rPr>
              <w:t>intangible asset</w:t>
            </w:r>
          </w:p>
        </w:tc>
      </w:tr>
      <w:tr w:rsidR="0074179D" w14:paraId="6B45DAF2" w14:textId="77777777" w:rsidTr="00743647">
        <w:tc>
          <w:tcPr>
            <w:tcW w:w="450" w:type="dxa"/>
            <w:shd w:val="clear" w:color="auto" w:fill="D9D9D9" w:themeFill="background1" w:themeFillShade="D9"/>
          </w:tcPr>
          <w:p w14:paraId="6F1FACB7" w14:textId="77777777" w:rsidR="0074179D" w:rsidRPr="004747B1" w:rsidRDefault="0074179D" w:rsidP="00743647">
            <w:pPr>
              <w:jc w:val="center"/>
              <w:rPr>
                <w:rFonts w:ascii="Arial" w:eastAsia="Times New Roman" w:hAnsi="Arial"/>
                <w:b/>
                <w:bCs/>
                <w:sz w:val="24"/>
                <w:szCs w:val="24"/>
              </w:rPr>
            </w:pPr>
            <w:r>
              <w:rPr>
                <w:rFonts w:ascii="Arial" w:eastAsia="Times New Roman" w:hAnsi="Arial"/>
                <w:b/>
                <w:bCs/>
                <w:sz w:val="24"/>
                <w:szCs w:val="24"/>
              </w:rPr>
              <w:t>E</w:t>
            </w:r>
          </w:p>
        </w:tc>
        <w:tc>
          <w:tcPr>
            <w:tcW w:w="2700" w:type="dxa"/>
          </w:tcPr>
          <w:p w14:paraId="2D31D1AE" w14:textId="77777777" w:rsidR="0074179D" w:rsidRPr="00A57F2E" w:rsidRDefault="0074179D" w:rsidP="00743647">
            <w:pPr>
              <w:rPr>
                <w:rFonts w:ascii="Arial" w:eastAsia="Times New Roman" w:hAnsi="Arial"/>
                <w:b/>
                <w:bCs/>
                <w:sz w:val="24"/>
                <w:szCs w:val="24"/>
              </w:rPr>
            </w:pPr>
            <w:r w:rsidRPr="00A57F2E">
              <w:rPr>
                <w:rFonts w:ascii="Arial" w:eastAsia="Times New Roman" w:hAnsi="Arial"/>
                <w:b/>
                <w:bCs/>
                <w:sz w:val="24"/>
                <w:szCs w:val="24"/>
              </w:rPr>
              <w:t>not an asset</w:t>
            </w:r>
          </w:p>
        </w:tc>
      </w:tr>
    </w:tbl>
    <w:p w14:paraId="71ED74D7" w14:textId="77777777" w:rsidR="0074179D" w:rsidRDefault="0074179D" w:rsidP="0074179D">
      <w:pPr>
        <w:rPr>
          <w:rFonts w:ascii="Arial" w:eastAsia="Times New Roman" w:hAnsi="Arial" w:cs="Times New Roman"/>
        </w:rPr>
      </w:pPr>
    </w:p>
    <w:p w14:paraId="3DA850EB" w14:textId="77777777" w:rsidR="0074179D" w:rsidRDefault="0074179D" w:rsidP="0074179D">
      <w:pPr>
        <w:rPr>
          <w:rFonts w:ascii="Arial" w:eastAsia="Times New Roman" w:hAnsi="Arial" w:cs="Times New Roman"/>
        </w:rPr>
      </w:pPr>
      <w:r>
        <w:rPr>
          <w:rFonts w:ascii="Arial" w:eastAsia="Times New Roman" w:hAnsi="Arial" w:cs="Times New Roman"/>
        </w:rPr>
        <w:t>15. Allowance for Uncollectible Accounts</w:t>
      </w:r>
      <w:r>
        <w:rPr>
          <w:rFonts w:ascii="Arial" w:eastAsia="Times New Roman" w:hAnsi="Arial" w:cs="Times New Roman"/>
        </w:rPr>
        <w:tab/>
      </w:r>
      <w:r>
        <w:rPr>
          <w:rFonts w:ascii="Arial" w:eastAsia="Times New Roman" w:hAnsi="Arial" w:cs="Times New Roman"/>
        </w:rPr>
        <w:tab/>
        <w:t>19. Amortization</w:t>
      </w:r>
      <w:r>
        <w:rPr>
          <w:rFonts w:ascii="Arial" w:eastAsia="Times New Roman" w:hAnsi="Arial" w:cs="Times New Roman"/>
        </w:rPr>
        <w:tab/>
      </w:r>
    </w:p>
    <w:p w14:paraId="7D35281A" w14:textId="77777777" w:rsidR="0074179D" w:rsidRDefault="0074179D" w:rsidP="0074179D">
      <w:pPr>
        <w:rPr>
          <w:rFonts w:ascii="Arial" w:eastAsia="Times New Roman" w:hAnsi="Arial" w:cs="Times New Roman"/>
        </w:rPr>
      </w:pPr>
      <w:r>
        <w:rPr>
          <w:rFonts w:ascii="Arial" w:eastAsia="Times New Roman" w:hAnsi="Arial" w:cs="Times New Roman"/>
        </w:rPr>
        <w:t>16. Patents</w:t>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t>20. Copyrights</w:t>
      </w:r>
    </w:p>
    <w:p w14:paraId="7B505A63" w14:textId="77777777" w:rsidR="0074179D" w:rsidRDefault="0074179D" w:rsidP="0074179D">
      <w:pPr>
        <w:rPr>
          <w:rFonts w:ascii="Arial" w:eastAsia="Times New Roman" w:hAnsi="Arial" w:cs="Times New Roman"/>
        </w:rPr>
      </w:pPr>
      <w:r>
        <w:rPr>
          <w:rFonts w:ascii="Arial" w:eastAsia="Times New Roman" w:hAnsi="Arial" w:cs="Times New Roman"/>
        </w:rPr>
        <w:t>17. Land</w:t>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t>21. Equipment</w:t>
      </w:r>
    </w:p>
    <w:p w14:paraId="54A88C5D" w14:textId="77777777" w:rsidR="0074179D" w:rsidRDefault="0074179D" w:rsidP="0074179D">
      <w:pPr>
        <w:rPr>
          <w:rFonts w:ascii="Arial" w:eastAsia="Times New Roman" w:hAnsi="Arial" w:cs="Times New Roman"/>
        </w:rPr>
      </w:pPr>
      <w:r>
        <w:rPr>
          <w:rFonts w:ascii="Arial" w:eastAsia="Times New Roman" w:hAnsi="Arial" w:cs="Times New Roman"/>
        </w:rPr>
        <w:t>18. Merchandise Inventory</w:t>
      </w:r>
    </w:p>
    <w:p w14:paraId="611DA420" w14:textId="3A0EFED1" w:rsidR="0074179D" w:rsidRDefault="0074179D" w:rsidP="0074179D">
      <w:pPr>
        <w:jc w:val="both"/>
        <w:rPr>
          <w:rFonts w:ascii="Arial" w:hAnsi="Arial" w:cs="Arial"/>
          <w:b/>
          <w:bCs/>
        </w:rPr>
      </w:pPr>
    </w:p>
    <w:p w14:paraId="6C5267CC" w14:textId="77777777" w:rsidR="00BB7E06" w:rsidRDefault="00BB7E06" w:rsidP="0074179D">
      <w:pPr>
        <w:jc w:val="both"/>
        <w:rPr>
          <w:rFonts w:ascii="Arial" w:hAnsi="Arial" w:cs="Arial"/>
          <w:b/>
          <w:bCs/>
        </w:rPr>
      </w:pPr>
    </w:p>
    <w:p w14:paraId="492E3F62" w14:textId="77777777" w:rsidR="0074179D" w:rsidRPr="00C64D90" w:rsidRDefault="0074179D" w:rsidP="0074179D">
      <w:pPr>
        <w:jc w:val="both"/>
        <w:rPr>
          <w:rFonts w:ascii="Arial" w:hAnsi="Arial" w:cs="Arial"/>
          <w:b/>
          <w:bCs/>
          <w:u w:val="single"/>
        </w:rPr>
      </w:pPr>
      <w:r w:rsidRPr="00C64D90">
        <w:rPr>
          <w:rFonts w:ascii="Arial" w:hAnsi="Arial" w:cs="Arial"/>
          <w:b/>
          <w:bCs/>
          <w:u w:val="single"/>
        </w:rPr>
        <w:t>Group 3</w:t>
      </w:r>
    </w:p>
    <w:p w14:paraId="0E4271B0" w14:textId="77777777" w:rsidR="0074179D" w:rsidRPr="005F6119" w:rsidRDefault="0074179D" w:rsidP="0074179D">
      <w:pPr>
        <w:tabs>
          <w:tab w:val="left" w:pos="432"/>
        </w:tabs>
        <w:jc w:val="both"/>
        <w:rPr>
          <w:rFonts w:ascii="Arial" w:hAnsi="Arial" w:cs="Arial"/>
          <w:b/>
          <w:szCs w:val="20"/>
        </w:rPr>
      </w:pPr>
      <w:r w:rsidRPr="005F6119">
        <w:rPr>
          <w:rFonts w:ascii="Arial" w:hAnsi="Arial" w:cs="Arial"/>
          <w:b/>
          <w:szCs w:val="20"/>
        </w:rPr>
        <w:t>Rates for the employee payroll tax withholdings and the employer’s applicable payroll taxes are as follows:</w:t>
      </w:r>
    </w:p>
    <w:p w14:paraId="261033AC" w14:textId="77777777" w:rsidR="0074179D" w:rsidRPr="005F6119" w:rsidRDefault="0074179D" w:rsidP="0074179D">
      <w:pPr>
        <w:tabs>
          <w:tab w:val="left" w:pos="432"/>
        </w:tabs>
        <w:rPr>
          <w:rFonts w:ascii="Arial" w:hAnsi="Arial" w:cs="Arial"/>
          <w:bCs/>
          <w:sz w:val="16"/>
          <w:szCs w:val="16"/>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351"/>
        <w:gridCol w:w="4631"/>
      </w:tblGrid>
      <w:tr w:rsidR="0074179D" w:rsidRPr="005F6119" w14:paraId="2CCB31C8" w14:textId="77777777" w:rsidTr="00296939">
        <w:trPr>
          <w:jc w:val="center"/>
        </w:trPr>
        <w:tc>
          <w:tcPr>
            <w:tcW w:w="0" w:type="auto"/>
            <w:shd w:val="clear" w:color="auto" w:fill="D9D9D9" w:themeFill="background1" w:themeFillShade="D9"/>
          </w:tcPr>
          <w:p w14:paraId="569B12F1" w14:textId="77777777" w:rsidR="0074179D" w:rsidRPr="005F6119" w:rsidRDefault="0074179D" w:rsidP="00743647">
            <w:pPr>
              <w:tabs>
                <w:tab w:val="left" w:pos="432"/>
              </w:tabs>
              <w:rPr>
                <w:rFonts w:ascii="Arial" w:hAnsi="Arial" w:cs="Arial"/>
                <w:b/>
              </w:rPr>
            </w:pPr>
            <w:r w:rsidRPr="005F6119">
              <w:rPr>
                <w:rFonts w:ascii="Arial" w:hAnsi="Arial" w:cs="Arial"/>
                <w:b/>
              </w:rPr>
              <w:t>Social Security</w:t>
            </w:r>
          </w:p>
        </w:tc>
        <w:tc>
          <w:tcPr>
            <w:tcW w:w="0" w:type="auto"/>
            <w:shd w:val="clear" w:color="auto" w:fill="D9D9D9" w:themeFill="background1" w:themeFillShade="D9"/>
          </w:tcPr>
          <w:p w14:paraId="16329001" w14:textId="77777777" w:rsidR="0074179D" w:rsidRPr="005F6119" w:rsidRDefault="0074179D" w:rsidP="00743647">
            <w:pPr>
              <w:tabs>
                <w:tab w:val="left" w:pos="432"/>
              </w:tabs>
              <w:rPr>
                <w:rFonts w:ascii="Arial" w:hAnsi="Arial" w:cs="Arial"/>
                <w:b/>
              </w:rPr>
            </w:pPr>
            <w:r w:rsidRPr="005F6119">
              <w:rPr>
                <w:rFonts w:ascii="Arial" w:hAnsi="Arial" w:cs="Arial"/>
                <w:b/>
              </w:rPr>
              <w:t>6.2% on gross earnings up to $142,800</w:t>
            </w:r>
          </w:p>
        </w:tc>
      </w:tr>
      <w:tr w:rsidR="0074179D" w:rsidRPr="005F6119" w14:paraId="5CA33A4B" w14:textId="77777777" w:rsidTr="00296939">
        <w:trPr>
          <w:jc w:val="center"/>
        </w:trPr>
        <w:tc>
          <w:tcPr>
            <w:tcW w:w="0" w:type="auto"/>
            <w:shd w:val="clear" w:color="auto" w:fill="D9D9D9" w:themeFill="background1" w:themeFillShade="D9"/>
          </w:tcPr>
          <w:p w14:paraId="0A41A113" w14:textId="77777777" w:rsidR="0074179D" w:rsidRPr="005F6119" w:rsidRDefault="0074179D" w:rsidP="00743647">
            <w:pPr>
              <w:tabs>
                <w:tab w:val="left" w:pos="432"/>
              </w:tabs>
              <w:rPr>
                <w:rFonts w:ascii="Arial" w:hAnsi="Arial" w:cs="Arial"/>
                <w:b/>
              </w:rPr>
            </w:pPr>
            <w:r w:rsidRPr="005F6119">
              <w:rPr>
                <w:rFonts w:ascii="Arial" w:hAnsi="Arial" w:cs="Arial"/>
                <w:b/>
              </w:rPr>
              <w:t>Medicare</w:t>
            </w:r>
          </w:p>
        </w:tc>
        <w:tc>
          <w:tcPr>
            <w:tcW w:w="0" w:type="auto"/>
            <w:shd w:val="clear" w:color="auto" w:fill="D9D9D9" w:themeFill="background1" w:themeFillShade="D9"/>
          </w:tcPr>
          <w:p w14:paraId="12CCFA19" w14:textId="77777777" w:rsidR="0074179D" w:rsidRPr="005F6119" w:rsidRDefault="0074179D" w:rsidP="00743647">
            <w:pPr>
              <w:tabs>
                <w:tab w:val="left" w:pos="432"/>
              </w:tabs>
              <w:rPr>
                <w:rFonts w:ascii="Arial" w:hAnsi="Arial" w:cs="Arial"/>
                <w:b/>
              </w:rPr>
            </w:pPr>
            <w:r w:rsidRPr="005F6119">
              <w:rPr>
                <w:rFonts w:ascii="Arial" w:hAnsi="Arial" w:cs="Arial"/>
                <w:b/>
              </w:rPr>
              <w:t>1.45% on all earnings</w:t>
            </w:r>
          </w:p>
        </w:tc>
      </w:tr>
      <w:tr w:rsidR="0074179D" w:rsidRPr="005F6119" w14:paraId="24F35E9E" w14:textId="77777777" w:rsidTr="00296939">
        <w:trPr>
          <w:jc w:val="center"/>
        </w:trPr>
        <w:tc>
          <w:tcPr>
            <w:tcW w:w="0" w:type="auto"/>
            <w:shd w:val="clear" w:color="auto" w:fill="D9D9D9" w:themeFill="background1" w:themeFillShade="D9"/>
          </w:tcPr>
          <w:p w14:paraId="7D002556" w14:textId="77777777" w:rsidR="0074179D" w:rsidRPr="005F6119" w:rsidRDefault="0074179D" w:rsidP="00743647">
            <w:pPr>
              <w:tabs>
                <w:tab w:val="left" w:pos="432"/>
              </w:tabs>
              <w:rPr>
                <w:rFonts w:ascii="Arial" w:hAnsi="Arial" w:cs="Arial"/>
                <w:b/>
              </w:rPr>
            </w:pPr>
            <w:r w:rsidRPr="005F6119">
              <w:rPr>
                <w:rFonts w:ascii="Arial" w:hAnsi="Arial" w:cs="Arial"/>
                <w:b/>
              </w:rPr>
              <w:t>Federal Unemployment Tax</w:t>
            </w:r>
          </w:p>
        </w:tc>
        <w:tc>
          <w:tcPr>
            <w:tcW w:w="0" w:type="auto"/>
            <w:shd w:val="clear" w:color="auto" w:fill="D9D9D9" w:themeFill="background1" w:themeFillShade="D9"/>
          </w:tcPr>
          <w:p w14:paraId="09A54922" w14:textId="77777777" w:rsidR="0074179D" w:rsidRPr="005F6119" w:rsidRDefault="0074179D" w:rsidP="00743647">
            <w:pPr>
              <w:tabs>
                <w:tab w:val="left" w:pos="432"/>
              </w:tabs>
              <w:rPr>
                <w:rFonts w:ascii="Arial" w:hAnsi="Arial" w:cs="Arial"/>
                <w:b/>
              </w:rPr>
            </w:pPr>
            <w:r w:rsidRPr="005F6119">
              <w:rPr>
                <w:rFonts w:ascii="Arial" w:hAnsi="Arial" w:cs="Arial"/>
                <w:b/>
              </w:rPr>
              <w:t>.6% on first $7,000 of gross earnings</w:t>
            </w:r>
          </w:p>
        </w:tc>
      </w:tr>
      <w:tr w:rsidR="0074179D" w:rsidRPr="005F6119" w14:paraId="13A9150E" w14:textId="77777777" w:rsidTr="00296939">
        <w:trPr>
          <w:jc w:val="center"/>
        </w:trPr>
        <w:tc>
          <w:tcPr>
            <w:tcW w:w="0" w:type="auto"/>
            <w:shd w:val="clear" w:color="auto" w:fill="D9D9D9" w:themeFill="background1" w:themeFillShade="D9"/>
          </w:tcPr>
          <w:p w14:paraId="27818EE5" w14:textId="77777777" w:rsidR="0074179D" w:rsidRPr="005F6119" w:rsidRDefault="0074179D" w:rsidP="00743647">
            <w:pPr>
              <w:tabs>
                <w:tab w:val="left" w:pos="432"/>
              </w:tabs>
              <w:rPr>
                <w:rFonts w:ascii="Arial" w:hAnsi="Arial" w:cs="Arial"/>
                <w:b/>
              </w:rPr>
            </w:pPr>
            <w:r w:rsidRPr="005F6119">
              <w:rPr>
                <w:rFonts w:ascii="Arial" w:hAnsi="Arial" w:cs="Arial"/>
                <w:b/>
              </w:rPr>
              <w:t>State Unemployment Tax</w:t>
            </w:r>
          </w:p>
        </w:tc>
        <w:tc>
          <w:tcPr>
            <w:tcW w:w="0" w:type="auto"/>
            <w:shd w:val="clear" w:color="auto" w:fill="D9D9D9" w:themeFill="background1" w:themeFillShade="D9"/>
          </w:tcPr>
          <w:p w14:paraId="3053A336" w14:textId="77777777" w:rsidR="0074179D" w:rsidRPr="005F6119" w:rsidRDefault="0074179D" w:rsidP="00743647">
            <w:pPr>
              <w:tabs>
                <w:tab w:val="left" w:pos="432"/>
              </w:tabs>
              <w:rPr>
                <w:rFonts w:ascii="Arial" w:hAnsi="Arial" w:cs="Arial"/>
                <w:b/>
              </w:rPr>
            </w:pPr>
            <w:r w:rsidRPr="005F6119">
              <w:rPr>
                <w:rFonts w:ascii="Arial" w:hAnsi="Arial" w:cs="Arial"/>
                <w:b/>
              </w:rPr>
              <w:t>1.</w:t>
            </w:r>
            <w:r>
              <w:rPr>
                <w:rFonts w:ascii="Arial" w:hAnsi="Arial" w:cs="Arial"/>
                <w:b/>
              </w:rPr>
              <w:t>8</w:t>
            </w:r>
            <w:r w:rsidRPr="005F6119">
              <w:rPr>
                <w:rFonts w:ascii="Arial" w:hAnsi="Arial" w:cs="Arial"/>
                <w:b/>
              </w:rPr>
              <w:t>% on first $9,000 of gross earnings</w:t>
            </w:r>
          </w:p>
        </w:tc>
      </w:tr>
      <w:tr w:rsidR="0074179D" w:rsidRPr="005F6119" w14:paraId="5E50495E" w14:textId="77777777" w:rsidTr="00296939">
        <w:trPr>
          <w:jc w:val="center"/>
        </w:trPr>
        <w:tc>
          <w:tcPr>
            <w:tcW w:w="0" w:type="auto"/>
            <w:shd w:val="clear" w:color="auto" w:fill="D9D9D9" w:themeFill="background1" w:themeFillShade="D9"/>
          </w:tcPr>
          <w:p w14:paraId="589963AC" w14:textId="77777777" w:rsidR="0074179D" w:rsidRPr="005F6119" w:rsidRDefault="0074179D" w:rsidP="00743647">
            <w:pPr>
              <w:tabs>
                <w:tab w:val="left" w:pos="432"/>
              </w:tabs>
              <w:rPr>
                <w:rFonts w:ascii="Arial" w:hAnsi="Arial" w:cs="Arial"/>
                <w:b/>
              </w:rPr>
            </w:pPr>
            <w:r w:rsidRPr="005F6119">
              <w:rPr>
                <w:rFonts w:ascii="Arial" w:hAnsi="Arial" w:cs="Arial"/>
                <w:b/>
              </w:rPr>
              <w:t>Federal Income Tax</w:t>
            </w:r>
          </w:p>
        </w:tc>
        <w:tc>
          <w:tcPr>
            <w:tcW w:w="0" w:type="auto"/>
            <w:shd w:val="clear" w:color="auto" w:fill="D9D9D9" w:themeFill="background1" w:themeFillShade="D9"/>
          </w:tcPr>
          <w:p w14:paraId="0F91900F" w14:textId="77777777" w:rsidR="0074179D" w:rsidRPr="005F6119" w:rsidRDefault="0074179D" w:rsidP="00743647">
            <w:pPr>
              <w:tabs>
                <w:tab w:val="left" w:pos="432"/>
              </w:tabs>
              <w:rPr>
                <w:rFonts w:ascii="Arial" w:hAnsi="Arial" w:cs="Arial"/>
                <w:b/>
              </w:rPr>
            </w:pPr>
            <w:r w:rsidRPr="005F6119">
              <w:rPr>
                <w:rFonts w:ascii="Arial" w:hAnsi="Arial" w:cs="Arial"/>
                <w:b/>
              </w:rPr>
              <w:t>Disregard</w:t>
            </w:r>
          </w:p>
        </w:tc>
      </w:tr>
    </w:tbl>
    <w:p w14:paraId="491B84A6" w14:textId="77777777" w:rsidR="0074179D" w:rsidRPr="005F6119" w:rsidRDefault="0074179D" w:rsidP="0074179D">
      <w:pPr>
        <w:tabs>
          <w:tab w:val="left" w:pos="432"/>
        </w:tabs>
        <w:jc w:val="both"/>
        <w:rPr>
          <w:rFonts w:ascii="Arial" w:hAnsi="Arial" w:cs="Arial"/>
          <w:b/>
          <w:bCs/>
          <w:sz w:val="16"/>
          <w:szCs w:val="16"/>
        </w:rPr>
      </w:pPr>
    </w:p>
    <w:p w14:paraId="3FBCA48E" w14:textId="77777777" w:rsidR="0074179D" w:rsidRDefault="0074179D" w:rsidP="0074179D">
      <w:pPr>
        <w:tabs>
          <w:tab w:val="left" w:pos="432"/>
        </w:tabs>
        <w:jc w:val="both"/>
        <w:rPr>
          <w:rFonts w:ascii="Arial" w:hAnsi="Arial" w:cs="Arial"/>
          <w:b/>
          <w:bCs/>
        </w:rPr>
      </w:pPr>
      <w:r>
        <w:rPr>
          <w:rFonts w:ascii="Arial" w:hAnsi="Arial" w:cs="Arial"/>
          <w:b/>
          <w:bCs/>
        </w:rPr>
        <w:t xml:space="preserve">On December 30, 2021, the calendar year 2021 accumulated </w:t>
      </w:r>
      <w:r w:rsidRPr="005F6119">
        <w:rPr>
          <w:rFonts w:ascii="Arial" w:hAnsi="Arial" w:cs="Arial"/>
          <w:b/>
          <w:bCs/>
        </w:rPr>
        <w:t xml:space="preserve">earnings for the  employees of </w:t>
      </w:r>
      <w:r>
        <w:rPr>
          <w:rFonts w:ascii="Arial" w:hAnsi="Arial" w:cs="Arial"/>
          <w:b/>
          <w:bCs/>
        </w:rPr>
        <w:t>Dodge</w:t>
      </w:r>
      <w:r w:rsidRPr="005F6119">
        <w:rPr>
          <w:rFonts w:ascii="Arial" w:hAnsi="Arial" w:cs="Arial"/>
          <w:b/>
          <w:bCs/>
        </w:rPr>
        <w:t xml:space="preserve"> Associates</w:t>
      </w:r>
      <w:r>
        <w:rPr>
          <w:rFonts w:ascii="Arial" w:hAnsi="Arial" w:cs="Arial"/>
          <w:b/>
          <w:bCs/>
        </w:rPr>
        <w:t xml:space="preserve"> after the last regular payroll was paid and before any bonuses</w:t>
      </w:r>
      <w:r w:rsidRPr="005F6119">
        <w:rPr>
          <w:rFonts w:ascii="Arial" w:hAnsi="Arial" w:cs="Arial"/>
          <w:b/>
          <w:bCs/>
        </w:rPr>
        <w:t xml:space="preserve"> are as follows:</w:t>
      </w:r>
    </w:p>
    <w:p w14:paraId="4301A3AB" w14:textId="77777777" w:rsidR="0074179D" w:rsidRPr="005F6119" w:rsidRDefault="0074179D" w:rsidP="0074179D">
      <w:pPr>
        <w:tabs>
          <w:tab w:val="left" w:pos="432"/>
        </w:tabs>
        <w:jc w:val="both"/>
        <w:rPr>
          <w:rFonts w:ascii="Arial" w:hAnsi="Arial" w:cs="Arial"/>
          <w:b/>
          <w:bCs/>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031"/>
        <w:gridCol w:w="1510"/>
      </w:tblGrid>
      <w:tr w:rsidR="0074179D" w:rsidRPr="005F6119" w14:paraId="45D16B5C" w14:textId="77777777" w:rsidTr="00743647">
        <w:trPr>
          <w:jc w:val="center"/>
        </w:trPr>
        <w:tc>
          <w:tcPr>
            <w:tcW w:w="0" w:type="auto"/>
            <w:shd w:val="clear" w:color="auto" w:fill="D9D9D9" w:themeFill="background1" w:themeFillShade="D9"/>
            <w:vAlign w:val="center"/>
          </w:tcPr>
          <w:p w14:paraId="30F0A6EC" w14:textId="77777777" w:rsidR="0074179D" w:rsidRPr="005F6119" w:rsidRDefault="0074179D" w:rsidP="00743647">
            <w:pPr>
              <w:tabs>
                <w:tab w:val="left" w:pos="432"/>
              </w:tabs>
              <w:jc w:val="center"/>
              <w:rPr>
                <w:rFonts w:ascii="Arial" w:hAnsi="Arial" w:cs="Arial"/>
                <w:b/>
                <w:bCs/>
              </w:rPr>
            </w:pPr>
            <w:r w:rsidRPr="005F6119">
              <w:rPr>
                <w:rFonts w:ascii="Arial" w:hAnsi="Arial" w:cs="Arial"/>
                <w:b/>
                <w:bCs/>
              </w:rPr>
              <w:t>Employee</w:t>
            </w:r>
          </w:p>
        </w:tc>
        <w:tc>
          <w:tcPr>
            <w:tcW w:w="0" w:type="auto"/>
            <w:shd w:val="clear" w:color="auto" w:fill="D9D9D9" w:themeFill="background1" w:themeFillShade="D9"/>
          </w:tcPr>
          <w:p w14:paraId="1B40705F" w14:textId="77777777" w:rsidR="0074179D" w:rsidRPr="005F6119" w:rsidRDefault="0074179D" w:rsidP="00743647">
            <w:pPr>
              <w:tabs>
                <w:tab w:val="left" w:pos="432"/>
              </w:tabs>
              <w:jc w:val="center"/>
              <w:rPr>
                <w:rFonts w:ascii="Arial" w:hAnsi="Arial" w:cs="Arial"/>
                <w:b/>
                <w:bCs/>
              </w:rPr>
            </w:pPr>
            <w:r w:rsidRPr="005F6119">
              <w:rPr>
                <w:rFonts w:ascii="Arial" w:hAnsi="Arial" w:cs="Arial"/>
                <w:b/>
                <w:bCs/>
              </w:rPr>
              <w:t>Cumulative</w:t>
            </w:r>
          </w:p>
          <w:p w14:paraId="1223AEAD" w14:textId="77777777" w:rsidR="0074179D" w:rsidRDefault="0074179D" w:rsidP="00743647">
            <w:pPr>
              <w:tabs>
                <w:tab w:val="left" w:pos="432"/>
              </w:tabs>
              <w:jc w:val="center"/>
              <w:rPr>
                <w:rFonts w:ascii="Arial" w:hAnsi="Arial" w:cs="Arial"/>
                <w:b/>
                <w:bCs/>
              </w:rPr>
            </w:pPr>
            <w:r w:rsidRPr="005F6119">
              <w:rPr>
                <w:rFonts w:ascii="Arial" w:hAnsi="Arial" w:cs="Arial"/>
                <w:b/>
                <w:bCs/>
              </w:rPr>
              <w:t>Earnings</w:t>
            </w:r>
          </w:p>
          <w:p w14:paraId="7DF0E53B" w14:textId="77777777" w:rsidR="0074179D" w:rsidRDefault="0074179D" w:rsidP="00743647">
            <w:pPr>
              <w:tabs>
                <w:tab w:val="left" w:pos="432"/>
              </w:tabs>
              <w:jc w:val="center"/>
              <w:rPr>
                <w:rFonts w:ascii="Arial" w:hAnsi="Arial" w:cs="Arial"/>
                <w:b/>
                <w:bCs/>
              </w:rPr>
            </w:pPr>
            <w:r>
              <w:rPr>
                <w:rFonts w:ascii="Arial" w:hAnsi="Arial" w:cs="Arial"/>
                <w:b/>
                <w:bCs/>
              </w:rPr>
              <w:t xml:space="preserve">Before the </w:t>
            </w:r>
          </w:p>
          <w:p w14:paraId="1D970617" w14:textId="77777777" w:rsidR="0074179D" w:rsidRPr="005F6119" w:rsidRDefault="0074179D" w:rsidP="00743647">
            <w:pPr>
              <w:tabs>
                <w:tab w:val="left" w:pos="432"/>
              </w:tabs>
              <w:jc w:val="center"/>
              <w:rPr>
                <w:rFonts w:ascii="Arial" w:hAnsi="Arial" w:cs="Arial"/>
                <w:b/>
                <w:bCs/>
              </w:rPr>
            </w:pPr>
            <w:r>
              <w:rPr>
                <w:rFonts w:ascii="Arial" w:hAnsi="Arial" w:cs="Arial"/>
                <w:b/>
                <w:bCs/>
              </w:rPr>
              <w:t>Bonus</w:t>
            </w:r>
          </w:p>
        </w:tc>
      </w:tr>
      <w:tr w:rsidR="0074179D" w:rsidRPr="005F6119" w14:paraId="5CEBA66D" w14:textId="77777777" w:rsidTr="00743647">
        <w:trPr>
          <w:jc w:val="center"/>
        </w:trPr>
        <w:tc>
          <w:tcPr>
            <w:tcW w:w="0" w:type="auto"/>
            <w:vAlign w:val="bottom"/>
          </w:tcPr>
          <w:p w14:paraId="0E107B72" w14:textId="77777777" w:rsidR="0074179D" w:rsidRPr="005F6119" w:rsidRDefault="0074179D" w:rsidP="00743647">
            <w:pPr>
              <w:tabs>
                <w:tab w:val="left" w:pos="432"/>
              </w:tabs>
              <w:rPr>
                <w:rFonts w:ascii="Arial" w:hAnsi="Arial" w:cs="Arial"/>
                <w:b/>
                <w:bCs/>
              </w:rPr>
            </w:pPr>
            <w:r>
              <w:rPr>
                <w:rFonts w:ascii="Arial" w:hAnsi="Arial" w:cs="Arial"/>
                <w:b/>
                <w:bCs/>
              </w:rPr>
              <w:t>Matt Dylan</w:t>
            </w:r>
          </w:p>
        </w:tc>
        <w:tc>
          <w:tcPr>
            <w:tcW w:w="0" w:type="auto"/>
            <w:vAlign w:val="bottom"/>
          </w:tcPr>
          <w:p w14:paraId="295C81C8" w14:textId="77777777" w:rsidR="0074179D" w:rsidRPr="005F6119" w:rsidRDefault="0074179D" w:rsidP="00743647">
            <w:pPr>
              <w:tabs>
                <w:tab w:val="left" w:pos="432"/>
              </w:tabs>
              <w:jc w:val="right"/>
              <w:rPr>
                <w:rFonts w:ascii="Arial" w:hAnsi="Arial" w:cs="Arial"/>
                <w:b/>
                <w:bCs/>
              </w:rPr>
            </w:pPr>
            <w:r>
              <w:rPr>
                <w:rFonts w:ascii="Arial" w:hAnsi="Arial" w:cs="Arial"/>
                <w:b/>
                <w:bCs/>
              </w:rPr>
              <w:t>6,740</w:t>
            </w:r>
          </w:p>
        </w:tc>
      </w:tr>
      <w:tr w:rsidR="0074179D" w:rsidRPr="005F6119" w14:paraId="527DF88C" w14:textId="77777777" w:rsidTr="00743647">
        <w:trPr>
          <w:jc w:val="center"/>
        </w:trPr>
        <w:tc>
          <w:tcPr>
            <w:tcW w:w="0" w:type="auto"/>
            <w:vAlign w:val="bottom"/>
          </w:tcPr>
          <w:p w14:paraId="575C9C75" w14:textId="77777777" w:rsidR="0074179D" w:rsidRPr="005F6119" w:rsidRDefault="0074179D" w:rsidP="00743647">
            <w:pPr>
              <w:tabs>
                <w:tab w:val="left" w:pos="432"/>
              </w:tabs>
              <w:rPr>
                <w:rFonts w:ascii="Arial" w:hAnsi="Arial" w:cs="Arial"/>
                <w:b/>
                <w:bCs/>
              </w:rPr>
            </w:pPr>
            <w:r>
              <w:rPr>
                <w:rFonts w:ascii="Arial" w:hAnsi="Arial" w:cs="Arial"/>
                <w:b/>
                <w:bCs/>
              </w:rPr>
              <w:t>Chester Weaver</w:t>
            </w:r>
          </w:p>
        </w:tc>
        <w:tc>
          <w:tcPr>
            <w:tcW w:w="0" w:type="auto"/>
            <w:vAlign w:val="bottom"/>
          </w:tcPr>
          <w:p w14:paraId="16EB0DD2" w14:textId="77777777" w:rsidR="0074179D" w:rsidRPr="005F6119" w:rsidRDefault="0074179D" w:rsidP="00743647">
            <w:pPr>
              <w:tabs>
                <w:tab w:val="left" w:pos="432"/>
              </w:tabs>
              <w:jc w:val="right"/>
              <w:rPr>
                <w:rFonts w:ascii="Arial" w:hAnsi="Arial" w:cs="Arial"/>
                <w:b/>
                <w:bCs/>
              </w:rPr>
            </w:pPr>
            <w:r>
              <w:rPr>
                <w:rFonts w:ascii="Arial" w:hAnsi="Arial" w:cs="Arial"/>
                <w:b/>
                <w:bCs/>
              </w:rPr>
              <w:t>140,370</w:t>
            </w:r>
          </w:p>
        </w:tc>
      </w:tr>
      <w:tr w:rsidR="0074179D" w:rsidRPr="005F6119" w14:paraId="719A88F5" w14:textId="77777777" w:rsidTr="00743647">
        <w:trPr>
          <w:jc w:val="center"/>
        </w:trPr>
        <w:tc>
          <w:tcPr>
            <w:tcW w:w="0" w:type="auto"/>
            <w:vAlign w:val="bottom"/>
          </w:tcPr>
          <w:p w14:paraId="45B4E2BC" w14:textId="77777777" w:rsidR="0074179D" w:rsidRPr="005F6119" w:rsidRDefault="0074179D" w:rsidP="00743647">
            <w:pPr>
              <w:tabs>
                <w:tab w:val="left" w:pos="432"/>
              </w:tabs>
              <w:rPr>
                <w:rFonts w:ascii="Arial" w:hAnsi="Arial" w:cs="Arial"/>
                <w:b/>
                <w:bCs/>
              </w:rPr>
            </w:pPr>
            <w:r>
              <w:rPr>
                <w:rFonts w:ascii="Arial" w:hAnsi="Arial" w:cs="Arial"/>
                <w:b/>
                <w:bCs/>
              </w:rPr>
              <w:t>Doc Stone</w:t>
            </w:r>
          </w:p>
        </w:tc>
        <w:tc>
          <w:tcPr>
            <w:tcW w:w="0" w:type="auto"/>
            <w:vAlign w:val="bottom"/>
          </w:tcPr>
          <w:p w14:paraId="476B11E6" w14:textId="77777777" w:rsidR="0074179D" w:rsidRPr="005F6119" w:rsidRDefault="0074179D" w:rsidP="00743647">
            <w:pPr>
              <w:tabs>
                <w:tab w:val="left" w:pos="432"/>
              </w:tabs>
              <w:jc w:val="right"/>
              <w:rPr>
                <w:rFonts w:ascii="Arial" w:hAnsi="Arial" w:cs="Arial"/>
                <w:b/>
                <w:bCs/>
              </w:rPr>
            </w:pPr>
            <w:r>
              <w:rPr>
                <w:rFonts w:ascii="Arial" w:hAnsi="Arial" w:cs="Arial"/>
                <w:b/>
                <w:bCs/>
              </w:rPr>
              <w:t>6,590</w:t>
            </w:r>
          </w:p>
        </w:tc>
      </w:tr>
      <w:tr w:rsidR="0074179D" w:rsidRPr="005F6119" w14:paraId="7B3AA808" w14:textId="77777777" w:rsidTr="00743647">
        <w:trPr>
          <w:jc w:val="center"/>
        </w:trPr>
        <w:tc>
          <w:tcPr>
            <w:tcW w:w="0" w:type="auto"/>
            <w:vAlign w:val="bottom"/>
          </w:tcPr>
          <w:p w14:paraId="50850821" w14:textId="77777777" w:rsidR="0074179D" w:rsidRPr="005F6119" w:rsidRDefault="0074179D" w:rsidP="00743647">
            <w:pPr>
              <w:tabs>
                <w:tab w:val="left" w:pos="432"/>
              </w:tabs>
              <w:rPr>
                <w:rFonts w:ascii="Arial" w:hAnsi="Arial" w:cs="Arial"/>
                <w:b/>
                <w:bCs/>
              </w:rPr>
            </w:pPr>
            <w:r>
              <w:rPr>
                <w:rFonts w:ascii="Arial" w:hAnsi="Arial" w:cs="Arial"/>
                <w:b/>
                <w:bCs/>
              </w:rPr>
              <w:t>Kitty Blake</w:t>
            </w:r>
          </w:p>
        </w:tc>
        <w:tc>
          <w:tcPr>
            <w:tcW w:w="0" w:type="auto"/>
            <w:vAlign w:val="bottom"/>
          </w:tcPr>
          <w:p w14:paraId="1A95ADD6" w14:textId="77777777" w:rsidR="0074179D" w:rsidRPr="005F6119" w:rsidRDefault="0074179D" w:rsidP="00743647">
            <w:pPr>
              <w:tabs>
                <w:tab w:val="left" w:pos="432"/>
              </w:tabs>
              <w:jc w:val="right"/>
              <w:rPr>
                <w:rFonts w:ascii="Arial" w:hAnsi="Arial" w:cs="Arial"/>
                <w:b/>
                <w:bCs/>
              </w:rPr>
            </w:pPr>
            <w:r>
              <w:rPr>
                <w:rFonts w:ascii="Arial" w:hAnsi="Arial" w:cs="Arial"/>
                <w:b/>
                <w:bCs/>
              </w:rPr>
              <w:t>4,590</w:t>
            </w:r>
          </w:p>
        </w:tc>
      </w:tr>
    </w:tbl>
    <w:p w14:paraId="144D2B14" w14:textId="77777777" w:rsidR="0074179D" w:rsidRDefault="0074179D" w:rsidP="0074179D">
      <w:pPr>
        <w:tabs>
          <w:tab w:val="left" w:pos="432"/>
        </w:tabs>
        <w:rPr>
          <w:rFonts w:ascii="Arial" w:hAnsi="Arial" w:cs="Arial"/>
          <w:sz w:val="16"/>
          <w:szCs w:val="16"/>
        </w:rPr>
      </w:pPr>
    </w:p>
    <w:p w14:paraId="6F7A4E98" w14:textId="77777777" w:rsidR="0074179D" w:rsidRPr="00EB656C" w:rsidRDefault="0074179D" w:rsidP="0074179D">
      <w:pPr>
        <w:tabs>
          <w:tab w:val="left" w:pos="432"/>
        </w:tabs>
        <w:jc w:val="both"/>
        <w:rPr>
          <w:rFonts w:ascii="Arial" w:hAnsi="Arial" w:cs="Arial"/>
          <w:b/>
          <w:bCs/>
        </w:rPr>
      </w:pPr>
      <w:r>
        <w:rPr>
          <w:rFonts w:ascii="Arial" w:hAnsi="Arial" w:cs="Arial"/>
          <w:b/>
          <w:bCs/>
        </w:rPr>
        <w:t xml:space="preserve">After reviewing the financial progress reports, the </w:t>
      </w:r>
      <w:r w:rsidRPr="00EB656C">
        <w:rPr>
          <w:rFonts w:ascii="Arial" w:hAnsi="Arial" w:cs="Arial"/>
          <w:b/>
          <w:bCs/>
        </w:rPr>
        <w:t>employer decided to pay each employee a</w:t>
      </w:r>
      <w:r>
        <w:rPr>
          <w:rFonts w:ascii="Arial" w:hAnsi="Arial" w:cs="Arial"/>
          <w:b/>
          <w:bCs/>
        </w:rPr>
        <w:t>n</w:t>
      </w:r>
      <w:r w:rsidRPr="00EB656C">
        <w:rPr>
          <w:rFonts w:ascii="Arial" w:hAnsi="Arial" w:cs="Arial"/>
          <w:b/>
          <w:bCs/>
        </w:rPr>
        <w:t xml:space="preserve"> end-of-year bonus</w:t>
      </w:r>
      <w:r>
        <w:rPr>
          <w:rFonts w:ascii="Arial" w:hAnsi="Arial" w:cs="Arial"/>
          <w:b/>
          <w:bCs/>
        </w:rPr>
        <w:t>.  Each check is dated 12-30-21, and the bonus pay</w:t>
      </w:r>
      <w:r w:rsidRPr="00EB656C">
        <w:rPr>
          <w:rFonts w:ascii="Arial" w:hAnsi="Arial" w:cs="Arial"/>
          <w:b/>
          <w:bCs/>
        </w:rPr>
        <w:t xml:space="preserve"> is subject to all </w:t>
      </w:r>
      <w:r>
        <w:rPr>
          <w:rFonts w:ascii="Arial" w:hAnsi="Arial" w:cs="Arial"/>
          <w:b/>
          <w:bCs/>
        </w:rPr>
        <w:t xml:space="preserve">the </w:t>
      </w:r>
      <w:r w:rsidRPr="00EB656C">
        <w:rPr>
          <w:rFonts w:ascii="Arial" w:hAnsi="Arial" w:cs="Arial"/>
          <w:b/>
          <w:bCs/>
        </w:rPr>
        <w:t>taxes</w:t>
      </w:r>
      <w:r>
        <w:rPr>
          <w:rFonts w:ascii="Arial" w:hAnsi="Arial" w:cs="Arial"/>
          <w:b/>
          <w:bCs/>
        </w:rPr>
        <w:t xml:space="preserve"> per the chart above</w:t>
      </w:r>
      <w:r w:rsidRPr="00EB656C">
        <w:rPr>
          <w:rFonts w:ascii="Arial" w:hAnsi="Arial" w:cs="Arial"/>
          <w:b/>
          <w:bCs/>
        </w:rPr>
        <w:t>.</w:t>
      </w:r>
      <w:r>
        <w:rPr>
          <w:rFonts w:ascii="Arial" w:hAnsi="Arial" w:cs="Arial"/>
          <w:b/>
          <w:bCs/>
        </w:rPr>
        <w:t xml:space="preserve">  Bonus pay is treated as regular gross earnings.  The gross amount of each employee’s bonus is $2,500.</w:t>
      </w:r>
    </w:p>
    <w:p w14:paraId="4225FD21" w14:textId="77777777" w:rsidR="0074179D" w:rsidRDefault="0074179D" w:rsidP="0074179D">
      <w:pPr>
        <w:tabs>
          <w:tab w:val="left" w:pos="432"/>
        </w:tabs>
        <w:rPr>
          <w:rFonts w:ascii="Arial" w:hAnsi="Arial" w:cs="Arial"/>
          <w:b/>
          <w:bCs/>
          <w:sz w:val="16"/>
          <w:szCs w:val="16"/>
        </w:rPr>
      </w:pPr>
    </w:p>
    <w:p w14:paraId="466CA1A5" w14:textId="77777777" w:rsidR="0074179D" w:rsidRPr="00EB656C" w:rsidRDefault="0074179D" w:rsidP="0074179D">
      <w:pPr>
        <w:tabs>
          <w:tab w:val="left" w:pos="432"/>
        </w:tabs>
        <w:rPr>
          <w:rFonts w:ascii="Arial" w:hAnsi="Arial" w:cs="Arial"/>
          <w:b/>
          <w:bCs/>
          <w:sz w:val="16"/>
          <w:szCs w:val="16"/>
        </w:rPr>
      </w:pPr>
    </w:p>
    <w:p w14:paraId="50821BCB" w14:textId="77777777" w:rsidR="0074179D" w:rsidRPr="005F6119" w:rsidRDefault="0074179D" w:rsidP="0074179D">
      <w:pPr>
        <w:tabs>
          <w:tab w:val="left" w:pos="432"/>
        </w:tabs>
        <w:jc w:val="both"/>
        <w:rPr>
          <w:rFonts w:ascii="Arial" w:hAnsi="Arial" w:cs="Arial"/>
          <w:b/>
          <w:szCs w:val="20"/>
        </w:rPr>
      </w:pPr>
      <w:r w:rsidRPr="005F6119">
        <w:rPr>
          <w:rFonts w:ascii="Arial" w:hAnsi="Arial" w:cs="Arial"/>
          <w:b/>
          <w:szCs w:val="20"/>
        </w:rPr>
        <w:t>For question #</w:t>
      </w:r>
      <w:r>
        <w:rPr>
          <w:rFonts w:ascii="Arial" w:hAnsi="Arial" w:cs="Arial"/>
          <w:b/>
          <w:szCs w:val="20"/>
        </w:rPr>
        <w:t>22</w:t>
      </w:r>
      <w:r w:rsidRPr="005F6119">
        <w:rPr>
          <w:rFonts w:ascii="Arial" w:hAnsi="Arial" w:cs="Arial"/>
          <w:b/>
          <w:szCs w:val="20"/>
        </w:rPr>
        <w:t>, write the correct amount on your answer sheet.</w:t>
      </w:r>
    </w:p>
    <w:p w14:paraId="2A712752" w14:textId="77777777" w:rsidR="0074179D" w:rsidRPr="005F6119" w:rsidRDefault="0074179D" w:rsidP="0074179D">
      <w:pPr>
        <w:tabs>
          <w:tab w:val="left" w:pos="0"/>
        </w:tabs>
        <w:rPr>
          <w:rFonts w:ascii="Arial" w:hAnsi="Arial" w:cs="Arial"/>
          <w:b/>
        </w:rPr>
      </w:pPr>
    </w:p>
    <w:p w14:paraId="51FE2FD5" w14:textId="77777777" w:rsidR="0074179D" w:rsidRDefault="0074179D" w:rsidP="0074179D">
      <w:pPr>
        <w:tabs>
          <w:tab w:val="left" w:pos="432"/>
        </w:tabs>
        <w:ind w:hanging="90"/>
        <w:rPr>
          <w:rFonts w:ascii="Arial" w:hAnsi="Arial" w:cs="Arial"/>
          <w:bCs/>
        </w:rPr>
      </w:pPr>
      <w:r w:rsidRPr="005F6119">
        <w:rPr>
          <w:rFonts w:ascii="Arial" w:hAnsi="Arial" w:cs="Arial"/>
          <w:bCs/>
        </w:rPr>
        <w:t>*</w:t>
      </w:r>
      <w:r>
        <w:rPr>
          <w:rFonts w:ascii="Arial" w:hAnsi="Arial" w:cs="Arial"/>
          <w:bCs/>
        </w:rPr>
        <w:t>22</w:t>
      </w:r>
      <w:r w:rsidRPr="005F6119">
        <w:rPr>
          <w:rFonts w:ascii="Arial" w:hAnsi="Arial" w:cs="Arial"/>
          <w:bCs/>
        </w:rPr>
        <w:t>. What is the total amount of payroll tax expense incurred by the employer</w:t>
      </w:r>
      <w:r>
        <w:rPr>
          <w:rFonts w:ascii="Arial" w:hAnsi="Arial" w:cs="Arial"/>
          <w:bCs/>
        </w:rPr>
        <w:t xml:space="preserve"> on </w:t>
      </w:r>
      <w:proofErr w:type="gramStart"/>
      <w:r>
        <w:rPr>
          <w:rFonts w:ascii="Arial" w:hAnsi="Arial" w:cs="Arial"/>
          <w:bCs/>
        </w:rPr>
        <w:t>the</w:t>
      </w:r>
      <w:proofErr w:type="gramEnd"/>
    </w:p>
    <w:p w14:paraId="0C2F4D77" w14:textId="1F7DDD51" w:rsidR="00874657" w:rsidRDefault="0074179D" w:rsidP="0074179D">
      <w:pPr>
        <w:tabs>
          <w:tab w:val="left" w:pos="432"/>
        </w:tabs>
        <w:jc w:val="both"/>
        <w:rPr>
          <w:rFonts w:ascii="Arial" w:hAnsi="Arial" w:cs="Arial"/>
          <w:b/>
        </w:rPr>
      </w:pPr>
      <w:r>
        <w:rPr>
          <w:rFonts w:ascii="Arial" w:hAnsi="Arial" w:cs="Arial"/>
          <w:bCs/>
        </w:rPr>
        <w:tab/>
        <w:t>bonuses paid to all four employees</w:t>
      </w:r>
      <w:r w:rsidRPr="005F6119">
        <w:rPr>
          <w:rFonts w:ascii="Arial" w:hAnsi="Arial" w:cs="Arial"/>
          <w:bCs/>
        </w:rPr>
        <w:t>?</w:t>
      </w:r>
    </w:p>
    <w:p w14:paraId="6F153B48" w14:textId="77777777" w:rsidR="00874657" w:rsidRDefault="00874657" w:rsidP="0039329E">
      <w:pPr>
        <w:tabs>
          <w:tab w:val="left" w:pos="432"/>
        </w:tabs>
        <w:jc w:val="both"/>
        <w:rPr>
          <w:rFonts w:ascii="Arial" w:hAnsi="Arial" w:cs="Arial"/>
          <w:b/>
        </w:rPr>
      </w:pPr>
    </w:p>
    <w:p w14:paraId="64798A38" w14:textId="77777777" w:rsidR="00874657" w:rsidRDefault="00874657" w:rsidP="0039329E">
      <w:pPr>
        <w:tabs>
          <w:tab w:val="left" w:pos="432"/>
        </w:tabs>
        <w:jc w:val="both"/>
        <w:rPr>
          <w:rFonts w:ascii="Arial" w:hAnsi="Arial" w:cs="Arial"/>
          <w:b/>
        </w:rPr>
      </w:pPr>
    </w:p>
    <w:p w14:paraId="30C49769" w14:textId="4D99C82A" w:rsidR="00FC074E" w:rsidRPr="00A9488C" w:rsidRDefault="0082400D" w:rsidP="00FC074E">
      <w:pPr>
        <w:pStyle w:val="NoSpacing"/>
        <w:rPr>
          <w:rFonts w:ascii="Arial" w:hAnsi="Arial" w:cs="Arial"/>
          <w:b/>
          <w:bCs/>
          <w:u w:val="single"/>
        </w:rPr>
      </w:pPr>
      <w:r w:rsidRPr="00A9488C">
        <w:rPr>
          <w:rFonts w:ascii="Arial" w:hAnsi="Arial" w:cs="Arial"/>
          <w:b/>
          <w:bCs/>
          <w:u w:val="single"/>
        </w:rPr>
        <w:t xml:space="preserve">Group </w:t>
      </w:r>
      <w:r w:rsidR="005F6119">
        <w:rPr>
          <w:rFonts w:ascii="Arial" w:hAnsi="Arial" w:cs="Arial"/>
          <w:b/>
          <w:bCs/>
          <w:u w:val="single"/>
        </w:rPr>
        <w:t>4</w:t>
      </w:r>
    </w:p>
    <w:p w14:paraId="731CD51D" w14:textId="05990988" w:rsidR="006D7BA1" w:rsidRPr="005B0567" w:rsidRDefault="006D7BA1" w:rsidP="006D7BA1">
      <w:pPr>
        <w:tabs>
          <w:tab w:val="left" w:pos="43"/>
        </w:tabs>
        <w:jc w:val="both"/>
        <w:rPr>
          <w:rFonts w:ascii="Arial" w:eastAsia="Times New Roman" w:hAnsi="Arial" w:cs="Times New Roman"/>
          <w:b/>
          <w:bCs/>
        </w:rPr>
      </w:pPr>
      <w:r w:rsidRPr="005B0567">
        <w:rPr>
          <w:rFonts w:ascii="Arial" w:eastAsia="Times New Roman" w:hAnsi="Arial" w:cs="Times New Roman"/>
          <w:b/>
          <w:bCs/>
        </w:rPr>
        <w:t>At the end of its fiscal year (12-31-</w:t>
      </w:r>
      <w:r>
        <w:rPr>
          <w:rFonts w:ascii="Arial" w:eastAsia="Times New Roman" w:hAnsi="Arial" w:cs="Times New Roman"/>
          <w:b/>
          <w:bCs/>
        </w:rPr>
        <w:t>21</w:t>
      </w:r>
      <w:r w:rsidRPr="005B0567">
        <w:rPr>
          <w:rFonts w:ascii="Arial" w:eastAsia="Times New Roman" w:hAnsi="Arial" w:cs="Times New Roman"/>
          <w:b/>
          <w:bCs/>
        </w:rPr>
        <w:t>), all accounts determined to be uncollectible ha</w:t>
      </w:r>
      <w:r w:rsidR="004F7F36">
        <w:rPr>
          <w:rFonts w:ascii="Arial" w:eastAsia="Times New Roman" w:hAnsi="Arial" w:cs="Times New Roman"/>
          <w:b/>
          <w:bCs/>
        </w:rPr>
        <w:t>d</w:t>
      </w:r>
      <w:r w:rsidRPr="005B0567">
        <w:rPr>
          <w:rFonts w:ascii="Arial" w:eastAsia="Times New Roman" w:hAnsi="Arial" w:cs="Times New Roman"/>
          <w:b/>
          <w:bCs/>
        </w:rPr>
        <w:t xml:space="preserve"> been written off</w:t>
      </w:r>
      <w:r w:rsidR="004F7F36">
        <w:rPr>
          <w:rFonts w:ascii="Arial" w:eastAsia="Times New Roman" w:hAnsi="Arial" w:cs="Times New Roman"/>
          <w:b/>
          <w:bCs/>
        </w:rPr>
        <w:t>.  B</w:t>
      </w:r>
      <w:r w:rsidRPr="005B0567">
        <w:rPr>
          <w:rFonts w:ascii="Arial" w:eastAsia="Times New Roman" w:hAnsi="Arial" w:cs="Times New Roman"/>
          <w:b/>
          <w:bCs/>
        </w:rPr>
        <w:t>efore any adjusting entries are recorded, the following information is available:</w:t>
      </w:r>
    </w:p>
    <w:p w14:paraId="3428C175" w14:textId="77777777" w:rsidR="006D7BA1" w:rsidRPr="005B0567" w:rsidRDefault="006D7BA1" w:rsidP="006D7BA1">
      <w:pPr>
        <w:tabs>
          <w:tab w:val="left" w:pos="43"/>
        </w:tabs>
        <w:rPr>
          <w:rFonts w:ascii="Arial" w:eastAsia="Times New Roman" w:hAnsi="Arial" w:cs="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1"/>
        <w:gridCol w:w="1337"/>
      </w:tblGrid>
      <w:tr w:rsidR="006D7BA1" w:rsidRPr="005B0567" w14:paraId="4F1C9CF5" w14:textId="77777777" w:rsidTr="00296939">
        <w:trPr>
          <w:jc w:val="center"/>
        </w:trPr>
        <w:tc>
          <w:tcPr>
            <w:tcW w:w="0" w:type="auto"/>
            <w:shd w:val="clear" w:color="auto" w:fill="D9D9D9" w:themeFill="background1" w:themeFillShade="D9"/>
          </w:tcPr>
          <w:p w14:paraId="1A926C2A" w14:textId="77777777" w:rsidR="006D7BA1" w:rsidRPr="005B0567" w:rsidRDefault="006D7BA1" w:rsidP="00743647">
            <w:pPr>
              <w:tabs>
                <w:tab w:val="left" w:pos="43"/>
              </w:tabs>
              <w:rPr>
                <w:rFonts w:ascii="Arial" w:eastAsia="Times New Roman" w:hAnsi="Arial" w:cs="Times New Roman"/>
                <w:b/>
                <w:bCs/>
              </w:rPr>
            </w:pPr>
            <w:r w:rsidRPr="005B0567">
              <w:rPr>
                <w:rFonts w:ascii="Arial" w:eastAsia="Times New Roman" w:hAnsi="Arial" w:cs="Times New Roman"/>
                <w:b/>
                <w:bCs/>
              </w:rPr>
              <w:t>Accounts Receivable</w:t>
            </w:r>
          </w:p>
        </w:tc>
        <w:tc>
          <w:tcPr>
            <w:tcW w:w="0" w:type="auto"/>
            <w:shd w:val="clear" w:color="auto" w:fill="D9D9D9" w:themeFill="background1" w:themeFillShade="D9"/>
            <w:vAlign w:val="center"/>
          </w:tcPr>
          <w:p w14:paraId="7E4C45BF" w14:textId="77777777" w:rsidR="006D7BA1" w:rsidRPr="005B0567" w:rsidRDefault="006D7BA1" w:rsidP="00743647">
            <w:pPr>
              <w:tabs>
                <w:tab w:val="left" w:pos="43"/>
              </w:tabs>
              <w:jc w:val="right"/>
              <w:rPr>
                <w:rFonts w:ascii="Arial" w:eastAsia="Times New Roman" w:hAnsi="Arial" w:cs="Times New Roman"/>
                <w:b/>
                <w:bCs/>
              </w:rPr>
            </w:pPr>
            <w:r>
              <w:rPr>
                <w:rFonts w:ascii="Arial" w:eastAsia="Times New Roman" w:hAnsi="Arial" w:cs="Times New Roman"/>
                <w:b/>
                <w:bCs/>
              </w:rPr>
              <w:t>23,750</w:t>
            </w:r>
          </w:p>
        </w:tc>
      </w:tr>
      <w:tr w:rsidR="006D7BA1" w:rsidRPr="005B0567" w14:paraId="7A53FB50" w14:textId="77777777" w:rsidTr="00296939">
        <w:trPr>
          <w:jc w:val="center"/>
        </w:trPr>
        <w:tc>
          <w:tcPr>
            <w:tcW w:w="0" w:type="auto"/>
            <w:shd w:val="clear" w:color="auto" w:fill="D9D9D9" w:themeFill="background1" w:themeFillShade="D9"/>
          </w:tcPr>
          <w:p w14:paraId="17BE447D" w14:textId="77777777" w:rsidR="006D7BA1" w:rsidRPr="005B0567" w:rsidRDefault="006D7BA1" w:rsidP="00743647">
            <w:pPr>
              <w:tabs>
                <w:tab w:val="left" w:pos="43"/>
              </w:tabs>
              <w:rPr>
                <w:rFonts w:ascii="Arial" w:eastAsia="Times New Roman" w:hAnsi="Arial" w:cs="Times New Roman"/>
                <w:b/>
                <w:bCs/>
              </w:rPr>
            </w:pPr>
            <w:r w:rsidRPr="005B0567">
              <w:rPr>
                <w:rFonts w:ascii="Arial" w:eastAsia="Times New Roman" w:hAnsi="Arial" w:cs="Times New Roman"/>
                <w:b/>
                <w:bCs/>
              </w:rPr>
              <w:t>Allowance for Uncollectible Accounts</w:t>
            </w:r>
          </w:p>
        </w:tc>
        <w:tc>
          <w:tcPr>
            <w:tcW w:w="0" w:type="auto"/>
            <w:shd w:val="clear" w:color="auto" w:fill="D9D9D9" w:themeFill="background1" w:themeFillShade="D9"/>
            <w:vAlign w:val="center"/>
          </w:tcPr>
          <w:p w14:paraId="79562EF2" w14:textId="77777777" w:rsidR="006D7BA1" w:rsidRPr="005B0567" w:rsidRDefault="006D7BA1" w:rsidP="00743647">
            <w:pPr>
              <w:tabs>
                <w:tab w:val="left" w:pos="43"/>
              </w:tabs>
              <w:jc w:val="right"/>
              <w:rPr>
                <w:rFonts w:ascii="Arial" w:eastAsia="Times New Roman" w:hAnsi="Arial" w:cs="Times New Roman"/>
                <w:b/>
                <w:bCs/>
              </w:rPr>
            </w:pPr>
            <w:r>
              <w:rPr>
                <w:rFonts w:ascii="Arial" w:eastAsia="Times New Roman" w:hAnsi="Arial" w:cs="Times New Roman"/>
                <w:b/>
                <w:bCs/>
              </w:rPr>
              <w:t xml:space="preserve">160 </w:t>
            </w:r>
            <w:proofErr w:type="gramStart"/>
            <w:r>
              <w:rPr>
                <w:rFonts w:ascii="Arial" w:eastAsia="Times New Roman" w:hAnsi="Arial" w:cs="Times New Roman"/>
                <w:b/>
                <w:bCs/>
              </w:rPr>
              <w:t>credit</w:t>
            </w:r>
            <w:proofErr w:type="gramEnd"/>
          </w:p>
        </w:tc>
      </w:tr>
      <w:tr w:rsidR="006D7BA1" w:rsidRPr="005B0567" w14:paraId="0700DB33" w14:textId="77777777" w:rsidTr="00296939">
        <w:trPr>
          <w:jc w:val="center"/>
        </w:trPr>
        <w:tc>
          <w:tcPr>
            <w:tcW w:w="0" w:type="auto"/>
            <w:shd w:val="clear" w:color="auto" w:fill="D9D9D9" w:themeFill="background1" w:themeFillShade="D9"/>
          </w:tcPr>
          <w:p w14:paraId="02DD2094" w14:textId="77777777" w:rsidR="006D7BA1" w:rsidRPr="005B0567" w:rsidRDefault="006D7BA1" w:rsidP="00743647">
            <w:pPr>
              <w:tabs>
                <w:tab w:val="left" w:pos="43"/>
              </w:tabs>
              <w:rPr>
                <w:rFonts w:ascii="Arial" w:eastAsia="Times New Roman" w:hAnsi="Arial" w:cs="Times New Roman"/>
                <w:b/>
                <w:bCs/>
              </w:rPr>
            </w:pPr>
            <w:r w:rsidRPr="005B0567">
              <w:rPr>
                <w:rFonts w:ascii="Arial" w:eastAsia="Times New Roman" w:hAnsi="Arial" w:cs="Times New Roman"/>
                <w:b/>
                <w:bCs/>
              </w:rPr>
              <w:t>Net sales</w:t>
            </w:r>
          </w:p>
        </w:tc>
        <w:tc>
          <w:tcPr>
            <w:tcW w:w="0" w:type="auto"/>
            <w:shd w:val="clear" w:color="auto" w:fill="D9D9D9" w:themeFill="background1" w:themeFillShade="D9"/>
            <w:vAlign w:val="center"/>
          </w:tcPr>
          <w:p w14:paraId="7837929F" w14:textId="77777777" w:rsidR="006D7BA1" w:rsidRPr="005B0567" w:rsidRDefault="006D7BA1" w:rsidP="00743647">
            <w:pPr>
              <w:tabs>
                <w:tab w:val="left" w:pos="43"/>
              </w:tabs>
              <w:jc w:val="right"/>
              <w:rPr>
                <w:rFonts w:ascii="Arial" w:eastAsia="Times New Roman" w:hAnsi="Arial" w:cs="Times New Roman"/>
                <w:b/>
                <w:bCs/>
              </w:rPr>
            </w:pPr>
            <w:r>
              <w:rPr>
                <w:rFonts w:ascii="Arial" w:eastAsia="Times New Roman" w:hAnsi="Arial" w:cs="Times New Roman"/>
                <w:b/>
                <w:bCs/>
              </w:rPr>
              <w:t>114,800</w:t>
            </w:r>
          </w:p>
        </w:tc>
      </w:tr>
      <w:tr w:rsidR="006D7BA1" w:rsidRPr="005B0567" w14:paraId="5FDF583F" w14:textId="77777777" w:rsidTr="00296939">
        <w:trPr>
          <w:jc w:val="center"/>
        </w:trPr>
        <w:tc>
          <w:tcPr>
            <w:tcW w:w="0" w:type="auto"/>
            <w:shd w:val="clear" w:color="auto" w:fill="D9D9D9" w:themeFill="background1" w:themeFillShade="D9"/>
          </w:tcPr>
          <w:p w14:paraId="46E5DA44" w14:textId="77777777" w:rsidR="006D7BA1" w:rsidRPr="005B0567" w:rsidRDefault="006D7BA1" w:rsidP="00743647">
            <w:pPr>
              <w:tabs>
                <w:tab w:val="left" w:pos="43"/>
              </w:tabs>
              <w:rPr>
                <w:rFonts w:ascii="Arial" w:eastAsia="Times New Roman" w:hAnsi="Arial" w:cs="Times New Roman"/>
                <w:b/>
                <w:bCs/>
              </w:rPr>
            </w:pPr>
            <w:r w:rsidRPr="005B0567">
              <w:rPr>
                <w:rFonts w:ascii="Arial" w:eastAsia="Times New Roman" w:hAnsi="Arial" w:cs="Times New Roman"/>
                <w:b/>
                <w:bCs/>
              </w:rPr>
              <w:t>Total charge sales</w:t>
            </w:r>
          </w:p>
        </w:tc>
        <w:tc>
          <w:tcPr>
            <w:tcW w:w="0" w:type="auto"/>
            <w:shd w:val="clear" w:color="auto" w:fill="D9D9D9" w:themeFill="background1" w:themeFillShade="D9"/>
            <w:vAlign w:val="center"/>
          </w:tcPr>
          <w:p w14:paraId="7AF33904" w14:textId="77777777" w:rsidR="006D7BA1" w:rsidRPr="005B0567" w:rsidRDefault="006D7BA1" w:rsidP="00743647">
            <w:pPr>
              <w:tabs>
                <w:tab w:val="left" w:pos="43"/>
              </w:tabs>
              <w:jc w:val="right"/>
              <w:rPr>
                <w:rFonts w:ascii="Arial" w:eastAsia="Times New Roman" w:hAnsi="Arial" w:cs="Times New Roman"/>
                <w:b/>
                <w:bCs/>
              </w:rPr>
            </w:pPr>
            <w:r>
              <w:rPr>
                <w:rFonts w:ascii="Arial" w:eastAsia="Times New Roman" w:hAnsi="Arial" w:cs="Times New Roman"/>
                <w:b/>
                <w:bCs/>
              </w:rPr>
              <w:t>62,800</w:t>
            </w:r>
          </w:p>
        </w:tc>
      </w:tr>
      <w:tr w:rsidR="006D7BA1" w:rsidRPr="005B0567" w14:paraId="7B011D49" w14:textId="77777777" w:rsidTr="00296939">
        <w:trPr>
          <w:jc w:val="center"/>
        </w:trPr>
        <w:tc>
          <w:tcPr>
            <w:tcW w:w="0" w:type="auto"/>
            <w:shd w:val="clear" w:color="auto" w:fill="D9D9D9" w:themeFill="background1" w:themeFillShade="D9"/>
          </w:tcPr>
          <w:p w14:paraId="1649443A" w14:textId="77777777" w:rsidR="006D7BA1" w:rsidRPr="005B0567" w:rsidRDefault="006D7BA1" w:rsidP="00743647">
            <w:pPr>
              <w:tabs>
                <w:tab w:val="left" w:pos="43"/>
              </w:tabs>
              <w:rPr>
                <w:rFonts w:ascii="Arial" w:eastAsia="Times New Roman" w:hAnsi="Arial" w:cs="Times New Roman"/>
                <w:b/>
                <w:bCs/>
              </w:rPr>
            </w:pPr>
            <w:r w:rsidRPr="005B0567">
              <w:rPr>
                <w:rFonts w:ascii="Arial" w:eastAsia="Times New Roman" w:hAnsi="Arial" w:cs="Times New Roman"/>
                <w:b/>
                <w:bCs/>
              </w:rPr>
              <w:t>The aging of accounts receivable indicates</w:t>
            </w:r>
          </w:p>
          <w:p w14:paraId="13CB28A9" w14:textId="77777777" w:rsidR="006D7BA1" w:rsidRPr="005B0567" w:rsidRDefault="006D7BA1" w:rsidP="00743647">
            <w:pPr>
              <w:tabs>
                <w:tab w:val="left" w:pos="43"/>
              </w:tabs>
              <w:rPr>
                <w:rFonts w:ascii="Arial" w:eastAsia="Times New Roman" w:hAnsi="Arial" w:cs="Times New Roman"/>
                <w:b/>
                <w:bCs/>
              </w:rPr>
            </w:pPr>
            <w:r w:rsidRPr="005B0567">
              <w:rPr>
                <w:rFonts w:ascii="Arial" w:eastAsia="Times New Roman" w:hAnsi="Arial" w:cs="Times New Roman"/>
                <w:b/>
                <w:bCs/>
              </w:rPr>
              <w:t>uncollectible accounts of</w:t>
            </w:r>
          </w:p>
        </w:tc>
        <w:tc>
          <w:tcPr>
            <w:tcW w:w="0" w:type="auto"/>
            <w:shd w:val="clear" w:color="auto" w:fill="D9D9D9" w:themeFill="background1" w:themeFillShade="D9"/>
            <w:vAlign w:val="center"/>
          </w:tcPr>
          <w:p w14:paraId="73E388B9" w14:textId="77777777" w:rsidR="006D7BA1" w:rsidRPr="005B0567" w:rsidRDefault="006D7BA1" w:rsidP="00743647">
            <w:pPr>
              <w:tabs>
                <w:tab w:val="left" w:pos="43"/>
              </w:tabs>
              <w:jc w:val="right"/>
              <w:rPr>
                <w:rFonts w:ascii="Arial" w:eastAsia="Times New Roman" w:hAnsi="Arial" w:cs="Times New Roman"/>
                <w:b/>
                <w:bCs/>
              </w:rPr>
            </w:pPr>
            <w:r>
              <w:rPr>
                <w:rFonts w:ascii="Arial" w:eastAsia="Times New Roman" w:hAnsi="Arial" w:cs="Times New Roman"/>
                <w:b/>
                <w:bCs/>
              </w:rPr>
              <w:t>2,140</w:t>
            </w:r>
          </w:p>
        </w:tc>
      </w:tr>
    </w:tbl>
    <w:p w14:paraId="74CD71ED" w14:textId="77777777" w:rsidR="006D7BA1" w:rsidRPr="005B0567" w:rsidRDefault="006D7BA1" w:rsidP="006D7BA1">
      <w:pPr>
        <w:tabs>
          <w:tab w:val="left" w:pos="43"/>
        </w:tabs>
        <w:rPr>
          <w:rFonts w:ascii="Arial" w:eastAsia="Times New Roman" w:hAnsi="Arial" w:cs="Times New Roman"/>
          <w:sz w:val="16"/>
          <w:szCs w:val="16"/>
        </w:rPr>
      </w:pPr>
    </w:p>
    <w:p w14:paraId="08988D68" w14:textId="597D643A" w:rsidR="006D7BA1" w:rsidRPr="005B0567" w:rsidRDefault="006D7BA1" w:rsidP="006D7BA1">
      <w:pPr>
        <w:tabs>
          <w:tab w:val="left" w:pos="43"/>
        </w:tabs>
        <w:jc w:val="both"/>
        <w:rPr>
          <w:rFonts w:ascii="Arial" w:eastAsia="Times New Roman" w:hAnsi="Arial" w:cs="Times New Roman"/>
          <w:b/>
          <w:bCs/>
        </w:rPr>
      </w:pPr>
      <w:r w:rsidRPr="005B0567">
        <w:rPr>
          <w:rFonts w:ascii="Arial" w:eastAsia="Times New Roman" w:hAnsi="Arial" w:cs="Times New Roman"/>
          <w:b/>
          <w:bCs/>
        </w:rPr>
        <w:t xml:space="preserve">For questions </w:t>
      </w:r>
      <w:r>
        <w:rPr>
          <w:rFonts w:ascii="Arial" w:eastAsia="Times New Roman" w:hAnsi="Arial" w:cs="Times New Roman"/>
          <w:b/>
          <w:bCs/>
        </w:rPr>
        <w:t>23</w:t>
      </w:r>
      <w:r w:rsidRPr="005B0567">
        <w:rPr>
          <w:rFonts w:ascii="Arial" w:eastAsia="Times New Roman" w:hAnsi="Arial" w:cs="Times New Roman"/>
          <w:b/>
          <w:bCs/>
        </w:rPr>
        <w:t xml:space="preserve"> and </w:t>
      </w:r>
      <w:r>
        <w:rPr>
          <w:rFonts w:ascii="Arial" w:eastAsia="Times New Roman" w:hAnsi="Arial" w:cs="Times New Roman"/>
          <w:b/>
          <w:bCs/>
        </w:rPr>
        <w:t>24</w:t>
      </w:r>
      <w:r w:rsidRPr="005B0567">
        <w:rPr>
          <w:rFonts w:ascii="Arial" w:eastAsia="Times New Roman" w:hAnsi="Arial" w:cs="Times New Roman"/>
          <w:b/>
          <w:bCs/>
        </w:rPr>
        <w:t>, write the correct amount on your answer sheet.</w:t>
      </w:r>
    </w:p>
    <w:p w14:paraId="5F758F71" w14:textId="77777777" w:rsidR="006D7BA1" w:rsidRPr="005B0567" w:rsidRDefault="006D7BA1" w:rsidP="006D7BA1">
      <w:pPr>
        <w:tabs>
          <w:tab w:val="left" w:pos="0"/>
        </w:tabs>
        <w:ind w:left="90"/>
        <w:rPr>
          <w:rFonts w:ascii="Arial" w:eastAsia="Times New Roman" w:hAnsi="Arial" w:cs="Times New Roman"/>
          <w:sz w:val="16"/>
          <w:szCs w:val="16"/>
        </w:rPr>
      </w:pPr>
    </w:p>
    <w:p w14:paraId="3C0CD8E3" w14:textId="14393DBB" w:rsidR="006D7BA1" w:rsidRDefault="006D7BA1" w:rsidP="006D7BA1">
      <w:pPr>
        <w:tabs>
          <w:tab w:val="left" w:pos="0"/>
        </w:tabs>
        <w:rPr>
          <w:rFonts w:ascii="Arial" w:eastAsia="Times New Roman" w:hAnsi="Arial" w:cs="Times New Roman"/>
        </w:rPr>
      </w:pPr>
      <w:r>
        <w:rPr>
          <w:rFonts w:ascii="Arial" w:eastAsia="Times New Roman" w:hAnsi="Arial" w:cs="Times New Roman"/>
        </w:rPr>
        <w:t>23</w:t>
      </w:r>
      <w:r w:rsidRPr="005B0567">
        <w:rPr>
          <w:rFonts w:ascii="Arial" w:eastAsia="Times New Roman" w:hAnsi="Arial" w:cs="Times New Roman"/>
        </w:rPr>
        <w:t>. What is the amount of bad debt expense for 20</w:t>
      </w:r>
      <w:r>
        <w:rPr>
          <w:rFonts w:ascii="Arial" w:eastAsia="Times New Roman" w:hAnsi="Arial" w:cs="Times New Roman"/>
        </w:rPr>
        <w:t>21</w:t>
      </w:r>
      <w:r w:rsidRPr="005B0567">
        <w:rPr>
          <w:rFonts w:ascii="Arial" w:eastAsia="Times New Roman" w:hAnsi="Arial" w:cs="Times New Roman"/>
        </w:rPr>
        <w:t xml:space="preserve"> if the aging method is used to</w:t>
      </w:r>
    </w:p>
    <w:p w14:paraId="53E95973" w14:textId="77777777" w:rsidR="006D7BA1" w:rsidRPr="005B0567" w:rsidRDefault="006D7BA1" w:rsidP="006D7BA1">
      <w:pPr>
        <w:tabs>
          <w:tab w:val="left" w:pos="0"/>
        </w:tabs>
        <w:rPr>
          <w:rFonts w:ascii="Arial" w:eastAsia="Times New Roman" w:hAnsi="Arial" w:cs="Times New Roman"/>
        </w:rPr>
      </w:pPr>
      <w:r>
        <w:rPr>
          <w:rFonts w:ascii="Arial" w:eastAsia="Times New Roman" w:hAnsi="Arial" w:cs="Times New Roman"/>
        </w:rPr>
        <w:tab/>
      </w:r>
      <w:r w:rsidRPr="005B0567">
        <w:rPr>
          <w:rFonts w:ascii="Arial" w:eastAsia="Times New Roman" w:hAnsi="Arial" w:cs="Times New Roman"/>
        </w:rPr>
        <w:t>estimate uncollectible accounts?</w:t>
      </w:r>
    </w:p>
    <w:p w14:paraId="3A197A94" w14:textId="77777777" w:rsidR="006D7BA1" w:rsidRPr="005B0567" w:rsidRDefault="006D7BA1" w:rsidP="006D7BA1">
      <w:pPr>
        <w:tabs>
          <w:tab w:val="left" w:pos="43"/>
        </w:tabs>
        <w:rPr>
          <w:rFonts w:ascii="Arial" w:eastAsia="Times New Roman" w:hAnsi="Arial" w:cs="Times New Roman"/>
          <w:sz w:val="16"/>
          <w:szCs w:val="16"/>
        </w:rPr>
      </w:pPr>
    </w:p>
    <w:p w14:paraId="7E804585" w14:textId="1AF303B0" w:rsidR="006D7BA1" w:rsidRDefault="001D4ED6" w:rsidP="001D4ED6">
      <w:pPr>
        <w:tabs>
          <w:tab w:val="left" w:pos="43"/>
        </w:tabs>
        <w:ind w:hanging="90"/>
        <w:rPr>
          <w:rFonts w:ascii="Arial" w:eastAsia="Times New Roman" w:hAnsi="Arial" w:cs="Times New Roman"/>
        </w:rPr>
      </w:pPr>
      <w:r>
        <w:rPr>
          <w:rFonts w:ascii="Arial" w:eastAsia="Times New Roman" w:hAnsi="Arial" w:cs="Times New Roman"/>
        </w:rPr>
        <w:t>*</w:t>
      </w:r>
      <w:r w:rsidR="006D7BA1">
        <w:rPr>
          <w:rFonts w:ascii="Arial" w:eastAsia="Times New Roman" w:hAnsi="Arial" w:cs="Times New Roman"/>
        </w:rPr>
        <w:t>24</w:t>
      </w:r>
      <w:r w:rsidR="006D7BA1" w:rsidRPr="005B0567">
        <w:rPr>
          <w:rFonts w:ascii="Arial" w:eastAsia="Times New Roman" w:hAnsi="Arial" w:cs="Times New Roman"/>
        </w:rPr>
        <w:t>. If the company were to estimate uncollectible accounts based on 2.</w:t>
      </w:r>
      <w:r w:rsidR="006D7BA1">
        <w:rPr>
          <w:rFonts w:ascii="Arial" w:eastAsia="Times New Roman" w:hAnsi="Arial" w:cs="Times New Roman"/>
        </w:rPr>
        <w:t>7</w:t>
      </w:r>
      <w:r w:rsidR="006D7BA1" w:rsidRPr="005B0567">
        <w:rPr>
          <w:rFonts w:ascii="Arial" w:eastAsia="Times New Roman" w:hAnsi="Arial" w:cs="Times New Roman"/>
        </w:rPr>
        <w:t>5% of total</w:t>
      </w:r>
    </w:p>
    <w:p w14:paraId="19F803A4" w14:textId="77777777" w:rsidR="006D7BA1" w:rsidRPr="005B0567" w:rsidRDefault="006D7BA1" w:rsidP="006D7BA1">
      <w:pPr>
        <w:tabs>
          <w:tab w:val="left" w:pos="43"/>
        </w:tabs>
        <w:rPr>
          <w:rFonts w:ascii="Arial" w:eastAsia="Times New Roman" w:hAnsi="Arial" w:cs="Times New Roman"/>
        </w:rPr>
      </w:pPr>
      <w:r>
        <w:rPr>
          <w:rFonts w:ascii="Arial" w:eastAsia="Times New Roman" w:hAnsi="Arial" w:cs="Times New Roman"/>
        </w:rPr>
        <w:tab/>
      </w:r>
      <w:r>
        <w:rPr>
          <w:rFonts w:ascii="Arial" w:eastAsia="Times New Roman" w:hAnsi="Arial" w:cs="Times New Roman"/>
        </w:rPr>
        <w:tab/>
      </w:r>
      <w:r w:rsidRPr="005B0567">
        <w:rPr>
          <w:rFonts w:ascii="Arial" w:eastAsia="Times New Roman" w:hAnsi="Arial" w:cs="Times New Roman"/>
        </w:rPr>
        <w:t>sales on account, what would be the book value of accounts receivable on the</w:t>
      </w:r>
    </w:p>
    <w:p w14:paraId="5AB07C06" w14:textId="77777777" w:rsidR="006D7BA1" w:rsidRPr="005B0567" w:rsidRDefault="006D7BA1" w:rsidP="006D7BA1">
      <w:pPr>
        <w:tabs>
          <w:tab w:val="left" w:pos="43"/>
        </w:tabs>
        <w:rPr>
          <w:rFonts w:ascii="Arial" w:eastAsia="Times New Roman" w:hAnsi="Arial" w:cs="Times New Roman"/>
        </w:rPr>
      </w:pPr>
      <w:r w:rsidRPr="005B0567">
        <w:rPr>
          <w:rFonts w:ascii="Arial" w:eastAsia="Times New Roman" w:hAnsi="Arial" w:cs="Times New Roman"/>
        </w:rPr>
        <w:tab/>
      </w:r>
      <w:r>
        <w:rPr>
          <w:rFonts w:ascii="Arial" w:eastAsia="Times New Roman" w:hAnsi="Arial" w:cs="Times New Roman"/>
        </w:rPr>
        <w:tab/>
      </w:r>
      <w:r w:rsidRPr="005B0567">
        <w:rPr>
          <w:rFonts w:ascii="Arial" w:eastAsia="Times New Roman" w:hAnsi="Arial" w:cs="Times New Roman"/>
        </w:rPr>
        <w:t>balance sheet dated 12-31-</w:t>
      </w:r>
      <w:r>
        <w:rPr>
          <w:rFonts w:ascii="Arial" w:eastAsia="Times New Roman" w:hAnsi="Arial" w:cs="Times New Roman"/>
        </w:rPr>
        <w:t>21</w:t>
      </w:r>
      <w:r w:rsidRPr="005B0567">
        <w:rPr>
          <w:rFonts w:ascii="Arial" w:eastAsia="Times New Roman" w:hAnsi="Arial" w:cs="Times New Roman"/>
        </w:rPr>
        <w:t>?</w:t>
      </w:r>
    </w:p>
    <w:p w14:paraId="5E0834B6" w14:textId="77777777" w:rsidR="00B06E7A" w:rsidRDefault="00B06E7A" w:rsidP="00D17D4A">
      <w:pPr>
        <w:jc w:val="both"/>
        <w:rPr>
          <w:rFonts w:ascii="Arial" w:eastAsia="Times New Roman" w:hAnsi="Arial" w:cs="Times New Roman"/>
          <w:b/>
          <w:bCs/>
        </w:rPr>
      </w:pPr>
    </w:p>
    <w:p w14:paraId="3E9FC010" w14:textId="46674EF9" w:rsidR="00FC074E" w:rsidRPr="006C305F" w:rsidRDefault="00FC074E" w:rsidP="00513BB2">
      <w:pPr>
        <w:pStyle w:val="NoSpacing"/>
        <w:rPr>
          <w:rFonts w:ascii="Arial" w:hAnsi="Arial" w:cs="Arial"/>
          <w:b/>
          <w:bCs/>
          <w:u w:val="single"/>
        </w:rPr>
      </w:pPr>
      <w:r w:rsidRPr="006C305F">
        <w:rPr>
          <w:rFonts w:ascii="Arial" w:hAnsi="Arial" w:cs="Arial"/>
          <w:b/>
          <w:bCs/>
          <w:u w:val="single"/>
        </w:rPr>
        <w:t xml:space="preserve">Group </w:t>
      </w:r>
      <w:r w:rsidR="00D17D4A">
        <w:rPr>
          <w:rFonts w:ascii="Arial" w:hAnsi="Arial" w:cs="Arial"/>
          <w:b/>
          <w:bCs/>
          <w:u w:val="single"/>
        </w:rPr>
        <w:t>5</w:t>
      </w:r>
    </w:p>
    <w:p w14:paraId="062075ED" w14:textId="77777777" w:rsidR="00E00C2C" w:rsidRDefault="00E00C2C" w:rsidP="00E00C2C">
      <w:pPr>
        <w:tabs>
          <w:tab w:val="left" w:pos="432"/>
        </w:tabs>
        <w:jc w:val="both"/>
        <w:rPr>
          <w:rFonts w:ascii="Arial" w:eastAsia="Times New Roman" w:hAnsi="Arial" w:cs="Times New Roman"/>
          <w:b/>
        </w:rPr>
      </w:pPr>
      <w:r>
        <w:rPr>
          <w:rFonts w:ascii="Arial" w:eastAsia="Times New Roman" w:hAnsi="Arial" w:cs="Times New Roman"/>
          <w:b/>
        </w:rPr>
        <w:t>Spiffy Popcorn Co.</w:t>
      </w:r>
      <w:r w:rsidRPr="00062157">
        <w:rPr>
          <w:rFonts w:ascii="Arial" w:eastAsia="Times New Roman" w:hAnsi="Arial" w:cs="Times New Roman"/>
          <w:b/>
        </w:rPr>
        <w:t xml:space="preserve"> uses the periodic inventory system and takes a physical inventory on the last day of each month.  </w:t>
      </w:r>
    </w:p>
    <w:p w14:paraId="2658B5F4" w14:textId="77777777" w:rsidR="00E00C2C" w:rsidRPr="008A31D0" w:rsidRDefault="00E00C2C" w:rsidP="00E00C2C">
      <w:pPr>
        <w:tabs>
          <w:tab w:val="left" w:pos="432"/>
        </w:tabs>
        <w:jc w:val="both"/>
        <w:rPr>
          <w:rFonts w:ascii="Arial" w:eastAsia="Times New Roman" w:hAnsi="Arial" w:cs="Times New Roman"/>
          <w:b/>
          <w:sz w:val="10"/>
          <w:szCs w:val="10"/>
        </w:rPr>
      </w:pPr>
    </w:p>
    <w:p w14:paraId="3449159A" w14:textId="77777777" w:rsidR="00E00C2C" w:rsidRPr="00062157" w:rsidRDefault="00E00C2C" w:rsidP="00E00C2C">
      <w:pPr>
        <w:tabs>
          <w:tab w:val="left" w:pos="432"/>
        </w:tabs>
        <w:jc w:val="both"/>
        <w:rPr>
          <w:rFonts w:ascii="Arial" w:eastAsia="Times New Roman" w:hAnsi="Arial" w:cs="Times New Roman"/>
          <w:b/>
        </w:rPr>
      </w:pPr>
      <w:r>
        <w:rPr>
          <w:rFonts w:ascii="Arial" w:eastAsia="Times New Roman" w:hAnsi="Arial" w:cs="Times New Roman"/>
          <w:b/>
        </w:rPr>
        <w:t xml:space="preserve">In the early hours of September 16, 2021, a faulty thermostat in the inventory storage facility caused the heating units to flare, which in turn caused all of the popcorn inventory to explode.  The inventory was determined to be a total loss. </w:t>
      </w:r>
    </w:p>
    <w:p w14:paraId="72CE851E" w14:textId="77777777" w:rsidR="00E00C2C" w:rsidRPr="008A31D0" w:rsidRDefault="00E00C2C" w:rsidP="00E00C2C">
      <w:pPr>
        <w:tabs>
          <w:tab w:val="left" w:pos="432"/>
        </w:tabs>
        <w:jc w:val="both"/>
        <w:rPr>
          <w:rFonts w:ascii="Arial" w:eastAsia="Times New Roman" w:hAnsi="Arial" w:cs="Times New Roman"/>
          <w:b/>
          <w:sz w:val="10"/>
          <w:szCs w:val="10"/>
        </w:rPr>
      </w:pPr>
    </w:p>
    <w:p w14:paraId="77D5B75F" w14:textId="77777777" w:rsidR="00E00C2C" w:rsidRPr="00062157" w:rsidRDefault="00E00C2C" w:rsidP="00E00C2C">
      <w:pPr>
        <w:tabs>
          <w:tab w:val="left" w:pos="432"/>
        </w:tabs>
        <w:jc w:val="both"/>
        <w:rPr>
          <w:rFonts w:ascii="Arial" w:eastAsia="Times New Roman" w:hAnsi="Arial" w:cs="Times New Roman"/>
          <w:b/>
        </w:rPr>
      </w:pPr>
      <w:r>
        <w:rPr>
          <w:rFonts w:ascii="Arial" w:eastAsia="Times New Roman" w:hAnsi="Arial" w:cs="Times New Roman"/>
          <w:b/>
        </w:rPr>
        <w:t>Spiffy</w:t>
      </w:r>
      <w:r w:rsidRPr="00062157">
        <w:rPr>
          <w:rFonts w:ascii="Arial" w:eastAsia="Times New Roman" w:hAnsi="Arial" w:cs="Times New Roman"/>
          <w:b/>
        </w:rPr>
        <w:t xml:space="preserve"> must provide to their insurance company evidence of the estimated cost of the inventory</w:t>
      </w:r>
      <w:r>
        <w:rPr>
          <w:rFonts w:ascii="Arial" w:eastAsia="Times New Roman" w:hAnsi="Arial" w:cs="Times New Roman"/>
          <w:b/>
        </w:rPr>
        <w:t xml:space="preserve"> along with photographs of the interior of the inventory storage facility.</w:t>
      </w:r>
    </w:p>
    <w:p w14:paraId="5CE8B1DE" w14:textId="77777777" w:rsidR="00E00C2C" w:rsidRPr="008A31D0" w:rsidRDefault="00E00C2C" w:rsidP="00E00C2C">
      <w:pPr>
        <w:tabs>
          <w:tab w:val="left" w:pos="432"/>
        </w:tabs>
        <w:jc w:val="both"/>
        <w:rPr>
          <w:rFonts w:ascii="Arial" w:eastAsia="Times New Roman" w:hAnsi="Arial" w:cs="Times New Roman"/>
          <w:b/>
          <w:sz w:val="10"/>
          <w:szCs w:val="10"/>
        </w:rPr>
      </w:pPr>
    </w:p>
    <w:p w14:paraId="65FC8350" w14:textId="77777777" w:rsidR="00E00C2C" w:rsidRPr="00062157" w:rsidRDefault="00E00C2C" w:rsidP="00E00C2C">
      <w:pPr>
        <w:tabs>
          <w:tab w:val="left" w:pos="432"/>
        </w:tabs>
        <w:jc w:val="both"/>
        <w:rPr>
          <w:rFonts w:ascii="Arial" w:eastAsia="Times New Roman" w:hAnsi="Arial" w:cs="Times New Roman"/>
          <w:b/>
        </w:rPr>
      </w:pPr>
      <w:r w:rsidRPr="00062157">
        <w:rPr>
          <w:rFonts w:ascii="Arial" w:eastAsia="Times New Roman" w:hAnsi="Arial" w:cs="Times New Roman"/>
          <w:b/>
        </w:rPr>
        <w:t xml:space="preserve">The </w:t>
      </w:r>
      <w:r>
        <w:rPr>
          <w:rFonts w:ascii="Arial" w:eastAsia="Times New Roman" w:hAnsi="Arial" w:cs="Times New Roman"/>
          <w:b/>
        </w:rPr>
        <w:t>accounting records</w:t>
      </w:r>
      <w:r w:rsidRPr="00062157">
        <w:rPr>
          <w:rFonts w:ascii="Arial" w:eastAsia="Times New Roman" w:hAnsi="Arial" w:cs="Times New Roman"/>
          <w:b/>
        </w:rPr>
        <w:t xml:space="preserve"> provided the following data for the year-to-date end</w:t>
      </w:r>
      <w:r>
        <w:rPr>
          <w:rFonts w:ascii="Arial" w:eastAsia="Times New Roman" w:hAnsi="Arial" w:cs="Times New Roman"/>
          <w:b/>
        </w:rPr>
        <w:t>ed</w:t>
      </w:r>
      <w:r w:rsidRPr="00062157">
        <w:rPr>
          <w:rFonts w:ascii="Arial" w:eastAsia="Times New Roman" w:hAnsi="Arial" w:cs="Times New Roman"/>
          <w:b/>
        </w:rPr>
        <w:t xml:space="preserve"> </w:t>
      </w:r>
      <w:r>
        <w:rPr>
          <w:rFonts w:ascii="Arial" w:eastAsia="Times New Roman" w:hAnsi="Arial" w:cs="Times New Roman"/>
          <w:b/>
        </w:rPr>
        <w:t>August</w:t>
      </w:r>
      <w:r w:rsidRPr="00062157">
        <w:rPr>
          <w:rFonts w:ascii="Arial" w:eastAsia="Times New Roman" w:hAnsi="Arial" w:cs="Times New Roman"/>
          <w:b/>
        </w:rPr>
        <w:t xml:space="preserve"> 3</w:t>
      </w:r>
      <w:r>
        <w:rPr>
          <w:rFonts w:ascii="Arial" w:eastAsia="Times New Roman" w:hAnsi="Arial" w:cs="Times New Roman"/>
          <w:b/>
        </w:rPr>
        <w:t>1</w:t>
      </w:r>
      <w:r w:rsidRPr="00062157">
        <w:rPr>
          <w:rFonts w:ascii="Arial" w:eastAsia="Times New Roman" w:hAnsi="Arial" w:cs="Times New Roman"/>
          <w:b/>
        </w:rPr>
        <w:t xml:space="preserve">, </w:t>
      </w:r>
      <w:proofErr w:type="gramStart"/>
      <w:r w:rsidRPr="00062157">
        <w:rPr>
          <w:rFonts w:ascii="Arial" w:eastAsia="Times New Roman" w:hAnsi="Arial" w:cs="Times New Roman"/>
          <w:b/>
        </w:rPr>
        <w:t>20</w:t>
      </w:r>
      <w:r>
        <w:rPr>
          <w:rFonts w:ascii="Arial" w:eastAsia="Times New Roman" w:hAnsi="Arial" w:cs="Times New Roman"/>
          <w:b/>
        </w:rPr>
        <w:t>21</w:t>
      </w:r>
      <w:proofErr w:type="gramEnd"/>
      <w:r w:rsidRPr="00062157">
        <w:rPr>
          <w:rFonts w:ascii="Arial" w:eastAsia="Times New Roman" w:hAnsi="Arial" w:cs="Times New Roman"/>
          <w:b/>
        </w:rPr>
        <w:t xml:space="preserve"> and for the </w:t>
      </w:r>
      <w:r>
        <w:rPr>
          <w:rFonts w:ascii="Arial" w:eastAsia="Times New Roman" w:hAnsi="Arial" w:cs="Times New Roman"/>
          <w:b/>
        </w:rPr>
        <w:t xml:space="preserve">partial </w:t>
      </w:r>
      <w:r w:rsidRPr="00062157">
        <w:rPr>
          <w:rFonts w:ascii="Arial" w:eastAsia="Times New Roman" w:hAnsi="Arial" w:cs="Times New Roman"/>
          <w:b/>
        </w:rPr>
        <w:t xml:space="preserve">month of </w:t>
      </w:r>
      <w:r>
        <w:rPr>
          <w:rFonts w:ascii="Arial" w:eastAsia="Times New Roman" w:hAnsi="Arial" w:cs="Times New Roman"/>
          <w:b/>
        </w:rPr>
        <w:t>September</w:t>
      </w:r>
      <w:r w:rsidRPr="00062157">
        <w:rPr>
          <w:rFonts w:ascii="Arial" w:eastAsia="Times New Roman" w:hAnsi="Arial" w:cs="Times New Roman"/>
          <w:b/>
        </w:rPr>
        <w:t xml:space="preserve"> through the </w:t>
      </w:r>
      <w:r>
        <w:rPr>
          <w:rFonts w:ascii="Arial" w:eastAsia="Times New Roman" w:hAnsi="Arial" w:cs="Times New Roman"/>
          <w:b/>
        </w:rPr>
        <w:t>15</w:t>
      </w:r>
      <w:r w:rsidRPr="00062157">
        <w:rPr>
          <w:rFonts w:ascii="Arial" w:eastAsia="Times New Roman" w:hAnsi="Arial" w:cs="Times New Roman"/>
          <w:b/>
          <w:vertAlign w:val="superscript"/>
        </w:rPr>
        <w:t>th</w:t>
      </w:r>
      <w:r w:rsidRPr="00062157">
        <w:rPr>
          <w:rFonts w:ascii="Arial" w:eastAsia="Times New Roman" w:hAnsi="Arial" w:cs="Times New Roman"/>
          <w:b/>
        </w:rPr>
        <w:t xml:space="preserve"> day.</w:t>
      </w:r>
    </w:p>
    <w:p w14:paraId="234682F5" w14:textId="77777777" w:rsidR="00E00C2C" w:rsidRPr="002B3E9D" w:rsidRDefault="00E00C2C" w:rsidP="00E00C2C">
      <w:pPr>
        <w:tabs>
          <w:tab w:val="left" w:pos="432"/>
        </w:tabs>
        <w:rPr>
          <w:rFonts w:ascii="Arial" w:eastAsia="Times New Roman" w:hAnsi="Arial" w:cs="Times New Roman"/>
          <w:b/>
          <w:sz w:val="16"/>
          <w:szCs w:val="16"/>
        </w:rPr>
      </w:pPr>
    </w:p>
    <w:tbl>
      <w:tblPr>
        <w:tblW w:w="0" w:type="auto"/>
        <w:jc w:val="center"/>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Look w:val="00A0" w:firstRow="1" w:lastRow="0" w:firstColumn="1" w:lastColumn="0" w:noHBand="0" w:noVBand="0"/>
      </w:tblPr>
      <w:tblGrid>
        <w:gridCol w:w="3052"/>
        <w:gridCol w:w="2250"/>
        <w:gridCol w:w="2610"/>
      </w:tblGrid>
      <w:tr w:rsidR="00E00C2C" w:rsidRPr="00062157" w14:paraId="515649BF" w14:textId="77777777" w:rsidTr="007C1096">
        <w:trPr>
          <w:jc w:val="center"/>
        </w:trPr>
        <w:tc>
          <w:tcPr>
            <w:tcW w:w="3052" w:type="dxa"/>
            <w:shd w:val="clear" w:color="auto" w:fill="D9D9D9" w:themeFill="background1" w:themeFillShade="D9"/>
          </w:tcPr>
          <w:p w14:paraId="631AC43F" w14:textId="77777777" w:rsidR="00E00C2C" w:rsidRPr="00062157" w:rsidRDefault="00E00C2C" w:rsidP="00743647">
            <w:pPr>
              <w:tabs>
                <w:tab w:val="left" w:pos="432"/>
              </w:tabs>
              <w:rPr>
                <w:rFonts w:ascii="Arial" w:eastAsia="Times New Roman" w:hAnsi="Arial" w:cs="Times New Roman"/>
                <w:b/>
              </w:rPr>
            </w:pPr>
          </w:p>
        </w:tc>
        <w:tc>
          <w:tcPr>
            <w:tcW w:w="2250" w:type="dxa"/>
            <w:shd w:val="clear" w:color="auto" w:fill="D9D9D9" w:themeFill="background1" w:themeFillShade="D9"/>
          </w:tcPr>
          <w:p w14:paraId="1492E218" w14:textId="562F56A8" w:rsidR="00E00C2C" w:rsidRPr="00062157" w:rsidRDefault="00E00C2C" w:rsidP="00743647">
            <w:pPr>
              <w:tabs>
                <w:tab w:val="left" w:pos="432"/>
              </w:tabs>
              <w:jc w:val="center"/>
              <w:rPr>
                <w:rFonts w:ascii="Arial" w:eastAsia="Times New Roman" w:hAnsi="Arial" w:cs="Times New Roman"/>
                <w:b/>
              </w:rPr>
            </w:pPr>
            <w:r w:rsidRPr="00062157">
              <w:rPr>
                <w:rFonts w:ascii="Arial" w:eastAsia="Times New Roman" w:hAnsi="Arial" w:cs="Times New Roman"/>
                <w:b/>
              </w:rPr>
              <w:t>01-01-</w:t>
            </w:r>
            <w:r>
              <w:rPr>
                <w:rFonts w:ascii="Arial" w:eastAsia="Times New Roman" w:hAnsi="Arial" w:cs="Times New Roman"/>
                <w:b/>
              </w:rPr>
              <w:t>21</w:t>
            </w:r>
            <w:r w:rsidRPr="00062157">
              <w:rPr>
                <w:rFonts w:ascii="Arial" w:eastAsia="Times New Roman" w:hAnsi="Arial" w:cs="Times New Roman"/>
                <w:b/>
              </w:rPr>
              <w:t xml:space="preserve"> through</w:t>
            </w:r>
          </w:p>
          <w:p w14:paraId="61F85FF9" w14:textId="755B474F" w:rsidR="00E00C2C" w:rsidRPr="00062157" w:rsidRDefault="00E00C2C" w:rsidP="00743647">
            <w:pPr>
              <w:tabs>
                <w:tab w:val="left" w:pos="432"/>
              </w:tabs>
              <w:jc w:val="center"/>
              <w:rPr>
                <w:rFonts w:ascii="Arial" w:eastAsia="Times New Roman" w:hAnsi="Arial" w:cs="Times New Roman"/>
                <w:b/>
              </w:rPr>
            </w:pPr>
            <w:r w:rsidRPr="00062157">
              <w:rPr>
                <w:rFonts w:ascii="Arial" w:eastAsia="Times New Roman" w:hAnsi="Arial" w:cs="Times New Roman"/>
                <w:b/>
              </w:rPr>
              <w:t xml:space="preserve"> </w:t>
            </w:r>
            <w:r w:rsidR="000970D5">
              <w:rPr>
                <w:rFonts w:ascii="Arial" w:eastAsia="Times New Roman" w:hAnsi="Arial" w:cs="Times New Roman"/>
                <w:b/>
              </w:rPr>
              <w:t>0</w:t>
            </w:r>
            <w:r>
              <w:rPr>
                <w:rFonts w:ascii="Arial" w:eastAsia="Times New Roman" w:hAnsi="Arial" w:cs="Times New Roman"/>
                <w:b/>
              </w:rPr>
              <w:t>8</w:t>
            </w:r>
            <w:r w:rsidRPr="00062157">
              <w:rPr>
                <w:rFonts w:ascii="Arial" w:eastAsia="Times New Roman" w:hAnsi="Arial" w:cs="Times New Roman"/>
                <w:b/>
              </w:rPr>
              <w:t>-3</w:t>
            </w:r>
            <w:r>
              <w:rPr>
                <w:rFonts w:ascii="Arial" w:eastAsia="Times New Roman" w:hAnsi="Arial" w:cs="Times New Roman"/>
                <w:b/>
              </w:rPr>
              <w:t>1</w:t>
            </w:r>
            <w:r w:rsidRPr="00062157">
              <w:rPr>
                <w:rFonts w:ascii="Arial" w:eastAsia="Times New Roman" w:hAnsi="Arial" w:cs="Times New Roman"/>
                <w:b/>
              </w:rPr>
              <w:t>-</w:t>
            </w:r>
            <w:r>
              <w:rPr>
                <w:rFonts w:ascii="Arial" w:eastAsia="Times New Roman" w:hAnsi="Arial" w:cs="Times New Roman"/>
                <w:b/>
              </w:rPr>
              <w:t>21</w:t>
            </w:r>
          </w:p>
        </w:tc>
        <w:tc>
          <w:tcPr>
            <w:tcW w:w="2610" w:type="dxa"/>
            <w:shd w:val="clear" w:color="auto" w:fill="D9D9D9" w:themeFill="background1" w:themeFillShade="D9"/>
          </w:tcPr>
          <w:p w14:paraId="1086C893" w14:textId="351ED11D" w:rsidR="00E00C2C" w:rsidRPr="00062157" w:rsidRDefault="008A31D0" w:rsidP="00743647">
            <w:pPr>
              <w:tabs>
                <w:tab w:val="left" w:pos="432"/>
              </w:tabs>
              <w:jc w:val="center"/>
              <w:rPr>
                <w:rFonts w:ascii="Arial" w:eastAsia="Times New Roman" w:hAnsi="Arial" w:cs="Times New Roman"/>
                <w:b/>
              </w:rPr>
            </w:pPr>
            <w:r>
              <w:rPr>
                <w:rFonts w:ascii="Arial" w:eastAsia="Times New Roman" w:hAnsi="Arial" w:cs="Times New Roman"/>
                <w:b/>
              </w:rPr>
              <w:t>09-01-21</w:t>
            </w:r>
            <w:r w:rsidR="00E00C2C" w:rsidRPr="00062157">
              <w:rPr>
                <w:rFonts w:ascii="Arial" w:eastAsia="Times New Roman" w:hAnsi="Arial" w:cs="Times New Roman"/>
                <w:b/>
              </w:rPr>
              <w:t xml:space="preserve"> through</w:t>
            </w:r>
          </w:p>
          <w:p w14:paraId="1DC95F36" w14:textId="77777777" w:rsidR="00E00C2C" w:rsidRPr="00062157" w:rsidRDefault="00E00C2C" w:rsidP="00743647">
            <w:pPr>
              <w:tabs>
                <w:tab w:val="left" w:pos="432"/>
              </w:tabs>
              <w:jc w:val="center"/>
              <w:rPr>
                <w:rFonts w:ascii="Arial" w:eastAsia="Times New Roman" w:hAnsi="Arial" w:cs="Times New Roman"/>
                <w:b/>
              </w:rPr>
            </w:pPr>
            <w:r w:rsidRPr="00062157">
              <w:rPr>
                <w:rFonts w:ascii="Arial" w:eastAsia="Times New Roman" w:hAnsi="Arial" w:cs="Times New Roman"/>
                <w:b/>
              </w:rPr>
              <w:t xml:space="preserve"> </w:t>
            </w:r>
            <w:r>
              <w:rPr>
                <w:rFonts w:ascii="Arial" w:eastAsia="Times New Roman" w:hAnsi="Arial" w:cs="Times New Roman"/>
                <w:b/>
              </w:rPr>
              <w:t>Sept</w:t>
            </w:r>
            <w:r w:rsidRPr="00062157">
              <w:rPr>
                <w:rFonts w:ascii="Arial" w:eastAsia="Times New Roman" w:hAnsi="Arial" w:cs="Times New Roman"/>
                <w:b/>
              </w:rPr>
              <w:t xml:space="preserve">. </w:t>
            </w:r>
            <w:r>
              <w:rPr>
                <w:rFonts w:ascii="Arial" w:eastAsia="Times New Roman" w:hAnsi="Arial" w:cs="Times New Roman"/>
                <w:b/>
              </w:rPr>
              <w:t>15</w:t>
            </w:r>
            <w:r w:rsidRPr="00062157">
              <w:rPr>
                <w:rFonts w:ascii="Arial" w:eastAsia="Times New Roman" w:hAnsi="Arial" w:cs="Times New Roman"/>
                <w:b/>
              </w:rPr>
              <w:t>, 20</w:t>
            </w:r>
            <w:r>
              <w:rPr>
                <w:rFonts w:ascii="Arial" w:eastAsia="Times New Roman" w:hAnsi="Arial" w:cs="Times New Roman"/>
                <w:b/>
              </w:rPr>
              <w:t>21</w:t>
            </w:r>
          </w:p>
        </w:tc>
      </w:tr>
      <w:tr w:rsidR="00E00C2C" w:rsidRPr="00062157" w14:paraId="4FC7CCC3" w14:textId="77777777" w:rsidTr="008A31D0">
        <w:trPr>
          <w:jc w:val="center"/>
        </w:trPr>
        <w:tc>
          <w:tcPr>
            <w:tcW w:w="3052" w:type="dxa"/>
          </w:tcPr>
          <w:p w14:paraId="765807E3" w14:textId="77777777" w:rsidR="00E00C2C" w:rsidRPr="00062157" w:rsidRDefault="00E00C2C" w:rsidP="00743647">
            <w:pPr>
              <w:tabs>
                <w:tab w:val="left" w:pos="432"/>
              </w:tabs>
              <w:rPr>
                <w:rFonts w:ascii="Arial" w:eastAsia="Times New Roman" w:hAnsi="Arial" w:cs="Times New Roman"/>
                <w:b/>
              </w:rPr>
            </w:pPr>
            <w:r w:rsidRPr="00062157">
              <w:rPr>
                <w:rFonts w:ascii="Arial" w:eastAsia="Times New Roman" w:hAnsi="Arial" w:cs="Times New Roman"/>
                <w:b/>
              </w:rPr>
              <w:t>Sales</w:t>
            </w:r>
          </w:p>
        </w:tc>
        <w:tc>
          <w:tcPr>
            <w:tcW w:w="2250" w:type="dxa"/>
          </w:tcPr>
          <w:p w14:paraId="2A339810" w14:textId="77777777" w:rsidR="00E00C2C" w:rsidRPr="00062157" w:rsidRDefault="00E00C2C" w:rsidP="008A31D0">
            <w:pPr>
              <w:tabs>
                <w:tab w:val="left" w:pos="432"/>
              </w:tabs>
              <w:jc w:val="center"/>
              <w:rPr>
                <w:rFonts w:ascii="Arial" w:eastAsia="Times New Roman" w:hAnsi="Arial" w:cs="Times New Roman"/>
                <w:b/>
              </w:rPr>
            </w:pPr>
            <w:r>
              <w:rPr>
                <w:rFonts w:ascii="Arial" w:eastAsia="Times New Roman" w:hAnsi="Arial" w:cs="Times New Roman"/>
                <w:b/>
              </w:rPr>
              <w:t>71,829</w:t>
            </w:r>
          </w:p>
        </w:tc>
        <w:tc>
          <w:tcPr>
            <w:tcW w:w="2610" w:type="dxa"/>
          </w:tcPr>
          <w:p w14:paraId="185D5663" w14:textId="77777777" w:rsidR="00E00C2C" w:rsidRPr="00062157" w:rsidRDefault="00E00C2C" w:rsidP="008A31D0">
            <w:pPr>
              <w:tabs>
                <w:tab w:val="left" w:pos="432"/>
              </w:tabs>
              <w:jc w:val="center"/>
              <w:rPr>
                <w:rFonts w:ascii="Arial" w:eastAsia="Times New Roman" w:hAnsi="Arial" w:cs="Times New Roman"/>
                <w:b/>
              </w:rPr>
            </w:pPr>
            <w:r>
              <w:rPr>
                <w:rFonts w:ascii="Arial" w:eastAsia="Times New Roman" w:hAnsi="Arial" w:cs="Times New Roman"/>
                <w:b/>
              </w:rPr>
              <w:t>4,490</w:t>
            </w:r>
          </w:p>
        </w:tc>
      </w:tr>
      <w:tr w:rsidR="00E00C2C" w:rsidRPr="00062157" w14:paraId="38E85427" w14:textId="77777777" w:rsidTr="008A31D0">
        <w:trPr>
          <w:jc w:val="center"/>
        </w:trPr>
        <w:tc>
          <w:tcPr>
            <w:tcW w:w="3052" w:type="dxa"/>
          </w:tcPr>
          <w:p w14:paraId="3F07228A" w14:textId="77777777" w:rsidR="00E00C2C" w:rsidRPr="00062157" w:rsidRDefault="00E00C2C" w:rsidP="00743647">
            <w:pPr>
              <w:tabs>
                <w:tab w:val="left" w:pos="432"/>
              </w:tabs>
              <w:rPr>
                <w:rFonts w:ascii="Arial" w:eastAsia="Times New Roman" w:hAnsi="Arial" w:cs="Times New Roman"/>
                <w:b/>
              </w:rPr>
            </w:pPr>
            <w:r w:rsidRPr="00062157">
              <w:rPr>
                <w:rFonts w:ascii="Arial" w:eastAsia="Times New Roman" w:hAnsi="Arial" w:cs="Times New Roman"/>
                <w:b/>
              </w:rPr>
              <w:t>Sales Discounts</w:t>
            </w:r>
          </w:p>
        </w:tc>
        <w:tc>
          <w:tcPr>
            <w:tcW w:w="2250" w:type="dxa"/>
          </w:tcPr>
          <w:p w14:paraId="0FC4EFD6" w14:textId="77777777" w:rsidR="00E00C2C" w:rsidRPr="00062157" w:rsidRDefault="00E00C2C" w:rsidP="008A31D0">
            <w:pPr>
              <w:tabs>
                <w:tab w:val="left" w:pos="432"/>
              </w:tabs>
              <w:jc w:val="center"/>
              <w:rPr>
                <w:rFonts w:ascii="Arial" w:eastAsia="Times New Roman" w:hAnsi="Arial" w:cs="Times New Roman"/>
                <w:b/>
              </w:rPr>
            </w:pPr>
            <w:r>
              <w:rPr>
                <w:rFonts w:ascii="Arial" w:eastAsia="Times New Roman" w:hAnsi="Arial" w:cs="Times New Roman"/>
                <w:b/>
              </w:rPr>
              <w:t>1,835</w:t>
            </w:r>
          </w:p>
        </w:tc>
        <w:tc>
          <w:tcPr>
            <w:tcW w:w="2610" w:type="dxa"/>
          </w:tcPr>
          <w:p w14:paraId="1131A735" w14:textId="77777777" w:rsidR="00E00C2C" w:rsidRPr="00062157" w:rsidRDefault="00E00C2C" w:rsidP="008A31D0">
            <w:pPr>
              <w:tabs>
                <w:tab w:val="left" w:pos="432"/>
              </w:tabs>
              <w:jc w:val="center"/>
              <w:rPr>
                <w:rFonts w:ascii="Arial" w:eastAsia="Times New Roman" w:hAnsi="Arial" w:cs="Times New Roman"/>
                <w:b/>
              </w:rPr>
            </w:pPr>
            <w:r>
              <w:rPr>
                <w:rFonts w:ascii="Arial" w:eastAsia="Times New Roman" w:hAnsi="Arial" w:cs="Times New Roman"/>
                <w:b/>
              </w:rPr>
              <w:t>115</w:t>
            </w:r>
          </w:p>
        </w:tc>
      </w:tr>
      <w:tr w:rsidR="00E00C2C" w:rsidRPr="00062157" w14:paraId="72034622" w14:textId="77777777" w:rsidTr="008A31D0">
        <w:trPr>
          <w:jc w:val="center"/>
        </w:trPr>
        <w:tc>
          <w:tcPr>
            <w:tcW w:w="3052" w:type="dxa"/>
          </w:tcPr>
          <w:p w14:paraId="43F122FA" w14:textId="77777777" w:rsidR="00E00C2C" w:rsidRPr="00062157" w:rsidRDefault="00E00C2C" w:rsidP="00743647">
            <w:pPr>
              <w:tabs>
                <w:tab w:val="left" w:pos="432"/>
              </w:tabs>
              <w:rPr>
                <w:rFonts w:ascii="Arial" w:eastAsia="Times New Roman" w:hAnsi="Arial" w:cs="Times New Roman"/>
                <w:b/>
              </w:rPr>
            </w:pPr>
            <w:r w:rsidRPr="00062157">
              <w:rPr>
                <w:rFonts w:ascii="Arial" w:eastAsia="Times New Roman" w:hAnsi="Arial" w:cs="Times New Roman"/>
                <w:b/>
              </w:rPr>
              <w:t>Sales Returns &amp; Allow.</w:t>
            </w:r>
          </w:p>
        </w:tc>
        <w:tc>
          <w:tcPr>
            <w:tcW w:w="2250" w:type="dxa"/>
          </w:tcPr>
          <w:p w14:paraId="14D79D40" w14:textId="77777777" w:rsidR="00E00C2C" w:rsidRPr="00062157" w:rsidRDefault="00E00C2C" w:rsidP="008A31D0">
            <w:pPr>
              <w:tabs>
                <w:tab w:val="left" w:pos="432"/>
              </w:tabs>
              <w:jc w:val="center"/>
              <w:rPr>
                <w:rFonts w:ascii="Arial" w:eastAsia="Times New Roman" w:hAnsi="Arial" w:cs="Times New Roman"/>
                <w:b/>
              </w:rPr>
            </w:pPr>
            <w:r>
              <w:rPr>
                <w:rFonts w:ascii="Arial" w:eastAsia="Times New Roman" w:hAnsi="Arial" w:cs="Times New Roman"/>
                <w:b/>
              </w:rPr>
              <w:t>2,794</w:t>
            </w:r>
          </w:p>
        </w:tc>
        <w:tc>
          <w:tcPr>
            <w:tcW w:w="2610" w:type="dxa"/>
          </w:tcPr>
          <w:p w14:paraId="2EB85E38" w14:textId="77777777" w:rsidR="00E00C2C" w:rsidRPr="00062157" w:rsidRDefault="00E00C2C" w:rsidP="008A31D0">
            <w:pPr>
              <w:tabs>
                <w:tab w:val="left" w:pos="432"/>
              </w:tabs>
              <w:jc w:val="center"/>
              <w:rPr>
                <w:rFonts w:ascii="Arial" w:eastAsia="Times New Roman" w:hAnsi="Arial" w:cs="Times New Roman"/>
                <w:b/>
              </w:rPr>
            </w:pPr>
            <w:r>
              <w:rPr>
                <w:rFonts w:ascii="Arial" w:eastAsia="Times New Roman" w:hAnsi="Arial" w:cs="Times New Roman"/>
                <w:b/>
              </w:rPr>
              <w:t>175</w:t>
            </w:r>
          </w:p>
        </w:tc>
      </w:tr>
      <w:tr w:rsidR="00E00C2C" w:rsidRPr="00062157" w14:paraId="241D27FF" w14:textId="77777777" w:rsidTr="008A31D0">
        <w:trPr>
          <w:jc w:val="center"/>
        </w:trPr>
        <w:tc>
          <w:tcPr>
            <w:tcW w:w="3052" w:type="dxa"/>
          </w:tcPr>
          <w:p w14:paraId="02A6849C" w14:textId="77777777" w:rsidR="00E00C2C" w:rsidRPr="00062157" w:rsidRDefault="00E00C2C" w:rsidP="00743647">
            <w:pPr>
              <w:tabs>
                <w:tab w:val="left" w:pos="432"/>
              </w:tabs>
              <w:rPr>
                <w:rFonts w:ascii="Arial" w:eastAsia="Times New Roman" w:hAnsi="Arial" w:cs="Times New Roman"/>
                <w:b/>
              </w:rPr>
            </w:pPr>
            <w:r w:rsidRPr="00062157">
              <w:rPr>
                <w:rFonts w:ascii="Arial" w:eastAsia="Times New Roman" w:hAnsi="Arial" w:cs="Times New Roman"/>
                <w:b/>
              </w:rPr>
              <w:t>Beginning Inventory</w:t>
            </w:r>
          </w:p>
        </w:tc>
        <w:tc>
          <w:tcPr>
            <w:tcW w:w="2250" w:type="dxa"/>
          </w:tcPr>
          <w:p w14:paraId="493A0AB2" w14:textId="77777777" w:rsidR="00E00C2C" w:rsidRPr="00062157" w:rsidRDefault="00E00C2C" w:rsidP="008A31D0">
            <w:pPr>
              <w:tabs>
                <w:tab w:val="left" w:pos="432"/>
              </w:tabs>
              <w:jc w:val="center"/>
              <w:rPr>
                <w:rFonts w:ascii="Arial" w:eastAsia="Times New Roman" w:hAnsi="Arial" w:cs="Times New Roman"/>
                <w:b/>
              </w:rPr>
            </w:pPr>
            <w:r>
              <w:rPr>
                <w:rFonts w:ascii="Arial" w:eastAsia="Times New Roman" w:hAnsi="Arial" w:cs="Times New Roman"/>
                <w:b/>
              </w:rPr>
              <w:t>27,960</w:t>
            </w:r>
          </w:p>
        </w:tc>
        <w:tc>
          <w:tcPr>
            <w:tcW w:w="2610" w:type="dxa"/>
          </w:tcPr>
          <w:p w14:paraId="52B92715" w14:textId="01B823EE" w:rsidR="00E00C2C" w:rsidRPr="00062157" w:rsidRDefault="00E00C2C" w:rsidP="008A31D0">
            <w:pPr>
              <w:tabs>
                <w:tab w:val="left" w:pos="432"/>
              </w:tabs>
              <w:jc w:val="center"/>
              <w:rPr>
                <w:rFonts w:ascii="Arial" w:eastAsia="Times New Roman" w:hAnsi="Arial" w:cs="Times New Roman"/>
                <w:b/>
              </w:rPr>
            </w:pPr>
            <w:r w:rsidRPr="00062157">
              <w:rPr>
                <w:rFonts w:ascii="Arial" w:eastAsia="Times New Roman" w:hAnsi="Arial" w:cs="Times New Roman"/>
                <w:b/>
              </w:rPr>
              <w:t>?</w:t>
            </w:r>
          </w:p>
        </w:tc>
      </w:tr>
      <w:tr w:rsidR="00E00C2C" w:rsidRPr="00062157" w14:paraId="487E7F7D" w14:textId="77777777" w:rsidTr="008A31D0">
        <w:trPr>
          <w:jc w:val="center"/>
        </w:trPr>
        <w:tc>
          <w:tcPr>
            <w:tcW w:w="3052" w:type="dxa"/>
          </w:tcPr>
          <w:p w14:paraId="0D943389" w14:textId="77777777" w:rsidR="00E00C2C" w:rsidRPr="00062157" w:rsidRDefault="00E00C2C" w:rsidP="00743647">
            <w:pPr>
              <w:tabs>
                <w:tab w:val="left" w:pos="432"/>
              </w:tabs>
              <w:rPr>
                <w:rFonts w:ascii="Arial" w:eastAsia="Times New Roman" w:hAnsi="Arial" w:cs="Times New Roman"/>
                <w:b/>
              </w:rPr>
            </w:pPr>
            <w:r w:rsidRPr="00062157">
              <w:rPr>
                <w:rFonts w:ascii="Arial" w:eastAsia="Times New Roman" w:hAnsi="Arial" w:cs="Times New Roman"/>
                <w:b/>
              </w:rPr>
              <w:t>Purchases</w:t>
            </w:r>
          </w:p>
        </w:tc>
        <w:tc>
          <w:tcPr>
            <w:tcW w:w="2250" w:type="dxa"/>
          </w:tcPr>
          <w:p w14:paraId="0989D6B4" w14:textId="77777777" w:rsidR="00E00C2C" w:rsidRPr="00062157" w:rsidRDefault="00E00C2C" w:rsidP="008A31D0">
            <w:pPr>
              <w:tabs>
                <w:tab w:val="left" w:pos="432"/>
              </w:tabs>
              <w:jc w:val="center"/>
              <w:rPr>
                <w:rFonts w:ascii="Arial" w:eastAsia="Times New Roman" w:hAnsi="Arial" w:cs="Times New Roman"/>
                <w:b/>
              </w:rPr>
            </w:pPr>
            <w:r>
              <w:rPr>
                <w:rFonts w:ascii="Arial" w:eastAsia="Times New Roman" w:hAnsi="Arial" w:cs="Times New Roman"/>
                <w:b/>
              </w:rPr>
              <w:t>40,659</w:t>
            </w:r>
          </w:p>
        </w:tc>
        <w:tc>
          <w:tcPr>
            <w:tcW w:w="2610" w:type="dxa"/>
          </w:tcPr>
          <w:p w14:paraId="07FE7942" w14:textId="77777777" w:rsidR="00E00C2C" w:rsidRPr="00062157" w:rsidRDefault="00E00C2C" w:rsidP="008A31D0">
            <w:pPr>
              <w:tabs>
                <w:tab w:val="left" w:pos="432"/>
              </w:tabs>
              <w:jc w:val="center"/>
              <w:rPr>
                <w:rFonts w:ascii="Arial" w:eastAsia="Times New Roman" w:hAnsi="Arial" w:cs="Times New Roman"/>
                <w:b/>
              </w:rPr>
            </w:pPr>
            <w:r>
              <w:rPr>
                <w:rFonts w:ascii="Arial" w:eastAsia="Times New Roman" w:hAnsi="Arial" w:cs="Times New Roman"/>
                <w:b/>
              </w:rPr>
              <w:t>2,442</w:t>
            </w:r>
          </w:p>
        </w:tc>
      </w:tr>
      <w:tr w:rsidR="00E00C2C" w:rsidRPr="00062157" w14:paraId="67F61A90" w14:textId="77777777" w:rsidTr="008A31D0">
        <w:trPr>
          <w:jc w:val="center"/>
        </w:trPr>
        <w:tc>
          <w:tcPr>
            <w:tcW w:w="3052" w:type="dxa"/>
          </w:tcPr>
          <w:p w14:paraId="37EDC630" w14:textId="77777777" w:rsidR="00E00C2C" w:rsidRPr="00062157" w:rsidRDefault="00E00C2C" w:rsidP="00743647">
            <w:pPr>
              <w:tabs>
                <w:tab w:val="left" w:pos="432"/>
              </w:tabs>
              <w:rPr>
                <w:rFonts w:ascii="Arial" w:eastAsia="Times New Roman" w:hAnsi="Arial" w:cs="Times New Roman"/>
                <w:b/>
              </w:rPr>
            </w:pPr>
            <w:r w:rsidRPr="00062157">
              <w:rPr>
                <w:rFonts w:ascii="Arial" w:eastAsia="Times New Roman" w:hAnsi="Arial" w:cs="Times New Roman"/>
                <w:b/>
              </w:rPr>
              <w:t>Purchases Ret. &amp; Allow.</w:t>
            </w:r>
          </w:p>
        </w:tc>
        <w:tc>
          <w:tcPr>
            <w:tcW w:w="2250" w:type="dxa"/>
          </w:tcPr>
          <w:p w14:paraId="37D8E8DE" w14:textId="77777777" w:rsidR="00E00C2C" w:rsidRPr="00062157" w:rsidRDefault="00E00C2C" w:rsidP="008A31D0">
            <w:pPr>
              <w:tabs>
                <w:tab w:val="left" w:pos="432"/>
              </w:tabs>
              <w:jc w:val="center"/>
              <w:rPr>
                <w:rFonts w:ascii="Arial" w:eastAsia="Times New Roman" w:hAnsi="Arial" w:cs="Times New Roman"/>
                <w:b/>
              </w:rPr>
            </w:pPr>
            <w:r>
              <w:rPr>
                <w:rFonts w:ascii="Arial" w:eastAsia="Times New Roman" w:hAnsi="Arial" w:cs="Times New Roman"/>
                <w:b/>
              </w:rPr>
              <w:t>1,207</w:t>
            </w:r>
          </w:p>
        </w:tc>
        <w:tc>
          <w:tcPr>
            <w:tcW w:w="2610" w:type="dxa"/>
          </w:tcPr>
          <w:p w14:paraId="176A66CA" w14:textId="77777777" w:rsidR="00E00C2C" w:rsidRPr="00062157" w:rsidRDefault="00E00C2C" w:rsidP="008A31D0">
            <w:pPr>
              <w:tabs>
                <w:tab w:val="left" w:pos="432"/>
              </w:tabs>
              <w:jc w:val="center"/>
              <w:rPr>
                <w:rFonts w:ascii="Arial" w:eastAsia="Times New Roman" w:hAnsi="Arial" w:cs="Times New Roman"/>
                <w:b/>
              </w:rPr>
            </w:pPr>
            <w:r>
              <w:rPr>
                <w:rFonts w:ascii="Arial" w:eastAsia="Times New Roman" w:hAnsi="Arial" w:cs="Times New Roman"/>
                <w:b/>
              </w:rPr>
              <w:t>75</w:t>
            </w:r>
          </w:p>
        </w:tc>
      </w:tr>
      <w:tr w:rsidR="00E00C2C" w:rsidRPr="00062157" w14:paraId="35AFAE5B" w14:textId="77777777" w:rsidTr="008A31D0">
        <w:trPr>
          <w:jc w:val="center"/>
        </w:trPr>
        <w:tc>
          <w:tcPr>
            <w:tcW w:w="3052" w:type="dxa"/>
          </w:tcPr>
          <w:p w14:paraId="6765F594" w14:textId="77777777" w:rsidR="00E00C2C" w:rsidRPr="00062157" w:rsidRDefault="00E00C2C" w:rsidP="00743647">
            <w:pPr>
              <w:tabs>
                <w:tab w:val="left" w:pos="432"/>
              </w:tabs>
              <w:rPr>
                <w:rFonts w:ascii="Arial" w:eastAsia="Times New Roman" w:hAnsi="Arial" w:cs="Times New Roman"/>
                <w:b/>
              </w:rPr>
            </w:pPr>
            <w:r w:rsidRPr="00062157">
              <w:rPr>
                <w:rFonts w:ascii="Arial" w:eastAsia="Times New Roman" w:hAnsi="Arial" w:cs="Times New Roman"/>
                <w:b/>
              </w:rPr>
              <w:t>Purchases Discounts</w:t>
            </w:r>
          </w:p>
        </w:tc>
        <w:tc>
          <w:tcPr>
            <w:tcW w:w="2250" w:type="dxa"/>
          </w:tcPr>
          <w:p w14:paraId="4D8B24DA" w14:textId="77777777" w:rsidR="00E00C2C" w:rsidRPr="00062157" w:rsidRDefault="00E00C2C" w:rsidP="008A31D0">
            <w:pPr>
              <w:tabs>
                <w:tab w:val="left" w:pos="432"/>
              </w:tabs>
              <w:jc w:val="center"/>
              <w:rPr>
                <w:rFonts w:ascii="Arial" w:eastAsia="Times New Roman" w:hAnsi="Arial" w:cs="Times New Roman"/>
                <w:b/>
              </w:rPr>
            </w:pPr>
            <w:r>
              <w:rPr>
                <w:rFonts w:ascii="Arial" w:eastAsia="Times New Roman" w:hAnsi="Arial" w:cs="Times New Roman"/>
                <w:b/>
              </w:rPr>
              <w:t>3,742</w:t>
            </w:r>
          </w:p>
        </w:tc>
        <w:tc>
          <w:tcPr>
            <w:tcW w:w="2610" w:type="dxa"/>
          </w:tcPr>
          <w:p w14:paraId="6E11A339" w14:textId="77777777" w:rsidR="00E00C2C" w:rsidRPr="00062157" w:rsidRDefault="00E00C2C" w:rsidP="008A31D0">
            <w:pPr>
              <w:tabs>
                <w:tab w:val="left" w:pos="432"/>
              </w:tabs>
              <w:jc w:val="center"/>
              <w:rPr>
                <w:rFonts w:ascii="Arial" w:eastAsia="Times New Roman" w:hAnsi="Arial" w:cs="Times New Roman"/>
                <w:b/>
              </w:rPr>
            </w:pPr>
            <w:r>
              <w:rPr>
                <w:rFonts w:ascii="Arial" w:eastAsia="Times New Roman" w:hAnsi="Arial" w:cs="Times New Roman"/>
                <w:b/>
              </w:rPr>
              <w:t>264</w:t>
            </w:r>
          </w:p>
        </w:tc>
      </w:tr>
      <w:tr w:rsidR="00E00C2C" w:rsidRPr="00062157" w14:paraId="7A136A04" w14:textId="77777777" w:rsidTr="008A31D0">
        <w:trPr>
          <w:jc w:val="center"/>
        </w:trPr>
        <w:tc>
          <w:tcPr>
            <w:tcW w:w="3052" w:type="dxa"/>
          </w:tcPr>
          <w:p w14:paraId="2FC09B39" w14:textId="77777777" w:rsidR="00E00C2C" w:rsidRPr="00062157" w:rsidRDefault="00E00C2C" w:rsidP="00743647">
            <w:pPr>
              <w:tabs>
                <w:tab w:val="left" w:pos="432"/>
              </w:tabs>
              <w:rPr>
                <w:rFonts w:ascii="Arial" w:eastAsia="Times New Roman" w:hAnsi="Arial" w:cs="Times New Roman"/>
                <w:b/>
              </w:rPr>
            </w:pPr>
            <w:r w:rsidRPr="00062157">
              <w:rPr>
                <w:rFonts w:ascii="Arial" w:eastAsia="Times New Roman" w:hAnsi="Arial" w:cs="Times New Roman"/>
                <w:b/>
              </w:rPr>
              <w:t>Transportation In</w:t>
            </w:r>
          </w:p>
        </w:tc>
        <w:tc>
          <w:tcPr>
            <w:tcW w:w="2250" w:type="dxa"/>
          </w:tcPr>
          <w:p w14:paraId="0B0F9C19" w14:textId="77777777" w:rsidR="00E00C2C" w:rsidRPr="00062157" w:rsidRDefault="00E00C2C" w:rsidP="008A31D0">
            <w:pPr>
              <w:tabs>
                <w:tab w:val="left" w:pos="432"/>
              </w:tabs>
              <w:jc w:val="center"/>
              <w:rPr>
                <w:rFonts w:ascii="Arial" w:eastAsia="Times New Roman" w:hAnsi="Arial" w:cs="Times New Roman"/>
                <w:b/>
              </w:rPr>
            </w:pPr>
            <w:r>
              <w:rPr>
                <w:rFonts w:ascii="Arial" w:eastAsia="Times New Roman" w:hAnsi="Arial" w:cs="Times New Roman"/>
                <w:b/>
              </w:rPr>
              <w:t>2,488</w:t>
            </w:r>
          </w:p>
        </w:tc>
        <w:tc>
          <w:tcPr>
            <w:tcW w:w="2610" w:type="dxa"/>
          </w:tcPr>
          <w:p w14:paraId="70E41C02" w14:textId="77777777" w:rsidR="00E00C2C" w:rsidRPr="00062157" w:rsidRDefault="00E00C2C" w:rsidP="008A31D0">
            <w:pPr>
              <w:tabs>
                <w:tab w:val="left" w:pos="432"/>
              </w:tabs>
              <w:jc w:val="center"/>
              <w:rPr>
                <w:rFonts w:ascii="Arial" w:eastAsia="Times New Roman" w:hAnsi="Arial" w:cs="Times New Roman"/>
                <w:b/>
              </w:rPr>
            </w:pPr>
            <w:r>
              <w:rPr>
                <w:rFonts w:ascii="Arial" w:eastAsia="Times New Roman" w:hAnsi="Arial" w:cs="Times New Roman"/>
                <w:b/>
              </w:rPr>
              <w:t>155</w:t>
            </w:r>
          </w:p>
        </w:tc>
      </w:tr>
      <w:tr w:rsidR="00E00C2C" w:rsidRPr="00062157" w14:paraId="4BE0CA76" w14:textId="77777777" w:rsidTr="008A31D0">
        <w:trPr>
          <w:jc w:val="center"/>
        </w:trPr>
        <w:tc>
          <w:tcPr>
            <w:tcW w:w="3052" w:type="dxa"/>
          </w:tcPr>
          <w:p w14:paraId="55D70DDE" w14:textId="77777777" w:rsidR="00E00C2C" w:rsidRPr="00062157" w:rsidRDefault="00E00C2C" w:rsidP="00743647">
            <w:pPr>
              <w:tabs>
                <w:tab w:val="left" w:pos="432"/>
              </w:tabs>
              <w:rPr>
                <w:rFonts w:ascii="Arial" w:eastAsia="Times New Roman" w:hAnsi="Arial" w:cs="Times New Roman"/>
                <w:b/>
              </w:rPr>
            </w:pPr>
            <w:r w:rsidRPr="00062157">
              <w:rPr>
                <w:rFonts w:ascii="Arial" w:eastAsia="Times New Roman" w:hAnsi="Arial" w:cs="Times New Roman"/>
                <w:b/>
              </w:rPr>
              <w:t>Ending Inventory</w:t>
            </w:r>
          </w:p>
        </w:tc>
        <w:tc>
          <w:tcPr>
            <w:tcW w:w="2250" w:type="dxa"/>
          </w:tcPr>
          <w:p w14:paraId="363BE593" w14:textId="77777777" w:rsidR="00E00C2C" w:rsidRPr="00062157" w:rsidRDefault="00E00C2C" w:rsidP="008A31D0">
            <w:pPr>
              <w:tabs>
                <w:tab w:val="left" w:pos="432"/>
              </w:tabs>
              <w:jc w:val="center"/>
              <w:rPr>
                <w:rFonts w:ascii="Arial" w:eastAsia="Times New Roman" w:hAnsi="Arial" w:cs="Times New Roman"/>
                <w:b/>
              </w:rPr>
            </w:pPr>
            <w:r>
              <w:rPr>
                <w:rFonts w:ascii="Arial" w:eastAsia="Times New Roman" w:hAnsi="Arial" w:cs="Times New Roman"/>
                <w:b/>
              </w:rPr>
              <w:t>29,870</w:t>
            </w:r>
          </w:p>
        </w:tc>
        <w:tc>
          <w:tcPr>
            <w:tcW w:w="2610" w:type="dxa"/>
          </w:tcPr>
          <w:p w14:paraId="32E30FC5" w14:textId="0F8B48EE" w:rsidR="00E00C2C" w:rsidRPr="00062157" w:rsidRDefault="00E00C2C" w:rsidP="008A31D0">
            <w:pPr>
              <w:tabs>
                <w:tab w:val="left" w:pos="432"/>
              </w:tabs>
              <w:jc w:val="center"/>
              <w:rPr>
                <w:rFonts w:ascii="Arial" w:eastAsia="Times New Roman" w:hAnsi="Arial" w:cs="Times New Roman"/>
                <w:b/>
              </w:rPr>
            </w:pPr>
            <w:r w:rsidRPr="00062157">
              <w:rPr>
                <w:rFonts w:ascii="Arial" w:eastAsia="Times New Roman" w:hAnsi="Arial" w:cs="Times New Roman"/>
                <w:b/>
              </w:rPr>
              <w:t>?</w:t>
            </w:r>
          </w:p>
        </w:tc>
      </w:tr>
    </w:tbl>
    <w:p w14:paraId="3F20B01F" w14:textId="77777777" w:rsidR="00E00C2C" w:rsidRPr="008A31D0" w:rsidRDefault="00E00C2C" w:rsidP="00E00C2C">
      <w:pPr>
        <w:rPr>
          <w:rFonts w:ascii="Arial" w:hAnsi="Arial" w:cs="Arial"/>
          <w:sz w:val="16"/>
          <w:szCs w:val="16"/>
        </w:rPr>
      </w:pPr>
    </w:p>
    <w:p w14:paraId="64116223" w14:textId="63421A16" w:rsidR="00E00C2C" w:rsidRDefault="00E00C2C" w:rsidP="00E00C2C">
      <w:pPr>
        <w:tabs>
          <w:tab w:val="left" w:pos="432"/>
        </w:tabs>
        <w:jc w:val="both"/>
        <w:rPr>
          <w:rFonts w:ascii="Arial" w:eastAsia="Times New Roman" w:hAnsi="Arial" w:cs="Times New Roman"/>
          <w:b/>
        </w:rPr>
      </w:pPr>
      <w:r>
        <w:rPr>
          <w:rFonts w:ascii="Arial" w:eastAsia="Times New Roman" w:hAnsi="Arial" w:cs="Times New Roman"/>
          <w:b/>
        </w:rPr>
        <w:t xml:space="preserve">For questions </w:t>
      </w:r>
      <w:r w:rsidR="008A31D0">
        <w:rPr>
          <w:rFonts w:ascii="Arial" w:eastAsia="Times New Roman" w:hAnsi="Arial" w:cs="Times New Roman"/>
          <w:b/>
        </w:rPr>
        <w:t>25</w:t>
      </w:r>
      <w:r>
        <w:rPr>
          <w:rFonts w:ascii="Arial" w:eastAsia="Times New Roman" w:hAnsi="Arial" w:cs="Times New Roman"/>
          <w:b/>
        </w:rPr>
        <w:t xml:space="preserve"> </w:t>
      </w:r>
      <w:r w:rsidR="008A31D0">
        <w:rPr>
          <w:rFonts w:ascii="Arial" w:eastAsia="Times New Roman" w:hAnsi="Arial" w:cs="Times New Roman"/>
          <w:b/>
        </w:rPr>
        <w:t>and</w:t>
      </w:r>
      <w:r>
        <w:rPr>
          <w:rFonts w:ascii="Arial" w:eastAsia="Times New Roman" w:hAnsi="Arial" w:cs="Times New Roman"/>
          <w:b/>
        </w:rPr>
        <w:t xml:space="preserve"> </w:t>
      </w:r>
      <w:r w:rsidR="008A31D0">
        <w:rPr>
          <w:rFonts w:ascii="Arial" w:eastAsia="Times New Roman" w:hAnsi="Arial" w:cs="Times New Roman"/>
          <w:b/>
        </w:rPr>
        <w:t>26</w:t>
      </w:r>
      <w:r>
        <w:rPr>
          <w:rFonts w:ascii="Arial" w:eastAsia="Times New Roman" w:hAnsi="Arial" w:cs="Times New Roman"/>
          <w:b/>
        </w:rPr>
        <w:t>, write the correct amount on your answer sheet.</w:t>
      </w:r>
    </w:p>
    <w:p w14:paraId="275B6B34" w14:textId="77777777" w:rsidR="00E00C2C" w:rsidRPr="006B12BB" w:rsidRDefault="00E00C2C" w:rsidP="00E00C2C">
      <w:pPr>
        <w:tabs>
          <w:tab w:val="left" w:pos="432"/>
        </w:tabs>
        <w:jc w:val="both"/>
        <w:rPr>
          <w:rFonts w:ascii="Arial" w:eastAsia="Times New Roman" w:hAnsi="Arial" w:cs="Times New Roman"/>
          <w:b/>
          <w:sz w:val="16"/>
          <w:szCs w:val="16"/>
        </w:rPr>
      </w:pPr>
    </w:p>
    <w:p w14:paraId="792C8407" w14:textId="6385CE7C" w:rsidR="00E00C2C" w:rsidRPr="006B12BB" w:rsidRDefault="008A31D0" w:rsidP="00E00C2C">
      <w:pPr>
        <w:tabs>
          <w:tab w:val="left" w:pos="432"/>
        </w:tabs>
        <w:rPr>
          <w:rFonts w:ascii="Arial" w:eastAsia="Times New Roman" w:hAnsi="Arial" w:cs="Times New Roman"/>
        </w:rPr>
      </w:pPr>
      <w:r>
        <w:rPr>
          <w:rFonts w:ascii="Arial" w:eastAsia="Times New Roman" w:hAnsi="Arial" w:cs="Times New Roman"/>
        </w:rPr>
        <w:t>25</w:t>
      </w:r>
      <w:r w:rsidR="00E00C2C" w:rsidRPr="006B12BB">
        <w:rPr>
          <w:rFonts w:ascii="Arial" w:eastAsia="Times New Roman" w:hAnsi="Arial" w:cs="Times New Roman"/>
        </w:rPr>
        <w:t xml:space="preserve">. What is the percentage of gross profit on operations for the first </w:t>
      </w:r>
      <w:r w:rsidR="00E00C2C">
        <w:rPr>
          <w:rFonts w:ascii="Arial" w:eastAsia="Times New Roman" w:hAnsi="Arial" w:cs="Times New Roman"/>
        </w:rPr>
        <w:t>eight</w:t>
      </w:r>
      <w:r w:rsidR="00E00C2C" w:rsidRPr="006B12BB">
        <w:rPr>
          <w:rFonts w:ascii="Arial" w:eastAsia="Times New Roman" w:hAnsi="Arial" w:cs="Times New Roman"/>
        </w:rPr>
        <w:t xml:space="preserve"> months?</w:t>
      </w:r>
    </w:p>
    <w:p w14:paraId="7FA7B168" w14:textId="0EDA9FE8" w:rsidR="00E00C2C" w:rsidRDefault="00E00C2C" w:rsidP="00E00C2C">
      <w:pPr>
        <w:tabs>
          <w:tab w:val="left" w:pos="432"/>
        </w:tabs>
        <w:ind w:hanging="90"/>
        <w:rPr>
          <w:rFonts w:ascii="Arial" w:eastAsia="Times New Roman" w:hAnsi="Arial" w:cs="Times New Roman"/>
        </w:rPr>
      </w:pPr>
      <w:r w:rsidRPr="006B12BB">
        <w:rPr>
          <w:rFonts w:ascii="Arial" w:eastAsia="Times New Roman" w:hAnsi="Arial" w:cs="Times New Roman"/>
        </w:rPr>
        <w:t>*</w:t>
      </w:r>
      <w:r w:rsidR="008A31D0">
        <w:rPr>
          <w:rFonts w:ascii="Arial" w:eastAsia="Times New Roman" w:hAnsi="Arial" w:cs="Times New Roman"/>
        </w:rPr>
        <w:t>26</w:t>
      </w:r>
      <w:r w:rsidRPr="006B12BB">
        <w:rPr>
          <w:rFonts w:ascii="Arial" w:eastAsia="Times New Roman" w:hAnsi="Arial" w:cs="Times New Roman"/>
        </w:rPr>
        <w:t xml:space="preserve">. What is the estimated ending inventory destroyed by the </w:t>
      </w:r>
      <w:r>
        <w:rPr>
          <w:rFonts w:ascii="Arial" w:eastAsia="Times New Roman" w:hAnsi="Arial" w:cs="Times New Roman"/>
        </w:rPr>
        <w:t>explosion</w:t>
      </w:r>
      <w:r w:rsidRPr="006B12BB">
        <w:rPr>
          <w:rFonts w:ascii="Arial" w:eastAsia="Times New Roman" w:hAnsi="Arial" w:cs="Times New Roman"/>
        </w:rPr>
        <w:t>?</w:t>
      </w:r>
    </w:p>
    <w:p w14:paraId="74B91EA3" w14:textId="77777777" w:rsidR="004F7F36" w:rsidRDefault="004F7F36" w:rsidP="0033424E">
      <w:pPr>
        <w:jc w:val="both"/>
        <w:rPr>
          <w:rFonts w:ascii="Arial" w:eastAsia="Times New Roman" w:hAnsi="Arial" w:cs="Times New Roman"/>
          <w:b/>
        </w:rPr>
      </w:pPr>
    </w:p>
    <w:p w14:paraId="0AF36EEB" w14:textId="720888C0" w:rsidR="001D68D7" w:rsidRPr="000917AC" w:rsidRDefault="00FD64A8" w:rsidP="001D68D7">
      <w:pPr>
        <w:rPr>
          <w:rFonts w:ascii="Arial" w:eastAsia="Times New Roman" w:hAnsi="Arial" w:cs="Times New Roman"/>
          <w:b/>
          <w:bCs/>
          <w:u w:val="single"/>
        </w:rPr>
      </w:pPr>
      <w:r w:rsidRPr="000917AC">
        <w:rPr>
          <w:rFonts w:ascii="Arial" w:eastAsia="Times New Roman" w:hAnsi="Arial" w:cs="Times New Roman"/>
          <w:b/>
          <w:bCs/>
          <w:u w:val="single"/>
        </w:rPr>
        <w:t xml:space="preserve">Group </w:t>
      </w:r>
      <w:r w:rsidR="0033424E">
        <w:rPr>
          <w:rFonts w:ascii="Arial" w:eastAsia="Times New Roman" w:hAnsi="Arial" w:cs="Times New Roman"/>
          <w:b/>
          <w:bCs/>
          <w:u w:val="single"/>
        </w:rPr>
        <w:t>6</w:t>
      </w:r>
    </w:p>
    <w:p w14:paraId="41556295" w14:textId="33F11931" w:rsidR="00CC2A99" w:rsidRPr="00F805E1" w:rsidRDefault="00CC2A99" w:rsidP="00CC2A99">
      <w:pPr>
        <w:pStyle w:val="BodyText"/>
        <w:rPr>
          <w:rFonts w:cs="Arial"/>
          <w:b/>
          <w:bCs/>
          <w:sz w:val="24"/>
          <w:szCs w:val="24"/>
        </w:rPr>
      </w:pPr>
      <w:r w:rsidRPr="00CC2A99">
        <w:rPr>
          <w:b/>
          <w:bCs/>
          <w:sz w:val="24"/>
          <w:szCs w:val="24"/>
        </w:rPr>
        <w:t xml:space="preserve">For questions </w:t>
      </w:r>
      <w:r w:rsidR="00F805E1">
        <w:rPr>
          <w:b/>
          <w:bCs/>
          <w:sz w:val="24"/>
          <w:szCs w:val="24"/>
        </w:rPr>
        <w:t>27</w:t>
      </w:r>
      <w:r w:rsidRPr="00CC2A99">
        <w:rPr>
          <w:b/>
          <w:bCs/>
          <w:sz w:val="24"/>
          <w:szCs w:val="24"/>
        </w:rPr>
        <w:t xml:space="preserve"> through </w:t>
      </w:r>
      <w:r w:rsidR="00F805E1">
        <w:rPr>
          <w:b/>
          <w:bCs/>
          <w:sz w:val="24"/>
          <w:szCs w:val="24"/>
        </w:rPr>
        <w:t>37</w:t>
      </w:r>
      <w:r w:rsidRPr="00CC2A99">
        <w:rPr>
          <w:b/>
          <w:bCs/>
          <w:sz w:val="24"/>
          <w:szCs w:val="24"/>
        </w:rPr>
        <w:t>, write the identifying letter of the best response on your answer sheet.  It is company policy to record adjusting and closing entries only at the end of the fiscal year which is December 31.</w:t>
      </w:r>
    </w:p>
    <w:p w14:paraId="03B3D7EF" w14:textId="77777777" w:rsidR="00CC2A99" w:rsidRPr="00F805E1" w:rsidRDefault="00CC2A99" w:rsidP="00CC2A99">
      <w:pPr>
        <w:tabs>
          <w:tab w:val="left" w:pos="432"/>
        </w:tabs>
        <w:rPr>
          <w:rFonts w:ascii="Arial" w:hAnsi="Arial" w:cs="Arial"/>
        </w:rPr>
      </w:pPr>
    </w:p>
    <w:p w14:paraId="256F8B39" w14:textId="671D1FC5" w:rsidR="00CC2A99" w:rsidRPr="00F805E1" w:rsidRDefault="00F805E1" w:rsidP="00CC2A99">
      <w:pPr>
        <w:tabs>
          <w:tab w:val="left" w:pos="432"/>
        </w:tabs>
        <w:rPr>
          <w:rFonts w:ascii="Arial" w:hAnsi="Arial" w:cs="Arial"/>
        </w:rPr>
      </w:pPr>
      <w:r>
        <w:rPr>
          <w:rFonts w:ascii="Arial" w:hAnsi="Arial" w:cs="Arial"/>
        </w:rPr>
        <w:t>27</w:t>
      </w:r>
      <w:r w:rsidR="00CC2A99" w:rsidRPr="00F805E1">
        <w:rPr>
          <w:rFonts w:ascii="Arial" w:hAnsi="Arial" w:cs="Arial"/>
        </w:rPr>
        <w:t>. After closing entries are posted, the account called Depreciation Expense will have</w:t>
      </w:r>
    </w:p>
    <w:p w14:paraId="433CC14E" w14:textId="77777777" w:rsidR="00CC2A99" w:rsidRPr="00F805E1" w:rsidRDefault="00CC2A99" w:rsidP="00CC2A99">
      <w:pPr>
        <w:tabs>
          <w:tab w:val="left" w:pos="432"/>
        </w:tabs>
        <w:rPr>
          <w:rFonts w:ascii="Arial" w:hAnsi="Arial" w:cs="Arial"/>
        </w:rPr>
      </w:pPr>
      <w:r w:rsidRPr="00F805E1">
        <w:rPr>
          <w:rFonts w:ascii="Arial" w:hAnsi="Arial" w:cs="Arial"/>
        </w:rPr>
        <w:tab/>
        <w:t>A. a debit balance</w:t>
      </w:r>
      <w:r w:rsidRPr="00F805E1">
        <w:rPr>
          <w:rFonts w:ascii="Arial" w:hAnsi="Arial" w:cs="Arial"/>
        </w:rPr>
        <w:tab/>
      </w:r>
      <w:r w:rsidRPr="00F805E1">
        <w:rPr>
          <w:rFonts w:ascii="Arial" w:hAnsi="Arial" w:cs="Arial"/>
        </w:rPr>
        <w:tab/>
      </w:r>
      <w:r w:rsidRPr="00F805E1">
        <w:rPr>
          <w:rFonts w:ascii="Arial" w:hAnsi="Arial" w:cs="Arial"/>
        </w:rPr>
        <w:tab/>
        <w:t>C. either a debit or a credit balance</w:t>
      </w:r>
    </w:p>
    <w:p w14:paraId="0CD09EA3" w14:textId="77777777" w:rsidR="00CC2A99" w:rsidRPr="00F805E1" w:rsidRDefault="00CC2A99" w:rsidP="00CC2A99">
      <w:pPr>
        <w:tabs>
          <w:tab w:val="left" w:pos="432"/>
        </w:tabs>
        <w:rPr>
          <w:rFonts w:ascii="Arial" w:hAnsi="Arial" w:cs="Arial"/>
        </w:rPr>
      </w:pPr>
      <w:r w:rsidRPr="00F805E1">
        <w:rPr>
          <w:rFonts w:ascii="Arial" w:hAnsi="Arial" w:cs="Arial"/>
        </w:rPr>
        <w:tab/>
        <w:t>B. a credit balance</w:t>
      </w:r>
      <w:r w:rsidRPr="00F805E1">
        <w:rPr>
          <w:rFonts w:ascii="Arial" w:hAnsi="Arial" w:cs="Arial"/>
        </w:rPr>
        <w:tab/>
      </w:r>
      <w:r w:rsidRPr="00F805E1">
        <w:rPr>
          <w:rFonts w:ascii="Arial" w:hAnsi="Arial" w:cs="Arial"/>
        </w:rPr>
        <w:tab/>
      </w:r>
      <w:r w:rsidRPr="00F805E1">
        <w:rPr>
          <w:rFonts w:ascii="Arial" w:hAnsi="Arial" w:cs="Arial"/>
        </w:rPr>
        <w:tab/>
        <w:t>D. a zero balance</w:t>
      </w:r>
    </w:p>
    <w:p w14:paraId="3A6289C3" w14:textId="77777777" w:rsidR="00CC2A99" w:rsidRPr="00F805E1" w:rsidRDefault="00CC2A99" w:rsidP="00CC2A99">
      <w:pPr>
        <w:tabs>
          <w:tab w:val="left" w:pos="432"/>
        </w:tabs>
        <w:rPr>
          <w:rFonts w:ascii="Arial" w:hAnsi="Arial" w:cs="Arial"/>
        </w:rPr>
      </w:pPr>
    </w:p>
    <w:p w14:paraId="714BE0AB" w14:textId="681EC0D4" w:rsidR="00CC2A99" w:rsidRPr="00F805E1" w:rsidRDefault="00F805E1" w:rsidP="00CC2A99">
      <w:pPr>
        <w:tabs>
          <w:tab w:val="left" w:pos="432"/>
        </w:tabs>
        <w:rPr>
          <w:rFonts w:ascii="Arial" w:hAnsi="Arial" w:cs="Arial"/>
        </w:rPr>
      </w:pPr>
      <w:r>
        <w:rPr>
          <w:rFonts w:ascii="Arial" w:hAnsi="Arial" w:cs="Arial"/>
        </w:rPr>
        <w:t>28</w:t>
      </w:r>
      <w:r w:rsidR="00CC2A99" w:rsidRPr="00F805E1">
        <w:rPr>
          <w:rFonts w:ascii="Arial" w:hAnsi="Arial" w:cs="Arial"/>
        </w:rPr>
        <w:t>. The type of account and normal balance side of Accumulated Depreciation—</w:t>
      </w:r>
    </w:p>
    <w:p w14:paraId="06F6F05E" w14:textId="77777777" w:rsidR="00CC2A99" w:rsidRPr="00F805E1" w:rsidRDefault="00CC2A99" w:rsidP="00CC2A99">
      <w:pPr>
        <w:tabs>
          <w:tab w:val="left" w:pos="432"/>
        </w:tabs>
        <w:rPr>
          <w:rFonts w:ascii="Arial" w:hAnsi="Arial" w:cs="Arial"/>
        </w:rPr>
      </w:pPr>
      <w:r w:rsidRPr="00F805E1">
        <w:rPr>
          <w:rFonts w:ascii="Arial" w:hAnsi="Arial" w:cs="Arial"/>
        </w:rPr>
        <w:tab/>
        <w:t>Equipment is:</w:t>
      </w:r>
    </w:p>
    <w:p w14:paraId="4A6FFD85" w14:textId="77777777" w:rsidR="00CC2A99" w:rsidRPr="00F805E1" w:rsidRDefault="00CC2A99" w:rsidP="00CC2A99">
      <w:pPr>
        <w:tabs>
          <w:tab w:val="left" w:pos="432"/>
        </w:tabs>
        <w:rPr>
          <w:rFonts w:ascii="Arial" w:hAnsi="Arial" w:cs="Arial"/>
        </w:rPr>
      </w:pPr>
      <w:r w:rsidRPr="00F805E1">
        <w:rPr>
          <w:rFonts w:ascii="Arial" w:hAnsi="Arial" w:cs="Arial"/>
        </w:rPr>
        <w:tab/>
        <w:t>A. contra asset; debit</w:t>
      </w:r>
      <w:r w:rsidRPr="00F805E1">
        <w:rPr>
          <w:rFonts w:ascii="Arial" w:hAnsi="Arial" w:cs="Arial"/>
        </w:rPr>
        <w:tab/>
      </w:r>
      <w:r w:rsidRPr="00F805E1">
        <w:rPr>
          <w:rFonts w:ascii="Arial" w:hAnsi="Arial" w:cs="Arial"/>
        </w:rPr>
        <w:tab/>
        <w:t>C. asset; debit</w:t>
      </w:r>
    </w:p>
    <w:p w14:paraId="455DBA12" w14:textId="77777777" w:rsidR="00CC2A99" w:rsidRPr="00F805E1" w:rsidRDefault="00CC2A99" w:rsidP="00CC2A99">
      <w:pPr>
        <w:tabs>
          <w:tab w:val="left" w:pos="432"/>
        </w:tabs>
        <w:rPr>
          <w:rFonts w:ascii="Arial" w:hAnsi="Arial" w:cs="Arial"/>
        </w:rPr>
      </w:pPr>
      <w:r w:rsidRPr="00F805E1">
        <w:rPr>
          <w:rFonts w:ascii="Arial" w:hAnsi="Arial" w:cs="Arial"/>
        </w:rPr>
        <w:tab/>
        <w:t>B. contra asset; credit</w:t>
      </w:r>
      <w:r w:rsidRPr="00F805E1">
        <w:rPr>
          <w:rFonts w:ascii="Arial" w:hAnsi="Arial" w:cs="Arial"/>
        </w:rPr>
        <w:tab/>
      </w:r>
      <w:r w:rsidRPr="00F805E1">
        <w:rPr>
          <w:rFonts w:ascii="Arial" w:hAnsi="Arial" w:cs="Arial"/>
        </w:rPr>
        <w:tab/>
        <w:t>D. expense; debit</w:t>
      </w:r>
    </w:p>
    <w:p w14:paraId="37B82DD0" w14:textId="77777777" w:rsidR="00CC2A99" w:rsidRPr="00F805E1" w:rsidRDefault="00CC2A99" w:rsidP="00CC2A99">
      <w:pPr>
        <w:tabs>
          <w:tab w:val="left" w:pos="432"/>
        </w:tabs>
        <w:rPr>
          <w:rFonts w:ascii="Arial" w:hAnsi="Arial" w:cs="Arial"/>
        </w:rPr>
      </w:pPr>
    </w:p>
    <w:p w14:paraId="2FC26645" w14:textId="12BAC162" w:rsidR="00CC2A99" w:rsidRPr="00F805E1" w:rsidRDefault="00F805E1" w:rsidP="00CC2A99">
      <w:pPr>
        <w:tabs>
          <w:tab w:val="left" w:pos="432"/>
        </w:tabs>
        <w:rPr>
          <w:rFonts w:ascii="Arial" w:hAnsi="Arial" w:cs="Arial"/>
        </w:rPr>
      </w:pPr>
      <w:r>
        <w:rPr>
          <w:rFonts w:ascii="Arial" w:hAnsi="Arial" w:cs="Arial"/>
        </w:rPr>
        <w:t>29</w:t>
      </w:r>
      <w:r w:rsidR="00CC2A99" w:rsidRPr="00F805E1">
        <w:rPr>
          <w:rFonts w:ascii="Arial" w:hAnsi="Arial" w:cs="Arial"/>
        </w:rPr>
        <w:t>. The adjusting entry for equipment depreciation includes a</w:t>
      </w:r>
    </w:p>
    <w:p w14:paraId="4FDA3983" w14:textId="77777777" w:rsidR="00CC2A99" w:rsidRPr="00F805E1" w:rsidRDefault="00CC2A99" w:rsidP="00CC2A99">
      <w:pPr>
        <w:tabs>
          <w:tab w:val="left" w:pos="432"/>
        </w:tabs>
        <w:rPr>
          <w:rFonts w:ascii="Arial" w:hAnsi="Arial" w:cs="Arial"/>
        </w:rPr>
      </w:pPr>
      <w:r w:rsidRPr="00F805E1">
        <w:rPr>
          <w:rFonts w:ascii="Arial" w:hAnsi="Arial" w:cs="Arial"/>
        </w:rPr>
        <w:tab/>
        <w:t>A. debit to Income Summary and a credit to Accumulated Depreciation—Equip.</w:t>
      </w:r>
    </w:p>
    <w:p w14:paraId="01DD2545" w14:textId="77777777" w:rsidR="00CC2A99" w:rsidRPr="00F805E1" w:rsidRDefault="00CC2A99" w:rsidP="00CC2A99">
      <w:pPr>
        <w:tabs>
          <w:tab w:val="left" w:pos="432"/>
        </w:tabs>
        <w:rPr>
          <w:rFonts w:ascii="Arial" w:hAnsi="Arial" w:cs="Arial"/>
        </w:rPr>
      </w:pPr>
      <w:r w:rsidRPr="00F805E1">
        <w:rPr>
          <w:rFonts w:ascii="Arial" w:hAnsi="Arial" w:cs="Arial"/>
        </w:rPr>
        <w:tab/>
        <w:t>B. debit to Depreciation Expense and a credit to Equipment</w:t>
      </w:r>
    </w:p>
    <w:p w14:paraId="1BEB70E8" w14:textId="77777777" w:rsidR="00CC2A99" w:rsidRPr="00F805E1" w:rsidRDefault="00CC2A99" w:rsidP="00CC2A99">
      <w:pPr>
        <w:tabs>
          <w:tab w:val="left" w:pos="432"/>
        </w:tabs>
        <w:rPr>
          <w:rFonts w:ascii="Arial" w:hAnsi="Arial" w:cs="Arial"/>
        </w:rPr>
      </w:pPr>
      <w:r w:rsidRPr="00F805E1">
        <w:rPr>
          <w:rFonts w:ascii="Arial" w:hAnsi="Arial" w:cs="Arial"/>
        </w:rPr>
        <w:tab/>
        <w:t>C. debit to Depreciation Expense and a credit to Allowance for Recovered Cost</w:t>
      </w:r>
    </w:p>
    <w:p w14:paraId="32572789" w14:textId="77777777" w:rsidR="00CC2A99" w:rsidRPr="00F805E1" w:rsidRDefault="00CC2A99" w:rsidP="00CC2A99">
      <w:pPr>
        <w:tabs>
          <w:tab w:val="left" w:pos="432"/>
        </w:tabs>
        <w:rPr>
          <w:rFonts w:ascii="Arial" w:hAnsi="Arial" w:cs="Arial"/>
        </w:rPr>
      </w:pPr>
      <w:r w:rsidRPr="00F805E1">
        <w:rPr>
          <w:rFonts w:ascii="Arial" w:hAnsi="Arial" w:cs="Arial"/>
        </w:rPr>
        <w:tab/>
        <w:t>D. debit to Depreciation Expense and a credit to Accumulated Depreciation—Equip.</w:t>
      </w:r>
    </w:p>
    <w:p w14:paraId="5494868A" w14:textId="77777777" w:rsidR="00CC2A99" w:rsidRPr="00F805E1" w:rsidRDefault="00CC2A99" w:rsidP="00CC2A99">
      <w:pPr>
        <w:tabs>
          <w:tab w:val="left" w:pos="432"/>
        </w:tabs>
        <w:rPr>
          <w:rFonts w:ascii="Arial" w:hAnsi="Arial" w:cs="Arial"/>
        </w:rPr>
      </w:pPr>
      <w:r w:rsidRPr="00F805E1">
        <w:rPr>
          <w:rFonts w:ascii="Arial" w:hAnsi="Arial" w:cs="Arial"/>
        </w:rPr>
        <w:tab/>
        <w:t>E. debit to Accumulated Depreciation—Equip. and a credit to Equipment</w:t>
      </w:r>
    </w:p>
    <w:p w14:paraId="60FA38D1" w14:textId="77777777" w:rsidR="00CC2A99" w:rsidRPr="00F805E1" w:rsidRDefault="00CC2A99" w:rsidP="00CC2A99">
      <w:pPr>
        <w:tabs>
          <w:tab w:val="left" w:pos="432"/>
        </w:tabs>
        <w:rPr>
          <w:rFonts w:ascii="Arial" w:hAnsi="Arial" w:cs="Arial"/>
        </w:rPr>
      </w:pPr>
    </w:p>
    <w:p w14:paraId="7A629E36" w14:textId="1AA4FBFD" w:rsidR="00CC2A99" w:rsidRPr="00F805E1" w:rsidRDefault="00CC2A99" w:rsidP="00CC2A99">
      <w:pPr>
        <w:tabs>
          <w:tab w:val="left" w:pos="432"/>
        </w:tabs>
        <w:rPr>
          <w:rFonts w:ascii="Arial" w:hAnsi="Arial" w:cs="Arial"/>
        </w:rPr>
      </w:pPr>
      <w:r w:rsidRPr="00F805E1">
        <w:rPr>
          <w:rFonts w:ascii="Arial" w:hAnsi="Arial" w:cs="Arial"/>
        </w:rPr>
        <w:t>3</w:t>
      </w:r>
      <w:r w:rsidR="00F805E1">
        <w:rPr>
          <w:rFonts w:ascii="Arial" w:hAnsi="Arial" w:cs="Arial"/>
        </w:rPr>
        <w:t>0</w:t>
      </w:r>
      <w:r w:rsidRPr="00F805E1">
        <w:rPr>
          <w:rFonts w:ascii="Arial" w:hAnsi="Arial" w:cs="Arial"/>
        </w:rPr>
        <w:t xml:space="preserve">. A business began operations in 2020 and purchased several items of equipment </w:t>
      </w:r>
    </w:p>
    <w:p w14:paraId="345C7A39" w14:textId="77777777" w:rsidR="00CC2A99" w:rsidRPr="00F805E1" w:rsidRDefault="00CC2A99" w:rsidP="00CC2A99">
      <w:pPr>
        <w:tabs>
          <w:tab w:val="left" w:pos="432"/>
        </w:tabs>
        <w:rPr>
          <w:rFonts w:ascii="Arial" w:hAnsi="Arial" w:cs="Arial"/>
        </w:rPr>
      </w:pPr>
      <w:r w:rsidRPr="00F805E1">
        <w:rPr>
          <w:rFonts w:ascii="Arial" w:hAnsi="Arial" w:cs="Arial"/>
        </w:rPr>
        <w:tab/>
        <w:t xml:space="preserve">with estimated useful lives of 5 years and beyond.  The Post-Closing Trial Balance </w:t>
      </w:r>
    </w:p>
    <w:p w14:paraId="5AC9B93E" w14:textId="77777777" w:rsidR="00CC2A99" w:rsidRPr="00F805E1" w:rsidRDefault="00CC2A99" w:rsidP="00CC2A99">
      <w:pPr>
        <w:tabs>
          <w:tab w:val="left" w:pos="432"/>
        </w:tabs>
        <w:rPr>
          <w:rFonts w:ascii="Arial" w:hAnsi="Arial" w:cs="Arial"/>
        </w:rPr>
      </w:pPr>
      <w:r w:rsidRPr="00F805E1">
        <w:rPr>
          <w:rFonts w:ascii="Arial" w:hAnsi="Arial" w:cs="Arial"/>
        </w:rPr>
        <w:tab/>
        <w:t xml:space="preserve">dated December 31, </w:t>
      </w:r>
      <w:proofErr w:type="gramStart"/>
      <w:r w:rsidRPr="00F805E1">
        <w:rPr>
          <w:rFonts w:ascii="Arial" w:hAnsi="Arial" w:cs="Arial"/>
        </w:rPr>
        <w:t>2021</w:t>
      </w:r>
      <w:proofErr w:type="gramEnd"/>
      <w:r w:rsidRPr="00F805E1">
        <w:rPr>
          <w:rFonts w:ascii="Arial" w:hAnsi="Arial" w:cs="Arial"/>
        </w:rPr>
        <w:t xml:space="preserve"> will include an accumulated depreciation account for </w:t>
      </w:r>
    </w:p>
    <w:p w14:paraId="07D465E1" w14:textId="77777777" w:rsidR="00CC2A99" w:rsidRPr="00F805E1" w:rsidRDefault="00CC2A99" w:rsidP="00CC2A99">
      <w:pPr>
        <w:tabs>
          <w:tab w:val="left" w:pos="432"/>
        </w:tabs>
        <w:rPr>
          <w:rFonts w:ascii="Arial" w:hAnsi="Arial" w:cs="Arial"/>
        </w:rPr>
      </w:pPr>
      <w:r w:rsidRPr="00F805E1">
        <w:rPr>
          <w:rFonts w:ascii="Arial" w:hAnsi="Arial" w:cs="Arial"/>
        </w:rPr>
        <w:tab/>
        <w:t xml:space="preserve">equipment with a </w:t>
      </w:r>
    </w:p>
    <w:p w14:paraId="7A5520DB" w14:textId="77777777" w:rsidR="00CC2A99" w:rsidRPr="00F805E1" w:rsidRDefault="00CC2A99" w:rsidP="00CC2A99">
      <w:pPr>
        <w:tabs>
          <w:tab w:val="left" w:pos="432"/>
        </w:tabs>
        <w:rPr>
          <w:rFonts w:ascii="Arial" w:hAnsi="Arial" w:cs="Arial"/>
        </w:rPr>
      </w:pPr>
      <w:r w:rsidRPr="00F805E1">
        <w:rPr>
          <w:rFonts w:ascii="Arial" w:hAnsi="Arial" w:cs="Arial"/>
        </w:rPr>
        <w:tab/>
        <w:t>A. debit balance</w:t>
      </w:r>
      <w:r w:rsidRPr="00F805E1">
        <w:rPr>
          <w:rFonts w:ascii="Arial" w:hAnsi="Arial" w:cs="Arial"/>
        </w:rPr>
        <w:tab/>
      </w:r>
      <w:r w:rsidRPr="00F805E1">
        <w:rPr>
          <w:rFonts w:ascii="Arial" w:hAnsi="Arial" w:cs="Arial"/>
        </w:rPr>
        <w:tab/>
        <w:t>B. credit balance</w:t>
      </w:r>
      <w:r w:rsidRPr="00F805E1">
        <w:rPr>
          <w:rFonts w:ascii="Arial" w:hAnsi="Arial" w:cs="Arial"/>
        </w:rPr>
        <w:tab/>
      </w:r>
      <w:r w:rsidRPr="00F805E1">
        <w:rPr>
          <w:rFonts w:ascii="Arial" w:hAnsi="Arial" w:cs="Arial"/>
        </w:rPr>
        <w:tab/>
        <w:t>C. zero balance</w:t>
      </w:r>
    </w:p>
    <w:p w14:paraId="2EDA73A3" w14:textId="77777777" w:rsidR="00CC2A99" w:rsidRPr="00F805E1" w:rsidRDefault="00CC2A99" w:rsidP="00CC2A99">
      <w:pPr>
        <w:tabs>
          <w:tab w:val="left" w:pos="432"/>
        </w:tabs>
        <w:rPr>
          <w:rFonts w:ascii="Arial" w:hAnsi="Arial" w:cs="Arial"/>
        </w:rPr>
      </w:pPr>
    </w:p>
    <w:p w14:paraId="0D92F448" w14:textId="01031CD8" w:rsidR="00CC2A99" w:rsidRPr="00F805E1" w:rsidRDefault="00CC2A99" w:rsidP="00CC2A99">
      <w:pPr>
        <w:tabs>
          <w:tab w:val="left" w:pos="432"/>
        </w:tabs>
        <w:rPr>
          <w:rFonts w:ascii="Arial" w:hAnsi="Arial" w:cs="Arial"/>
        </w:rPr>
      </w:pPr>
      <w:r w:rsidRPr="00F805E1">
        <w:rPr>
          <w:rFonts w:ascii="Arial" w:hAnsi="Arial" w:cs="Arial"/>
        </w:rPr>
        <w:t>3</w:t>
      </w:r>
      <w:r w:rsidR="00F805E1">
        <w:rPr>
          <w:rFonts w:ascii="Arial" w:hAnsi="Arial" w:cs="Arial"/>
        </w:rPr>
        <w:t>1</w:t>
      </w:r>
      <w:r w:rsidRPr="00F805E1">
        <w:rPr>
          <w:rFonts w:ascii="Arial" w:hAnsi="Arial" w:cs="Arial"/>
        </w:rPr>
        <w:t>. Land, buildings, and equipment are all</w:t>
      </w:r>
    </w:p>
    <w:p w14:paraId="59B22D3F" w14:textId="77777777" w:rsidR="00CC2A99" w:rsidRPr="00F805E1" w:rsidRDefault="00CC2A99" w:rsidP="00CC2A99">
      <w:pPr>
        <w:tabs>
          <w:tab w:val="left" w:pos="432"/>
        </w:tabs>
        <w:rPr>
          <w:rFonts w:ascii="Arial" w:hAnsi="Arial" w:cs="Arial"/>
        </w:rPr>
      </w:pPr>
      <w:r w:rsidRPr="00F805E1">
        <w:rPr>
          <w:rFonts w:ascii="Arial" w:hAnsi="Arial" w:cs="Arial"/>
        </w:rPr>
        <w:tab/>
        <w:t>A. current assets</w:t>
      </w:r>
      <w:r w:rsidRPr="00F805E1">
        <w:rPr>
          <w:rFonts w:ascii="Arial" w:hAnsi="Arial" w:cs="Arial"/>
        </w:rPr>
        <w:tab/>
      </w:r>
      <w:r w:rsidRPr="00F805E1">
        <w:rPr>
          <w:rFonts w:ascii="Arial" w:hAnsi="Arial" w:cs="Arial"/>
        </w:rPr>
        <w:tab/>
      </w:r>
      <w:r w:rsidRPr="00F805E1">
        <w:rPr>
          <w:rFonts w:ascii="Arial" w:hAnsi="Arial" w:cs="Arial"/>
        </w:rPr>
        <w:tab/>
        <w:t>C. plant assets</w:t>
      </w:r>
      <w:r w:rsidRPr="00F805E1">
        <w:rPr>
          <w:rFonts w:ascii="Arial" w:hAnsi="Arial" w:cs="Arial"/>
        </w:rPr>
        <w:tab/>
      </w:r>
      <w:r w:rsidRPr="00F805E1">
        <w:rPr>
          <w:rFonts w:ascii="Arial" w:hAnsi="Arial" w:cs="Arial"/>
        </w:rPr>
        <w:tab/>
      </w:r>
      <w:r w:rsidRPr="00F805E1">
        <w:rPr>
          <w:rFonts w:ascii="Arial" w:hAnsi="Arial" w:cs="Arial"/>
        </w:rPr>
        <w:tab/>
      </w:r>
      <w:r w:rsidRPr="00F805E1">
        <w:rPr>
          <w:rFonts w:ascii="Arial" w:hAnsi="Arial" w:cs="Arial"/>
        </w:rPr>
        <w:tab/>
        <w:t>E. short-lived assets</w:t>
      </w:r>
    </w:p>
    <w:p w14:paraId="237EA17B" w14:textId="77777777" w:rsidR="00CC2A99" w:rsidRPr="00F805E1" w:rsidRDefault="00CC2A99" w:rsidP="00CC2A99">
      <w:pPr>
        <w:tabs>
          <w:tab w:val="left" w:pos="432"/>
        </w:tabs>
        <w:rPr>
          <w:rFonts w:ascii="Arial" w:hAnsi="Arial" w:cs="Arial"/>
        </w:rPr>
      </w:pPr>
      <w:r w:rsidRPr="00F805E1">
        <w:rPr>
          <w:rFonts w:ascii="Arial" w:hAnsi="Arial" w:cs="Arial"/>
        </w:rPr>
        <w:tab/>
        <w:t>B. contingent liabilities</w:t>
      </w:r>
      <w:r w:rsidRPr="00F805E1">
        <w:rPr>
          <w:rFonts w:ascii="Arial" w:hAnsi="Arial" w:cs="Arial"/>
        </w:rPr>
        <w:tab/>
      </w:r>
      <w:r w:rsidRPr="00F805E1">
        <w:rPr>
          <w:rFonts w:ascii="Arial" w:hAnsi="Arial" w:cs="Arial"/>
        </w:rPr>
        <w:tab/>
        <w:t>D. depreciable assets</w:t>
      </w:r>
      <w:r w:rsidRPr="00F805E1">
        <w:rPr>
          <w:rFonts w:ascii="Arial" w:hAnsi="Arial" w:cs="Arial"/>
        </w:rPr>
        <w:tab/>
        <w:t xml:space="preserve"> </w:t>
      </w:r>
      <w:r w:rsidRPr="00F805E1">
        <w:rPr>
          <w:rFonts w:ascii="Arial" w:hAnsi="Arial" w:cs="Arial"/>
        </w:rPr>
        <w:tab/>
        <w:t>F. both C and D</w:t>
      </w:r>
    </w:p>
    <w:p w14:paraId="4C05AC1F" w14:textId="77777777" w:rsidR="00CC2A99" w:rsidRPr="00F805E1" w:rsidRDefault="00CC2A99" w:rsidP="00CC2A99">
      <w:pPr>
        <w:tabs>
          <w:tab w:val="left" w:pos="432"/>
        </w:tabs>
        <w:rPr>
          <w:rFonts w:ascii="Arial" w:hAnsi="Arial" w:cs="Arial"/>
        </w:rPr>
      </w:pPr>
    </w:p>
    <w:p w14:paraId="10A90332" w14:textId="6604FDCC" w:rsidR="00CC2A99" w:rsidRPr="00F805E1" w:rsidRDefault="003C15FE" w:rsidP="003C15FE">
      <w:pPr>
        <w:tabs>
          <w:tab w:val="left" w:pos="432"/>
        </w:tabs>
        <w:ind w:hanging="90"/>
        <w:rPr>
          <w:rFonts w:ascii="Arial" w:hAnsi="Arial" w:cs="Arial"/>
        </w:rPr>
      </w:pPr>
      <w:r>
        <w:rPr>
          <w:rFonts w:ascii="Arial" w:hAnsi="Arial" w:cs="Arial"/>
        </w:rPr>
        <w:t>*</w:t>
      </w:r>
      <w:r w:rsidR="00F805E1">
        <w:rPr>
          <w:rFonts w:ascii="Arial" w:hAnsi="Arial" w:cs="Arial"/>
        </w:rPr>
        <w:t>32</w:t>
      </w:r>
      <w:r w:rsidR="00CC2A99" w:rsidRPr="00F805E1">
        <w:rPr>
          <w:rFonts w:ascii="Arial" w:hAnsi="Arial" w:cs="Arial"/>
        </w:rPr>
        <w:t>. A company uses the straight-line method and purchased a piece of equipment on</w:t>
      </w:r>
    </w:p>
    <w:p w14:paraId="3EEC5826" w14:textId="77777777" w:rsidR="00CC2A99" w:rsidRPr="00F805E1" w:rsidRDefault="00CC2A99" w:rsidP="00CC2A99">
      <w:pPr>
        <w:tabs>
          <w:tab w:val="left" w:pos="432"/>
        </w:tabs>
        <w:rPr>
          <w:rFonts w:ascii="Arial" w:hAnsi="Arial" w:cs="Arial"/>
        </w:rPr>
      </w:pPr>
      <w:r w:rsidRPr="00F805E1">
        <w:rPr>
          <w:rFonts w:ascii="Arial" w:hAnsi="Arial" w:cs="Arial"/>
        </w:rPr>
        <w:tab/>
        <w:t xml:space="preserve">May 30, </w:t>
      </w:r>
      <w:proofErr w:type="gramStart"/>
      <w:r w:rsidRPr="00F805E1">
        <w:rPr>
          <w:rFonts w:ascii="Arial" w:hAnsi="Arial" w:cs="Arial"/>
        </w:rPr>
        <w:t>2014</w:t>
      </w:r>
      <w:proofErr w:type="gramEnd"/>
      <w:r w:rsidRPr="00F805E1">
        <w:rPr>
          <w:rFonts w:ascii="Arial" w:hAnsi="Arial" w:cs="Arial"/>
        </w:rPr>
        <w:t xml:space="preserve"> for $76,400.  The equipment has an estimated useful life of 7 years</w:t>
      </w:r>
    </w:p>
    <w:p w14:paraId="0BFE927C" w14:textId="77777777" w:rsidR="00CC2A99" w:rsidRPr="00F805E1" w:rsidRDefault="00CC2A99" w:rsidP="00CC2A99">
      <w:pPr>
        <w:tabs>
          <w:tab w:val="left" w:pos="432"/>
        </w:tabs>
        <w:rPr>
          <w:rFonts w:ascii="Arial" w:hAnsi="Arial" w:cs="Arial"/>
        </w:rPr>
      </w:pPr>
      <w:r w:rsidRPr="00F805E1">
        <w:rPr>
          <w:rFonts w:ascii="Arial" w:hAnsi="Arial" w:cs="Arial"/>
        </w:rPr>
        <w:tab/>
        <w:t xml:space="preserve">and an estimated salvage value of $5,000.  The amount of the adjusting entry for </w:t>
      </w:r>
      <w:r w:rsidRPr="00F805E1">
        <w:rPr>
          <w:rFonts w:ascii="Arial" w:hAnsi="Arial" w:cs="Arial"/>
        </w:rPr>
        <w:tab/>
        <w:t xml:space="preserve">depreciation on December 31, </w:t>
      </w:r>
      <w:proofErr w:type="gramStart"/>
      <w:r w:rsidRPr="00F805E1">
        <w:rPr>
          <w:rFonts w:ascii="Arial" w:hAnsi="Arial" w:cs="Arial"/>
        </w:rPr>
        <w:t>2021</w:t>
      </w:r>
      <w:proofErr w:type="gramEnd"/>
      <w:r w:rsidRPr="00F805E1">
        <w:rPr>
          <w:rFonts w:ascii="Arial" w:hAnsi="Arial" w:cs="Arial"/>
        </w:rPr>
        <w:t xml:space="preserve"> is</w:t>
      </w:r>
    </w:p>
    <w:p w14:paraId="40464902" w14:textId="77777777" w:rsidR="00CC2A99" w:rsidRPr="00F805E1" w:rsidRDefault="00CC2A99" w:rsidP="00CC2A99">
      <w:pPr>
        <w:tabs>
          <w:tab w:val="left" w:pos="432"/>
        </w:tabs>
        <w:rPr>
          <w:rFonts w:ascii="Arial" w:hAnsi="Arial" w:cs="Arial"/>
        </w:rPr>
      </w:pPr>
      <w:r w:rsidRPr="00F805E1">
        <w:rPr>
          <w:rFonts w:ascii="Arial" w:hAnsi="Arial" w:cs="Arial"/>
        </w:rPr>
        <w:tab/>
        <w:t>A. zero     B. $3,400     C. $4,250     D. $5,100     E. $10,200</w:t>
      </w:r>
    </w:p>
    <w:p w14:paraId="636BA0C6" w14:textId="77777777" w:rsidR="00CC2A99" w:rsidRPr="00F805E1" w:rsidRDefault="00CC2A99" w:rsidP="00CC2A99">
      <w:pPr>
        <w:tabs>
          <w:tab w:val="left" w:pos="432"/>
        </w:tabs>
        <w:rPr>
          <w:rFonts w:ascii="Arial" w:hAnsi="Arial" w:cs="Arial"/>
        </w:rPr>
      </w:pPr>
    </w:p>
    <w:p w14:paraId="3303BDF9" w14:textId="7ECCC74D" w:rsidR="00CC2A99" w:rsidRPr="00F805E1" w:rsidRDefault="00F805E1" w:rsidP="00CC2A99">
      <w:pPr>
        <w:tabs>
          <w:tab w:val="left" w:pos="432"/>
        </w:tabs>
        <w:rPr>
          <w:rFonts w:ascii="Arial" w:hAnsi="Arial" w:cs="Arial"/>
        </w:rPr>
      </w:pPr>
      <w:r>
        <w:rPr>
          <w:rFonts w:ascii="Arial" w:hAnsi="Arial" w:cs="Arial"/>
        </w:rPr>
        <w:t>33</w:t>
      </w:r>
      <w:r w:rsidR="00CC2A99" w:rsidRPr="00F805E1">
        <w:rPr>
          <w:rFonts w:ascii="Arial" w:hAnsi="Arial" w:cs="Arial"/>
        </w:rPr>
        <w:t>. How should a machine (plant asset) be reported on the Balance Sheet?</w:t>
      </w:r>
    </w:p>
    <w:p w14:paraId="319BBE78" w14:textId="77777777" w:rsidR="00CC2A99" w:rsidRPr="00F805E1" w:rsidRDefault="00CC2A99" w:rsidP="00CC2A99">
      <w:pPr>
        <w:tabs>
          <w:tab w:val="left" w:pos="432"/>
        </w:tabs>
        <w:rPr>
          <w:rFonts w:ascii="Arial" w:hAnsi="Arial" w:cs="Arial"/>
        </w:rPr>
      </w:pPr>
      <w:r w:rsidRPr="00F805E1">
        <w:rPr>
          <w:rFonts w:ascii="Arial" w:hAnsi="Arial" w:cs="Arial"/>
        </w:rPr>
        <w:tab/>
        <w:t>A. only its original cost</w:t>
      </w:r>
    </w:p>
    <w:p w14:paraId="3EE6C03C" w14:textId="77777777" w:rsidR="00CC2A99" w:rsidRPr="00F805E1" w:rsidRDefault="00CC2A99" w:rsidP="00CC2A99">
      <w:pPr>
        <w:tabs>
          <w:tab w:val="left" w:pos="432"/>
        </w:tabs>
        <w:rPr>
          <w:rFonts w:ascii="Arial" w:hAnsi="Arial" w:cs="Arial"/>
        </w:rPr>
      </w:pPr>
      <w:r w:rsidRPr="00F805E1">
        <w:rPr>
          <w:rFonts w:ascii="Arial" w:hAnsi="Arial" w:cs="Arial"/>
        </w:rPr>
        <w:tab/>
        <w:t>B. only the book value amount</w:t>
      </w:r>
    </w:p>
    <w:p w14:paraId="356991F1" w14:textId="77777777" w:rsidR="00CC2A99" w:rsidRPr="00F805E1" w:rsidRDefault="00CC2A99" w:rsidP="00CC2A99">
      <w:pPr>
        <w:tabs>
          <w:tab w:val="left" w:pos="432"/>
        </w:tabs>
        <w:rPr>
          <w:rFonts w:ascii="Arial" w:hAnsi="Arial" w:cs="Arial"/>
        </w:rPr>
      </w:pPr>
      <w:r w:rsidRPr="00F805E1">
        <w:rPr>
          <w:rFonts w:ascii="Arial" w:hAnsi="Arial" w:cs="Arial"/>
        </w:rPr>
        <w:tab/>
        <w:t>C. the original cost, the accumulated depreciation, and the book value</w:t>
      </w:r>
    </w:p>
    <w:p w14:paraId="2E10A3B8" w14:textId="77777777" w:rsidR="00CC2A99" w:rsidRPr="00F805E1" w:rsidRDefault="00CC2A99" w:rsidP="00CC2A99">
      <w:pPr>
        <w:tabs>
          <w:tab w:val="left" w:pos="432"/>
        </w:tabs>
        <w:rPr>
          <w:rFonts w:ascii="Arial" w:hAnsi="Arial" w:cs="Arial"/>
        </w:rPr>
      </w:pPr>
      <w:r w:rsidRPr="00F805E1">
        <w:rPr>
          <w:rFonts w:ascii="Arial" w:hAnsi="Arial" w:cs="Arial"/>
        </w:rPr>
        <w:tab/>
        <w:t>D. item “C” above plus the machine’s current fair market value</w:t>
      </w:r>
    </w:p>
    <w:p w14:paraId="4F65832A" w14:textId="77777777" w:rsidR="00CC2A99" w:rsidRPr="00F805E1" w:rsidRDefault="00CC2A99" w:rsidP="00CC2A99">
      <w:pPr>
        <w:tabs>
          <w:tab w:val="left" w:pos="432"/>
        </w:tabs>
        <w:rPr>
          <w:rFonts w:ascii="Arial" w:hAnsi="Arial" w:cs="Arial"/>
        </w:rPr>
      </w:pPr>
    </w:p>
    <w:p w14:paraId="0465BA61" w14:textId="77777777" w:rsidR="00CC2A99" w:rsidRPr="00F805E1" w:rsidRDefault="00CC2A99" w:rsidP="00CC2A99">
      <w:pPr>
        <w:tabs>
          <w:tab w:val="left" w:pos="432"/>
        </w:tabs>
        <w:rPr>
          <w:rFonts w:ascii="Arial" w:hAnsi="Arial" w:cs="Arial"/>
        </w:rPr>
      </w:pPr>
    </w:p>
    <w:p w14:paraId="4DABBFBA" w14:textId="77777777" w:rsidR="00CC2A99" w:rsidRPr="00F805E1" w:rsidRDefault="00CC2A99" w:rsidP="00CC2A99">
      <w:pPr>
        <w:tabs>
          <w:tab w:val="left" w:pos="432"/>
        </w:tabs>
        <w:rPr>
          <w:rFonts w:ascii="Arial" w:hAnsi="Arial" w:cs="Arial"/>
        </w:rPr>
      </w:pPr>
    </w:p>
    <w:p w14:paraId="50E72E04" w14:textId="77777777" w:rsidR="00CC2A99" w:rsidRPr="00F805E1" w:rsidRDefault="00CC2A99" w:rsidP="00CC2A99">
      <w:pPr>
        <w:tabs>
          <w:tab w:val="left" w:pos="432"/>
        </w:tabs>
        <w:rPr>
          <w:rFonts w:ascii="Arial" w:hAnsi="Arial" w:cs="Arial"/>
        </w:rPr>
      </w:pPr>
    </w:p>
    <w:p w14:paraId="4FDD3B6D" w14:textId="77777777" w:rsidR="00CC2A99" w:rsidRPr="00F805E1" w:rsidRDefault="00CC2A99" w:rsidP="00CC2A99">
      <w:pPr>
        <w:tabs>
          <w:tab w:val="left" w:pos="432"/>
        </w:tabs>
        <w:rPr>
          <w:rFonts w:ascii="Arial" w:hAnsi="Arial" w:cs="Arial"/>
        </w:rPr>
      </w:pPr>
    </w:p>
    <w:p w14:paraId="753D949E" w14:textId="77777777" w:rsidR="00CC2A99" w:rsidRPr="00F805E1" w:rsidRDefault="00CC2A99" w:rsidP="00CC2A99">
      <w:pPr>
        <w:tabs>
          <w:tab w:val="left" w:pos="432"/>
        </w:tabs>
        <w:rPr>
          <w:rFonts w:ascii="Arial" w:hAnsi="Arial" w:cs="Arial"/>
        </w:rPr>
      </w:pPr>
    </w:p>
    <w:p w14:paraId="567B714D" w14:textId="77777777" w:rsidR="00CC2A99" w:rsidRPr="00F805E1" w:rsidRDefault="00CC2A99" w:rsidP="00CC2A99">
      <w:pPr>
        <w:tabs>
          <w:tab w:val="left" w:pos="432"/>
        </w:tabs>
        <w:rPr>
          <w:rFonts w:ascii="Arial" w:hAnsi="Arial" w:cs="Arial"/>
        </w:rPr>
      </w:pPr>
    </w:p>
    <w:p w14:paraId="58B67335" w14:textId="77777777" w:rsidR="00CC2A99" w:rsidRPr="00F805E1" w:rsidRDefault="00CC2A99" w:rsidP="00CC2A99">
      <w:pPr>
        <w:tabs>
          <w:tab w:val="left" w:pos="432"/>
        </w:tabs>
        <w:rPr>
          <w:rFonts w:ascii="Arial" w:hAnsi="Arial" w:cs="Arial"/>
        </w:rPr>
      </w:pPr>
    </w:p>
    <w:p w14:paraId="3ED9F627" w14:textId="04C20AFD" w:rsidR="00CC2A99" w:rsidRPr="00F805E1" w:rsidRDefault="00CC2A99" w:rsidP="00CC2A99">
      <w:pPr>
        <w:tabs>
          <w:tab w:val="left" w:pos="432"/>
        </w:tabs>
        <w:rPr>
          <w:rFonts w:ascii="Arial" w:hAnsi="Arial" w:cs="Arial"/>
          <w:b/>
          <w:bCs/>
          <w:u w:val="single"/>
        </w:rPr>
      </w:pPr>
      <w:r w:rsidRPr="00F805E1">
        <w:rPr>
          <w:rFonts w:ascii="Arial" w:hAnsi="Arial" w:cs="Arial"/>
          <w:b/>
          <w:bCs/>
          <w:u w:val="single"/>
        </w:rPr>
        <w:t xml:space="preserve">Group </w:t>
      </w:r>
      <w:r w:rsidR="00F805E1" w:rsidRPr="00F805E1">
        <w:rPr>
          <w:rFonts w:ascii="Arial" w:hAnsi="Arial" w:cs="Arial"/>
          <w:b/>
          <w:bCs/>
          <w:u w:val="single"/>
        </w:rPr>
        <w:t>6</w:t>
      </w:r>
      <w:r w:rsidRPr="00F805E1">
        <w:rPr>
          <w:rFonts w:ascii="Arial" w:hAnsi="Arial" w:cs="Arial"/>
          <w:b/>
          <w:bCs/>
          <w:u w:val="single"/>
        </w:rPr>
        <w:t xml:space="preserve"> continued</w:t>
      </w:r>
    </w:p>
    <w:p w14:paraId="4AC50451" w14:textId="77777777" w:rsidR="00CC2A99" w:rsidRPr="00F805E1" w:rsidRDefault="00CC2A99" w:rsidP="00CC2A99">
      <w:pPr>
        <w:tabs>
          <w:tab w:val="left" w:pos="432"/>
        </w:tabs>
        <w:rPr>
          <w:rFonts w:ascii="Arial" w:hAnsi="Arial" w:cs="Arial"/>
        </w:rPr>
      </w:pPr>
    </w:p>
    <w:p w14:paraId="03438294" w14:textId="77777777" w:rsidR="00CC2A99" w:rsidRPr="00F805E1" w:rsidRDefault="00CC2A99" w:rsidP="00CC2A99">
      <w:pPr>
        <w:pBdr>
          <w:top w:val="single" w:sz="4" w:space="1" w:color="auto"/>
          <w:left w:val="single" w:sz="4" w:space="4" w:color="auto"/>
          <w:bottom w:val="single" w:sz="4" w:space="1" w:color="auto"/>
          <w:right w:val="single" w:sz="4" w:space="4" w:color="auto"/>
        </w:pBdr>
        <w:tabs>
          <w:tab w:val="left" w:pos="432"/>
        </w:tabs>
        <w:rPr>
          <w:rFonts w:ascii="Arial" w:hAnsi="Arial" w:cs="Arial"/>
        </w:rPr>
      </w:pPr>
    </w:p>
    <w:p w14:paraId="4FF51180" w14:textId="09F6F5C9" w:rsidR="00CC2A99" w:rsidRPr="00F805E1" w:rsidRDefault="00CC2A99" w:rsidP="00CC2A99">
      <w:pPr>
        <w:pBdr>
          <w:top w:val="single" w:sz="4" w:space="1" w:color="auto"/>
          <w:left w:val="single" w:sz="4" w:space="4" w:color="auto"/>
          <w:bottom w:val="single" w:sz="4" w:space="1" w:color="auto"/>
          <w:right w:val="single" w:sz="4" w:space="4" w:color="auto"/>
        </w:pBdr>
        <w:tabs>
          <w:tab w:val="left" w:pos="432"/>
        </w:tabs>
        <w:jc w:val="both"/>
        <w:rPr>
          <w:rFonts w:ascii="Arial" w:hAnsi="Arial" w:cs="Arial"/>
          <w:b/>
        </w:rPr>
      </w:pPr>
      <w:r w:rsidRPr="00F805E1">
        <w:rPr>
          <w:rFonts w:ascii="Arial" w:hAnsi="Arial" w:cs="Arial"/>
          <w:b/>
        </w:rPr>
        <w:t xml:space="preserve">Use the following information for questions </w:t>
      </w:r>
      <w:r w:rsidR="00F805E1">
        <w:rPr>
          <w:rFonts w:ascii="Arial" w:hAnsi="Arial" w:cs="Arial"/>
          <w:b/>
        </w:rPr>
        <w:t>34</w:t>
      </w:r>
      <w:r w:rsidRPr="00F805E1">
        <w:rPr>
          <w:rFonts w:ascii="Arial" w:hAnsi="Arial" w:cs="Arial"/>
          <w:b/>
        </w:rPr>
        <w:t xml:space="preserve"> through </w:t>
      </w:r>
      <w:r w:rsidR="00F805E1">
        <w:rPr>
          <w:rFonts w:ascii="Arial" w:hAnsi="Arial" w:cs="Arial"/>
          <w:b/>
        </w:rPr>
        <w:t>37</w:t>
      </w:r>
      <w:r w:rsidRPr="00F805E1">
        <w:rPr>
          <w:rFonts w:ascii="Arial" w:hAnsi="Arial" w:cs="Arial"/>
          <w:b/>
        </w:rPr>
        <w:t xml:space="preserve">.  </w:t>
      </w:r>
    </w:p>
    <w:p w14:paraId="07AD3C04" w14:textId="77777777" w:rsidR="00CC2A99" w:rsidRPr="00F805E1" w:rsidRDefault="00CC2A99" w:rsidP="00CC2A99">
      <w:pPr>
        <w:pBdr>
          <w:top w:val="single" w:sz="4" w:space="1" w:color="auto"/>
          <w:left w:val="single" w:sz="4" w:space="4" w:color="auto"/>
          <w:bottom w:val="single" w:sz="4" w:space="1" w:color="auto"/>
          <w:right w:val="single" w:sz="4" w:space="4" w:color="auto"/>
        </w:pBdr>
        <w:tabs>
          <w:tab w:val="left" w:pos="432"/>
        </w:tabs>
        <w:jc w:val="both"/>
        <w:rPr>
          <w:rFonts w:ascii="Arial" w:hAnsi="Arial" w:cs="Arial"/>
          <w:b/>
        </w:rPr>
      </w:pPr>
    </w:p>
    <w:p w14:paraId="1BE407C6" w14:textId="77777777" w:rsidR="00CC2A99" w:rsidRPr="00F805E1" w:rsidRDefault="00CC2A99" w:rsidP="00CC2A99">
      <w:pPr>
        <w:pBdr>
          <w:top w:val="single" w:sz="4" w:space="1" w:color="auto"/>
          <w:left w:val="single" w:sz="4" w:space="4" w:color="auto"/>
          <w:bottom w:val="single" w:sz="4" w:space="1" w:color="auto"/>
          <w:right w:val="single" w:sz="4" w:space="4" w:color="auto"/>
        </w:pBdr>
        <w:tabs>
          <w:tab w:val="left" w:pos="432"/>
        </w:tabs>
        <w:jc w:val="both"/>
        <w:rPr>
          <w:rFonts w:ascii="Arial" w:hAnsi="Arial" w:cs="Arial"/>
          <w:b/>
        </w:rPr>
      </w:pPr>
      <w:r w:rsidRPr="00F805E1">
        <w:rPr>
          <w:rFonts w:ascii="Arial" w:hAnsi="Arial" w:cs="Arial"/>
          <w:b/>
        </w:rPr>
        <w:t xml:space="preserve">A company purchased a piece of equipment on January 1, </w:t>
      </w:r>
      <w:proofErr w:type="gramStart"/>
      <w:r w:rsidRPr="00F805E1">
        <w:rPr>
          <w:rFonts w:ascii="Arial" w:hAnsi="Arial" w:cs="Arial"/>
          <w:b/>
        </w:rPr>
        <w:t>2018</w:t>
      </w:r>
      <w:proofErr w:type="gramEnd"/>
      <w:r w:rsidRPr="00F805E1">
        <w:rPr>
          <w:rFonts w:ascii="Arial" w:hAnsi="Arial" w:cs="Arial"/>
          <w:b/>
        </w:rPr>
        <w:t xml:space="preserve"> for $75,000.  The equipment has an estimated useful life of 5 years and an estimated salvage value of $9,000.  The equipment was sold on January 1, </w:t>
      </w:r>
      <w:proofErr w:type="gramStart"/>
      <w:r w:rsidRPr="00F805E1">
        <w:rPr>
          <w:rFonts w:ascii="Arial" w:hAnsi="Arial" w:cs="Arial"/>
          <w:b/>
        </w:rPr>
        <w:t>2022</w:t>
      </w:r>
      <w:proofErr w:type="gramEnd"/>
      <w:r w:rsidRPr="00F805E1">
        <w:rPr>
          <w:rFonts w:ascii="Arial" w:hAnsi="Arial" w:cs="Arial"/>
          <w:b/>
        </w:rPr>
        <w:t xml:space="preserve"> for $25,000.</w:t>
      </w:r>
    </w:p>
    <w:p w14:paraId="160AF1C0" w14:textId="77777777" w:rsidR="00CC2A99" w:rsidRPr="00F805E1" w:rsidRDefault="00CC2A99" w:rsidP="00CC2A99">
      <w:pPr>
        <w:pBdr>
          <w:top w:val="single" w:sz="4" w:space="1" w:color="auto"/>
          <w:left w:val="single" w:sz="4" w:space="4" w:color="auto"/>
          <w:bottom w:val="single" w:sz="4" w:space="1" w:color="auto"/>
          <w:right w:val="single" w:sz="4" w:space="4" w:color="auto"/>
        </w:pBdr>
        <w:tabs>
          <w:tab w:val="left" w:pos="432"/>
        </w:tabs>
        <w:rPr>
          <w:rFonts w:ascii="Arial" w:hAnsi="Arial" w:cs="Arial"/>
        </w:rPr>
      </w:pPr>
    </w:p>
    <w:p w14:paraId="3CE91CC8" w14:textId="7A3DD6F1" w:rsidR="00CC2A99" w:rsidRPr="00F805E1" w:rsidRDefault="00D66F0B" w:rsidP="00CC2A99">
      <w:pPr>
        <w:pBdr>
          <w:top w:val="single" w:sz="4" w:space="1" w:color="auto"/>
          <w:left w:val="single" w:sz="4" w:space="4" w:color="auto"/>
          <w:bottom w:val="single" w:sz="4" w:space="1" w:color="auto"/>
          <w:right w:val="single" w:sz="4" w:space="4" w:color="auto"/>
        </w:pBdr>
        <w:tabs>
          <w:tab w:val="left" w:pos="432"/>
        </w:tabs>
        <w:rPr>
          <w:rFonts w:ascii="Arial" w:hAnsi="Arial" w:cs="Arial"/>
        </w:rPr>
      </w:pPr>
      <w:r>
        <w:rPr>
          <w:rFonts w:ascii="Arial" w:hAnsi="Arial" w:cs="Arial"/>
        </w:rPr>
        <w:t xml:space="preserve"> </w:t>
      </w:r>
      <w:r w:rsidR="00F805E1">
        <w:rPr>
          <w:rFonts w:ascii="Arial" w:hAnsi="Arial" w:cs="Arial"/>
        </w:rPr>
        <w:t>34</w:t>
      </w:r>
      <w:r w:rsidR="00CC2A99" w:rsidRPr="00F805E1">
        <w:rPr>
          <w:rFonts w:ascii="Arial" w:hAnsi="Arial" w:cs="Arial"/>
        </w:rPr>
        <w:t xml:space="preserve">. Using the straight-line method of calculating depreciation, the amount of </w:t>
      </w:r>
    </w:p>
    <w:p w14:paraId="5601E9D0" w14:textId="77777777" w:rsidR="00CC2A99" w:rsidRPr="00F805E1" w:rsidRDefault="00CC2A99" w:rsidP="00CC2A99">
      <w:pPr>
        <w:pBdr>
          <w:top w:val="single" w:sz="4" w:space="1" w:color="auto"/>
          <w:left w:val="single" w:sz="4" w:space="4" w:color="auto"/>
          <w:bottom w:val="single" w:sz="4" w:space="1" w:color="auto"/>
          <w:right w:val="single" w:sz="4" w:space="4" w:color="auto"/>
        </w:pBdr>
        <w:tabs>
          <w:tab w:val="left" w:pos="432"/>
        </w:tabs>
        <w:rPr>
          <w:rFonts w:ascii="Arial" w:hAnsi="Arial" w:cs="Arial"/>
        </w:rPr>
      </w:pPr>
      <w:r w:rsidRPr="00F805E1">
        <w:rPr>
          <w:rFonts w:ascii="Arial" w:hAnsi="Arial" w:cs="Arial"/>
        </w:rPr>
        <w:tab/>
        <w:t xml:space="preserve">depreciation to be recorded for the year ended December 31, </w:t>
      </w:r>
      <w:proofErr w:type="gramStart"/>
      <w:r w:rsidRPr="00F805E1">
        <w:rPr>
          <w:rFonts w:ascii="Arial" w:hAnsi="Arial" w:cs="Arial"/>
        </w:rPr>
        <w:t>2021</w:t>
      </w:r>
      <w:proofErr w:type="gramEnd"/>
      <w:r w:rsidRPr="00F805E1">
        <w:rPr>
          <w:rFonts w:ascii="Arial" w:hAnsi="Arial" w:cs="Arial"/>
        </w:rPr>
        <w:t xml:space="preserve"> is</w:t>
      </w:r>
    </w:p>
    <w:p w14:paraId="2273C381" w14:textId="77777777" w:rsidR="00CC2A99" w:rsidRPr="00F805E1" w:rsidRDefault="00CC2A99" w:rsidP="00CC2A99">
      <w:pPr>
        <w:pBdr>
          <w:top w:val="single" w:sz="4" w:space="1" w:color="auto"/>
          <w:left w:val="single" w:sz="4" w:space="4" w:color="auto"/>
          <w:bottom w:val="single" w:sz="4" w:space="1" w:color="auto"/>
          <w:right w:val="single" w:sz="4" w:space="4" w:color="auto"/>
        </w:pBdr>
        <w:tabs>
          <w:tab w:val="left" w:pos="432"/>
        </w:tabs>
        <w:rPr>
          <w:rFonts w:ascii="Arial" w:hAnsi="Arial" w:cs="Arial"/>
        </w:rPr>
      </w:pPr>
      <w:r w:rsidRPr="00F805E1">
        <w:rPr>
          <w:rFonts w:ascii="Arial" w:hAnsi="Arial" w:cs="Arial"/>
        </w:rPr>
        <w:tab/>
        <w:t>A. zero     B. $3,888     C. $6,480     D. $10,800     E. $13,200     F. $16,200</w:t>
      </w:r>
    </w:p>
    <w:p w14:paraId="4E1FF7C4" w14:textId="77777777" w:rsidR="00CC2A99" w:rsidRPr="00F805E1" w:rsidRDefault="00CC2A99" w:rsidP="00CC2A99">
      <w:pPr>
        <w:pBdr>
          <w:top w:val="single" w:sz="4" w:space="1" w:color="auto"/>
          <w:left w:val="single" w:sz="4" w:space="4" w:color="auto"/>
          <w:bottom w:val="single" w:sz="4" w:space="1" w:color="auto"/>
          <w:right w:val="single" w:sz="4" w:space="4" w:color="auto"/>
        </w:pBdr>
        <w:tabs>
          <w:tab w:val="left" w:pos="432"/>
        </w:tabs>
        <w:rPr>
          <w:rFonts w:ascii="Arial" w:hAnsi="Arial" w:cs="Arial"/>
        </w:rPr>
      </w:pPr>
    </w:p>
    <w:p w14:paraId="3B70F41E" w14:textId="45DE3FAE" w:rsidR="00CC2A99" w:rsidRPr="00F805E1" w:rsidRDefault="00D66F0B" w:rsidP="00CC2A99">
      <w:pPr>
        <w:pBdr>
          <w:top w:val="single" w:sz="4" w:space="1" w:color="auto"/>
          <w:left w:val="single" w:sz="4" w:space="4" w:color="auto"/>
          <w:bottom w:val="single" w:sz="4" w:space="1" w:color="auto"/>
          <w:right w:val="single" w:sz="4" w:space="4" w:color="auto"/>
        </w:pBdr>
        <w:tabs>
          <w:tab w:val="left" w:pos="432"/>
        </w:tabs>
        <w:rPr>
          <w:rFonts w:ascii="Arial" w:hAnsi="Arial" w:cs="Arial"/>
        </w:rPr>
      </w:pPr>
      <w:r>
        <w:rPr>
          <w:rFonts w:ascii="Arial" w:hAnsi="Arial" w:cs="Arial"/>
        </w:rPr>
        <w:t>*</w:t>
      </w:r>
      <w:r w:rsidR="00CC2A99" w:rsidRPr="00F805E1">
        <w:rPr>
          <w:rFonts w:ascii="Arial" w:hAnsi="Arial" w:cs="Arial"/>
        </w:rPr>
        <w:t>3</w:t>
      </w:r>
      <w:r w:rsidR="00F805E1">
        <w:rPr>
          <w:rFonts w:ascii="Arial" w:hAnsi="Arial" w:cs="Arial"/>
        </w:rPr>
        <w:t>5</w:t>
      </w:r>
      <w:r w:rsidR="00CC2A99" w:rsidRPr="00F805E1">
        <w:rPr>
          <w:rFonts w:ascii="Arial" w:hAnsi="Arial" w:cs="Arial"/>
        </w:rPr>
        <w:t>. Using the straight-line method of calculating depreciation, the book value on the</w:t>
      </w:r>
    </w:p>
    <w:p w14:paraId="7751FB89" w14:textId="77777777" w:rsidR="00CC2A99" w:rsidRPr="00F805E1" w:rsidRDefault="00CC2A99" w:rsidP="00CC2A99">
      <w:pPr>
        <w:pBdr>
          <w:top w:val="single" w:sz="4" w:space="1" w:color="auto"/>
          <w:left w:val="single" w:sz="4" w:space="4" w:color="auto"/>
          <w:bottom w:val="single" w:sz="4" w:space="1" w:color="auto"/>
          <w:right w:val="single" w:sz="4" w:space="4" w:color="auto"/>
        </w:pBdr>
        <w:tabs>
          <w:tab w:val="left" w:pos="432"/>
        </w:tabs>
        <w:rPr>
          <w:rFonts w:ascii="Arial" w:hAnsi="Arial" w:cs="Arial"/>
        </w:rPr>
      </w:pPr>
      <w:r w:rsidRPr="00F805E1">
        <w:rPr>
          <w:rFonts w:ascii="Arial" w:hAnsi="Arial" w:cs="Arial"/>
        </w:rPr>
        <w:tab/>
        <w:t xml:space="preserve">Balance Sheet dated December 31, </w:t>
      </w:r>
      <w:proofErr w:type="gramStart"/>
      <w:r w:rsidRPr="00F805E1">
        <w:rPr>
          <w:rFonts w:ascii="Arial" w:hAnsi="Arial" w:cs="Arial"/>
        </w:rPr>
        <w:t>2020</w:t>
      </w:r>
      <w:proofErr w:type="gramEnd"/>
      <w:r w:rsidRPr="00F805E1">
        <w:rPr>
          <w:rFonts w:ascii="Arial" w:hAnsi="Arial" w:cs="Arial"/>
        </w:rPr>
        <w:t xml:space="preserve"> is</w:t>
      </w:r>
    </w:p>
    <w:p w14:paraId="1F2BB267" w14:textId="77777777" w:rsidR="00CC2A99" w:rsidRPr="00F805E1" w:rsidRDefault="00CC2A99" w:rsidP="00CC2A99">
      <w:pPr>
        <w:pBdr>
          <w:top w:val="single" w:sz="4" w:space="1" w:color="auto"/>
          <w:left w:val="single" w:sz="4" w:space="4" w:color="auto"/>
          <w:bottom w:val="single" w:sz="4" w:space="1" w:color="auto"/>
          <w:right w:val="single" w:sz="4" w:space="4" w:color="auto"/>
        </w:pBdr>
        <w:tabs>
          <w:tab w:val="left" w:pos="432"/>
        </w:tabs>
        <w:rPr>
          <w:rFonts w:ascii="Arial" w:hAnsi="Arial" w:cs="Arial"/>
        </w:rPr>
      </w:pPr>
      <w:r w:rsidRPr="00F805E1">
        <w:rPr>
          <w:rFonts w:ascii="Arial" w:hAnsi="Arial" w:cs="Arial"/>
        </w:rPr>
        <w:tab/>
        <w:t>A. $9,000     B. $16,200     C. $22,200     D. $35,400     E. $39,600     F. $58,800</w:t>
      </w:r>
    </w:p>
    <w:p w14:paraId="6A67E82A" w14:textId="77777777" w:rsidR="00CC2A99" w:rsidRPr="00F805E1" w:rsidRDefault="00CC2A99" w:rsidP="00CC2A99">
      <w:pPr>
        <w:pBdr>
          <w:top w:val="single" w:sz="4" w:space="1" w:color="auto"/>
          <w:left w:val="single" w:sz="4" w:space="4" w:color="auto"/>
          <w:bottom w:val="single" w:sz="4" w:space="1" w:color="auto"/>
          <w:right w:val="single" w:sz="4" w:space="4" w:color="auto"/>
        </w:pBdr>
        <w:tabs>
          <w:tab w:val="left" w:pos="432"/>
        </w:tabs>
        <w:rPr>
          <w:rFonts w:ascii="Arial" w:hAnsi="Arial" w:cs="Arial"/>
        </w:rPr>
      </w:pPr>
    </w:p>
    <w:p w14:paraId="2F428FCA" w14:textId="316BC87F" w:rsidR="00CC2A99" w:rsidRPr="00F805E1" w:rsidRDefault="00D66F0B" w:rsidP="00CC2A99">
      <w:pPr>
        <w:pBdr>
          <w:top w:val="single" w:sz="4" w:space="1" w:color="auto"/>
          <w:left w:val="single" w:sz="4" w:space="4" w:color="auto"/>
          <w:bottom w:val="single" w:sz="4" w:space="1" w:color="auto"/>
          <w:right w:val="single" w:sz="4" w:space="4" w:color="auto"/>
        </w:pBdr>
        <w:tabs>
          <w:tab w:val="left" w:pos="432"/>
        </w:tabs>
        <w:rPr>
          <w:rFonts w:ascii="Arial" w:hAnsi="Arial" w:cs="Arial"/>
        </w:rPr>
      </w:pPr>
      <w:r>
        <w:rPr>
          <w:rFonts w:ascii="Arial" w:hAnsi="Arial" w:cs="Arial"/>
        </w:rPr>
        <w:t xml:space="preserve"> </w:t>
      </w:r>
      <w:r w:rsidR="00F805E1">
        <w:rPr>
          <w:rFonts w:ascii="Arial" w:hAnsi="Arial" w:cs="Arial"/>
        </w:rPr>
        <w:t>36</w:t>
      </w:r>
      <w:r w:rsidR="00CC2A99" w:rsidRPr="00F805E1">
        <w:rPr>
          <w:rFonts w:ascii="Arial" w:hAnsi="Arial" w:cs="Arial"/>
        </w:rPr>
        <w:t>. Using the straight-line depreciation method, the entry to record the sale of the</w:t>
      </w:r>
    </w:p>
    <w:p w14:paraId="27930DE1" w14:textId="77777777" w:rsidR="00CC2A99" w:rsidRPr="00F805E1" w:rsidRDefault="00CC2A99" w:rsidP="00CC2A99">
      <w:pPr>
        <w:pBdr>
          <w:top w:val="single" w:sz="4" w:space="1" w:color="auto"/>
          <w:left w:val="single" w:sz="4" w:space="4" w:color="auto"/>
          <w:bottom w:val="single" w:sz="4" w:space="1" w:color="auto"/>
          <w:right w:val="single" w:sz="4" w:space="4" w:color="auto"/>
        </w:pBdr>
        <w:tabs>
          <w:tab w:val="left" w:pos="432"/>
        </w:tabs>
        <w:rPr>
          <w:rFonts w:ascii="Arial" w:hAnsi="Arial" w:cs="Arial"/>
        </w:rPr>
      </w:pPr>
      <w:r w:rsidRPr="00F805E1">
        <w:rPr>
          <w:rFonts w:ascii="Arial" w:hAnsi="Arial" w:cs="Arial"/>
        </w:rPr>
        <w:tab/>
        <w:t>equipment includes all of the following except a</w:t>
      </w:r>
    </w:p>
    <w:p w14:paraId="4F882DE1" w14:textId="77777777" w:rsidR="00CC2A99" w:rsidRPr="00F805E1" w:rsidRDefault="00CC2A99" w:rsidP="00CC2A99">
      <w:pPr>
        <w:pBdr>
          <w:top w:val="single" w:sz="4" w:space="1" w:color="auto"/>
          <w:left w:val="single" w:sz="4" w:space="4" w:color="auto"/>
          <w:bottom w:val="single" w:sz="4" w:space="1" w:color="auto"/>
          <w:right w:val="single" w:sz="4" w:space="4" w:color="auto"/>
        </w:pBdr>
        <w:tabs>
          <w:tab w:val="left" w:pos="432"/>
        </w:tabs>
        <w:rPr>
          <w:rFonts w:ascii="Arial" w:hAnsi="Arial" w:cs="Arial"/>
        </w:rPr>
      </w:pPr>
      <w:r w:rsidRPr="00F805E1">
        <w:rPr>
          <w:rFonts w:ascii="Arial" w:hAnsi="Arial" w:cs="Arial"/>
        </w:rPr>
        <w:tab/>
        <w:t xml:space="preserve">A. credit to Equipment for $75,000   </w:t>
      </w:r>
    </w:p>
    <w:p w14:paraId="3654F2F8" w14:textId="77777777" w:rsidR="00CC2A99" w:rsidRPr="00F805E1" w:rsidRDefault="00CC2A99" w:rsidP="00CC2A99">
      <w:pPr>
        <w:pBdr>
          <w:top w:val="single" w:sz="4" w:space="1" w:color="auto"/>
          <w:left w:val="single" w:sz="4" w:space="4" w:color="auto"/>
          <w:bottom w:val="single" w:sz="4" w:space="1" w:color="auto"/>
          <w:right w:val="single" w:sz="4" w:space="4" w:color="auto"/>
        </w:pBdr>
        <w:tabs>
          <w:tab w:val="left" w:pos="432"/>
        </w:tabs>
        <w:rPr>
          <w:rFonts w:ascii="Arial" w:hAnsi="Arial" w:cs="Arial"/>
        </w:rPr>
      </w:pPr>
      <w:r w:rsidRPr="00F805E1">
        <w:rPr>
          <w:rFonts w:ascii="Arial" w:hAnsi="Arial" w:cs="Arial"/>
        </w:rPr>
        <w:tab/>
        <w:t>B. debit to Loss on Plant Assets for $15,280</w:t>
      </w:r>
    </w:p>
    <w:p w14:paraId="73F9F2F3" w14:textId="77777777" w:rsidR="00CC2A99" w:rsidRPr="00F805E1" w:rsidRDefault="00CC2A99" w:rsidP="00CC2A99">
      <w:pPr>
        <w:pBdr>
          <w:top w:val="single" w:sz="4" w:space="1" w:color="auto"/>
          <w:left w:val="single" w:sz="4" w:space="4" w:color="auto"/>
          <w:bottom w:val="single" w:sz="4" w:space="1" w:color="auto"/>
          <w:right w:val="single" w:sz="4" w:space="4" w:color="auto"/>
        </w:pBdr>
        <w:tabs>
          <w:tab w:val="left" w:pos="432"/>
        </w:tabs>
        <w:rPr>
          <w:rFonts w:ascii="Arial" w:hAnsi="Arial" w:cs="Arial"/>
        </w:rPr>
      </w:pPr>
      <w:r w:rsidRPr="00F805E1">
        <w:rPr>
          <w:rFonts w:ascii="Arial" w:hAnsi="Arial" w:cs="Arial"/>
        </w:rPr>
        <w:tab/>
        <w:t xml:space="preserve">C. debit to Accumulated Depreciation—Equipment for $52,800 </w:t>
      </w:r>
    </w:p>
    <w:p w14:paraId="56EA52D5" w14:textId="77777777" w:rsidR="00CC2A99" w:rsidRPr="00F805E1" w:rsidRDefault="00CC2A99" w:rsidP="00CC2A99">
      <w:pPr>
        <w:pBdr>
          <w:top w:val="single" w:sz="4" w:space="1" w:color="auto"/>
          <w:left w:val="single" w:sz="4" w:space="4" w:color="auto"/>
          <w:bottom w:val="single" w:sz="4" w:space="1" w:color="auto"/>
          <w:right w:val="single" w:sz="4" w:space="4" w:color="auto"/>
        </w:pBdr>
        <w:tabs>
          <w:tab w:val="left" w:pos="432"/>
        </w:tabs>
        <w:rPr>
          <w:rFonts w:ascii="Arial" w:hAnsi="Arial" w:cs="Arial"/>
        </w:rPr>
      </w:pPr>
      <w:r w:rsidRPr="00F805E1">
        <w:rPr>
          <w:rFonts w:ascii="Arial" w:hAnsi="Arial" w:cs="Arial"/>
        </w:rPr>
        <w:tab/>
        <w:t>D. credit to Gain on Plant Assets for $2,800</w:t>
      </w:r>
    </w:p>
    <w:p w14:paraId="76788746" w14:textId="77777777" w:rsidR="00CC2A99" w:rsidRPr="00F805E1" w:rsidRDefault="00CC2A99" w:rsidP="00CC2A99">
      <w:pPr>
        <w:pBdr>
          <w:top w:val="single" w:sz="4" w:space="1" w:color="auto"/>
          <w:left w:val="single" w:sz="4" w:space="4" w:color="auto"/>
          <w:bottom w:val="single" w:sz="4" w:space="1" w:color="auto"/>
          <w:right w:val="single" w:sz="4" w:space="4" w:color="auto"/>
        </w:pBdr>
        <w:tabs>
          <w:tab w:val="left" w:pos="432"/>
        </w:tabs>
        <w:rPr>
          <w:rFonts w:ascii="Arial" w:hAnsi="Arial" w:cs="Arial"/>
        </w:rPr>
      </w:pPr>
    </w:p>
    <w:p w14:paraId="08EA76BA" w14:textId="0EF78E2D" w:rsidR="00CC2A99" w:rsidRPr="00F805E1" w:rsidRDefault="00D66F0B" w:rsidP="00CC2A99">
      <w:pPr>
        <w:pBdr>
          <w:top w:val="single" w:sz="4" w:space="1" w:color="auto"/>
          <w:left w:val="single" w:sz="4" w:space="4" w:color="auto"/>
          <w:bottom w:val="single" w:sz="4" w:space="1" w:color="auto"/>
          <w:right w:val="single" w:sz="4" w:space="4" w:color="auto"/>
        </w:pBdr>
        <w:tabs>
          <w:tab w:val="left" w:pos="432"/>
        </w:tabs>
        <w:rPr>
          <w:rFonts w:ascii="Arial" w:hAnsi="Arial" w:cs="Arial"/>
        </w:rPr>
      </w:pPr>
      <w:r>
        <w:rPr>
          <w:rFonts w:ascii="Arial" w:hAnsi="Arial" w:cs="Arial"/>
        </w:rPr>
        <w:t>*</w:t>
      </w:r>
      <w:r w:rsidR="00F805E1">
        <w:rPr>
          <w:rFonts w:ascii="Arial" w:hAnsi="Arial" w:cs="Arial"/>
        </w:rPr>
        <w:t>37</w:t>
      </w:r>
      <w:r w:rsidR="00CC2A99" w:rsidRPr="00F805E1">
        <w:rPr>
          <w:rFonts w:ascii="Arial" w:hAnsi="Arial" w:cs="Arial"/>
        </w:rPr>
        <w:t>. If the double-declining balance method is used instead of the straight-line method,</w:t>
      </w:r>
    </w:p>
    <w:p w14:paraId="25D97F6F" w14:textId="77777777" w:rsidR="00CC2A99" w:rsidRPr="00F805E1" w:rsidRDefault="00CC2A99" w:rsidP="00CC2A99">
      <w:pPr>
        <w:pBdr>
          <w:top w:val="single" w:sz="4" w:space="1" w:color="auto"/>
          <w:left w:val="single" w:sz="4" w:space="4" w:color="auto"/>
          <w:bottom w:val="single" w:sz="4" w:space="1" w:color="auto"/>
          <w:right w:val="single" w:sz="4" w:space="4" w:color="auto"/>
        </w:pBdr>
        <w:tabs>
          <w:tab w:val="left" w:pos="432"/>
        </w:tabs>
        <w:rPr>
          <w:rFonts w:ascii="Arial" w:hAnsi="Arial" w:cs="Arial"/>
        </w:rPr>
      </w:pPr>
      <w:r w:rsidRPr="00F805E1">
        <w:rPr>
          <w:rFonts w:ascii="Arial" w:hAnsi="Arial" w:cs="Arial"/>
        </w:rPr>
        <w:tab/>
        <w:t xml:space="preserve">the book value on the Balance Sheet dated December 31, </w:t>
      </w:r>
      <w:proofErr w:type="gramStart"/>
      <w:r w:rsidRPr="00F805E1">
        <w:rPr>
          <w:rFonts w:ascii="Arial" w:hAnsi="Arial" w:cs="Arial"/>
        </w:rPr>
        <w:t>2021</w:t>
      </w:r>
      <w:proofErr w:type="gramEnd"/>
      <w:r w:rsidRPr="00F805E1">
        <w:rPr>
          <w:rFonts w:ascii="Arial" w:hAnsi="Arial" w:cs="Arial"/>
        </w:rPr>
        <w:t xml:space="preserve"> is</w:t>
      </w:r>
    </w:p>
    <w:p w14:paraId="23FA9234" w14:textId="77777777" w:rsidR="00CC2A99" w:rsidRPr="00F805E1" w:rsidRDefault="00CC2A99" w:rsidP="00CC2A99">
      <w:pPr>
        <w:pBdr>
          <w:top w:val="single" w:sz="4" w:space="1" w:color="auto"/>
          <w:left w:val="single" w:sz="4" w:space="4" w:color="auto"/>
          <w:bottom w:val="single" w:sz="4" w:space="1" w:color="auto"/>
          <w:right w:val="single" w:sz="4" w:space="4" w:color="auto"/>
        </w:pBdr>
        <w:tabs>
          <w:tab w:val="left" w:pos="432"/>
        </w:tabs>
        <w:rPr>
          <w:rFonts w:ascii="Arial" w:hAnsi="Arial" w:cs="Arial"/>
        </w:rPr>
      </w:pPr>
      <w:r w:rsidRPr="00F805E1">
        <w:rPr>
          <w:rFonts w:ascii="Arial" w:hAnsi="Arial" w:cs="Arial"/>
        </w:rPr>
        <w:tab/>
        <w:t>A. $6,480     B. $9,720     C. $10,800     D. $16,200     E. $22,200</w:t>
      </w:r>
    </w:p>
    <w:p w14:paraId="5EC7964D" w14:textId="77777777" w:rsidR="00CC2A99" w:rsidRPr="00F805E1" w:rsidRDefault="00CC2A99" w:rsidP="00CC2A99">
      <w:pPr>
        <w:pBdr>
          <w:top w:val="single" w:sz="4" w:space="1" w:color="auto"/>
          <w:left w:val="single" w:sz="4" w:space="4" w:color="auto"/>
          <w:bottom w:val="single" w:sz="4" w:space="1" w:color="auto"/>
          <w:right w:val="single" w:sz="4" w:space="4" w:color="auto"/>
        </w:pBdr>
        <w:tabs>
          <w:tab w:val="left" w:pos="432"/>
        </w:tabs>
        <w:rPr>
          <w:rFonts w:ascii="Arial" w:hAnsi="Arial" w:cs="Arial"/>
        </w:rPr>
      </w:pPr>
    </w:p>
    <w:p w14:paraId="29DDF7C4" w14:textId="6BFAC535" w:rsidR="00CC2A99" w:rsidRDefault="00CC2A99" w:rsidP="00CC2A99">
      <w:pPr>
        <w:tabs>
          <w:tab w:val="left" w:pos="432"/>
        </w:tabs>
        <w:rPr>
          <w:rFonts w:ascii="Arial" w:hAnsi="Arial" w:cs="Arial"/>
        </w:rPr>
      </w:pPr>
    </w:p>
    <w:p w14:paraId="0E6C7067" w14:textId="7120D37E" w:rsidR="00296939" w:rsidRDefault="00296939" w:rsidP="00CC2A99">
      <w:pPr>
        <w:tabs>
          <w:tab w:val="left" w:pos="432"/>
        </w:tabs>
        <w:rPr>
          <w:rFonts w:ascii="Arial" w:hAnsi="Arial" w:cs="Arial"/>
        </w:rPr>
      </w:pPr>
    </w:p>
    <w:p w14:paraId="135E6BD5" w14:textId="77777777" w:rsidR="00296939" w:rsidRPr="00F805E1" w:rsidRDefault="00296939" w:rsidP="00CC2A99">
      <w:pPr>
        <w:tabs>
          <w:tab w:val="left" w:pos="432"/>
        </w:tabs>
        <w:rPr>
          <w:rFonts w:ascii="Arial" w:hAnsi="Arial" w:cs="Arial"/>
        </w:rPr>
      </w:pPr>
    </w:p>
    <w:p w14:paraId="4376F458" w14:textId="58360E5D" w:rsidR="00CC2A99" w:rsidRPr="00F805E1" w:rsidRDefault="00CC2A99" w:rsidP="00CC2A99">
      <w:pPr>
        <w:tabs>
          <w:tab w:val="left" w:pos="432"/>
        </w:tabs>
        <w:rPr>
          <w:rFonts w:ascii="Arial" w:hAnsi="Arial" w:cs="Arial"/>
          <w:b/>
          <w:bCs/>
          <w:u w:val="single"/>
        </w:rPr>
      </w:pPr>
      <w:r w:rsidRPr="00F805E1">
        <w:rPr>
          <w:rFonts w:ascii="Arial" w:hAnsi="Arial" w:cs="Arial"/>
          <w:b/>
          <w:bCs/>
          <w:u w:val="single"/>
        </w:rPr>
        <w:t>Group_</w:t>
      </w:r>
      <w:r w:rsidR="00F839B4">
        <w:rPr>
          <w:rFonts w:ascii="Arial" w:hAnsi="Arial" w:cs="Arial"/>
          <w:b/>
          <w:bCs/>
          <w:u w:val="single"/>
        </w:rPr>
        <w:t>7</w:t>
      </w:r>
    </w:p>
    <w:p w14:paraId="45889B27" w14:textId="77777777" w:rsidR="00CC2A99" w:rsidRPr="00F805E1" w:rsidRDefault="00CC2A99" w:rsidP="00CC2A99">
      <w:pPr>
        <w:tabs>
          <w:tab w:val="left" w:pos="432"/>
        </w:tabs>
        <w:jc w:val="both"/>
        <w:rPr>
          <w:rFonts w:ascii="Arial" w:hAnsi="Arial" w:cs="Arial"/>
          <w:b/>
          <w:bCs/>
        </w:rPr>
      </w:pPr>
      <w:r w:rsidRPr="00F805E1">
        <w:rPr>
          <w:rFonts w:ascii="Arial" w:hAnsi="Arial" w:cs="Arial"/>
          <w:b/>
          <w:bCs/>
        </w:rPr>
        <w:t xml:space="preserve">The local property tax rates for the year 2021 are 2% for personal property and 8% for real property.  Company records and the Post-Closing Trial Balance dated December 31, </w:t>
      </w:r>
      <w:proofErr w:type="gramStart"/>
      <w:r w:rsidRPr="00F805E1">
        <w:rPr>
          <w:rFonts w:ascii="Arial" w:hAnsi="Arial" w:cs="Arial"/>
          <w:b/>
          <w:bCs/>
        </w:rPr>
        <w:t>2021</w:t>
      </w:r>
      <w:proofErr w:type="gramEnd"/>
      <w:r w:rsidRPr="00F805E1">
        <w:rPr>
          <w:rFonts w:ascii="Arial" w:hAnsi="Arial" w:cs="Arial"/>
          <w:b/>
          <w:bCs/>
        </w:rPr>
        <w:t xml:space="preserve"> include the following information:</w:t>
      </w:r>
    </w:p>
    <w:p w14:paraId="24B4F013" w14:textId="77777777" w:rsidR="00CC2A99" w:rsidRPr="00F805E1" w:rsidRDefault="00CC2A99" w:rsidP="00CC2A99">
      <w:pPr>
        <w:tabs>
          <w:tab w:val="left" w:pos="432"/>
        </w:tabs>
        <w:rPr>
          <w:rFonts w:ascii="Arial" w:hAnsi="Arial" w:cs="Arial"/>
        </w:rPr>
      </w:pPr>
    </w:p>
    <w:tbl>
      <w:tblPr>
        <w:tblW w:w="927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40"/>
        <w:gridCol w:w="1170"/>
        <w:gridCol w:w="1800"/>
        <w:gridCol w:w="1620"/>
        <w:gridCol w:w="1800"/>
        <w:gridCol w:w="1440"/>
      </w:tblGrid>
      <w:tr w:rsidR="00296939" w:rsidRPr="00F805E1" w14:paraId="6B857517" w14:textId="77777777" w:rsidTr="007C1096">
        <w:tc>
          <w:tcPr>
            <w:tcW w:w="1440" w:type="dxa"/>
            <w:shd w:val="clear" w:color="auto" w:fill="D9D9D9" w:themeFill="background1" w:themeFillShade="D9"/>
            <w:vAlign w:val="center"/>
          </w:tcPr>
          <w:p w14:paraId="3A055628" w14:textId="77777777" w:rsidR="00CC2A99" w:rsidRPr="00F839B4" w:rsidRDefault="00CC2A99" w:rsidP="00F839B4">
            <w:pPr>
              <w:pStyle w:val="Heading5"/>
              <w:tabs>
                <w:tab w:val="left" w:pos="432"/>
              </w:tabs>
              <w:jc w:val="center"/>
              <w:rPr>
                <w:rFonts w:ascii="Arial" w:hAnsi="Arial" w:cs="Arial"/>
                <w:b/>
                <w:bCs/>
              </w:rPr>
            </w:pPr>
            <w:r w:rsidRPr="00F839B4">
              <w:rPr>
                <w:rFonts w:ascii="Arial" w:hAnsi="Arial" w:cs="Arial"/>
                <w:b/>
                <w:bCs/>
                <w:color w:val="000000" w:themeColor="text1"/>
              </w:rPr>
              <w:t>Asset</w:t>
            </w:r>
          </w:p>
        </w:tc>
        <w:tc>
          <w:tcPr>
            <w:tcW w:w="1170" w:type="dxa"/>
            <w:shd w:val="clear" w:color="auto" w:fill="D9D9D9" w:themeFill="background1" w:themeFillShade="D9"/>
          </w:tcPr>
          <w:p w14:paraId="79C702D0" w14:textId="77777777" w:rsidR="00CC2A99" w:rsidRPr="00F805E1" w:rsidRDefault="00CC2A99" w:rsidP="00743647">
            <w:pPr>
              <w:tabs>
                <w:tab w:val="left" w:pos="432"/>
              </w:tabs>
              <w:jc w:val="center"/>
              <w:rPr>
                <w:rFonts w:ascii="Arial" w:hAnsi="Arial" w:cs="Arial"/>
                <w:b/>
              </w:rPr>
            </w:pPr>
            <w:r w:rsidRPr="00F805E1">
              <w:rPr>
                <w:rFonts w:ascii="Arial" w:hAnsi="Arial" w:cs="Arial"/>
                <w:b/>
              </w:rPr>
              <w:t>Original</w:t>
            </w:r>
          </w:p>
          <w:p w14:paraId="62C3CDF0" w14:textId="77777777" w:rsidR="00CC2A99" w:rsidRPr="00F805E1" w:rsidRDefault="00CC2A99" w:rsidP="00743647">
            <w:pPr>
              <w:tabs>
                <w:tab w:val="left" w:pos="432"/>
              </w:tabs>
              <w:jc w:val="center"/>
              <w:rPr>
                <w:rFonts w:ascii="Arial" w:hAnsi="Arial" w:cs="Arial"/>
                <w:b/>
              </w:rPr>
            </w:pPr>
            <w:r w:rsidRPr="00F805E1">
              <w:rPr>
                <w:rFonts w:ascii="Arial" w:hAnsi="Arial" w:cs="Arial"/>
                <w:b/>
              </w:rPr>
              <w:t xml:space="preserve"> Cost</w:t>
            </w:r>
          </w:p>
        </w:tc>
        <w:tc>
          <w:tcPr>
            <w:tcW w:w="1800" w:type="dxa"/>
            <w:shd w:val="clear" w:color="auto" w:fill="D9D9D9" w:themeFill="background1" w:themeFillShade="D9"/>
          </w:tcPr>
          <w:p w14:paraId="0CC04B14" w14:textId="77777777" w:rsidR="00CC2A99" w:rsidRPr="00F805E1" w:rsidRDefault="00CC2A99" w:rsidP="00743647">
            <w:pPr>
              <w:tabs>
                <w:tab w:val="left" w:pos="432"/>
              </w:tabs>
              <w:jc w:val="center"/>
              <w:rPr>
                <w:rFonts w:ascii="Arial" w:hAnsi="Arial" w:cs="Arial"/>
                <w:b/>
              </w:rPr>
            </w:pPr>
            <w:r w:rsidRPr="00F805E1">
              <w:rPr>
                <w:rFonts w:ascii="Arial" w:hAnsi="Arial" w:cs="Arial"/>
                <w:b/>
              </w:rPr>
              <w:t>Accumulated Depreciation</w:t>
            </w:r>
          </w:p>
        </w:tc>
        <w:tc>
          <w:tcPr>
            <w:tcW w:w="1620" w:type="dxa"/>
            <w:shd w:val="clear" w:color="auto" w:fill="D9D9D9" w:themeFill="background1" w:themeFillShade="D9"/>
          </w:tcPr>
          <w:p w14:paraId="480CFE67" w14:textId="77777777" w:rsidR="00CC2A99" w:rsidRPr="00F805E1" w:rsidRDefault="00CC2A99" w:rsidP="00743647">
            <w:pPr>
              <w:tabs>
                <w:tab w:val="left" w:pos="432"/>
              </w:tabs>
              <w:jc w:val="center"/>
              <w:rPr>
                <w:rFonts w:ascii="Arial" w:hAnsi="Arial" w:cs="Arial"/>
                <w:b/>
              </w:rPr>
            </w:pPr>
            <w:r w:rsidRPr="00F805E1">
              <w:rPr>
                <w:rFonts w:ascii="Arial" w:hAnsi="Arial" w:cs="Arial"/>
                <w:b/>
              </w:rPr>
              <w:t>Fair Market</w:t>
            </w:r>
          </w:p>
          <w:p w14:paraId="3588A1D7" w14:textId="77777777" w:rsidR="00CC2A99" w:rsidRPr="00F805E1" w:rsidRDefault="00CC2A99" w:rsidP="00743647">
            <w:pPr>
              <w:tabs>
                <w:tab w:val="left" w:pos="432"/>
              </w:tabs>
              <w:jc w:val="center"/>
              <w:rPr>
                <w:rFonts w:ascii="Arial" w:hAnsi="Arial" w:cs="Arial"/>
                <w:b/>
              </w:rPr>
            </w:pPr>
            <w:r w:rsidRPr="00F805E1">
              <w:rPr>
                <w:rFonts w:ascii="Arial" w:hAnsi="Arial" w:cs="Arial"/>
                <w:b/>
              </w:rPr>
              <w:t xml:space="preserve"> Value</w:t>
            </w:r>
          </w:p>
        </w:tc>
        <w:tc>
          <w:tcPr>
            <w:tcW w:w="1800" w:type="dxa"/>
            <w:shd w:val="clear" w:color="auto" w:fill="D9D9D9" w:themeFill="background1" w:themeFillShade="D9"/>
          </w:tcPr>
          <w:p w14:paraId="55B58893" w14:textId="77777777" w:rsidR="00CC2A99" w:rsidRPr="00F805E1" w:rsidRDefault="00CC2A99" w:rsidP="00743647">
            <w:pPr>
              <w:tabs>
                <w:tab w:val="left" w:pos="432"/>
              </w:tabs>
              <w:jc w:val="center"/>
              <w:rPr>
                <w:rFonts w:ascii="Arial" w:hAnsi="Arial" w:cs="Arial"/>
                <w:b/>
              </w:rPr>
            </w:pPr>
            <w:r w:rsidRPr="00F805E1">
              <w:rPr>
                <w:rFonts w:ascii="Arial" w:hAnsi="Arial" w:cs="Arial"/>
                <w:b/>
              </w:rPr>
              <w:t>Replacement</w:t>
            </w:r>
          </w:p>
          <w:p w14:paraId="30455694" w14:textId="77777777" w:rsidR="00CC2A99" w:rsidRPr="00F805E1" w:rsidRDefault="00CC2A99" w:rsidP="00743647">
            <w:pPr>
              <w:tabs>
                <w:tab w:val="left" w:pos="432"/>
              </w:tabs>
              <w:jc w:val="center"/>
              <w:rPr>
                <w:rFonts w:ascii="Arial" w:hAnsi="Arial" w:cs="Arial"/>
                <w:b/>
              </w:rPr>
            </w:pPr>
            <w:r w:rsidRPr="00F805E1">
              <w:rPr>
                <w:rFonts w:ascii="Arial" w:hAnsi="Arial" w:cs="Arial"/>
                <w:b/>
              </w:rPr>
              <w:t xml:space="preserve"> Value</w:t>
            </w:r>
          </w:p>
        </w:tc>
        <w:tc>
          <w:tcPr>
            <w:tcW w:w="1440" w:type="dxa"/>
            <w:shd w:val="clear" w:color="auto" w:fill="D9D9D9" w:themeFill="background1" w:themeFillShade="D9"/>
          </w:tcPr>
          <w:p w14:paraId="6F174A2C" w14:textId="77777777" w:rsidR="00CC2A99" w:rsidRPr="00F805E1" w:rsidRDefault="00CC2A99" w:rsidP="00743647">
            <w:pPr>
              <w:tabs>
                <w:tab w:val="left" w:pos="432"/>
              </w:tabs>
              <w:jc w:val="center"/>
              <w:rPr>
                <w:rFonts w:ascii="Arial" w:hAnsi="Arial" w:cs="Arial"/>
                <w:b/>
              </w:rPr>
            </w:pPr>
            <w:r w:rsidRPr="00F805E1">
              <w:rPr>
                <w:rFonts w:ascii="Arial" w:hAnsi="Arial" w:cs="Arial"/>
                <w:b/>
              </w:rPr>
              <w:t>Assessed Value</w:t>
            </w:r>
          </w:p>
        </w:tc>
      </w:tr>
      <w:tr w:rsidR="00296939" w:rsidRPr="00F805E1" w14:paraId="7E89EF00" w14:textId="77777777" w:rsidTr="00296939">
        <w:tc>
          <w:tcPr>
            <w:tcW w:w="1440" w:type="dxa"/>
          </w:tcPr>
          <w:p w14:paraId="79E9DDFA" w14:textId="77777777" w:rsidR="00CC2A99" w:rsidRPr="00F805E1" w:rsidRDefault="00CC2A99" w:rsidP="00743647">
            <w:pPr>
              <w:tabs>
                <w:tab w:val="left" w:pos="432"/>
              </w:tabs>
              <w:rPr>
                <w:rFonts w:ascii="Arial" w:hAnsi="Arial" w:cs="Arial"/>
              </w:rPr>
            </w:pPr>
            <w:r w:rsidRPr="00F805E1">
              <w:rPr>
                <w:rFonts w:ascii="Arial" w:hAnsi="Arial" w:cs="Arial"/>
              </w:rPr>
              <w:t>Building</w:t>
            </w:r>
          </w:p>
        </w:tc>
        <w:tc>
          <w:tcPr>
            <w:tcW w:w="1170" w:type="dxa"/>
          </w:tcPr>
          <w:p w14:paraId="1BF5ABF2" w14:textId="77777777" w:rsidR="00CC2A99" w:rsidRPr="00F805E1" w:rsidRDefault="00CC2A99" w:rsidP="00743647">
            <w:pPr>
              <w:tabs>
                <w:tab w:val="left" w:pos="432"/>
              </w:tabs>
              <w:jc w:val="center"/>
              <w:rPr>
                <w:rFonts w:ascii="Arial" w:hAnsi="Arial" w:cs="Arial"/>
              </w:rPr>
            </w:pPr>
            <w:r w:rsidRPr="00F805E1">
              <w:rPr>
                <w:rFonts w:ascii="Arial" w:hAnsi="Arial" w:cs="Arial"/>
              </w:rPr>
              <w:t>975,600</w:t>
            </w:r>
          </w:p>
        </w:tc>
        <w:tc>
          <w:tcPr>
            <w:tcW w:w="1800" w:type="dxa"/>
          </w:tcPr>
          <w:p w14:paraId="3AD21A96" w14:textId="77777777" w:rsidR="00CC2A99" w:rsidRPr="00F805E1" w:rsidRDefault="00CC2A99" w:rsidP="00743647">
            <w:pPr>
              <w:tabs>
                <w:tab w:val="left" w:pos="432"/>
              </w:tabs>
              <w:jc w:val="center"/>
              <w:rPr>
                <w:rFonts w:ascii="Arial" w:hAnsi="Arial" w:cs="Arial"/>
              </w:rPr>
            </w:pPr>
            <w:r w:rsidRPr="00F805E1">
              <w:rPr>
                <w:rFonts w:ascii="Arial" w:hAnsi="Arial" w:cs="Arial"/>
              </w:rPr>
              <w:t>208,160</w:t>
            </w:r>
          </w:p>
        </w:tc>
        <w:tc>
          <w:tcPr>
            <w:tcW w:w="1620" w:type="dxa"/>
          </w:tcPr>
          <w:p w14:paraId="2952C4C2" w14:textId="77777777" w:rsidR="00CC2A99" w:rsidRPr="00F805E1" w:rsidRDefault="00CC2A99" w:rsidP="00743647">
            <w:pPr>
              <w:tabs>
                <w:tab w:val="left" w:pos="432"/>
              </w:tabs>
              <w:jc w:val="center"/>
              <w:rPr>
                <w:rFonts w:ascii="Arial" w:hAnsi="Arial" w:cs="Arial"/>
              </w:rPr>
            </w:pPr>
            <w:r w:rsidRPr="00F805E1">
              <w:rPr>
                <w:rFonts w:ascii="Arial" w:hAnsi="Arial" w:cs="Arial"/>
              </w:rPr>
              <w:t>1,235,000</w:t>
            </w:r>
          </w:p>
        </w:tc>
        <w:tc>
          <w:tcPr>
            <w:tcW w:w="1800" w:type="dxa"/>
          </w:tcPr>
          <w:p w14:paraId="67531F44" w14:textId="77777777" w:rsidR="00CC2A99" w:rsidRPr="00F805E1" w:rsidRDefault="00CC2A99" w:rsidP="00743647">
            <w:pPr>
              <w:tabs>
                <w:tab w:val="left" w:pos="432"/>
              </w:tabs>
              <w:jc w:val="center"/>
              <w:rPr>
                <w:rFonts w:ascii="Arial" w:hAnsi="Arial" w:cs="Arial"/>
              </w:rPr>
            </w:pPr>
            <w:r w:rsidRPr="00F805E1">
              <w:rPr>
                <w:rFonts w:ascii="Arial" w:hAnsi="Arial" w:cs="Arial"/>
              </w:rPr>
              <w:t>2,680,900</w:t>
            </w:r>
          </w:p>
        </w:tc>
        <w:tc>
          <w:tcPr>
            <w:tcW w:w="1440" w:type="dxa"/>
          </w:tcPr>
          <w:p w14:paraId="7AE356E8" w14:textId="77777777" w:rsidR="00CC2A99" w:rsidRPr="00F805E1" w:rsidRDefault="00CC2A99" w:rsidP="00743647">
            <w:pPr>
              <w:tabs>
                <w:tab w:val="left" w:pos="432"/>
              </w:tabs>
              <w:jc w:val="center"/>
              <w:rPr>
                <w:rFonts w:ascii="Arial" w:hAnsi="Arial" w:cs="Arial"/>
              </w:rPr>
            </w:pPr>
            <w:r w:rsidRPr="00F805E1">
              <w:rPr>
                <w:rFonts w:ascii="Arial" w:hAnsi="Arial" w:cs="Arial"/>
              </w:rPr>
              <w:t>920,000</w:t>
            </w:r>
          </w:p>
        </w:tc>
      </w:tr>
      <w:tr w:rsidR="00296939" w:rsidRPr="00F805E1" w14:paraId="739608A1" w14:textId="77777777" w:rsidTr="00296939">
        <w:tc>
          <w:tcPr>
            <w:tcW w:w="1440" w:type="dxa"/>
          </w:tcPr>
          <w:p w14:paraId="0CA2C26C" w14:textId="77777777" w:rsidR="00CC2A99" w:rsidRPr="00F805E1" w:rsidRDefault="00CC2A99" w:rsidP="00743647">
            <w:pPr>
              <w:tabs>
                <w:tab w:val="left" w:pos="432"/>
              </w:tabs>
              <w:rPr>
                <w:rFonts w:ascii="Arial" w:hAnsi="Arial" w:cs="Arial"/>
              </w:rPr>
            </w:pPr>
            <w:r w:rsidRPr="00F805E1">
              <w:rPr>
                <w:rFonts w:ascii="Arial" w:hAnsi="Arial" w:cs="Arial"/>
              </w:rPr>
              <w:t>Equipment</w:t>
            </w:r>
          </w:p>
        </w:tc>
        <w:tc>
          <w:tcPr>
            <w:tcW w:w="1170" w:type="dxa"/>
          </w:tcPr>
          <w:p w14:paraId="5B09609B" w14:textId="77777777" w:rsidR="00CC2A99" w:rsidRPr="00F805E1" w:rsidRDefault="00CC2A99" w:rsidP="00743647">
            <w:pPr>
              <w:tabs>
                <w:tab w:val="left" w:pos="432"/>
              </w:tabs>
              <w:jc w:val="center"/>
              <w:rPr>
                <w:rFonts w:ascii="Arial" w:hAnsi="Arial" w:cs="Arial"/>
              </w:rPr>
            </w:pPr>
            <w:r w:rsidRPr="00F805E1">
              <w:rPr>
                <w:rFonts w:ascii="Arial" w:hAnsi="Arial" w:cs="Arial"/>
              </w:rPr>
              <w:t>318,700</w:t>
            </w:r>
          </w:p>
        </w:tc>
        <w:tc>
          <w:tcPr>
            <w:tcW w:w="1800" w:type="dxa"/>
          </w:tcPr>
          <w:p w14:paraId="11CBFD11" w14:textId="77777777" w:rsidR="00CC2A99" w:rsidRPr="00F805E1" w:rsidRDefault="00CC2A99" w:rsidP="00743647">
            <w:pPr>
              <w:tabs>
                <w:tab w:val="left" w:pos="432"/>
              </w:tabs>
              <w:jc w:val="center"/>
              <w:rPr>
                <w:rFonts w:ascii="Arial" w:hAnsi="Arial" w:cs="Arial"/>
              </w:rPr>
            </w:pPr>
            <w:r w:rsidRPr="00F805E1">
              <w:rPr>
                <w:rFonts w:ascii="Arial" w:hAnsi="Arial" w:cs="Arial"/>
              </w:rPr>
              <w:t>121,106</w:t>
            </w:r>
          </w:p>
        </w:tc>
        <w:tc>
          <w:tcPr>
            <w:tcW w:w="1620" w:type="dxa"/>
          </w:tcPr>
          <w:p w14:paraId="59B83816" w14:textId="77777777" w:rsidR="00CC2A99" w:rsidRPr="00F805E1" w:rsidRDefault="00CC2A99" w:rsidP="00743647">
            <w:pPr>
              <w:tabs>
                <w:tab w:val="left" w:pos="432"/>
              </w:tabs>
              <w:jc w:val="center"/>
              <w:rPr>
                <w:rFonts w:ascii="Arial" w:hAnsi="Arial" w:cs="Arial"/>
              </w:rPr>
            </w:pPr>
            <w:r w:rsidRPr="00F805E1">
              <w:rPr>
                <w:rFonts w:ascii="Arial" w:hAnsi="Arial" w:cs="Arial"/>
              </w:rPr>
              <w:t>265,800</w:t>
            </w:r>
          </w:p>
        </w:tc>
        <w:tc>
          <w:tcPr>
            <w:tcW w:w="1800" w:type="dxa"/>
          </w:tcPr>
          <w:p w14:paraId="0B4C85B4" w14:textId="77777777" w:rsidR="00CC2A99" w:rsidRPr="00F805E1" w:rsidRDefault="00CC2A99" w:rsidP="00743647">
            <w:pPr>
              <w:tabs>
                <w:tab w:val="left" w:pos="432"/>
              </w:tabs>
              <w:jc w:val="center"/>
              <w:rPr>
                <w:rFonts w:ascii="Arial" w:hAnsi="Arial" w:cs="Arial"/>
              </w:rPr>
            </w:pPr>
            <w:r w:rsidRPr="00F805E1">
              <w:rPr>
                <w:rFonts w:ascii="Arial" w:hAnsi="Arial" w:cs="Arial"/>
              </w:rPr>
              <w:t>450,800</w:t>
            </w:r>
          </w:p>
        </w:tc>
        <w:tc>
          <w:tcPr>
            <w:tcW w:w="1440" w:type="dxa"/>
          </w:tcPr>
          <w:p w14:paraId="11B1F87A" w14:textId="77777777" w:rsidR="00CC2A99" w:rsidRPr="00F805E1" w:rsidRDefault="00CC2A99" w:rsidP="00743647">
            <w:pPr>
              <w:tabs>
                <w:tab w:val="left" w:pos="432"/>
              </w:tabs>
              <w:jc w:val="center"/>
              <w:rPr>
                <w:rFonts w:ascii="Arial" w:hAnsi="Arial" w:cs="Arial"/>
              </w:rPr>
            </w:pPr>
            <w:r w:rsidRPr="00F805E1">
              <w:rPr>
                <w:rFonts w:ascii="Arial" w:hAnsi="Arial" w:cs="Arial"/>
              </w:rPr>
              <w:t>275,000</w:t>
            </w:r>
          </w:p>
        </w:tc>
      </w:tr>
      <w:tr w:rsidR="00296939" w:rsidRPr="00F805E1" w14:paraId="4FA81E3F" w14:textId="77777777" w:rsidTr="00296939">
        <w:tc>
          <w:tcPr>
            <w:tcW w:w="1440" w:type="dxa"/>
          </w:tcPr>
          <w:p w14:paraId="5DD5FE0D" w14:textId="77777777" w:rsidR="00CC2A99" w:rsidRPr="00F805E1" w:rsidRDefault="00CC2A99" w:rsidP="00743647">
            <w:pPr>
              <w:tabs>
                <w:tab w:val="left" w:pos="432"/>
              </w:tabs>
              <w:rPr>
                <w:rFonts w:ascii="Arial" w:hAnsi="Arial" w:cs="Arial"/>
              </w:rPr>
            </w:pPr>
            <w:r w:rsidRPr="00F805E1">
              <w:rPr>
                <w:rFonts w:ascii="Arial" w:hAnsi="Arial" w:cs="Arial"/>
              </w:rPr>
              <w:t>Vehicles</w:t>
            </w:r>
          </w:p>
        </w:tc>
        <w:tc>
          <w:tcPr>
            <w:tcW w:w="1170" w:type="dxa"/>
          </w:tcPr>
          <w:p w14:paraId="75801269" w14:textId="77777777" w:rsidR="00CC2A99" w:rsidRPr="00F805E1" w:rsidRDefault="00CC2A99" w:rsidP="00743647">
            <w:pPr>
              <w:tabs>
                <w:tab w:val="left" w:pos="432"/>
              </w:tabs>
              <w:jc w:val="center"/>
              <w:rPr>
                <w:rFonts w:ascii="Arial" w:hAnsi="Arial" w:cs="Arial"/>
              </w:rPr>
            </w:pPr>
            <w:r w:rsidRPr="00F805E1">
              <w:rPr>
                <w:rFonts w:ascii="Arial" w:hAnsi="Arial" w:cs="Arial"/>
              </w:rPr>
              <w:t>182,000</w:t>
            </w:r>
          </w:p>
        </w:tc>
        <w:tc>
          <w:tcPr>
            <w:tcW w:w="1800" w:type="dxa"/>
          </w:tcPr>
          <w:p w14:paraId="4D4F303E" w14:textId="77777777" w:rsidR="00CC2A99" w:rsidRPr="00F805E1" w:rsidRDefault="00CC2A99" w:rsidP="00743647">
            <w:pPr>
              <w:tabs>
                <w:tab w:val="left" w:pos="432"/>
              </w:tabs>
              <w:jc w:val="center"/>
              <w:rPr>
                <w:rFonts w:ascii="Arial" w:hAnsi="Arial" w:cs="Arial"/>
              </w:rPr>
            </w:pPr>
            <w:r w:rsidRPr="00F805E1">
              <w:rPr>
                <w:rFonts w:ascii="Arial" w:hAnsi="Arial" w:cs="Arial"/>
              </w:rPr>
              <w:t>87,360</w:t>
            </w:r>
          </w:p>
        </w:tc>
        <w:tc>
          <w:tcPr>
            <w:tcW w:w="1620" w:type="dxa"/>
          </w:tcPr>
          <w:p w14:paraId="71FA9C27" w14:textId="77777777" w:rsidR="00CC2A99" w:rsidRPr="00F805E1" w:rsidRDefault="00CC2A99" w:rsidP="00743647">
            <w:pPr>
              <w:tabs>
                <w:tab w:val="left" w:pos="432"/>
              </w:tabs>
              <w:jc w:val="center"/>
              <w:rPr>
                <w:rFonts w:ascii="Arial" w:hAnsi="Arial" w:cs="Arial"/>
              </w:rPr>
            </w:pPr>
            <w:r w:rsidRPr="00F805E1">
              <w:rPr>
                <w:rFonts w:ascii="Arial" w:hAnsi="Arial" w:cs="Arial"/>
              </w:rPr>
              <w:t>140,000</w:t>
            </w:r>
          </w:p>
        </w:tc>
        <w:tc>
          <w:tcPr>
            <w:tcW w:w="1800" w:type="dxa"/>
          </w:tcPr>
          <w:p w14:paraId="36457802" w14:textId="77777777" w:rsidR="00CC2A99" w:rsidRPr="00F805E1" w:rsidRDefault="00CC2A99" w:rsidP="00743647">
            <w:pPr>
              <w:tabs>
                <w:tab w:val="left" w:pos="432"/>
              </w:tabs>
              <w:jc w:val="center"/>
              <w:rPr>
                <w:rFonts w:ascii="Arial" w:hAnsi="Arial" w:cs="Arial"/>
              </w:rPr>
            </w:pPr>
            <w:r w:rsidRPr="00F805E1">
              <w:rPr>
                <w:rFonts w:ascii="Arial" w:hAnsi="Arial" w:cs="Arial"/>
              </w:rPr>
              <w:t>240,000</w:t>
            </w:r>
          </w:p>
        </w:tc>
        <w:tc>
          <w:tcPr>
            <w:tcW w:w="1440" w:type="dxa"/>
          </w:tcPr>
          <w:p w14:paraId="2219B7AD" w14:textId="77777777" w:rsidR="00CC2A99" w:rsidRPr="00F805E1" w:rsidRDefault="00CC2A99" w:rsidP="00743647">
            <w:pPr>
              <w:tabs>
                <w:tab w:val="left" w:pos="432"/>
              </w:tabs>
              <w:jc w:val="center"/>
              <w:rPr>
                <w:rFonts w:ascii="Arial" w:hAnsi="Arial" w:cs="Arial"/>
              </w:rPr>
            </w:pPr>
            <w:r w:rsidRPr="00F805E1">
              <w:rPr>
                <w:rFonts w:ascii="Arial" w:hAnsi="Arial" w:cs="Arial"/>
              </w:rPr>
              <w:t>120,000</w:t>
            </w:r>
          </w:p>
        </w:tc>
      </w:tr>
    </w:tbl>
    <w:p w14:paraId="7F9D2BC7" w14:textId="77777777" w:rsidR="00CC2A99" w:rsidRPr="00F805E1" w:rsidRDefault="00CC2A99" w:rsidP="00CC2A99">
      <w:pPr>
        <w:tabs>
          <w:tab w:val="left" w:pos="432"/>
        </w:tabs>
        <w:rPr>
          <w:rFonts w:ascii="Arial" w:hAnsi="Arial" w:cs="Arial"/>
        </w:rPr>
      </w:pPr>
    </w:p>
    <w:p w14:paraId="4BA569C7" w14:textId="61C209B1" w:rsidR="00CC2A99" w:rsidRPr="00F805E1" w:rsidRDefault="00CC2A99" w:rsidP="00CC2A99">
      <w:pPr>
        <w:tabs>
          <w:tab w:val="left" w:pos="432"/>
        </w:tabs>
        <w:jc w:val="both"/>
        <w:rPr>
          <w:rFonts w:ascii="Arial" w:hAnsi="Arial" w:cs="Arial"/>
          <w:b/>
          <w:bCs/>
        </w:rPr>
      </w:pPr>
      <w:r w:rsidRPr="00F805E1">
        <w:rPr>
          <w:rFonts w:ascii="Arial" w:hAnsi="Arial" w:cs="Arial"/>
          <w:b/>
          <w:bCs/>
        </w:rPr>
        <w:t xml:space="preserve">For question </w:t>
      </w:r>
      <w:r w:rsidR="00296939">
        <w:rPr>
          <w:rFonts w:ascii="Arial" w:hAnsi="Arial" w:cs="Arial"/>
          <w:b/>
          <w:bCs/>
        </w:rPr>
        <w:t>38</w:t>
      </w:r>
      <w:r w:rsidRPr="00F805E1">
        <w:rPr>
          <w:rFonts w:ascii="Arial" w:hAnsi="Arial" w:cs="Arial"/>
          <w:b/>
          <w:bCs/>
        </w:rPr>
        <w:t>, write the identifying letter of the correct response on your answer sheet.</w:t>
      </w:r>
    </w:p>
    <w:p w14:paraId="23D7D422" w14:textId="77777777" w:rsidR="00CC2A99" w:rsidRPr="00F805E1" w:rsidRDefault="00CC2A99" w:rsidP="00CC2A99">
      <w:pPr>
        <w:tabs>
          <w:tab w:val="left" w:pos="432"/>
        </w:tabs>
        <w:rPr>
          <w:rFonts w:ascii="Arial" w:hAnsi="Arial" w:cs="Arial"/>
        </w:rPr>
      </w:pPr>
      <w:r w:rsidRPr="00F805E1">
        <w:rPr>
          <w:rFonts w:ascii="Arial" w:hAnsi="Arial" w:cs="Arial"/>
        </w:rPr>
        <w:tab/>
      </w:r>
      <w:r w:rsidRPr="00F805E1">
        <w:rPr>
          <w:rFonts w:ascii="Arial" w:hAnsi="Arial" w:cs="Arial"/>
        </w:rPr>
        <w:tab/>
      </w:r>
      <w:r w:rsidRPr="00F805E1">
        <w:rPr>
          <w:rFonts w:ascii="Arial" w:hAnsi="Arial" w:cs="Arial"/>
        </w:rPr>
        <w:tab/>
      </w:r>
      <w:r w:rsidRPr="00F805E1">
        <w:rPr>
          <w:rFonts w:ascii="Arial" w:hAnsi="Arial" w:cs="Arial"/>
        </w:rPr>
        <w:tab/>
      </w:r>
    </w:p>
    <w:p w14:paraId="29F1D1DA" w14:textId="3CDBA153" w:rsidR="00CC2A99" w:rsidRPr="00F805E1" w:rsidRDefault="00296939" w:rsidP="00CC2A99">
      <w:pPr>
        <w:tabs>
          <w:tab w:val="left" w:pos="432"/>
        </w:tabs>
        <w:rPr>
          <w:rFonts w:ascii="Arial" w:hAnsi="Arial" w:cs="Arial"/>
        </w:rPr>
      </w:pPr>
      <w:r>
        <w:rPr>
          <w:rFonts w:ascii="Arial" w:hAnsi="Arial" w:cs="Arial"/>
        </w:rPr>
        <w:t>38</w:t>
      </w:r>
      <w:r w:rsidR="00CC2A99" w:rsidRPr="00F805E1">
        <w:rPr>
          <w:rFonts w:ascii="Arial" w:hAnsi="Arial" w:cs="Arial"/>
        </w:rPr>
        <w:t xml:space="preserve">. What is the total amount of property tax owed on December 31, </w:t>
      </w:r>
      <w:proofErr w:type="gramStart"/>
      <w:r w:rsidR="00CC2A99" w:rsidRPr="00F805E1">
        <w:rPr>
          <w:rFonts w:ascii="Arial" w:hAnsi="Arial" w:cs="Arial"/>
        </w:rPr>
        <w:t>2021</w:t>
      </w:r>
      <w:proofErr w:type="gramEnd"/>
      <w:r w:rsidR="00CC2A99" w:rsidRPr="00F805E1">
        <w:rPr>
          <w:rFonts w:ascii="Arial" w:hAnsi="Arial" w:cs="Arial"/>
        </w:rPr>
        <w:t xml:space="preserve"> for the year?</w:t>
      </w:r>
    </w:p>
    <w:p w14:paraId="3D0C6632" w14:textId="77777777" w:rsidR="00CC2A99" w:rsidRPr="00F805E1" w:rsidRDefault="00CC2A99" w:rsidP="00CC2A99">
      <w:pPr>
        <w:tabs>
          <w:tab w:val="left" w:pos="432"/>
        </w:tabs>
        <w:rPr>
          <w:rFonts w:ascii="Arial" w:hAnsi="Arial" w:cs="Arial"/>
        </w:rPr>
      </w:pPr>
      <w:r w:rsidRPr="00F805E1">
        <w:rPr>
          <w:rFonts w:ascii="Arial" w:hAnsi="Arial" w:cs="Arial"/>
        </w:rPr>
        <w:tab/>
        <w:t>A. $26,300     B. $67,240     C. $81,500     D. $88,062     E. $105,200</w:t>
      </w:r>
    </w:p>
    <w:p w14:paraId="4ECD133E" w14:textId="77777777" w:rsidR="008A31D0" w:rsidRPr="00F805E1" w:rsidRDefault="008A31D0" w:rsidP="000F731B">
      <w:pPr>
        <w:jc w:val="both"/>
        <w:rPr>
          <w:rFonts w:ascii="Arial" w:hAnsi="Arial" w:cs="Arial"/>
          <w:b/>
          <w:bCs/>
        </w:rPr>
      </w:pPr>
    </w:p>
    <w:p w14:paraId="323D55C8" w14:textId="77777777" w:rsidR="008A31D0" w:rsidRPr="00F805E1" w:rsidRDefault="008A31D0" w:rsidP="000F731B">
      <w:pPr>
        <w:jc w:val="both"/>
        <w:rPr>
          <w:rFonts w:ascii="Arial" w:hAnsi="Arial" w:cs="Arial"/>
          <w:b/>
          <w:bCs/>
        </w:rPr>
      </w:pPr>
    </w:p>
    <w:p w14:paraId="148D3EC0" w14:textId="6CCDEE8A" w:rsidR="006C305F" w:rsidRPr="0025521F" w:rsidRDefault="006C305F" w:rsidP="00513BB2">
      <w:pPr>
        <w:pStyle w:val="NoSpacing"/>
        <w:rPr>
          <w:rFonts w:ascii="Arial" w:hAnsi="Arial" w:cs="Arial"/>
          <w:b/>
          <w:bCs/>
          <w:u w:val="single"/>
        </w:rPr>
      </w:pPr>
      <w:r w:rsidRPr="0025521F">
        <w:rPr>
          <w:rFonts w:ascii="Arial" w:hAnsi="Arial" w:cs="Arial"/>
          <w:b/>
          <w:bCs/>
          <w:u w:val="single"/>
        </w:rPr>
        <w:t xml:space="preserve">Group </w:t>
      </w:r>
      <w:r w:rsidR="00F65C81" w:rsidRPr="0025521F">
        <w:rPr>
          <w:rFonts w:ascii="Arial" w:hAnsi="Arial" w:cs="Arial"/>
          <w:b/>
          <w:bCs/>
          <w:u w:val="single"/>
        </w:rPr>
        <w:t>8</w:t>
      </w:r>
    </w:p>
    <w:p w14:paraId="2A893076" w14:textId="05359FF0" w:rsidR="00E510D9" w:rsidRPr="00E510D9" w:rsidRDefault="00E510D9" w:rsidP="00E510D9">
      <w:pPr>
        <w:jc w:val="both"/>
        <w:rPr>
          <w:rFonts w:ascii="Arial" w:hAnsi="Arial" w:cs="Arial"/>
          <w:b/>
        </w:rPr>
      </w:pPr>
      <w:r w:rsidRPr="00E510D9">
        <w:rPr>
          <w:rFonts w:ascii="Arial" w:hAnsi="Arial" w:cs="Arial"/>
          <w:b/>
        </w:rPr>
        <w:t xml:space="preserve">Refer to Table </w:t>
      </w:r>
      <w:r w:rsidR="00B13FE4">
        <w:rPr>
          <w:rFonts w:ascii="Arial" w:hAnsi="Arial" w:cs="Arial"/>
          <w:b/>
        </w:rPr>
        <w:t>1</w:t>
      </w:r>
      <w:r w:rsidRPr="00E510D9">
        <w:rPr>
          <w:rFonts w:ascii="Arial" w:hAnsi="Arial" w:cs="Arial"/>
          <w:b/>
        </w:rPr>
        <w:t xml:space="preserve"> on page </w:t>
      </w:r>
      <w:r w:rsidR="00B97DA5">
        <w:rPr>
          <w:rFonts w:ascii="Arial" w:hAnsi="Arial" w:cs="Arial"/>
          <w:b/>
        </w:rPr>
        <w:t>8</w:t>
      </w:r>
      <w:r w:rsidRPr="00E510D9">
        <w:rPr>
          <w:rFonts w:ascii="Arial" w:hAnsi="Arial" w:cs="Arial"/>
          <w:b/>
        </w:rPr>
        <w:t xml:space="preserve">.  For questions </w:t>
      </w:r>
      <w:r w:rsidR="00B13FE4">
        <w:rPr>
          <w:rFonts w:ascii="Arial" w:hAnsi="Arial" w:cs="Arial"/>
          <w:b/>
        </w:rPr>
        <w:t>39</w:t>
      </w:r>
      <w:r w:rsidRPr="00E510D9">
        <w:rPr>
          <w:rFonts w:ascii="Arial" w:hAnsi="Arial" w:cs="Arial"/>
          <w:b/>
        </w:rPr>
        <w:t xml:space="preserve"> through </w:t>
      </w:r>
      <w:r w:rsidR="00B13FE4">
        <w:rPr>
          <w:rFonts w:ascii="Arial" w:hAnsi="Arial" w:cs="Arial"/>
          <w:b/>
        </w:rPr>
        <w:t>49</w:t>
      </w:r>
      <w:r w:rsidRPr="00E510D9">
        <w:rPr>
          <w:rFonts w:ascii="Arial" w:hAnsi="Arial" w:cs="Arial"/>
          <w:b/>
        </w:rPr>
        <w:t xml:space="preserve"> write the identifying letter of the best response on your answer sheet.</w:t>
      </w:r>
    </w:p>
    <w:p w14:paraId="6C14E2E6" w14:textId="77777777" w:rsidR="00E510D9" w:rsidRPr="00B13FE4" w:rsidRDefault="00E510D9" w:rsidP="00E510D9">
      <w:pPr>
        <w:rPr>
          <w:rFonts w:ascii="Arial" w:hAnsi="Arial" w:cs="Arial"/>
        </w:rPr>
      </w:pPr>
    </w:p>
    <w:p w14:paraId="78518F0E" w14:textId="0E89E88F" w:rsidR="00E510D9" w:rsidRPr="00E510D9" w:rsidRDefault="00E510D9" w:rsidP="00E510D9">
      <w:pPr>
        <w:rPr>
          <w:rFonts w:ascii="Arial" w:hAnsi="Arial" w:cs="Arial"/>
        </w:rPr>
      </w:pPr>
      <w:r>
        <w:rPr>
          <w:rFonts w:ascii="Arial" w:hAnsi="Arial" w:cs="Arial"/>
        </w:rPr>
        <w:t>39</w:t>
      </w:r>
      <w:r w:rsidRPr="00E510D9">
        <w:rPr>
          <w:rFonts w:ascii="Arial" w:hAnsi="Arial" w:cs="Arial"/>
        </w:rPr>
        <w:t>. The amount to be reported for beginning inventory in the Cost of Merchandise Sold</w:t>
      </w:r>
    </w:p>
    <w:p w14:paraId="6BEA15E0" w14:textId="77777777" w:rsidR="00E510D9" w:rsidRPr="00E510D9" w:rsidRDefault="00E510D9" w:rsidP="00E510D9">
      <w:pPr>
        <w:rPr>
          <w:rFonts w:ascii="Arial" w:hAnsi="Arial" w:cs="Arial"/>
        </w:rPr>
      </w:pPr>
      <w:r w:rsidRPr="00E510D9">
        <w:rPr>
          <w:rFonts w:ascii="Arial" w:hAnsi="Arial" w:cs="Arial"/>
        </w:rPr>
        <w:tab/>
        <w:t>section of the income statement</w:t>
      </w:r>
    </w:p>
    <w:p w14:paraId="0E563414" w14:textId="77777777" w:rsidR="00E510D9" w:rsidRPr="00E510D9" w:rsidRDefault="00E510D9" w:rsidP="00E510D9">
      <w:pPr>
        <w:rPr>
          <w:rFonts w:ascii="Arial" w:hAnsi="Arial" w:cs="Arial"/>
        </w:rPr>
      </w:pPr>
      <w:r w:rsidRPr="00E510D9">
        <w:rPr>
          <w:rFonts w:ascii="Arial" w:hAnsi="Arial" w:cs="Arial"/>
        </w:rPr>
        <w:tab/>
        <w:t>A. cannot be determined until the inventory costing method is chosen for 2021</w:t>
      </w:r>
    </w:p>
    <w:p w14:paraId="1C18A6EE" w14:textId="77777777" w:rsidR="00E510D9" w:rsidRPr="00E510D9" w:rsidRDefault="00E510D9" w:rsidP="00E510D9">
      <w:pPr>
        <w:rPr>
          <w:rFonts w:ascii="Arial" w:hAnsi="Arial" w:cs="Arial"/>
        </w:rPr>
      </w:pPr>
      <w:r w:rsidRPr="00E510D9">
        <w:rPr>
          <w:rFonts w:ascii="Arial" w:hAnsi="Arial" w:cs="Arial"/>
        </w:rPr>
        <w:tab/>
        <w:t>B. depends on whether the lower-of-cost-or-market rule will be applied to 2021</w:t>
      </w:r>
    </w:p>
    <w:p w14:paraId="78C8ACC2" w14:textId="77777777" w:rsidR="00E510D9" w:rsidRPr="00E510D9" w:rsidRDefault="00E510D9" w:rsidP="00E510D9">
      <w:pPr>
        <w:rPr>
          <w:rFonts w:ascii="Arial" w:hAnsi="Arial" w:cs="Arial"/>
        </w:rPr>
      </w:pPr>
      <w:r w:rsidRPr="00E510D9">
        <w:rPr>
          <w:rFonts w:ascii="Arial" w:hAnsi="Arial" w:cs="Arial"/>
        </w:rPr>
        <w:tab/>
        <w:t xml:space="preserve">C. is $648       </w:t>
      </w:r>
      <w:r w:rsidRPr="00E510D9">
        <w:rPr>
          <w:rFonts w:ascii="Arial" w:hAnsi="Arial" w:cs="Arial"/>
        </w:rPr>
        <w:tab/>
        <w:t xml:space="preserve">D. is $684 </w:t>
      </w:r>
    </w:p>
    <w:p w14:paraId="45988670" w14:textId="77777777" w:rsidR="00E510D9" w:rsidRPr="00B13FE4" w:rsidRDefault="00E510D9" w:rsidP="00E510D9">
      <w:pPr>
        <w:rPr>
          <w:rFonts w:ascii="Arial" w:hAnsi="Arial" w:cs="Arial"/>
          <w:sz w:val="16"/>
          <w:szCs w:val="16"/>
        </w:rPr>
      </w:pPr>
    </w:p>
    <w:p w14:paraId="076A4930" w14:textId="55712E1F" w:rsidR="00E510D9" w:rsidRPr="00E510D9" w:rsidRDefault="00B13FE4" w:rsidP="00E510D9">
      <w:pPr>
        <w:rPr>
          <w:rFonts w:ascii="Arial" w:hAnsi="Arial" w:cs="Arial"/>
        </w:rPr>
      </w:pPr>
      <w:r>
        <w:rPr>
          <w:rFonts w:ascii="Arial" w:hAnsi="Arial" w:cs="Arial"/>
        </w:rPr>
        <w:t>40</w:t>
      </w:r>
      <w:r w:rsidR="00E510D9" w:rsidRPr="00E510D9">
        <w:rPr>
          <w:rFonts w:ascii="Arial" w:hAnsi="Arial" w:cs="Arial"/>
        </w:rPr>
        <w:t>. The number of printers purchased in 2021 was</w:t>
      </w:r>
    </w:p>
    <w:p w14:paraId="13866964" w14:textId="77777777" w:rsidR="00E510D9" w:rsidRPr="00E510D9" w:rsidRDefault="00E510D9" w:rsidP="00E510D9">
      <w:pPr>
        <w:rPr>
          <w:rFonts w:ascii="Arial" w:hAnsi="Arial" w:cs="Arial"/>
        </w:rPr>
      </w:pPr>
      <w:r w:rsidRPr="00E510D9">
        <w:rPr>
          <w:rFonts w:ascii="Arial" w:hAnsi="Arial" w:cs="Arial"/>
        </w:rPr>
        <w:tab/>
        <w:t>A. 20      B. 34      C. 54      D. 58      E. 70</w:t>
      </w:r>
    </w:p>
    <w:p w14:paraId="2685E896" w14:textId="77777777" w:rsidR="00E510D9" w:rsidRPr="00B13FE4" w:rsidRDefault="00E510D9" w:rsidP="00E510D9">
      <w:pPr>
        <w:rPr>
          <w:rFonts w:ascii="Arial" w:hAnsi="Arial" w:cs="Arial"/>
          <w:sz w:val="16"/>
          <w:szCs w:val="16"/>
        </w:rPr>
      </w:pPr>
    </w:p>
    <w:p w14:paraId="7A38925D" w14:textId="634A626A" w:rsidR="00E510D9" w:rsidRPr="00E510D9" w:rsidRDefault="00B13FE4" w:rsidP="00E510D9">
      <w:pPr>
        <w:rPr>
          <w:rFonts w:ascii="Arial" w:hAnsi="Arial" w:cs="Arial"/>
        </w:rPr>
      </w:pPr>
      <w:r>
        <w:rPr>
          <w:rFonts w:ascii="Arial" w:hAnsi="Arial" w:cs="Arial"/>
        </w:rPr>
        <w:t>41</w:t>
      </w:r>
      <w:r w:rsidR="00E510D9" w:rsidRPr="00E510D9">
        <w:rPr>
          <w:rFonts w:ascii="Arial" w:hAnsi="Arial" w:cs="Arial"/>
        </w:rPr>
        <w:t>. The cost of merchandise available for sale for 2021 was</w:t>
      </w:r>
    </w:p>
    <w:p w14:paraId="6753EBC0" w14:textId="77777777" w:rsidR="00E510D9" w:rsidRPr="00E510D9" w:rsidRDefault="00E510D9" w:rsidP="00E510D9">
      <w:pPr>
        <w:rPr>
          <w:rFonts w:ascii="Arial" w:hAnsi="Arial" w:cs="Arial"/>
        </w:rPr>
      </w:pPr>
      <w:r w:rsidRPr="00E510D9">
        <w:rPr>
          <w:rFonts w:ascii="Arial" w:hAnsi="Arial" w:cs="Arial"/>
        </w:rPr>
        <w:tab/>
        <w:t>A. $648     B. $3,342     C. $3,807     D. $3,990     E. $4,760</w:t>
      </w:r>
    </w:p>
    <w:p w14:paraId="1988093B" w14:textId="77777777" w:rsidR="00E510D9" w:rsidRPr="00B13FE4" w:rsidRDefault="00E510D9" w:rsidP="00E510D9">
      <w:pPr>
        <w:rPr>
          <w:rFonts w:ascii="Arial" w:hAnsi="Arial" w:cs="Arial"/>
          <w:sz w:val="16"/>
          <w:szCs w:val="16"/>
        </w:rPr>
      </w:pPr>
    </w:p>
    <w:p w14:paraId="12D6E62B" w14:textId="67D1E0D0" w:rsidR="00E510D9" w:rsidRPr="00E510D9" w:rsidRDefault="00B13FE4" w:rsidP="00E510D9">
      <w:pPr>
        <w:rPr>
          <w:rFonts w:ascii="Arial" w:hAnsi="Arial" w:cs="Arial"/>
        </w:rPr>
      </w:pPr>
      <w:r>
        <w:rPr>
          <w:rFonts w:ascii="Arial" w:hAnsi="Arial" w:cs="Arial"/>
        </w:rPr>
        <w:t>42</w:t>
      </w:r>
      <w:r w:rsidR="00E510D9" w:rsidRPr="00E510D9">
        <w:rPr>
          <w:rFonts w:ascii="Arial" w:hAnsi="Arial" w:cs="Arial"/>
        </w:rPr>
        <w:t>. If the FIFO costing method is used, the cost of ending inventory would be</w:t>
      </w:r>
    </w:p>
    <w:p w14:paraId="5948A8E8" w14:textId="77777777" w:rsidR="00E510D9" w:rsidRPr="00E510D9" w:rsidRDefault="00E510D9" w:rsidP="00E510D9">
      <w:pPr>
        <w:rPr>
          <w:rFonts w:ascii="Arial" w:hAnsi="Arial" w:cs="Arial"/>
        </w:rPr>
      </w:pPr>
      <w:r w:rsidRPr="00E510D9">
        <w:rPr>
          <w:rFonts w:ascii="Arial" w:hAnsi="Arial" w:cs="Arial"/>
        </w:rPr>
        <w:tab/>
        <w:t>A. $864     B. $912     C. $928     D. $958     E. $976</w:t>
      </w:r>
    </w:p>
    <w:p w14:paraId="5384A957" w14:textId="77777777" w:rsidR="00E510D9" w:rsidRPr="00B13FE4" w:rsidRDefault="00E510D9" w:rsidP="00E510D9">
      <w:pPr>
        <w:rPr>
          <w:rFonts w:ascii="Arial" w:hAnsi="Arial" w:cs="Arial"/>
          <w:sz w:val="16"/>
          <w:szCs w:val="16"/>
        </w:rPr>
      </w:pPr>
    </w:p>
    <w:p w14:paraId="23615F60" w14:textId="1ACFC8BC" w:rsidR="00E510D9" w:rsidRPr="00E510D9" w:rsidRDefault="00E510D9" w:rsidP="00E510D9">
      <w:pPr>
        <w:ind w:hanging="90"/>
        <w:rPr>
          <w:rFonts w:ascii="Arial" w:hAnsi="Arial" w:cs="Arial"/>
        </w:rPr>
      </w:pPr>
      <w:r w:rsidRPr="00E510D9">
        <w:rPr>
          <w:rFonts w:ascii="Arial" w:hAnsi="Arial" w:cs="Arial"/>
        </w:rPr>
        <w:t>*4</w:t>
      </w:r>
      <w:r w:rsidR="00B13FE4">
        <w:rPr>
          <w:rFonts w:ascii="Arial" w:hAnsi="Arial" w:cs="Arial"/>
        </w:rPr>
        <w:t>3</w:t>
      </w:r>
      <w:r w:rsidRPr="00E510D9">
        <w:rPr>
          <w:rFonts w:ascii="Arial" w:hAnsi="Arial" w:cs="Arial"/>
        </w:rPr>
        <w:t>. If the LIFO costing method is used, the cost of merchandise sold would be</w:t>
      </w:r>
    </w:p>
    <w:p w14:paraId="6994A783" w14:textId="77777777" w:rsidR="00E510D9" w:rsidRPr="00E510D9" w:rsidRDefault="00E510D9" w:rsidP="00E510D9">
      <w:pPr>
        <w:rPr>
          <w:rFonts w:ascii="Arial" w:hAnsi="Arial" w:cs="Arial"/>
        </w:rPr>
      </w:pPr>
      <w:r w:rsidRPr="00E510D9">
        <w:rPr>
          <w:rFonts w:ascii="Arial" w:hAnsi="Arial" w:cs="Arial"/>
        </w:rPr>
        <w:tab/>
        <w:t>A. $864     B. $958     C. $3,032     D. $3,078     E. $3,126</w:t>
      </w:r>
    </w:p>
    <w:p w14:paraId="06EB2AEE" w14:textId="77777777" w:rsidR="00E510D9" w:rsidRPr="00B13FE4" w:rsidRDefault="00E510D9" w:rsidP="00E510D9">
      <w:pPr>
        <w:rPr>
          <w:rFonts w:ascii="Arial" w:hAnsi="Arial" w:cs="Arial"/>
          <w:sz w:val="16"/>
          <w:szCs w:val="16"/>
        </w:rPr>
      </w:pPr>
    </w:p>
    <w:p w14:paraId="06DA93E1" w14:textId="340644C1" w:rsidR="00E510D9" w:rsidRPr="00E510D9" w:rsidRDefault="00B13FE4" w:rsidP="00E510D9">
      <w:pPr>
        <w:rPr>
          <w:rFonts w:ascii="Arial" w:hAnsi="Arial" w:cs="Arial"/>
        </w:rPr>
      </w:pPr>
      <w:r>
        <w:rPr>
          <w:rFonts w:ascii="Arial" w:hAnsi="Arial" w:cs="Arial"/>
        </w:rPr>
        <w:t>44</w:t>
      </w:r>
      <w:r w:rsidR="00E510D9" w:rsidRPr="00E510D9">
        <w:rPr>
          <w:rFonts w:ascii="Arial" w:hAnsi="Arial" w:cs="Arial"/>
        </w:rPr>
        <w:t>. If the specific identification costing method is used, the cost of ending inventory</w:t>
      </w:r>
    </w:p>
    <w:p w14:paraId="0A67C0AF" w14:textId="77777777" w:rsidR="00E510D9" w:rsidRPr="00E510D9" w:rsidRDefault="00E510D9" w:rsidP="00E510D9">
      <w:pPr>
        <w:rPr>
          <w:rFonts w:ascii="Arial" w:hAnsi="Arial" w:cs="Arial"/>
        </w:rPr>
      </w:pPr>
      <w:r w:rsidRPr="00E510D9">
        <w:rPr>
          <w:rFonts w:ascii="Arial" w:hAnsi="Arial" w:cs="Arial"/>
        </w:rPr>
        <w:tab/>
        <w:t>would be</w:t>
      </w:r>
    </w:p>
    <w:p w14:paraId="4957B7EA" w14:textId="77777777" w:rsidR="00E510D9" w:rsidRPr="00E510D9" w:rsidRDefault="00E510D9" w:rsidP="00E510D9">
      <w:pPr>
        <w:rPr>
          <w:rFonts w:ascii="Arial" w:hAnsi="Arial" w:cs="Arial"/>
        </w:rPr>
      </w:pPr>
      <w:r w:rsidRPr="00E510D9">
        <w:rPr>
          <w:rFonts w:ascii="Arial" w:hAnsi="Arial" w:cs="Arial"/>
        </w:rPr>
        <w:tab/>
        <w:t>A. $864     B. $912     C. $956     D. $958     E. $976</w:t>
      </w:r>
    </w:p>
    <w:p w14:paraId="45376AA4" w14:textId="77777777" w:rsidR="00E510D9" w:rsidRPr="00B13FE4" w:rsidRDefault="00E510D9" w:rsidP="00E510D9">
      <w:pPr>
        <w:rPr>
          <w:rFonts w:ascii="Arial" w:hAnsi="Arial" w:cs="Arial"/>
          <w:sz w:val="16"/>
          <w:szCs w:val="16"/>
        </w:rPr>
      </w:pPr>
    </w:p>
    <w:p w14:paraId="7A02FF39" w14:textId="36FAAF52" w:rsidR="00E510D9" w:rsidRPr="00E510D9" w:rsidRDefault="00E510D9" w:rsidP="00E510D9">
      <w:pPr>
        <w:ind w:hanging="90"/>
        <w:rPr>
          <w:rFonts w:ascii="Arial" w:hAnsi="Arial" w:cs="Arial"/>
        </w:rPr>
      </w:pPr>
      <w:r w:rsidRPr="00E510D9">
        <w:rPr>
          <w:rFonts w:ascii="Arial" w:hAnsi="Arial" w:cs="Arial"/>
        </w:rPr>
        <w:t>*</w:t>
      </w:r>
      <w:r w:rsidR="00B13FE4">
        <w:rPr>
          <w:rFonts w:ascii="Arial" w:hAnsi="Arial" w:cs="Arial"/>
        </w:rPr>
        <w:t>45</w:t>
      </w:r>
      <w:r w:rsidRPr="00E510D9">
        <w:rPr>
          <w:rFonts w:ascii="Arial" w:hAnsi="Arial" w:cs="Arial"/>
        </w:rPr>
        <w:t>. If the company used the weighted-average cost method, the gross profit would be</w:t>
      </w:r>
    </w:p>
    <w:p w14:paraId="60063241" w14:textId="77777777" w:rsidR="00E510D9" w:rsidRPr="00E510D9" w:rsidRDefault="00E510D9" w:rsidP="00E510D9">
      <w:pPr>
        <w:rPr>
          <w:rFonts w:ascii="Arial" w:hAnsi="Arial" w:cs="Arial"/>
        </w:rPr>
      </w:pPr>
      <w:r w:rsidRPr="00E510D9">
        <w:rPr>
          <w:rFonts w:ascii="Arial" w:hAnsi="Arial" w:cs="Arial"/>
        </w:rPr>
        <w:tab/>
        <w:t>A. $3,078     B. $4,134     C. $4,182     D. $4,226     E. $4,228</w:t>
      </w:r>
    </w:p>
    <w:p w14:paraId="68C2CDE3" w14:textId="77777777" w:rsidR="00E510D9" w:rsidRPr="00B13FE4" w:rsidRDefault="00E510D9" w:rsidP="00E510D9">
      <w:pPr>
        <w:rPr>
          <w:rFonts w:ascii="Arial" w:hAnsi="Arial" w:cs="Arial"/>
          <w:sz w:val="16"/>
          <w:szCs w:val="16"/>
        </w:rPr>
      </w:pPr>
    </w:p>
    <w:p w14:paraId="14617B59" w14:textId="4C67118A" w:rsidR="00E510D9" w:rsidRPr="00E510D9" w:rsidRDefault="00E510D9" w:rsidP="00E510D9">
      <w:pPr>
        <w:ind w:hanging="90"/>
        <w:rPr>
          <w:rFonts w:ascii="Arial" w:hAnsi="Arial" w:cs="Arial"/>
        </w:rPr>
      </w:pPr>
      <w:r w:rsidRPr="00E510D9">
        <w:rPr>
          <w:rFonts w:ascii="Arial" w:hAnsi="Arial" w:cs="Arial"/>
        </w:rPr>
        <w:t>*</w:t>
      </w:r>
      <w:r w:rsidR="00B13FE4">
        <w:rPr>
          <w:rFonts w:ascii="Arial" w:hAnsi="Arial" w:cs="Arial"/>
        </w:rPr>
        <w:t>46</w:t>
      </w:r>
      <w:r w:rsidRPr="00E510D9">
        <w:rPr>
          <w:rFonts w:ascii="Arial" w:hAnsi="Arial" w:cs="Arial"/>
        </w:rPr>
        <w:t>. Disregarding the lower-of-cost-or-market rule, which inventory costing method would</w:t>
      </w:r>
    </w:p>
    <w:p w14:paraId="7AC5BECC" w14:textId="77777777" w:rsidR="00E510D9" w:rsidRPr="00E510D9" w:rsidRDefault="00E510D9" w:rsidP="00E510D9">
      <w:pPr>
        <w:rPr>
          <w:rFonts w:ascii="Arial" w:hAnsi="Arial" w:cs="Arial"/>
        </w:rPr>
      </w:pPr>
      <w:r w:rsidRPr="00E510D9">
        <w:rPr>
          <w:rFonts w:ascii="Arial" w:hAnsi="Arial" w:cs="Arial"/>
        </w:rPr>
        <w:tab/>
        <w:t>result in the highest gross profit for 2021?</w:t>
      </w:r>
    </w:p>
    <w:p w14:paraId="0F35A487" w14:textId="5F4EB95C" w:rsidR="00E510D9" w:rsidRPr="00E510D9" w:rsidRDefault="00E510D9" w:rsidP="00E510D9">
      <w:pPr>
        <w:rPr>
          <w:rFonts w:ascii="Arial" w:hAnsi="Arial" w:cs="Arial"/>
        </w:rPr>
      </w:pPr>
      <w:r w:rsidRPr="00E510D9">
        <w:rPr>
          <w:rFonts w:ascii="Arial" w:hAnsi="Arial" w:cs="Arial"/>
        </w:rPr>
        <w:tab/>
        <w:t xml:space="preserve">A. FIFO        B. LIFO        C. specific identification        D. </w:t>
      </w:r>
      <w:r w:rsidR="00D956A6">
        <w:rPr>
          <w:rFonts w:ascii="Arial" w:hAnsi="Arial" w:cs="Arial"/>
        </w:rPr>
        <w:t>weighted-</w:t>
      </w:r>
      <w:r w:rsidRPr="00E510D9">
        <w:rPr>
          <w:rFonts w:ascii="Arial" w:hAnsi="Arial" w:cs="Arial"/>
        </w:rPr>
        <w:t>average cost</w:t>
      </w:r>
    </w:p>
    <w:p w14:paraId="17F591CF" w14:textId="77777777" w:rsidR="00E510D9" w:rsidRPr="00B13FE4" w:rsidRDefault="00E510D9" w:rsidP="00E510D9">
      <w:pPr>
        <w:rPr>
          <w:rFonts w:ascii="Arial" w:hAnsi="Arial" w:cs="Arial"/>
          <w:sz w:val="16"/>
          <w:szCs w:val="16"/>
        </w:rPr>
      </w:pPr>
    </w:p>
    <w:p w14:paraId="42E75F9B" w14:textId="5EC8265C" w:rsidR="00E510D9" w:rsidRPr="00E510D9" w:rsidRDefault="00E510D9" w:rsidP="00E510D9">
      <w:pPr>
        <w:ind w:hanging="90"/>
        <w:rPr>
          <w:rFonts w:ascii="Arial" w:hAnsi="Arial" w:cs="Arial"/>
        </w:rPr>
      </w:pPr>
      <w:r w:rsidRPr="00E510D9">
        <w:rPr>
          <w:rFonts w:ascii="Arial" w:hAnsi="Arial" w:cs="Arial"/>
        </w:rPr>
        <w:t>*</w:t>
      </w:r>
      <w:r w:rsidR="00B13FE4">
        <w:rPr>
          <w:rFonts w:ascii="Arial" w:hAnsi="Arial" w:cs="Arial"/>
        </w:rPr>
        <w:t>47</w:t>
      </w:r>
      <w:r w:rsidRPr="00E510D9">
        <w:rPr>
          <w:rFonts w:ascii="Arial" w:hAnsi="Arial" w:cs="Arial"/>
        </w:rPr>
        <w:t xml:space="preserve">. If the computer store followed the lower-of-cost-or-market rule, the cost of the </w:t>
      </w:r>
    </w:p>
    <w:p w14:paraId="414B99FF" w14:textId="77777777" w:rsidR="00E510D9" w:rsidRPr="00E510D9" w:rsidRDefault="00E510D9" w:rsidP="00E510D9">
      <w:pPr>
        <w:ind w:hanging="270"/>
        <w:rPr>
          <w:rFonts w:ascii="Arial" w:hAnsi="Arial" w:cs="Arial"/>
        </w:rPr>
      </w:pPr>
      <w:r w:rsidRPr="00E510D9">
        <w:rPr>
          <w:rFonts w:ascii="Arial" w:hAnsi="Arial" w:cs="Arial"/>
        </w:rPr>
        <w:tab/>
      </w:r>
      <w:r w:rsidRPr="00E510D9">
        <w:rPr>
          <w:rFonts w:ascii="Arial" w:hAnsi="Arial" w:cs="Arial"/>
        </w:rPr>
        <w:tab/>
        <w:t xml:space="preserve">ending inventory that appears on the financial statements would be the market </w:t>
      </w:r>
    </w:p>
    <w:p w14:paraId="0C5F9991" w14:textId="77777777" w:rsidR="00E510D9" w:rsidRPr="00E510D9" w:rsidRDefault="00E510D9" w:rsidP="00E510D9">
      <w:pPr>
        <w:ind w:hanging="270"/>
        <w:rPr>
          <w:rFonts w:ascii="Arial" w:hAnsi="Arial" w:cs="Arial"/>
        </w:rPr>
      </w:pPr>
      <w:r w:rsidRPr="00E510D9">
        <w:rPr>
          <w:rFonts w:ascii="Arial" w:hAnsi="Arial" w:cs="Arial"/>
        </w:rPr>
        <w:tab/>
      </w:r>
      <w:r w:rsidRPr="00E510D9">
        <w:rPr>
          <w:rFonts w:ascii="Arial" w:hAnsi="Arial" w:cs="Arial"/>
        </w:rPr>
        <w:tab/>
        <w:t>value of the ending inventory if which of the following inventory costing methods</w:t>
      </w:r>
    </w:p>
    <w:p w14:paraId="4A92FF8E" w14:textId="77777777" w:rsidR="00E510D9" w:rsidRPr="00E510D9" w:rsidRDefault="00E510D9" w:rsidP="00E510D9">
      <w:pPr>
        <w:ind w:hanging="270"/>
        <w:rPr>
          <w:rFonts w:ascii="Arial" w:hAnsi="Arial" w:cs="Arial"/>
        </w:rPr>
      </w:pPr>
      <w:r w:rsidRPr="00E510D9">
        <w:rPr>
          <w:rFonts w:ascii="Arial" w:hAnsi="Arial" w:cs="Arial"/>
        </w:rPr>
        <w:tab/>
      </w:r>
      <w:r w:rsidRPr="00E510D9">
        <w:rPr>
          <w:rFonts w:ascii="Arial" w:hAnsi="Arial" w:cs="Arial"/>
        </w:rPr>
        <w:tab/>
        <w:t>were used in 2021?</w:t>
      </w:r>
    </w:p>
    <w:p w14:paraId="0462C70D" w14:textId="77777777" w:rsidR="00E510D9" w:rsidRPr="00E510D9" w:rsidRDefault="00E510D9" w:rsidP="00E510D9">
      <w:pPr>
        <w:rPr>
          <w:rFonts w:ascii="Arial" w:hAnsi="Arial" w:cs="Arial"/>
        </w:rPr>
      </w:pPr>
      <w:r w:rsidRPr="00E510D9">
        <w:rPr>
          <w:rFonts w:ascii="Arial" w:hAnsi="Arial" w:cs="Arial"/>
        </w:rPr>
        <w:tab/>
        <w:t>A. FIFO        B. LIFO        C. weighted-average cost        D. specific identification</w:t>
      </w:r>
    </w:p>
    <w:p w14:paraId="5C7AF6BE" w14:textId="77777777" w:rsidR="00E510D9" w:rsidRPr="00B13FE4" w:rsidRDefault="00E510D9" w:rsidP="00E510D9">
      <w:pPr>
        <w:rPr>
          <w:rFonts w:ascii="Arial" w:hAnsi="Arial" w:cs="Arial"/>
          <w:sz w:val="16"/>
          <w:szCs w:val="16"/>
        </w:rPr>
      </w:pPr>
    </w:p>
    <w:p w14:paraId="7458B9A0" w14:textId="40A33C37" w:rsidR="00E510D9" w:rsidRPr="00E510D9" w:rsidRDefault="00B13FE4" w:rsidP="00E510D9">
      <w:pPr>
        <w:rPr>
          <w:rFonts w:ascii="Arial" w:hAnsi="Arial" w:cs="Arial"/>
        </w:rPr>
      </w:pPr>
      <w:r>
        <w:rPr>
          <w:rFonts w:ascii="Arial" w:hAnsi="Arial" w:cs="Arial"/>
        </w:rPr>
        <w:t>48</w:t>
      </w:r>
      <w:r w:rsidR="00E510D9" w:rsidRPr="00E510D9">
        <w:rPr>
          <w:rFonts w:ascii="Arial" w:hAnsi="Arial" w:cs="Arial"/>
        </w:rPr>
        <w:t>. It is common for businesses that sell a small number of items with high unit prices to</w:t>
      </w:r>
    </w:p>
    <w:p w14:paraId="0AD630D4" w14:textId="77777777" w:rsidR="00E510D9" w:rsidRPr="00E510D9" w:rsidRDefault="00E510D9" w:rsidP="00E510D9">
      <w:pPr>
        <w:rPr>
          <w:rFonts w:ascii="Arial" w:hAnsi="Arial" w:cs="Arial"/>
        </w:rPr>
      </w:pPr>
      <w:r w:rsidRPr="00E510D9">
        <w:rPr>
          <w:rFonts w:ascii="Arial" w:hAnsi="Arial" w:cs="Arial"/>
        </w:rPr>
        <w:tab/>
        <w:t>use which of the following inventory costing methods?</w:t>
      </w:r>
    </w:p>
    <w:p w14:paraId="561BF8AD" w14:textId="77777777" w:rsidR="00E510D9" w:rsidRPr="00E510D9" w:rsidRDefault="00E510D9" w:rsidP="00E510D9">
      <w:pPr>
        <w:rPr>
          <w:rFonts w:ascii="Arial" w:hAnsi="Arial" w:cs="Arial"/>
        </w:rPr>
      </w:pPr>
      <w:r w:rsidRPr="00E510D9">
        <w:rPr>
          <w:rFonts w:ascii="Arial" w:hAnsi="Arial" w:cs="Arial"/>
        </w:rPr>
        <w:tab/>
        <w:t>A. weighted-average cost       B. specific identification       C. FIFO       D. LIFO</w:t>
      </w:r>
    </w:p>
    <w:p w14:paraId="0A1FDF84" w14:textId="77777777" w:rsidR="00E510D9" w:rsidRPr="00B13FE4" w:rsidRDefault="00E510D9" w:rsidP="00E510D9">
      <w:pPr>
        <w:rPr>
          <w:rFonts w:ascii="Arial" w:hAnsi="Arial" w:cs="Arial"/>
          <w:sz w:val="16"/>
          <w:szCs w:val="16"/>
        </w:rPr>
      </w:pPr>
    </w:p>
    <w:p w14:paraId="03CE7631" w14:textId="0A202BFE" w:rsidR="00E510D9" w:rsidRPr="00E510D9" w:rsidRDefault="00EB27DA" w:rsidP="00EB27DA">
      <w:pPr>
        <w:ind w:hanging="90"/>
        <w:rPr>
          <w:rFonts w:ascii="Arial" w:hAnsi="Arial" w:cs="Arial"/>
        </w:rPr>
      </w:pPr>
      <w:r>
        <w:rPr>
          <w:rFonts w:ascii="Arial" w:hAnsi="Arial" w:cs="Arial"/>
        </w:rPr>
        <w:t>*</w:t>
      </w:r>
      <w:r w:rsidR="00B13FE4">
        <w:rPr>
          <w:rFonts w:ascii="Arial" w:hAnsi="Arial" w:cs="Arial"/>
        </w:rPr>
        <w:t>49</w:t>
      </w:r>
      <w:r w:rsidR="00E510D9" w:rsidRPr="00E510D9">
        <w:rPr>
          <w:rFonts w:ascii="Arial" w:hAnsi="Arial" w:cs="Arial"/>
        </w:rPr>
        <w:t>. The lower-of-cost-or-market rule is conservative because</w:t>
      </w:r>
    </w:p>
    <w:p w14:paraId="2298E1DC" w14:textId="77777777" w:rsidR="00E510D9" w:rsidRPr="00E510D9" w:rsidRDefault="00E510D9" w:rsidP="00E510D9">
      <w:pPr>
        <w:rPr>
          <w:rFonts w:ascii="Arial" w:hAnsi="Arial" w:cs="Arial"/>
        </w:rPr>
      </w:pPr>
      <w:r w:rsidRPr="00E510D9">
        <w:rPr>
          <w:rFonts w:ascii="Arial" w:hAnsi="Arial" w:cs="Arial"/>
        </w:rPr>
        <w:tab/>
        <w:t>A. this method is designed to prevent inventory values from being understated.</w:t>
      </w:r>
    </w:p>
    <w:p w14:paraId="5E1D8744" w14:textId="77777777" w:rsidR="00E510D9" w:rsidRPr="00E510D9" w:rsidRDefault="00E510D9" w:rsidP="00E510D9">
      <w:pPr>
        <w:rPr>
          <w:rFonts w:ascii="Arial" w:hAnsi="Arial" w:cs="Arial"/>
        </w:rPr>
      </w:pPr>
      <w:r w:rsidRPr="00E510D9">
        <w:rPr>
          <w:rFonts w:ascii="Arial" w:hAnsi="Arial" w:cs="Arial"/>
        </w:rPr>
        <w:tab/>
        <w:t>B. this method ensures that inventories are stated at older, higher prices.</w:t>
      </w:r>
    </w:p>
    <w:p w14:paraId="2DDB2D72" w14:textId="77777777" w:rsidR="00E510D9" w:rsidRPr="00E510D9" w:rsidRDefault="00E510D9" w:rsidP="00E510D9">
      <w:pPr>
        <w:rPr>
          <w:rFonts w:ascii="Arial" w:hAnsi="Arial" w:cs="Arial"/>
        </w:rPr>
      </w:pPr>
      <w:r w:rsidRPr="00E510D9">
        <w:rPr>
          <w:rFonts w:ascii="Arial" w:hAnsi="Arial" w:cs="Arial"/>
        </w:rPr>
        <w:tab/>
        <w:t>C. inventory as reported on the balance sheet is never more, but may be less, than</w:t>
      </w:r>
    </w:p>
    <w:p w14:paraId="4C6B3DEA" w14:textId="77777777" w:rsidR="00E510D9" w:rsidRPr="00E510D9" w:rsidRDefault="00E510D9" w:rsidP="00E510D9">
      <w:pPr>
        <w:rPr>
          <w:rFonts w:ascii="Arial" w:hAnsi="Arial" w:cs="Arial"/>
        </w:rPr>
      </w:pPr>
      <w:r w:rsidRPr="00E510D9">
        <w:rPr>
          <w:rFonts w:ascii="Arial" w:hAnsi="Arial" w:cs="Arial"/>
        </w:rPr>
        <w:tab/>
      </w:r>
      <w:r w:rsidRPr="00E510D9">
        <w:rPr>
          <w:rFonts w:ascii="Arial" w:hAnsi="Arial" w:cs="Arial"/>
        </w:rPr>
        <w:tab/>
        <w:t>the actual cost of the inventory.</w:t>
      </w:r>
    </w:p>
    <w:p w14:paraId="49330922" w14:textId="77777777" w:rsidR="00E510D9" w:rsidRPr="00E510D9" w:rsidRDefault="00E510D9" w:rsidP="00E510D9">
      <w:pPr>
        <w:rPr>
          <w:rFonts w:ascii="Arial" w:hAnsi="Arial" w:cs="Arial"/>
        </w:rPr>
      </w:pPr>
      <w:r w:rsidRPr="00E510D9">
        <w:rPr>
          <w:rFonts w:ascii="Arial" w:hAnsi="Arial" w:cs="Arial"/>
        </w:rPr>
        <w:tab/>
        <w:t>D. decreases in inventory value (losses) are recognized when they occur, but</w:t>
      </w:r>
    </w:p>
    <w:p w14:paraId="45F22FFF" w14:textId="77777777" w:rsidR="00E510D9" w:rsidRPr="00E510D9" w:rsidRDefault="00E510D9" w:rsidP="00E510D9">
      <w:pPr>
        <w:rPr>
          <w:rFonts w:ascii="Arial" w:hAnsi="Arial" w:cs="Arial"/>
        </w:rPr>
      </w:pPr>
      <w:r w:rsidRPr="00E510D9">
        <w:rPr>
          <w:rFonts w:ascii="Arial" w:hAnsi="Arial" w:cs="Arial"/>
        </w:rPr>
        <w:tab/>
      </w:r>
      <w:r w:rsidRPr="00E510D9">
        <w:rPr>
          <w:rFonts w:ascii="Arial" w:hAnsi="Arial" w:cs="Arial"/>
        </w:rPr>
        <w:tab/>
        <w:t>increases in inventory value are not recorded.</w:t>
      </w:r>
    </w:p>
    <w:p w14:paraId="772830E3" w14:textId="77777777" w:rsidR="00E510D9" w:rsidRPr="00E510D9" w:rsidRDefault="00E510D9" w:rsidP="00E510D9">
      <w:pPr>
        <w:rPr>
          <w:rFonts w:ascii="Arial" w:hAnsi="Arial" w:cs="Arial"/>
        </w:rPr>
      </w:pPr>
      <w:r w:rsidRPr="00E510D9">
        <w:rPr>
          <w:rFonts w:ascii="Arial" w:hAnsi="Arial" w:cs="Arial"/>
        </w:rPr>
        <w:tab/>
        <w:t>E. both A and B</w:t>
      </w:r>
    </w:p>
    <w:p w14:paraId="09AE2D64" w14:textId="5BE859D7" w:rsidR="00296939" w:rsidRPr="00E510D9" w:rsidRDefault="00E510D9" w:rsidP="00E510D9">
      <w:pPr>
        <w:jc w:val="both"/>
        <w:rPr>
          <w:rFonts w:ascii="Arial" w:hAnsi="Arial" w:cs="Arial"/>
          <w:b/>
        </w:rPr>
      </w:pPr>
      <w:r w:rsidRPr="00E510D9">
        <w:rPr>
          <w:rFonts w:ascii="Arial" w:hAnsi="Arial" w:cs="Arial"/>
        </w:rPr>
        <w:tab/>
        <w:t>F. both C and D</w:t>
      </w:r>
    </w:p>
    <w:p w14:paraId="56426095" w14:textId="77777777" w:rsidR="00296939" w:rsidRDefault="00296939" w:rsidP="0025521F">
      <w:pPr>
        <w:jc w:val="both"/>
        <w:rPr>
          <w:rFonts w:ascii="Arial" w:hAnsi="Arial" w:cs="Arial"/>
          <w:b/>
        </w:rPr>
      </w:pPr>
    </w:p>
    <w:p w14:paraId="01C0FDBA" w14:textId="437D37EF" w:rsidR="0025521F" w:rsidRPr="00144841" w:rsidRDefault="0025521F" w:rsidP="0025521F">
      <w:pPr>
        <w:rPr>
          <w:rFonts w:ascii="Arial" w:hAnsi="Arial" w:cs="Arial"/>
          <w:b/>
          <w:u w:val="single"/>
        </w:rPr>
      </w:pPr>
      <w:r>
        <w:rPr>
          <w:rFonts w:ascii="Arial" w:hAnsi="Arial" w:cs="Arial"/>
          <w:b/>
          <w:u w:val="single"/>
        </w:rPr>
        <w:t>Group 9</w:t>
      </w:r>
    </w:p>
    <w:p w14:paraId="4E99D05A" w14:textId="77777777" w:rsidR="00D3490B" w:rsidRDefault="00B97DA5" w:rsidP="00B97DA5">
      <w:pPr>
        <w:jc w:val="both"/>
        <w:rPr>
          <w:rFonts w:ascii="Arial" w:hAnsi="Arial" w:cs="Arial"/>
          <w:b/>
          <w:bCs/>
        </w:rPr>
      </w:pPr>
      <w:r w:rsidRPr="00A02FCA">
        <w:rPr>
          <w:rFonts w:ascii="Arial" w:hAnsi="Arial" w:cs="Arial"/>
          <w:b/>
          <w:bCs/>
        </w:rPr>
        <w:t xml:space="preserve">Refer to Table </w:t>
      </w:r>
      <w:r>
        <w:rPr>
          <w:rFonts w:ascii="Arial" w:hAnsi="Arial" w:cs="Arial"/>
          <w:b/>
          <w:bCs/>
        </w:rPr>
        <w:t>2</w:t>
      </w:r>
      <w:r w:rsidRPr="00A02FCA">
        <w:rPr>
          <w:rFonts w:ascii="Arial" w:hAnsi="Arial" w:cs="Arial"/>
          <w:b/>
          <w:bCs/>
        </w:rPr>
        <w:t xml:space="preserve"> on pages </w:t>
      </w:r>
      <w:r w:rsidR="00E4310D">
        <w:rPr>
          <w:rFonts w:ascii="Arial" w:hAnsi="Arial" w:cs="Arial"/>
          <w:b/>
          <w:bCs/>
        </w:rPr>
        <w:t>9</w:t>
      </w:r>
      <w:r w:rsidR="00E16F99">
        <w:rPr>
          <w:rFonts w:ascii="Arial" w:hAnsi="Arial" w:cs="Arial"/>
          <w:b/>
          <w:bCs/>
        </w:rPr>
        <w:t xml:space="preserve"> through 12</w:t>
      </w:r>
      <w:r w:rsidRPr="00A02FCA">
        <w:rPr>
          <w:rFonts w:ascii="Arial" w:hAnsi="Arial" w:cs="Arial"/>
          <w:b/>
          <w:bCs/>
        </w:rPr>
        <w:t>.</w:t>
      </w:r>
      <w:r w:rsidR="00D3490B">
        <w:rPr>
          <w:rFonts w:ascii="Arial" w:hAnsi="Arial" w:cs="Arial"/>
          <w:b/>
          <w:bCs/>
        </w:rPr>
        <w:t xml:space="preserve">  (Please note page 11 is intentionally blank.)</w:t>
      </w:r>
    </w:p>
    <w:p w14:paraId="506F2E18" w14:textId="77777777" w:rsidR="00D3490B" w:rsidRDefault="00D3490B" w:rsidP="00B97DA5">
      <w:pPr>
        <w:jc w:val="both"/>
        <w:rPr>
          <w:rFonts w:ascii="Arial" w:hAnsi="Arial" w:cs="Arial"/>
          <w:b/>
          <w:bCs/>
        </w:rPr>
      </w:pPr>
    </w:p>
    <w:p w14:paraId="7E2B12AB" w14:textId="00749CC6" w:rsidR="00B97DA5" w:rsidRPr="00A02FCA" w:rsidRDefault="00B97DA5" w:rsidP="00B97DA5">
      <w:pPr>
        <w:jc w:val="both"/>
        <w:rPr>
          <w:rFonts w:ascii="Arial" w:hAnsi="Arial" w:cs="Arial"/>
          <w:b/>
          <w:bCs/>
        </w:rPr>
      </w:pPr>
      <w:r w:rsidRPr="00A02FCA">
        <w:rPr>
          <w:rFonts w:ascii="Arial" w:hAnsi="Arial" w:cs="Arial"/>
          <w:b/>
          <w:bCs/>
        </w:rPr>
        <w:t xml:space="preserve">For questions </w:t>
      </w:r>
      <w:r>
        <w:rPr>
          <w:rFonts w:ascii="Arial" w:hAnsi="Arial" w:cs="Arial"/>
          <w:b/>
          <w:bCs/>
        </w:rPr>
        <w:t>50</w:t>
      </w:r>
      <w:r w:rsidRPr="00A02FCA">
        <w:rPr>
          <w:rFonts w:ascii="Arial" w:hAnsi="Arial" w:cs="Arial"/>
          <w:b/>
          <w:bCs/>
        </w:rPr>
        <w:t xml:space="preserve"> through </w:t>
      </w:r>
      <w:r>
        <w:rPr>
          <w:rFonts w:ascii="Arial" w:hAnsi="Arial" w:cs="Arial"/>
          <w:b/>
          <w:bCs/>
        </w:rPr>
        <w:t>80</w:t>
      </w:r>
      <w:r w:rsidRPr="00A02FCA">
        <w:rPr>
          <w:rFonts w:ascii="Arial" w:hAnsi="Arial" w:cs="Arial"/>
          <w:b/>
          <w:bCs/>
        </w:rPr>
        <w:t>, write the correct amount on your answer sheet.</w:t>
      </w:r>
      <w:r>
        <w:rPr>
          <w:rFonts w:ascii="Arial" w:hAnsi="Arial" w:cs="Arial"/>
          <w:b/>
          <w:bCs/>
        </w:rPr>
        <w:t xml:space="preserve">  (Do NOT write “debit” or “DR” or “credit” or “CR” on your answer sheet for ANY of the following</w:t>
      </w:r>
      <w:r w:rsidR="007C709D">
        <w:rPr>
          <w:rFonts w:ascii="Arial" w:hAnsi="Arial" w:cs="Arial"/>
          <w:b/>
          <w:bCs/>
        </w:rPr>
        <w:t xml:space="preserve">.  </w:t>
      </w:r>
      <w:r w:rsidR="007C709D" w:rsidRPr="007C709D">
        <w:rPr>
          <w:rFonts w:ascii="Arial" w:hAnsi="Arial" w:cs="Arial"/>
          <w:b/>
          <w:bCs/>
          <w:u w:val="single"/>
        </w:rPr>
        <w:t>Write</w:t>
      </w:r>
      <w:r w:rsidRPr="007C709D">
        <w:rPr>
          <w:rFonts w:ascii="Arial" w:hAnsi="Arial" w:cs="Arial"/>
          <w:b/>
          <w:bCs/>
          <w:u w:val="single"/>
        </w:rPr>
        <w:t xml:space="preserve"> only the correct </w:t>
      </w:r>
      <w:r w:rsidRPr="00785D51">
        <w:rPr>
          <w:rFonts w:ascii="Arial" w:hAnsi="Arial" w:cs="Arial"/>
          <w:b/>
          <w:bCs/>
          <w:u w:val="single"/>
        </w:rPr>
        <w:t>amount</w:t>
      </w:r>
      <w:r>
        <w:rPr>
          <w:rFonts w:ascii="Arial" w:hAnsi="Arial" w:cs="Arial"/>
          <w:b/>
          <w:bCs/>
        </w:rPr>
        <w:t>.)</w:t>
      </w:r>
    </w:p>
    <w:p w14:paraId="557824DA" w14:textId="77777777" w:rsidR="00B97DA5" w:rsidRDefault="00B97DA5" w:rsidP="00B97DA5">
      <w:pPr>
        <w:rPr>
          <w:rFonts w:ascii="Arial" w:hAnsi="Arial" w:cs="Arial"/>
        </w:rPr>
      </w:pPr>
    </w:p>
    <w:p w14:paraId="7D2AAD69" w14:textId="77777777" w:rsidR="00B97DA5" w:rsidRPr="006164D4" w:rsidRDefault="00B97DA5" w:rsidP="00B97DA5">
      <w:pPr>
        <w:rPr>
          <w:rFonts w:ascii="Arial" w:hAnsi="Arial" w:cs="Arial"/>
          <w:b/>
          <w:bCs/>
          <w:u w:val="single"/>
        </w:rPr>
      </w:pPr>
      <w:r w:rsidRPr="006164D4">
        <w:rPr>
          <w:rFonts w:ascii="Arial" w:hAnsi="Arial" w:cs="Arial"/>
          <w:b/>
          <w:bCs/>
          <w:u w:val="single"/>
        </w:rPr>
        <w:t xml:space="preserve">What is the correct amount in the unadjusted Trial Balance </w:t>
      </w:r>
      <w:proofErr w:type="gramStart"/>
      <w:r w:rsidRPr="006164D4">
        <w:rPr>
          <w:rFonts w:ascii="Arial" w:hAnsi="Arial" w:cs="Arial"/>
          <w:b/>
          <w:bCs/>
          <w:u w:val="single"/>
        </w:rPr>
        <w:t>for:</w:t>
      </w:r>
      <w:proofErr w:type="gramEnd"/>
    </w:p>
    <w:p w14:paraId="694B9CC3" w14:textId="77777777" w:rsidR="00B97DA5" w:rsidRDefault="00B97DA5" w:rsidP="00B97DA5">
      <w:pPr>
        <w:rPr>
          <w:rFonts w:ascii="Arial" w:hAnsi="Arial" w:cs="Arial"/>
        </w:rPr>
      </w:pPr>
      <w:r>
        <w:rPr>
          <w:rFonts w:ascii="Arial" w:hAnsi="Arial" w:cs="Arial"/>
        </w:rPr>
        <w:t>50. Accounts Receivable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55. Equipment</w:t>
      </w:r>
    </w:p>
    <w:p w14:paraId="14C9DC5A" w14:textId="77777777" w:rsidR="00B97DA5" w:rsidRDefault="00B97DA5" w:rsidP="00B97DA5">
      <w:pPr>
        <w:ind w:hanging="90"/>
        <w:rPr>
          <w:rFonts w:ascii="Arial" w:hAnsi="Arial" w:cs="Arial"/>
        </w:rPr>
      </w:pPr>
      <w:r>
        <w:rPr>
          <w:rFonts w:ascii="Arial" w:hAnsi="Arial" w:cs="Arial"/>
        </w:rPr>
        <w:t>*51. Allowance for Uncollectible Accounts</w:t>
      </w:r>
      <w:r>
        <w:rPr>
          <w:rFonts w:ascii="Arial" w:hAnsi="Arial" w:cs="Arial"/>
        </w:rPr>
        <w:tab/>
        <w:t xml:space="preserve">     *56. Accumulated Depreciation—Equip.</w:t>
      </w:r>
    </w:p>
    <w:p w14:paraId="1F1737AC" w14:textId="77777777" w:rsidR="00B97DA5" w:rsidRDefault="00B97DA5" w:rsidP="00B97DA5">
      <w:pPr>
        <w:rPr>
          <w:rFonts w:ascii="Arial" w:hAnsi="Arial" w:cs="Arial"/>
        </w:rPr>
      </w:pPr>
      <w:r>
        <w:rPr>
          <w:rFonts w:ascii="Arial" w:hAnsi="Arial" w:cs="Arial"/>
        </w:rPr>
        <w:t>52. Merchandise Inventory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57. Hazel Higgins, Capital</w:t>
      </w:r>
    </w:p>
    <w:p w14:paraId="58BF8631" w14:textId="77777777" w:rsidR="00B97DA5" w:rsidRDefault="00B97DA5" w:rsidP="00B97DA5">
      <w:pPr>
        <w:rPr>
          <w:rFonts w:ascii="Arial" w:hAnsi="Arial" w:cs="Arial"/>
        </w:rPr>
      </w:pPr>
      <w:r>
        <w:rPr>
          <w:rFonts w:ascii="Arial" w:hAnsi="Arial" w:cs="Arial"/>
        </w:rPr>
        <w:t>53. Supplies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58. Sales</w:t>
      </w:r>
    </w:p>
    <w:p w14:paraId="468BF54B" w14:textId="77777777" w:rsidR="00B97DA5" w:rsidRDefault="00B97DA5" w:rsidP="00B97DA5">
      <w:pPr>
        <w:ind w:hanging="90"/>
        <w:rPr>
          <w:rFonts w:ascii="Arial" w:hAnsi="Arial" w:cs="Arial"/>
        </w:rPr>
      </w:pPr>
      <w:r>
        <w:rPr>
          <w:rFonts w:ascii="Arial" w:hAnsi="Arial" w:cs="Arial"/>
        </w:rPr>
        <w:t>*54. Prepaid Insurance</w:t>
      </w:r>
    </w:p>
    <w:p w14:paraId="024E22E1" w14:textId="77777777" w:rsidR="00B97DA5" w:rsidRDefault="00B97DA5" w:rsidP="00B97DA5">
      <w:pPr>
        <w:rPr>
          <w:rFonts w:ascii="Arial" w:hAnsi="Arial" w:cs="Arial"/>
        </w:rPr>
      </w:pPr>
    </w:p>
    <w:p w14:paraId="0A9CC30B" w14:textId="77777777" w:rsidR="00B97DA5" w:rsidRPr="006164D4" w:rsidRDefault="00B97DA5" w:rsidP="00B97DA5">
      <w:pPr>
        <w:rPr>
          <w:rFonts w:ascii="Arial" w:hAnsi="Arial" w:cs="Arial"/>
          <w:b/>
          <w:bCs/>
          <w:u w:val="single"/>
        </w:rPr>
      </w:pPr>
      <w:r w:rsidRPr="006164D4">
        <w:rPr>
          <w:rFonts w:ascii="Arial" w:hAnsi="Arial" w:cs="Arial"/>
          <w:b/>
          <w:bCs/>
          <w:u w:val="single"/>
        </w:rPr>
        <w:t xml:space="preserve">What is the correct amount in the adjusted Trial Balance </w:t>
      </w:r>
      <w:proofErr w:type="gramStart"/>
      <w:r w:rsidRPr="006164D4">
        <w:rPr>
          <w:rFonts w:ascii="Arial" w:hAnsi="Arial" w:cs="Arial"/>
          <w:b/>
          <w:bCs/>
          <w:u w:val="single"/>
        </w:rPr>
        <w:t>for:</w:t>
      </w:r>
      <w:proofErr w:type="gramEnd"/>
    </w:p>
    <w:p w14:paraId="3AF34468" w14:textId="77777777" w:rsidR="00B97DA5" w:rsidRDefault="00B97DA5" w:rsidP="00B97DA5">
      <w:pPr>
        <w:rPr>
          <w:rFonts w:ascii="Arial" w:hAnsi="Arial" w:cs="Arial"/>
        </w:rPr>
      </w:pPr>
      <w:r>
        <w:rPr>
          <w:rFonts w:ascii="Arial" w:hAnsi="Arial" w:cs="Arial"/>
        </w:rPr>
        <w:t>59. Allowance for Uncollectible Accounts</w:t>
      </w:r>
      <w:r>
        <w:rPr>
          <w:rFonts w:ascii="Arial" w:hAnsi="Arial" w:cs="Arial"/>
        </w:rPr>
        <w:tab/>
      </w:r>
      <w:r>
        <w:rPr>
          <w:rFonts w:ascii="Arial" w:hAnsi="Arial" w:cs="Arial"/>
        </w:rPr>
        <w:tab/>
        <w:t>64. Purchases</w:t>
      </w:r>
    </w:p>
    <w:p w14:paraId="21941839" w14:textId="77777777" w:rsidR="00B97DA5" w:rsidRDefault="00B97DA5" w:rsidP="00B97DA5">
      <w:pPr>
        <w:rPr>
          <w:rFonts w:ascii="Arial" w:hAnsi="Arial" w:cs="Arial"/>
        </w:rPr>
      </w:pPr>
      <w:r>
        <w:rPr>
          <w:rFonts w:ascii="Arial" w:hAnsi="Arial" w:cs="Arial"/>
        </w:rPr>
        <w:t>60. Merchandise Inventory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65. Bad Debt Expense</w:t>
      </w:r>
    </w:p>
    <w:p w14:paraId="49721414" w14:textId="77777777" w:rsidR="00B97DA5" w:rsidRDefault="00B97DA5" w:rsidP="00B97DA5">
      <w:pPr>
        <w:rPr>
          <w:rFonts w:ascii="Arial" w:hAnsi="Arial" w:cs="Arial"/>
        </w:rPr>
      </w:pPr>
      <w:r>
        <w:rPr>
          <w:rFonts w:ascii="Arial" w:hAnsi="Arial" w:cs="Arial"/>
        </w:rPr>
        <w:t>61. Prepaid Insurance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66. Depreciation Expense</w:t>
      </w:r>
    </w:p>
    <w:p w14:paraId="38792725" w14:textId="77777777" w:rsidR="00B97DA5" w:rsidRDefault="00B97DA5" w:rsidP="00B97DA5">
      <w:pPr>
        <w:ind w:hanging="90"/>
        <w:rPr>
          <w:rFonts w:ascii="Arial" w:hAnsi="Arial" w:cs="Arial"/>
        </w:rPr>
      </w:pPr>
      <w:r>
        <w:rPr>
          <w:rFonts w:ascii="Arial" w:hAnsi="Arial" w:cs="Arial"/>
        </w:rPr>
        <w:t>*62. Accumulated Depreciation—Equip.</w:t>
      </w:r>
      <w:r>
        <w:rPr>
          <w:rFonts w:ascii="Arial" w:hAnsi="Arial" w:cs="Arial"/>
        </w:rPr>
        <w:tab/>
      </w:r>
      <w:r>
        <w:rPr>
          <w:rFonts w:ascii="Arial" w:hAnsi="Arial" w:cs="Arial"/>
        </w:rPr>
        <w:tab/>
      </w:r>
      <w:r>
        <w:rPr>
          <w:rFonts w:ascii="Arial" w:hAnsi="Arial" w:cs="Arial"/>
        </w:rPr>
        <w:tab/>
        <w:t>67. Supplies Expense</w:t>
      </w:r>
    </w:p>
    <w:p w14:paraId="1ADF9527" w14:textId="77777777" w:rsidR="00B97DA5" w:rsidRDefault="00B97DA5" w:rsidP="00B97DA5">
      <w:pPr>
        <w:rPr>
          <w:rFonts w:ascii="Arial" w:hAnsi="Arial" w:cs="Arial"/>
        </w:rPr>
      </w:pPr>
      <w:r>
        <w:rPr>
          <w:rFonts w:ascii="Arial" w:hAnsi="Arial" w:cs="Arial"/>
        </w:rPr>
        <w:t>63. Hazel Higgins, Capital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68. Insurance Expense</w:t>
      </w:r>
    </w:p>
    <w:p w14:paraId="0E69C36D" w14:textId="77777777" w:rsidR="00B97DA5" w:rsidRDefault="00B97DA5" w:rsidP="00B97DA5">
      <w:pPr>
        <w:rPr>
          <w:rFonts w:ascii="Arial" w:hAnsi="Arial" w:cs="Arial"/>
        </w:rPr>
      </w:pPr>
    </w:p>
    <w:p w14:paraId="0A7AE04D" w14:textId="77777777" w:rsidR="00B97DA5" w:rsidRPr="006164D4" w:rsidRDefault="00B97DA5" w:rsidP="00B97DA5">
      <w:pPr>
        <w:rPr>
          <w:rFonts w:ascii="Arial" w:hAnsi="Arial" w:cs="Arial"/>
          <w:b/>
          <w:bCs/>
          <w:u w:val="single"/>
        </w:rPr>
      </w:pPr>
      <w:r w:rsidRPr="006164D4">
        <w:rPr>
          <w:rFonts w:ascii="Arial" w:hAnsi="Arial" w:cs="Arial"/>
          <w:b/>
          <w:bCs/>
          <w:u w:val="single"/>
        </w:rPr>
        <w:t>In the general ledger on 1-1-21, what was the balance in:</w:t>
      </w:r>
    </w:p>
    <w:p w14:paraId="26FBAA30" w14:textId="77777777" w:rsidR="00B97DA5" w:rsidRDefault="00B97DA5" w:rsidP="00B97DA5">
      <w:pPr>
        <w:rPr>
          <w:rFonts w:ascii="Arial" w:hAnsi="Arial" w:cs="Arial"/>
        </w:rPr>
      </w:pPr>
      <w:r>
        <w:rPr>
          <w:rFonts w:ascii="Arial" w:hAnsi="Arial" w:cs="Arial"/>
        </w:rPr>
        <w:t>69. Prepaid Insurance</w:t>
      </w:r>
    </w:p>
    <w:p w14:paraId="1FBCC077" w14:textId="77777777" w:rsidR="00B97DA5" w:rsidRDefault="00B97DA5" w:rsidP="00B97DA5">
      <w:pPr>
        <w:rPr>
          <w:rFonts w:ascii="Arial" w:hAnsi="Arial" w:cs="Arial"/>
        </w:rPr>
      </w:pPr>
      <w:r>
        <w:rPr>
          <w:rFonts w:ascii="Arial" w:hAnsi="Arial" w:cs="Arial"/>
        </w:rPr>
        <w:t>70. Equipment</w:t>
      </w:r>
    </w:p>
    <w:p w14:paraId="27306495" w14:textId="77777777" w:rsidR="00B97DA5" w:rsidRDefault="00B97DA5" w:rsidP="00B97DA5">
      <w:pPr>
        <w:rPr>
          <w:rFonts w:ascii="Arial" w:hAnsi="Arial" w:cs="Arial"/>
        </w:rPr>
      </w:pPr>
    </w:p>
    <w:p w14:paraId="068F6952" w14:textId="77777777" w:rsidR="00B97DA5" w:rsidRPr="00F372B6" w:rsidRDefault="00B97DA5" w:rsidP="00B97DA5">
      <w:pPr>
        <w:rPr>
          <w:rFonts w:ascii="Arial" w:hAnsi="Arial" w:cs="Arial"/>
          <w:b/>
          <w:bCs/>
          <w:u w:val="single"/>
        </w:rPr>
      </w:pPr>
      <w:r w:rsidRPr="00F372B6">
        <w:rPr>
          <w:rFonts w:ascii="Arial" w:hAnsi="Arial" w:cs="Arial"/>
          <w:b/>
          <w:bCs/>
          <w:u w:val="single"/>
        </w:rPr>
        <w:t>On the Income Statement for the year 2021, what is the amount of:</w:t>
      </w:r>
    </w:p>
    <w:p w14:paraId="46C82350" w14:textId="77777777" w:rsidR="00B97DA5" w:rsidRDefault="00B97DA5" w:rsidP="00B97DA5">
      <w:pPr>
        <w:rPr>
          <w:rFonts w:ascii="Arial" w:hAnsi="Arial" w:cs="Arial"/>
        </w:rPr>
      </w:pPr>
      <w:r>
        <w:rPr>
          <w:rFonts w:ascii="Arial" w:hAnsi="Arial" w:cs="Arial"/>
        </w:rPr>
        <w:t>71. net sales</w:t>
      </w:r>
    </w:p>
    <w:p w14:paraId="06FF9A91" w14:textId="77777777" w:rsidR="00B97DA5" w:rsidRDefault="00B97DA5" w:rsidP="00B97DA5">
      <w:pPr>
        <w:rPr>
          <w:rFonts w:ascii="Arial" w:hAnsi="Arial" w:cs="Arial"/>
        </w:rPr>
      </w:pPr>
      <w:r>
        <w:rPr>
          <w:rFonts w:ascii="Arial" w:hAnsi="Arial" w:cs="Arial"/>
        </w:rPr>
        <w:t>72. net purchases</w:t>
      </w:r>
    </w:p>
    <w:p w14:paraId="16D972BD" w14:textId="77777777" w:rsidR="00B97DA5" w:rsidRDefault="00B97DA5" w:rsidP="00B97DA5">
      <w:pPr>
        <w:rPr>
          <w:rFonts w:ascii="Arial" w:hAnsi="Arial" w:cs="Arial"/>
        </w:rPr>
      </w:pPr>
      <w:r>
        <w:rPr>
          <w:rFonts w:ascii="Arial" w:hAnsi="Arial" w:cs="Arial"/>
        </w:rPr>
        <w:t>73. cost of merchandise available for sale</w:t>
      </w:r>
    </w:p>
    <w:p w14:paraId="2F1369C5" w14:textId="77777777" w:rsidR="00B97DA5" w:rsidRDefault="00B97DA5" w:rsidP="00B97DA5">
      <w:pPr>
        <w:rPr>
          <w:rFonts w:ascii="Arial" w:hAnsi="Arial" w:cs="Arial"/>
        </w:rPr>
      </w:pPr>
      <w:r>
        <w:rPr>
          <w:rFonts w:ascii="Arial" w:hAnsi="Arial" w:cs="Arial"/>
        </w:rPr>
        <w:t>74. cost of merchandise sold</w:t>
      </w:r>
    </w:p>
    <w:p w14:paraId="16CD6B62" w14:textId="77777777" w:rsidR="00B97DA5" w:rsidRDefault="00B97DA5" w:rsidP="00B97DA5">
      <w:pPr>
        <w:rPr>
          <w:rFonts w:ascii="Arial" w:hAnsi="Arial" w:cs="Arial"/>
        </w:rPr>
      </w:pPr>
      <w:r>
        <w:rPr>
          <w:rFonts w:ascii="Arial" w:hAnsi="Arial" w:cs="Arial"/>
        </w:rPr>
        <w:t>75. gross profit</w:t>
      </w:r>
    </w:p>
    <w:p w14:paraId="619D46A5" w14:textId="77777777" w:rsidR="00B97DA5" w:rsidRDefault="00B97DA5" w:rsidP="00B97DA5">
      <w:pPr>
        <w:ind w:hanging="90"/>
        <w:rPr>
          <w:rFonts w:ascii="Arial" w:hAnsi="Arial" w:cs="Arial"/>
        </w:rPr>
      </w:pPr>
      <w:r>
        <w:rPr>
          <w:rFonts w:ascii="Arial" w:hAnsi="Arial" w:cs="Arial"/>
        </w:rPr>
        <w:t>*76. net income</w:t>
      </w:r>
    </w:p>
    <w:p w14:paraId="69AC230C" w14:textId="77777777" w:rsidR="00B97DA5" w:rsidRDefault="00B97DA5" w:rsidP="00B97DA5">
      <w:pPr>
        <w:rPr>
          <w:rFonts w:ascii="Arial" w:hAnsi="Arial" w:cs="Arial"/>
        </w:rPr>
      </w:pPr>
    </w:p>
    <w:p w14:paraId="0BC96DE9" w14:textId="77777777" w:rsidR="00B97DA5" w:rsidRPr="00F372B6" w:rsidRDefault="00B97DA5" w:rsidP="00B97DA5">
      <w:pPr>
        <w:rPr>
          <w:rFonts w:ascii="Arial" w:hAnsi="Arial" w:cs="Arial"/>
          <w:b/>
          <w:bCs/>
          <w:u w:val="single"/>
        </w:rPr>
      </w:pPr>
      <w:r w:rsidRPr="00F372B6">
        <w:rPr>
          <w:rFonts w:ascii="Arial" w:hAnsi="Arial" w:cs="Arial"/>
          <w:b/>
          <w:bCs/>
          <w:u w:val="single"/>
        </w:rPr>
        <w:t>On the Balance Sheet dated December 31, 2021</w:t>
      </w:r>
      <w:r>
        <w:rPr>
          <w:rFonts w:ascii="Arial" w:hAnsi="Arial" w:cs="Arial"/>
          <w:b/>
          <w:bCs/>
          <w:u w:val="single"/>
        </w:rPr>
        <w:t>:</w:t>
      </w:r>
    </w:p>
    <w:p w14:paraId="498A425C" w14:textId="77777777" w:rsidR="00B97DA5" w:rsidRDefault="00B97DA5" w:rsidP="00B97DA5">
      <w:pPr>
        <w:ind w:hanging="90"/>
        <w:rPr>
          <w:rFonts w:ascii="Arial" w:hAnsi="Arial" w:cs="Arial"/>
        </w:rPr>
      </w:pPr>
      <w:r>
        <w:rPr>
          <w:rFonts w:ascii="Arial" w:hAnsi="Arial" w:cs="Arial"/>
        </w:rPr>
        <w:t xml:space="preserve">*77. what is the amount of the book value of Accounts </w:t>
      </w:r>
      <w:proofErr w:type="gramStart"/>
      <w:r>
        <w:rPr>
          <w:rFonts w:ascii="Arial" w:hAnsi="Arial" w:cs="Arial"/>
        </w:rPr>
        <w:t>Receivable</w:t>
      </w:r>
      <w:proofErr w:type="gramEnd"/>
    </w:p>
    <w:p w14:paraId="58209E89" w14:textId="77777777" w:rsidR="00B97DA5" w:rsidRDefault="00B97DA5" w:rsidP="00B97DA5">
      <w:pPr>
        <w:ind w:hanging="90"/>
        <w:rPr>
          <w:rFonts w:ascii="Arial" w:hAnsi="Arial" w:cs="Arial"/>
        </w:rPr>
      </w:pPr>
      <w:r>
        <w:rPr>
          <w:rFonts w:ascii="Arial" w:hAnsi="Arial" w:cs="Arial"/>
        </w:rPr>
        <w:t xml:space="preserve">*78. what is the amount of the book value of </w:t>
      </w:r>
      <w:proofErr w:type="gramStart"/>
      <w:r>
        <w:rPr>
          <w:rFonts w:ascii="Arial" w:hAnsi="Arial" w:cs="Arial"/>
        </w:rPr>
        <w:t>Equipment</w:t>
      </w:r>
      <w:proofErr w:type="gramEnd"/>
    </w:p>
    <w:p w14:paraId="766EC2CF" w14:textId="77777777" w:rsidR="00B97DA5" w:rsidRDefault="00B97DA5" w:rsidP="00B97DA5">
      <w:pPr>
        <w:ind w:hanging="90"/>
        <w:rPr>
          <w:rFonts w:ascii="Arial" w:hAnsi="Arial" w:cs="Arial"/>
        </w:rPr>
      </w:pPr>
      <w:r>
        <w:rPr>
          <w:rFonts w:ascii="Arial" w:hAnsi="Arial" w:cs="Arial"/>
        </w:rPr>
        <w:t>*79. what is the amount that is labeled “Total Assets</w:t>
      </w:r>
      <w:proofErr w:type="gramStart"/>
      <w:r>
        <w:rPr>
          <w:rFonts w:ascii="Arial" w:hAnsi="Arial" w:cs="Arial"/>
        </w:rPr>
        <w:t>”</w:t>
      </w:r>
      <w:proofErr w:type="gramEnd"/>
    </w:p>
    <w:p w14:paraId="123485A0" w14:textId="77777777" w:rsidR="00B97DA5" w:rsidRDefault="00B97DA5" w:rsidP="00B97DA5">
      <w:pPr>
        <w:rPr>
          <w:rFonts w:ascii="Arial" w:hAnsi="Arial" w:cs="Arial"/>
        </w:rPr>
      </w:pPr>
    </w:p>
    <w:p w14:paraId="03F6F982" w14:textId="77777777" w:rsidR="00B97DA5" w:rsidRPr="00F372B6" w:rsidRDefault="00B97DA5" w:rsidP="00B97DA5">
      <w:pPr>
        <w:rPr>
          <w:rFonts w:ascii="Arial" w:hAnsi="Arial" w:cs="Arial"/>
          <w:b/>
          <w:bCs/>
          <w:u w:val="single"/>
        </w:rPr>
      </w:pPr>
      <w:r w:rsidRPr="00F372B6">
        <w:rPr>
          <w:rFonts w:ascii="Arial" w:hAnsi="Arial" w:cs="Arial"/>
          <w:b/>
          <w:bCs/>
          <w:u w:val="single"/>
        </w:rPr>
        <w:t>On the Post-Closing Trial Balance dated December 31, 2021:</w:t>
      </w:r>
    </w:p>
    <w:p w14:paraId="34CEB46A" w14:textId="77777777" w:rsidR="00B97DA5" w:rsidRDefault="00B97DA5" w:rsidP="00B97DA5">
      <w:pPr>
        <w:ind w:hanging="90"/>
        <w:rPr>
          <w:rFonts w:ascii="Arial" w:hAnsi="Arial" w:cs="Arial"/>
        </w:rPr>
      </w:pPr>
      <w:r>
        <w:rPr>
          <w:rFonts w:ascii="Arial" w:hAnsi="Arial" w:cs="Arial"/>
        </w:rPr>
        <w:t xml:space="preserve">*80. what is the amount of Hazel Higgins, </w:t>
      </w:r>
      <w:proofErr w:type="gramStart"/>
      <w:r>
        <w:rPr>
          <w:rFonts w:ascii="Arial" w:hAnsi="Arial" w:cs="Arial"/>
        </w:rPr>
        <w:t>Capital</w:t>
      </w:r>
      <w:proofErr w:type="gramEnd"/>
    </w:p>
    <w:p w14:paraId="78EC0538" w14:textId="77777777" w:rsidR="00B97DA5" w:rsidRDefault="00B97DA5" w:rsidP="00B97DA5">
      <w:pPr>
        <w:rPr>
          <w:rFonts w:ascii="Arial" w:hAnsi="Arial" w:cs="Arial"/>
        </w:rPr>
      </w:pPr>
    </w:p>
    <w:p w14:paraId="119136D3" w14:textId="77777777" w:rsidR="00B97DA5" w:rsidRDefault="00B97DA5" w:rsidP="00B97DA5">
      <w:pPr>
        <w:rPr>
          <w:rFonts w:ascii="Arial" w:hAnsi="Arial" w:cs="Arial"/>
        </w:rPr>
      </w:pPr>
    </w:p>
    <w:p w14:paraId="0AF0EB56" w14:textId="77777777" w:rsidR="00B97DA5" w:rsidRDefault="00B97DA5" w:rsidP="00B97DA5">
      <w:pPr>
        <w:rPr>
          <w:rFonts w:ascii="Arial" w:hAnsi="Arial" w:cs="Arial"/>
        </w:rPr>
      </w:pPr>
    </w:p>
    <w:p w14:paraId="68D4D65E" w14:textId="5780FBF0" w:rsidR="00B13FE4" w:rsidRDefault="00B97DA5" w:rsidP="00B97DA5">
      <w:pPr>
        <w:rPr>
          <w:rFonts w:ascii="Arial" w:hAnsi="Arial" w:cs="Arial"/>
        </w:rPr>
      </w:pPr>
      <w:r>
        <w:rPr>
          <w:rFonts w:ascii="Arial" w:hAnsi="Arial" w:cs="Arial"/>
          <w:b/>
          <w:bCs/>
        </w:rPr>
        <w:t>This is the end of the exam.  Please hold your exam and answer sheet until the contest director calls for them.  Thank you!</w:t>
      </w:r>
    </w:p>
    <w:p w14:paraId="1443D2E3" w14:textId="77777777" w:rsidR="00B13FE4" w:rsidRDefault="00B13FE4" w:rsidP="0025521F">
      <w:pPr>
        <w:rPr>
          <w:rFonts w:ascii="Arial" w:hAnsi="Arial" w:cs="Arial"/>
        </w:rPr>
      </w:pPr>
    </w:p>
    <w:p w14:paraId="1604708D" w14:textId="77777777" w:rsidR="00B13FE4" w:rsidRDefault="00B13FE4" w:rsidP="0025521F">
      <w:pPr>
        <w:rPr>
          <w:rFonts w:ascii="Arial" w:hAnsi="Arial" w:cs="Arial"/>
        </w:rPr>
      </w:pPr>
    </w:p>
    <w:p w14:paraId="1C1598B4" w14:textId="5BAE40FF" w:rsidR="00B13FE4" w:rsidRDefault="00B13FE4" w:rsidP="0025521F">
      <w:pPr>
        <w:rPr>
          <w:rFonts w:ascii="Arial" w:hAnsi="Arial" w:cs="Arial"/>
        </w:rPr>
      </w:pPr>
    </w:p>
    <w:p w14:paraId="47006814" w14:textId="75A5A140" w:rsidR="00B13FE4" w:rsidRDefault="00B13FE4" w:rsidP="0025521F">
      <w:pPr>
        <w:rPr>
          <w:rFonts w:ascii="Arial" w:hAnsi="Arial" w:cs="Arial"/>
        </w:rPr>
      </w:pPr>
    </w:p>
    <w:p w14:paraId="6E281A38" w14:textId="1382CDDB" w:rsidR="00B13FE4" w:rsidRDefault="00B13FE4" w:rsidP="0025521F">
      <w:pPr>
        <w:rPr>
          <w:rFonts w:ascii="Arial" w:hAnsi="Arial" w:cs="Arial"/>
        </w:rPr>
      </w:pPr>
    </w:p>
    <w:p w14:paraId="4E2CFAE4" w14:textId="151EDD63" w:rsidR="00FA16A0" w:rsidRPr="00E4310D" w:rsidRDefault="00FA16A0" w:rsidP="00FA16A0">
      <w:pPr>
        <w:jc w:val="center"/>
        <w:rPr>
          <w:rFonts w:ascii="Arial" w:hAnsi="Arial" w:cs="Arial"/>
          <w:b/>
          <w:i/>
          <w:iCs/>
          <w:sz w:val="32"/>
          <w:szCs w:val="32"/>
        </w:rPr>
      </w:pPr>
      <w:r w:rsidRPr="00E4310D">
        <w:rPr>
          <w:rFonts w:ascii="Arial" w:hAnsi="Arial" w:cs="Arial"/>
          <w:b/>
          <w:i/>
          <w:iCs/>
          <w:sz w:val="32"/>
          <w:szCs w:val="32"/>
        </w:rPr>
        <w:t>Table 1</w:t>
      </w:r>
    </w:p>
    <w:p w14:paraId="5C1FD224" w14:textId="77777777" w:rsidR="00FA16A0" w:rsidRPr="00FA16A0" w:rsidRDefault="00FA16A0" w:rsidP="00FA16A0">
      <w:pPr>
        <w:jc w:val="center"/>
        <w:rPr>
          <w:rFonts w:ascii="Arial" w:hAnsi="Arial" w:cs="Arial"/>
          <w:b/>
          <w:i/>
          <w:iCs/>
          <w:sz w:val="28"/>
          <w:szCs w:val="28"/>
        </w:rPr>
      </w:pPr>
    </w:p>
    <w:p w14:paraId="2EA1E8BA" w14:textId="77BC7A28" w:rsidR="00FA16A0" w:rsidRPr="00FA16A0" w:rsidRDefault="00FA16A0" w:rsidP="00FA16A0">
      <w:pPr>
        <w:jc w:val="center"/>
        <w:rPr>
          <w:rFonts w:ascii="Arial" w:hAnsi="Arial" w:cs="Arial"/>
          <w:b/>
        </w:rPr>
      </w:pPr>
      <w:r w:rsidRPr="00FA16A0">
        <w:rPr>
          <w:rFonts w:ascii="Arial" w:hAnsi="Arial" w:cs="Arial"/>
          <w:b/>
        </w:rPr>
        <w:t>(</w:t>
      </w:r>
      <w:proofErr w:type="gramStart"/>
      <w:r w:rsidRPr="00FA16A0">
        <w:rPr>
          <w:rFonts w:ascii="Arial" w:hAnsi="Arial" w:cs="Arial"/>
          <w:b/>
        </w:rPr>
        <w:t>for</w:t>
      </w:r>
      <w:proofErr w:type="gramEnd"/>
      <w:r w:rsidRPr="00FA16A0">
        <w:rPr>
          <w:rFonts w:ascii="Arial" w:hAnsi="Arial" w:cs="Arial"/>
          <w:b/>
        </w:rPr>
        <w:t xml:space="preserve"> questions </w:t>
      </w:r>
      <w:r>
        <w:rPr>
          <w:rFonts w:ascii="Arial" w:hAnsi="Arial" w:cs="Arial"/>
          <w:b/>
        </w:rPr>
        <w:t>39</w:t>
      </w:r>
      <w:r w:rsidRPr="00FA16A0">
        <w:rPr>
          <w:rFonts w:ascii="Arial" w:hAnsi="Arial" w:cs="Arial"/>
          <w:b/>
        </w:rPr>
        <w:t xml:space="preserve"> through </w:t>
      </w:r>
      <w:r>
        <w:rPr>
          <w:rFonts w:ascii="Arial" w:hAnsi="Arial" w:cs="Arial"/>
          <w:b/>
        </w:rPr>
        <w:t>49</w:t>
      </w:r>
      <w:r w:rsidRPr="00FA16A0">
        <w:rPr>
          <w:rFonts w:ascii="Arial" w:hAnsi="Arial" w:cs="Arial"/>
          <w:b/>
        </w:rPr>
        <w:t>)</w:t>
      </w:r>
    </w:p>
    <w:p w14:paraId="1469FC18" w14:textId="77777777" w:rsidR="00FA16A0" w:rsidRPr="00FA16A0" w:rsidRDefault="00FA16A0" w:rsidP="00FA16A0">
      <w:pPr>
        <w:jc w:val="both"/>
        <w:rPr>
          <w:rFonts w:ascii="Arial" w:hAnsi="Arial" w:cs="Arial"/>
          <w:b/>
        </w:rPr>
      </w:pPr>
    </w:p>
    <w:p w14:paraId="40F8D400" w14:textId="06C21F42" w:rsidR="00FA16A0" w:rsidRPr="00FA16A0" w:rsidRDefault="00FA16A0" w:rsidP="00FA16A0">
      <w:pPr>
        <w:jc w:val="both"/>
        <w:rPr>
          <w:rFonts w:ascii="Arial" w:hAnsi="Arial" w:cs="Arial"/>
          <w:b/>
        </w:rPr>
      </w:pPr>
      <w:r w:rsidRPr="00FA16A0">
        <w:rPr>
          <w:rFonts w:ascii="Arial" w:hAnsi="Arial" w:cs="Arial"/>
          <w:b/>
        </w:rPr>
        <w:t>A computer retail store has the following data for a specific portable printer.    During the year</w:t>
      </w:r>
      <w:r w:rsidR="002A6ABE">
        <w:rPr>
          <w:rFonts w:ascii="Arial" w:hAnsi="Arial" w:cs="Arial"/>
          <w:b/>
        </w:rPr>
        <w:t>,</w:t>
      </w:r>
      <w:r w:rsidRPr="00FA16A0">
        <w:rPr>
          <w:rFonts w:ascii="Arial" w:hAnsi="Arial" w:cs="Arial"/>
          <w:b/>
        </w:rPr>
        <w:t xml:space="preserve"> 20 printers were sold for $125 each</w:t>
      </w:r>
      <w:r w:rsidR="002A6ABE">
        <w:rPr>
          <w:rFonts w:ascii="Arial" w:hAnsi="Arial" w:cs="Arial"/>
          <w:b/>
        </w:rPr>
        <w:t>,</w:t>
      </w:r>
      <w:r w:rsidRPr="00FA16A0">
        <w:rPr>
          <w:rFonts w:ascii="Arial" w:hAnsi="Arial" w:cs="Arial"/>
          <w:b/>
        </w:rPr>
        <w:t xml:space="preserve"> and 34 printers were sold for $140 each.  The market value of the printer in the wholesale market as of 12-31-21 is $59.80 each.   </w:t>
      </w:r>
    </w:p>
    <w:p w14:paraId="24E9CF15" w14:textId="77777777" w:rsidR="00FA16A0" w:rsidRPr="00FA16A0" w:rsidRDefault="00FA16A0" w:rsidP="00FA16A0">
      <w:pPr>
        <w:jc w:val="both"/>
        <w:rPr>
          <w:rFonts w:ascii="Arial" w:hAnsi="Arial" w:cs="Arial"/>
          <w:b/>
        </w:rPr>
      </w:pPr>
    </w:p>
    <w:p w14:paraId="38BA0C41" w14:textId="77777777" w:rsidR="00FA16A0" w:rsidRPr="00FA16A0" w:rsidRDefault="00FA16A0" w:rsidP="00FA16A0">
      <w:pPr>
        <w:jc w:val="both"/>
        <w:rPr>
          <w:rFonts w:ascii="Arial" w:hAnsi="Arial" w:cs="Arial"/>
          <w:b/>
        </w:rPr>
      </w:pPr>
      <w:r w:rsidRPr="00FA16A0">
        <w:rPr>
          <w:rFonts w:ascii="Arial" w:hAnsi="Arial" w:cs="Arial"/>
          <w:b/>
        </w:rPr>
        <w:t>The company uses the periodic inventory system.  The company prepares adjusting and closing entries only at the end of the fiscal year, which is Dec. 31.  The company prepares financial statements annually.</w:t>
      </w:r>
    </w:p>
    <w:p w14:paraId="5474F939" w14:textId="77777777" w:rsidR="00FA16A0" w:rsidRPr="00FA16A0" w:rsidRDefault="00FA16A0" w:rsidP="00FA16A0">
      <w:pPr>
        <w:jc w:val="both"/>
        <w:rPr>
          <w:rFonts w:ascii="Arial" w:hAnsi="Arial" w:cs="Arial"/>
          <w:b/>
        </w:rPr>
      </w:pPr>
    </w:p>
    <w:p w14:paraId="2689D0DB" w14:textId="77777777" w:rsidR="00FA16A0" w:rsidRPr="00FA16A0" w:rsidRDefault="00FA16A0" w:rsidP="00FA16A0">
      <w:pPr>
        <w:tabs>
          <w:tab w:val="left" w:pos="432"/>
        </w:tabs>
        <w:rPr>
          <w:rFonts w:ascii="Arial" w:hAnsi="Arial" w:cs="Arial"/>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54"/>
        <w:gridCol w:w="2736"/>
        <w:gridCol w:w="1440"/>
        <w:gridCol w:w="1440"/>
        <w:gridCol w:w="1440"/>
      </w:tblGrid>
      <w:tr w:rsidR="00FA16A0" w:rsidRPr="00FA16A0" w14:paraId="05DE94ED" w14:textId="77777777" w:rsidTr="007C1096">
        <w:trPr>
          <w:jc w:val="center"/>
        </w:trPr>
        <w:tc>
          <w:tcPr>
            <w:tcW w:w="954" w:type="dxa"/>
            <w:tcBorders>
              <w:top w:val="nil"/>
              <w:left w:val="nil"/>
              <w:right w:val="nil"/>
            </w:tcBorders>
          </w:tcPr>
          <w:p w14:paraId="101E3089" w14:textId="77777777" w:rsidR="00FA16A0" w:rsidRPr="00FA16A0" w:rsidRDefault="00FA16A0" w:rsidP="00743647">
            <w:pPr>
              <w:tabs>
                <w:tab w:val="left" w:pos="432"/>
              </w:tabs>
              <w:rPr>
                <w:rFonts w:ascii="Arial" w:hAnsi="Arial" w:cs="Arial"/>
              </w:rPr>
            </w:pPr>
          </w:p>
        </w:tc>
        <w:tc>
          <w:tcPr>
            <w:tcW w:w="2736" w:type="dxa"/>
            <w:tcBorders>
              <w:top w:val="nil"/>
              <w:left w:val="nil"/>
            </w:tcBorders>
          </w:tcPr>
          <w:p w14:paraId="7138BC7A" w14:textId="77777777" w:rsidR="00FA16A0" w:rsidRPr="00FA16A0" w:rsidRDefault="00FA16A0" w:rsidP="00743647">
            <w:pPr>
              <w:tabs>
                <w:tab w:val="left" w:pos="432"/>
              </w:tabs>
              <w:rPr>
                <w:rFonts w:ascii="Arial" w:hAnsi="Arial" w:cs="Arial"/>
              </w:rPr>
            </w:pPr>
          </w:p>
        </w:tc>
        <w:tc>
          <w:tcPr>
            <w:tcW w:w="1440" w:type="dxa"/>
            <w:shd w:val="clear" w:color="auto" w:fill="D9D9D9" w:themeFill="background1" w:themeFillShade="D9"/>
          </w:tcPr>
          <w:p w14:paraId="28A383D1" w14:textId="77777777" w:rsidR="00FA16A0" w:rsidRPr="00FA16A0" w:rsidRDefault="00FA16A0" w:rsidP="00743647">
            <w:pPr>
              <w:tabs>
                <w:tab w:val="left" w:pos="432"/>
              </w:tabs>
              <w:jc w:val="center"/>
              <w:rPr>
                <w:rFonts w:ascii="Arial" w:hAnsi="Arial" w:cs="Arial"/>
                <w:b/>
              </w:rPr>
            </w:pPr>
            <w:r w:rsidRPr="00FA16A0">
              <w:rPr>
                <w:rFonts w:ascii="Arial" w:hAnsi="Arial" w:cs="Arial"/>
                <w:b/>
              </w:rPr>
              <w:t>Number of</w:t>
            </w:r>
          </w:p>
          <w:p w14:paraId="2404A731" w14:textId="77777777" w:rsidR="00FA16A0" w:rsidRPr="00FA16A0" w:rsidRDefault="00FA16A0" w:rsidP="00743647">
            <w:pPr>
              <w:tabs>
                <w:tab w:val="left" w:pos="432"/>
              </w:tabs>
              <w:jc w:val="center"/>
              <w:rPr>
                <w:rFonts w:ascii="Arial" w:hAnsi="Arial" w:cs="Arial"/>
              </w:rPr>
            </w:pPr>
            <w:r w:rsidRPr="00FA16A0">
              <w:rPr>
                <w:rFonts w:ascii="Arial" w:hAnsi="Arial" w:cs="Arial"/>
                <w:b/>
              </w:rPr>
              <w:t>Units</w:t>
            </w:r>
          </w:p>
        </w:tc>
        <w:tc>
          <w:tcPr>
            <w:tcW w:w="1440" w:type="dxa"/>
            <w:shd w:val="clear" w:color="auto" w:fill="D9D9D9" w:themeFill="background1" w:themeFillShade="D9"/>
          </w:tcPr>
          <w:p w14:paraId="618EDA77" w14:textId="77777777" w:rsidR="00FA16A0" w:rsidRPr="00FA16A0" w:rsidRDefault="00FA16A0" w:rsidP="00743647">
            <w:pPr>
              <w:tabs>
                <w:tab w:val="left" w:pos="432"/>
              </w:tabs>
              <w:jc w:val="center"/>
              <w:rPr>
                <w:rFonts w:ascii="Arial" w:hAnsi="Arial" w:cs="Arial"/>
              </w:rPr>
            </w:pPr>
            <w:r w:rsidRPr="00FA16A0">
              <w:rPr>
                <w:rFonts w:ascii="Arial" w:hAnsi="Arial" w:cs="Arial"/>
                <w:b/>
              </w:rPr>
              <w:t>Cost per Unit</w:t>
            </w:r>
          </w:p>
        </w:tc>
        <w:tc>
          <w:tcPr>
            <w:tcW w:w="1440" w:type="dxa"/>
            <w:shd w:val="clear" w:color="auto" w:fill="D9D9D9" w:themeFill="background1" w:themeFillShade="D9"/>
          </w:tcPr>
          <w:p w14:paraId="405FF500" w14:textId="77777777" w:rsidR="00FA16A0" w:rsidRPr="00FA16A0" w:rsidRDefault="00FA16A0" w:rsidP="00743647">
            <w:pPr>
              <w:tabs>
                <w:tab w:val="left" w:pos="432"/>
              </w:tabs>
              <w:jc w:val="center"/>
              <w:rPr>
                <w:rFonts w:ascii="Arial" w:hAnsi="Arial" w:cs="Arial"/>
                <w:b/>
              </w:rPr>
            </w:pPr>
            <w:r w:rsidRPr="00FA16A0">
              <w:rPr>
                <w:rFonts w:ascii="Arial" w:hAnsi="Arial" w:cs="Arial"/>
                <w:b/>
              </w:rPr>
              <w:t>Extended</w:t>
            </w:r>
          </w:p>
          <w:p w14:paraId="3C46DED0" w14:textId="77777777" w:rsidR="00FA16A0" w:rsidRPr="00FA16A0" w:rsidRDefault="00FA16A0" w:rsidP="00743647">
            <w:pPr>
              <w:tabs>
                <w:tab w:val="left" w:pos="432"/>
              </w:tabs>
              <w:jc w:val="center"/>
              <w:rPr>
                <w:rFonts w:ascii="Arial" w:hAnsi="Arial" w:cs="Arial"/>
                <w:b/>
              </w:rPr>
            </w:pPr>
            <w:r w:rsidRPr="00FA16A0">
              <w:rPr>
                <w:rFonts w:ascii="Arial" w:hAnsi="Arial" w:cs="Arial"/>
                <w:b/>
              </w:rPr>
              <w:t>Amount</w:t>
            </w:r>
          </w:p>
        </w:tc>
      </w:tr>
      <w:tr w:rsidR="00FA16A0" w:rsidRPr="00FA16A0" w14:paraId="0FC0831E" w14:textId="77777777" w:rsidTr="00FA16A0">
        <w:trPr>
          <w:trHeight w:val="288"/>
          <w:jc w:val="center"/>
        </w:trPr>
        <w:tc>
          <w:tcPr>
            <w:tcW w:w="954" w:type="dxa"/>
            <w:vAlign w:val="center"/>
          </w:tcPr>
          <w:p w14:paraId="470406E3" w14:textId="77777777" w:rsidR="00FA16A0" w:rsidRPr="00FA16A0" w:rsidRDefault="00FA16A0" w:rsidP="00FA16A0">
            <w:pPr>
              <w:tabs>
                <w:tab w:val="left" w:pos="432"/>
              </w:tabs>
              <w:jc w:val="center"/>
              <w:rPr>
                <w:rFonts w:ascii="Arial" w:hAnsi="Arial" w:cs="Arial"/>
                <w:b/>
              </w:rPr>
            </w:pPr>
            <w:r w:rsidRPr="00FA16A0">
              <w:rPr>
                <w:rFonts w:ascii="Arial" w:hAnsi="Arial" w:cs="Arial"/>
                <w:b/>
              </w:rPr>
              <w:t>1-1-21</w:t>
            </w:r>
          </w:p>
        </w:tc>
        <w:tc>
          <w:tcPr>
            <w:tcW w:w="2736" w:type="dxa"/>
            <w:vAlign w:val="center"/>
          </w:tcPr>
          <w:p w14:paraId="0089148D" w14:textId="77777777" w:rsidR="00FA16A0" w:rsidRPr="00FA16A0" w:rsidRDefault="00FA16A0" w:rsidP="00FA16A0">
            <w:pPr>
              <w:tabs>
                <w:tab w:val="left" w:pos="432"/>
              </w:tabs>
              <w:rPr>
                <w:rFonts w:ascii="Arial" w:hAnsi="Arial" w:cs="Arial"/>
                <w:b/>
              </w:rPr>
            </w:pPr>
            <w:r w:rsidRPr="00FA16A0">
              <w:rPr>
                <w:rFonts w:ascii="Arial" w:hAnsi="Arial" w:cs="Arial"/>
                <w:b/>
              </w:rPr>
              <w:t>Beginning Inventory</w:t>
            </w:r>
          </w:p>
        </w:tc>
        <w:tc>
          <w:tcPr>
            <w:tcW w:w="1440" w:type="dxa"/>
            <w:vAlign w:val="center"/>
          </w:tcPr>
          <w:p w14:paraId="25E60FC9" w14:textId="77777777" w:rsidR="00FA16A0" w:rsidRPr="00FA16A0" w:rsidRDefault="00FA16A0" w:rsidP="00FA16A0">
            <w:pPr>
              <w:tabs>
                <w:tab w:val="left" w:pos="432"/>
              </w:tabs>
              <w:jc w:val="center"/>
              <w:rPr>
                <w:rFonts w:ascii="Arial" w:hAnsi="Arial" w:cs="Arial"/>
                <w:b/>
              </w:rPr>
            </w:pPr>
            <w:r w:rsidRPr="00FA16A0">
              <w:rPr>
                <w:rFonts w:ascii="Arial" w:hAnsi="Arial" w:cs="Arial"/>
                <w:b/>
              </w:rPr>
              <w:t>12</w:t>
            </w:r>
          </w:p>
        </w:tc>
        <w:tc>
          <w:tcPr>
            <w:tcW w:w="1440" w:type="dxa"/>
            <w:vAlign w:val="center"/>
          </w:tcPr>
          <w:p w14:paraId="05F84C18" w14:textId="77777777" w:rsidR="00FA16A0" w:rsidRPr="00FA16A0" w:rsidRDefault="00FA16A0" w:rsidP="00FA16A0">
            <w:pPr>
              <w:tabs>
                <w:tab w:val="left" w:pos="432"/>
              </w:tabs>
              <w:jc w:val="center"/>
              <w:rPr>
                <w:rFonts w:ascii="Arial" w:hAnsi="Arial" w:cs="Arial"/>
                <w:b/>
              </w:rPr>
            </w:pPr>
            <w:r w:rsidRPr="00FA16A0">
              <w:rPr>
                <w:rFonts w:ascii="Arial" w:hAnsi="Arial" w:cs="Arial"/>
                <w:b/>
              </w:rPr>
              <w:t>54</w:t>
            </w:r>
          </w:p>
        </w:tc>
        <w:tc>
          <w:tcPr>
            <w:tcW w:w="1440" w:type="dxa"/>
            <w:vAlign w:val="center"/>
          </w:tcPr>
          <w:p w14:paraId="218BEAEE" w14:textId="77777777" w:rsidR="00FA16A0" w:rsidRPr="00FA16A0" w:rsidRDefault="00FA16A0" w:rsidP="00FA16A0">
            <w:pPr>
              <w:tabs>
                <w:tab w:val="left" w:pos="432"/>
              </w:tabs>
              <w:jc w:val="center"/>
              <w:rPr>
                <w:rFonts w:ascii="Arial" w:hAnsi="Arial" w:cs="Arial"/>
                <w:b/>
              </w:rPr>
            </w:pPr>
            <w:r w:rsidRPr="00FA16A0">
              <w:rPr>
                <w:rFonts w:ascii="Arial" w:hAnsi="Arial" w:cs="Arial"/>
                <w:b/>
              </w:rPr>
              <w:t>648</w:t>
            </w:r>
          </w:p>
        </w:tc>
      </w:tr>
      <w:tr w:rsidR="00FA16A0" w:rsidRPr="00FA16A0" w14:paraId="1773F74E" w14:textId="77777777" w:rsidTr="00FA16A0">
        <w:trPr>
          <w:trHeight w:val="288"/>
          <w:jc w:val="center"/>
        </w:trPr>
        <w:tc>
          <w:tcPr>
            <w:tcW w:w="954" w:type="dxa"/>
            <w:vAlign w:val="center"/>
          </w:tcPr>
          <w:p w14:paraId="6772DF24" w14:textId="77777777" w:rsidR="00FA16A0" w:rsidRPr="00FA16A0" w:rsidRDefault="00FA16A0" w:rsidP="00FA16A0">
            <w:pPr>
              <w:tabs>
                <w:tab w:val="left" w:pos="432"/>
              </w:tabs>
              <w:jc w:val="center"/>
              <w:rPr>
                <w:rFonts w:ascii="Arial" w:hAnsi="Arial" w:cs="Arial"/>
                <w:b/>
              </w:rPr>
            </w:pPr>
            <w:r w:rsidRPr="00FA16A0">
              <w:rPr>
                <w:rFonts w:ascii="Arial" w:hAnsi="Arial" w:cs="Arial"/>
                <w:b/>
              </w:rPr>
              <w:t>Jan</w:t>
            </w:r>
          </w:p>
        </w:tc>
        <w:tc>
          <w:tcPr>
            <w:tcW w:w="2736" w:type="dxa"/>
            <w:vAlign w:val="center"/>
          </w:tcPr>
          <w:p w14:paraId="3CE743FA" w14:textId="77777777" w:rsidR="00FA16A0" w:rsidRPr="00FA16A0" w:rsidRDefault="00FA16A0" w:rsidP="00FA16A0">
            <w:pPr>
              <w:tabs>
                <w:tab w:val="left" w:pos="432"/>
              </w:tabs>
              <w:rPr>
                <w:rFonts w:ascii="Arial" w:hAnsi="Arial" w:cs="Arial"/>
                <w:b/>
              </w:rPr>
            </w:pPr>
            <w:r w:rsidRPr="00FA16A0">
              <w:rPr>
                <w:rFonts w:ascii="Arial" w:hAnsi="Arial" w:cs="Arial"/>
                <w:b/>
              </w:rPr>
              <w:t>Purchase</w:t>
            </w:r>
          </w:p>
        </w:tc>
        <w:tc>
          <w:tcPr>
            <w:tcW w:w="1440" w:type="dxa"/>
            <w:vAlign w:val="center"/>
          </w:tcPr>
          <w:p w14:paraId="0F27B287" w14:textId="77777777" w:rsidR="00FA16A0" w:rsidRPr="00FA16A0" w:rsidRDefault="00FA16A0" w:rsidP="00FA16A0">
            <w:pPr>
              <w:tabs>
                <w:tab w:val="left" w:pos="432"/>
              </w:tabs>
              <w:jc w:val="center"/>
              <w:rPr>
                <w:rFonts w:ascii="Arial" w:hAnsi="Arial" w:cs="Arial"/>
                <w:b/>
              </w:rPr>
            </w:pPr>
            <w:r w:rsidRPr="00FA16A0">
              <w:rPr>
                <w:rFonts w:ascii="Arial" w:hAnsi="Arial" w:cs="Arial"/>
                <w:b/>
              </w:rPr>
              <w:t>5</w:t>
            </w:r>
          </w:p>
        </w:tc>
        <w:tc>
          <w:tcPr>
            <w:tcW w:w="1440" w:type="dxa"/>
            <w:vAlign w:val="center"/>
          </w:tcPr>
          <w:p w14:paraId="00F89D51" w14:textId="77777777" w:rsidR="00FA16A0" w:rsidRPr="00FA16A0" w:rsidRDefault="00FA16A0" w:rsidP="00FA16A0">
            <w:pPr>
              <w:tabs>
                <w:tab w:val="left" w:pos="432"/>
              </w:tabs>
              <w:jc w:val="center"/>
              <w:rPr>
                <w:rFonts w:ascii="Arial" w:hAnsi="Arial" w:cs="Arial"/>
                <w:b/>
              </w:rPr>
            </w:pPr>
            <w:r w:rsidRPr="00FA16A0">
              <w:rPr>
                <w:rFonts w:ascii="Arial" w:hAnsi="Arial" w:cs="Arial"/>
                <w:b/>
              </w:rPr>
              <w:t>54</w:t>
            </w:r>
          </w:p>
        </w:tc>
        <w:tc>
          <w:tcPr>
            <w:tcW w:w="1440" w:type="dxa"/>
            <w:vAlign w:val="center"/>
          </w:tcPr>
          <w:p w14:paraId="5CB7EFB6" w14:textId="77777777" w:rsidR="00FA16A0" w:rsidRPr="00FA16A0" w:rsidRDefault="00FA16A0" w:rsidP="00FA16A0">
            <w:pPr>
              <w:tabs>
                <w:tab w:val="left" w:pos="432"/>
              </w:tabs>
              <w:jc w:val="center"/>
              <w:rPr>
                <w:rFonts w:ascii="Arial" w:hAnsi="Arial" w:cs="Arial"/>
                <w:b/>
              </w:rPr>
            </w:pPr>
            <w:r w:rsidRPr="00FA16A0">
              <w:rPr>
                <w:rFonts w:ascii="Arial" w:hAnsi="Arial" w:cs="Arial"/>
                <w:b/>
              </w:rPr>
              <w:t>270</w:t>
            </w:r>
          </w:p>
        </w:tc>
      </w:tr>
      <w:tr w:rsidR="00FA16A0" w:rsidRPr="00FA16A0" w14:paraId="48A757D1" w14:textId="77777777" w:rsidTr="00FA16A0">
        <w:trPr>
          <w:trHeight w:val="288"/>
          <w:jc w:val="center"/>
        </w:trPr>
        <w:tc>
          <w:tcPr>
            <w:tcW w:w="954" w:type="dxa"/>
            <w:vAlign w:val="center"/>
          </w:tcPr>
          <w:p w14:paraId="56E336A3" w14:textId="77777777" w:rsidR="00FA16A0" w:rsidRPr="00FA16A0" w:rsidRDefault="00FA16A0" w:rsidP="00FA16A0">
            <w:pPr>
              <w:tabs>
                <w:tab w:val="left" w:pos="432"/>
              </w:tabs>
              <w:jc w:val="center"/>
              <w:rPr>
                <w:rFonts w:ascii="Arial" w:hAnsi="Arial" w:cs="Arial"/>
                <w:b/>
              </w:rPr>
            </w:pPr>
            <w:r w:rsidRPr="00FA16A0">
              <w:rPr>
                <w:rFonts w:ascii="Arial" w:hAnsi="Arial" w:cs="Arial"/>
                <w:b/>
              </w:rPr>
              <w:t>Mar</w:t>
            </w:r>
          </w:p>
        </w:tc>
        <w:tc>
          <w:tcPr>
            <w:tcW w:w="2736" w:type="dxa"/>
            <w:vAlign w:val="center"/>
          </w:tcPr>
          <w:p w14:paraId="65B3FA1B" w14:textId="77777777" w:rsidR="00FA16A0" w:rsidRPr="00FA16A0" w:rsidRDefault="00FA16A0" w:rsidP="00FA16A0">
            <w:pPr>
              <w:tabs>
                <w:tab w:val="left" w:pos="432"/>
              </w:tabs>
              <w:rPr>
                <w:rFonts w:ascii="Arial" w:hAnsi="Arial" w:cs="Arial"/>
                <w:b/>
              </w:rPr>
            </w:pPr>
            <w:r w:rsidRPr="00FA16A0">
              <w:rPr>
                <w:rFonts w:ascii="Arial" w:hAnsi="Arial" w:cs="Arial"/>
                <w:b/>
              </w:rPr>
              <w:t>Purchase</w:t>
            </w:r>
          </w:p>
        </w:tc>
        <w:tc>
          <w:tcPr>
            <w:tcW w:w="1440" w:type="dxa"/>
            <w:vAlign w:val="center"/>
          </w:tcPr>
          <w:p w14:paraId="448ED76B" w14:textId="77777777" w:rsidR="00FA16A0" w:rsidRPr="00FA16A0" w:rsidRDefault="00FA16A0" w:rsidP="00FA16A0">
            <w:pPr>
              <w:tabs>
                <w:tab w:val="left" w:pos="432"/>
              </w:tabs>
              <w:jc w:val="center"/>
              <w:rPr>
                <w:rFonts w:ascii="Arial" w:hAnsi="Arial" w:cs="Arial"/>
                <w:b/>
              </w:rPr>
            </w:pPr>
            <w:r w:rsidRPr="00FA16A0">
              <w:rPr>
                <w:rFonts w:ascii="Arial" w:hAnsi="Arial" w:cs="Arial"/>
                <w:b/>
              </w:rPr>
              <w:t>15</w:t>
            </w:r>
          </w:p>
        </w:tc>
        <w:tc>
          <w:tcPr>
            <w:tcW w:w="1440" w:type="dxa"/>
            <w:vAlign w:val="center"/>
          </w:tcPr>
          <w:p w14:paraId="36EAF625" w14:textId="77777777" w:rsidR="00FA16A0" w:rsidRPr="00FA16A0" w:rsidRDefault="00FA16A0" w:rsidP="00FA16A0">
            <w:pPr>
              <w:tabs>
                <w:tab w:val="left" w:pos="432"/>
              </w:tabs>
              <w:jc w:val="center"/>
              <w:rPr>
                <w:rFonts w:ascii="Arial" w:hAnsi="Arial" w:cs="Arial"/>
                <w:b/>
              </w:rPr>
            </w:pPr>
            <w:r w:rsidRPr="00FA16A0">
              <w:rPr>
                <w:rFonts w:ascii="Arial" w:hAnsi="Arial" w:cs="Arial"/>
                <w:b/>
              </w:rPr>
              <w:t>55</w:t>
            </w:r>
          </w:p>
        </w:tc>
        <w:tc>
          <w:tcPr>
            <w:tcW w:w="1440" w:type="dxa"/>
            <w:vAlign w:val="center"/>
          </w:tcPr>
          <w:p w14:paraId="6EF1ADD9" w14:textId="77777777" w:rsidR="00FA16A0" w:rsidRPr="00FA16A0" w:rsidRDefault="00FA16A0" w:rsidP="00FA16A0">
            <w:pPr>
              <w:tabs>
                <w:tab w:val="left" w:pos="432"/>
              </w:tabs>
              <w:jc w:val="center"/>
              <w:rPr>
                <w:rFonts w:ascii="Arial" w:hAnsi="Arial" w:cs="Arial"/>
                <w:b/>
              </w:rPr>
            </w:pPr>
            <w:r w:rsidRPr="00FA16A0">
              <w:rPr>
                <w:rFonts w:ascii="Arial" w:hAnsi="Arial" w:cs="Arial"/>
                <w:b/>
              </w:rPr>
              <w:t>825</w:t>
            </w:r>
          </w:p>
        </w:tc>
      </w:tr>
      <w:tr w:rsidR="00FA16A0" w:rsidRPr="00FA16A0" w14:paraId="5F853A4E" w14:textId="77777777" w:rsidTr="00FA16A0">
        <w:trPr>
          <w:trHeight w:val="288"/>
          <w:jc w:val="center"/>
        </w:trPr>
        <w:tc>
          <w:tcPr>
            <w:tcW w:w="954" w:type="dxa"/>
            <w:vAlign w:val="center"/>
          </w:tcPr>
          <w:p w14:paraId="56E0BBAD" w14:textId="77777777" w:rsidR="00FA16A0" w:rsidRPr="00FA16A0" w:rsidRDefault="00FA16A0" w:rsidP="00FA16A0">
            <w:pPr>
              <w:tabs>
                <w:tab w:val="left" w:pos="432"/>
              </w:tabs>
              <w:jc w:val="center"/>
              <w:rPr>
                <w:rFonts w:ascii="Arial" w:hAnsi="Arial" w:cs="Arial"/>
                <w:b/>
              </w:rPr>
            </w:pPr>
            <w:r w:rsidRPr="00FA16A0">
              <w:rPr>
                <w:rFonts w:ascii="Arial" w:hAnsi="Arial" w:cs="Arial"/>
                <w:b/>
              </w:rPr>
              <w:t>Apr</w:t>
            </w:r>
          </w:p>
        </w:tc>
        <w:tc>
          <w:tcPr>
            <w:tcW w:w="2736" w:type="dxa"/>
            <w:vAlign w:val="center"/>
          </w:tcPr>
          <w:p w14:paraId="068CB205" w14:textId="77777777" w:rsidR="00FA16A0" w:rsidRPr="00FA16A0" w:rsidRDefault="00FA16A0" w:rsidP="00FA16A0">
            <w:pPr>
              <w:tabs>
                <w:tab w:val="left" w:pos="432"/>
              </w:tabs>
              <w:rPr>
                <w:rFonts w:ascii="Arial" w:hAnsi="Arial" w:cs="Arial"/>
                <w:b/>
              </w:rPr>
            </w:pPr>
            <w:r w:rsidRPr="00FA16A0">
              <w:rPr>
                <w:rFonts w:ascii="Arial" w:hAnsi="Arial" w:cs="Arial"/>
                <w:b/>
              </w:rPr>
              <w:t>Purchase</w:t>
            </w:r>
          </w:p>
        </w:tc>
        <w:tc>
          <w:tcPr>
            <w:tcW w:w="1440" w:type="dxa"/>
            <w:vAlign w:val="center"/>
          </w:tcPr>
          <w:p w14:paraId="5E9618F2" w14:textId="77777777" w:rsidR="00FA16A0" w:rsidRPr="00FA16A0" w:rsidRDefault="00FA16A0" w:rsidP="00FA16A0">
            <w:pPr>
              <w:tabs>
                <w:tab w:val="left" w:pos="432"/>
              </w:tabs>
              <w:jc w:val="center"/>
              <w:rPr>
                <w:rFonts w:ascii="Arial" w:hAnsi="Arial" w:cs="Arial"/>
                <w:b/>
              </w:rPr>
            </w:pPr>
            <w:r w:rsidRPr="00FA16A0">
              <w:rPr>
                <w:rFonts w:ascii="Arial" w:hAnsi="Arial" w:cs="Arial"/>
                <w:b/>
              </w:rPr>
              <w:t>9</w:t>
            </w:r>
          </w:p>
        </w:tc>
        <w:tc>
          <w:tcPr>
            <w:tcW w:w="1440" w:type="dxa"/>
            <w:vAlign w:val="center"/>
          </w:tcPr>
          <w:p w14:paraId="3F47DF6B" w14:textId="77777777" w:rsidR="00FA16A0" w:rsidRPr="00FA16A0" w:rsidRDefault="00FA16A0" w:rsidP="00FA16A0">
            <w:pPr>
              <w:tabs>
                <w:tab w:val="left" w:pos="432"/>
              </w:tabs>
              <w:jc w:val="center"/>
              <w:rPr>
                <w:rFonts w:ascii="Arial" w:hAnsi="Arial" w:cs="Arial"/>
                <w:b/>
              </w:rPr>
            </w:pPr>
            <w:r w:rsidRPr="00FA16A0">
              <w:rPr>
                <w:rFonts w:ascii="Arial" w:hAnsi="Arial" w:cs="Arial"/>
                <w:b/>
              </w:rPr>
              <w:t>58</w:t>
            </w:r>
          </w:p>
        </w:tc>
        <w:tc>
          <w:tcPr>
            <w:tcW w:w="1440" w:type="dxa"/>
            <w:vAlign w:val="center"/>
          </w:tcPr>
          <w:p w14:paraId="4352EE1A" w14:textId="77777777" w:rsidR="00FA16A0" w:rsidRPr="00FA16A0" w:rsidRDefault="00FA16A0" w:rsidP="00FA16A0">
            <w:pPr>
              <w:tabs>
                <w:tab w:val="left" w:pos="432"/>
              </w:tabs>
              <w:jc w:val="center"/>
              <w:rPr>
                <w:rFonts w:ascii="Arial" w:hAnsi="Arial" w:cs="Arial"/>
                <w:b/>
              </w:rPr>
            </w:pPr>
            <w:r w:rsidRPr="00FA16A0">
              <w:rPr>
                <w:rFonts w:ascii="Arial" w:hAnsi="Arial" w:cs="Arial"/>
                <w:b/>
              </w:rPr>
              <w:t>522</w:t>
            </w:r>
          </w:p>
        </w:tc>
      </w:tr>
      <w:tr w:rsidR="00FA16A0" w:rsidRPr="00FA16A0" w14:paraId="4C819677" w14:textId="77777777" w:rsidTr="00FA16A0">
        <w:trPr>
          <w:trHeight w:val="288"/>
          <w:jc w:val="center"/>
        </w:trPr>
        <w:tc>
          <w:tcPr>
            <w:tcW w:w="954" w:type="dxa"/>
            <w:vAlign w:val="center"/>
          </w:tcPr>
          <w:p w14:paraId="151A9A88" w14:textId="77777777" w:rsidR="00FA16A0" w:rsidRPr="00FA16A0" w:rsidRDefault="00FA16A0" w:rsidP="00FA16A0">
            <w:pPr>
              <w:tabs>
                <w:tab w:val="left" w:pos="432"/>
              </w:tabs>
              <w:jc w:val="center"/>
              <w:rPr>
                <w:rFonts w:ascii="Arial" w:hAnsi="Arial" w:cs="Arial"/>
                <w:b/>
              </w:rPr>
            </w:pPr>
            <w:r w:rsidRPr="00FA16A0">
              <w:rPr>
                <w:rFonts w:ascii="Arial" w:hAnsi="Arial" w:cs="Arial"/>
                <w:b/>
              </w:rPr>
              <w:t>Jun</w:t>
            </w:r>
          </w:p>
        </w:tc>
        <w:tc>
          <w:tcPr>
            <w:tcW w:w="2736" w:type="dxa"/>
            <w:vAlign w:val="center"/>
          </w:tcPr>
          <w:p w14:paraId="38A6FEDE" w14:textId="77777777" w:rsidR="00FA16A0" w:rsidRPr="00FA16A0" w:rsidRDefault="00FA16A0" w:rsidP="00FA16A0">
            <w:pPr>
              <w:tabs>
                <w:tab w:val="left" w:pos="432"/>
              </w:tabs>
              <w:rPr>
                <w:rFonts w:ascii="Arial" w:hAnsi="Arial" w:cs="Arial"/>
                <w:b/>
              </w:rPr>
            </w:pPr>
            <w:r w:rsidRPr="00FA16A0">
              <w:rPr>
                <w:rFonts w:ascii="Arial" w:hAnsi="Arial" w:cs="Arial"/>
                <w:b/>
              </w:rPr>
              <w:t>Purchase</w:t>
            </w:r>
          </w:p>
        </w:tc>
        <w:tc>
          <w:tcPr>
            <w:tcW w:w="1440" w:type="dxa"/>
            <w:vAlign w:val="center"/>
          </w:tcPr>
          <w:p w14:paraId="798C4B9C" w14:textId="77777777" w:rsidR="00FA16A0" w:rsidRPr="00FA16A0" w:rsidRDefault="00FA16A0" w:rsidP="00FA16A0">
            <w:pPr>
              <w:tabs>
                <w:tab w:val="left" w:pos="432"/>
              </w:tabs>
              <w:jc w:val="center"/>
              <w:rPr>
                <w:rFonts w:ascii="Arial" w:hAnsi="Arial" w:cs="Arial"/>
                <w:b/>
              </w:rPr>
            </w:pPr>
            <w:r w:rsidRPr="00FA16A0">
              <w:rPr>
                <w:rFonts w:ascii="Arial" w:hAnsi="Arial" w:cs="Arial"/>
                <w:b/>
              </w:rPr>
              <w:t>7</w:t>
            </w:r>
          </w:p>
        </w:tc>
        <w:tc>
          <w:tcPr>
            <w:tcW w:w="1440" w:type="dxa"/>
            <w:vAlign w:val="center"/>
          </w:tcPr>
          <w:p w14:paraId="163D8C05" w14:textId="77777777" w:rsidR="00FA16A0" w:rsidRPr="00FA16A0" w:rsidRDefault="00FA16A0" w:rsidP="00FA16A0">
            <w:pPr>
              <w:tabs>
                <w:tab w:val="left" w:pos="432"/>
              </w:tabs>
              <w:jc w:val="center"/>
              <w:rPr>
                <w:rFonts w:ascii="Arial" w:hAnsi="Arial" w:cs="Arial"/>
                <w:b/>
              </w:rPr>
            </w:pPr>
            <w:r w:rsidRPr="00FA16A0">
              <w:rPr>
                <w:rFonts w:ascii="Arial" w:hAnsi="Arial" w:cs="Arial"/>
                <w:b/>
              </w:rPr>
              <w:t>59</w:t>
            </w:r>
          </w:p>
        </w:tc>
        <w:tc>
          <w:tcPr>
            <w:tcW w:w="1440" w:type="dxa"/>
            <w:vAlign w:val="center"/>
          </w:tcPr>
          <w:p w14:paraId="52316878" w14:textId="77777777" w:rsidR="00FA16A0" w:rsidRPr="00FA16A0" w:rsidRDefault="00FA16A0" w:rsidP="00FA16A0">
            <w:pPr>
              <w:tabs>
                <w:tab w:val="left" w:pos="432"/>
              </w:tabs>
              <w:jc w:val="center"/>
              <w:rPr>
                <w:rFonts w:ascii="Arial" w:hAnsi="Arial" w:cs="Arial"/>
                <w:b/>
              </w:rPr>
            </w:pPr>
            <w:r w:rsidRPr="00FA16A0">
              <w:rPr>
                <w:rFonts w:ascii="Arial" w:hAnsi="Arial" w:cs="Arial"/>
                <w:b/>
              </w:rPr>
              <w:t>413</w:t>
            </w:r>
          </w:p>
        </w:tc>
      </w:tr>
      <w:tr w:rsidR="00FA16A0" w:rsidRPr="00FA16A0" w14:paraId="7C86C9B8" w14:textId="77777777" w:rsidTr="00FA16A0">
        <w:trPr>
          <w:trHeight w:val="288"/>
          <w:jc w:val="center"/>
        </w:trPr>
        <w:tc>
          <w:tcPr>
            <w:tcW w:w="954" w:type="dxa"/>
            <w:vAlign w:val="center"/>
          </w:tcPr>
          <w:p w14:paraId="22762907" w14:textId="77777777" w:rsidR="00FA16A0" w:rsidRPr="00FA16A0" w:rsidRDefault="00FA16A0" w:rsidP="00FA16A0">
            <w:pPr>
              <w:tabs>
                <w:tab w:val="left" w:pos="432"/>
              </w:tabs>
              <w:jc w:val="center"/>
              <w:rPr>
                <w:rFonts w:ascii="Arial" w:hAnsi="Arial" w:cs="Arial"/>
                <w:b/>
              </w:rPr>
            </w:pPr>
            <w:r w:rsidRPr="00FA16A0">
              <w:rPr>
                <w:rFonts w:ascii="Arial" w:hAnsi="Arial" w:cs="Arial"/>
                <w:b/>
              </w:rPr>
              <w:t>July</w:t>
            </w:r>
          </w:p>
        </w:tc>
        <w:tc>
          <w:tcPr>
            <w:tcW w:w="2736" w:type="dxa"/>
            <w:vAlign w:val="center"/>
          </w:tcPr>
          <w:p w14:paraId="2A10A432" w14:textId="77777777" w:rsidR="00FA16A0" w:rsidRPr="00FA16A0" w:rsidRDefault="00FA16A0" w:rsidP="00FA16A0">
            <w:pPr>
              <w:tabs>
                <w:tab w:val="left" w:pos="432"/>
              </w:tabs>
              <w:rPr>
                <w:rFonts w:ascii="Arial" w:hAnsi="Arial" w:cs="Arial"/>
                <w:b/>
              </w:rPr>
            </w:pPr>
            <w:r w:rsidRPr="00FA16A0">
              <w:rPr>
                <w:rFonts w:ascii="Arial" w:hAnsi="Arial" w:cs="Arial"/>
                <w:b/>
              </w:rPr>
              <w:t>Purchase</w:t>
            </w:r>
          </w:p>
        </w:tc>
        <w:tc>
          <w:tcPr>
            <w:tcW w:w="1440" w:type="dxa"/>
            <w:vAlign w:val="center"/>
          </w:tcPr>
          <w:p w14:paraId="5B77E3E9" w14:textId="77777777" w:rsidR="00FA16A0" w:rsidRPr="00FA16A0" w:rsidRDefault="00FA16A0" w:rsidP="00FA16A0">
            <w:pPr>
              <w:tabs>
                <w:tab w:val="left" w:pos="432"/>
              </w:tabs>
              <w:jc w:val="center"/>
              <w:rPr>
                <w:rFonts w:ascii="Arial" w:hAnsi="Arial" w:cs="Arial"/>
                <w:b/>
              </w:rPr>
            </w:pPr>
            <w:r w:rsidRPr="00FA16A0">
              <w:rPr>
                <w:rFonts w:ascii="Arial" w:hAnsi="Arial" w:cs="Arial"/>
                <w:b/>
              </w:rPr>
              <w:t>11</w:t>
            </w:r>
          </w:p>
        </w:tc>
        <w:tc>
          <w:tcPr>
            <w:tcW w:w="1440" w:type="dxa"/>
            <w:vAlign w:val="center"/>
          </w:tcPr>
          <w:p w14:paraId="216F4201" w14:textId="77777777" w:rsidR="00FA16A0" w:rsidRPr="00FA16A0" w:rsidRDefault="00FA16A0" w:rsidP="00FA16A0">
            <w:pPr>
              <w:tabs>
                <w:tab w:val="left" w:pos="432"/>
              </w:tabs>
              <w:jc w:val="center"/>
              <w:rPr>
                <w:rFonts w:ascii="Arial" w:hAnsi="Arial" w:cs="Arial"/>
                <w:b/>
              </w:rPr>
            </w:pPr>
            <w:r w:rsidRPr="00FA16A0">
              <w:rPr>
                <w:rFonts w:ascii="Arial" w:hAnsi="Arial" w:cs="Arial"/>
                <w:b/>
              </w:rPr>
              <w:t>59</w:t>
            </w:r>
          </w:p>
        </w:tc>
        <w:tc>
          <w:tcPr>
            <w:tcW w:w="1440" w:type="dxa"/>
            <w:vAlign w:val="center"/>
          </w:tcPr>
          <w:p w14:paraId="4443EA78" w14:textId="77777777" w:rsidR="00FA16A0" w:rsidRPr="00FA16A0" w:rsidRDefault="00FA16A0" w:rsidP="00FA16A0">
            <w:pPr>
              <w:tabs>
                <w:tab w:val="left" w:pos="432"/>
              </w:tabs>
              <w:jc w:val="center"/>
              <w:rPr>
                <w:rFonts w:ascii="Arial" w:hAnsi="Arial" w:cs="Arial"/>
                <w:b/>
              </w:rPr>
            </w:pPr>
            <w:r w:rsidRPr="00FA16A0">
              <w:rPr>
                <w:rFonts w:ascii="Arial" w:hAnsi="Arial" w:cs="Arial"/>
                <w:b/>
              </w:rPr>
              <w:t>649</w:t>
            </w:r>
          </w:p>
        </w:tc>
      </w:tr>
      <w:tr w:rsidR="00FA16A0" w:rsidRPr="00FA16A0" w14:paraId="4F7EBD30" w14:textId="77777777" w:rsidTr="00FA16A0">
        <w:trPr>
          <w:trHeight w:val="288"/>
          <w:jc w:val="center"/>
        </w:trPr>
        <w:tc>
          <w:tcPr>
            <w:tcW w:w="954" w:type="dxa"/>
            <w:vAlign w:val="center"/>
          </w:tcPr>
          <w:p w14:paraId="59F586A9" w14:textId="77777777" w:rsidR="00FA16A0" w:rsidRPr="00FA16A0" w:rsidRDefault="00FA16A0" w:rsidP="00FA16A0">
            <w:pPr>
              <w:tabs>
                <w:tab w:val="left" w:pos="432"/>
              </w:tabs>
              <w:jc w:val="center"/>
              <w:rPr>
                <w:rFonts w:ascii="Arial" w:hAnsi="Arial" w:cs="Arial"/>
                <w:b/>
              </w:rPr>
            </w:pPr>
            <w:r w:rsidRPr="00FA16A0">
              <w:rPr>
                <w:rFonts w:ascii="Arial" w:hAnsi="Arial" w:cs="Arial"/>
                <w:b/>
              </w:rPr>
              <w:t>Sept</w:t>
            </w:r>
          </w:p>
        </w:tc>
        <w:tc>
          <w:tcPr>
            <w:tcW w:w="2736" w:type="dxa"/>
            <w:vAlign w:val="center"/>
          </w:tcPr>
          <w:p w14:paraId="3B3BF41C" w14:textId="77777777" w:rsidR="00FA16A0" w:rsidRPr="00FA16A0" w:rsidRDefault="00FA16A0" w:rsidP="00FA16A0">
            <w:pPr>
              <w:tabs>
                <w:tab w:val="left" w:pos="432"/>
              </w:tabs>
              <w:rPr>
                <w:rFonts w:ascii="Arial" w:hAnsi="Arial" w:cs="Arial"/>
                <w:b/>
              </w:rPr>
            </w:pPr>
            <w:r w:rsidRPr="00FA16A0">
              <w:rPr>
                <w:rFonts w:ascii="Arial" w:hAnsi="Arial" w:cs="Arial"/>
                <w:b/>
              </w:rPr>
              <w:t>Purchase</w:t>
            </w:r>
          </w:p>
        </w:tc>
        <w:tc>
          <w:tcPr>
            <w:tcW w:w="1440" w:type="dxa"/>
            <w:vAlign w:val="center"/>
          </w:tcPr>
          <w:p w14:paraId="0610B389" w14:textId="77777777" w:rsidR="00FA16A0" w:rsidRPr="00FA16A0" w:rsidRDefault="00FA16A0" w:rsidP="00FA16A0">
            <w:pPr>
              <w:tabs>
                <w:tab w:val="left" w:pos="432"/>
              </w:tabs>
              <w:jc w:val="center"/>
              <w:rPr>
                <w:rFonts w:ascii="Arial" w:hAnsi="Arial" w:cs="Arial"/>
                <w:b/>
              </w:rPr>
            </w:pPr>
            <w:r w:rsidRPr="00FA16A0">
              <w:rPr>
                <w:rFonts w:ascii="Arial" w:hAnsi="Arial" w:cs="Arial"/>
                <w:b/>
              </w:rPr>
              <w:t>8</w:t>
            </w:r>
          </w:p>
        </w:tc>
        <w:tc>
          <w:tcPr>
            <w:tcW w:w="1440" w:type="dxa"/>
            <w:vAlign w:val="center"/>
          </w:tcPr>
          <w:p w14:paraId="49C44EAF" w14:textId="77777777" w:rsidR="00FA16A0" w:rsidRPr="00FA16A0" w:rsidRDefault="00FA16A0" w:rsidP="00FA16A0">
            <w:pPr>
              <w:tabs>
                <w:tab w:val="left" w:pos="432"/>
              </w:tabs>
              <w:jc w:val="center"/>
              <w:rPr>
                <w:rFonts w:ascii="Arial" w:hAnsi="Arial" w:cs="Arial"/>
                <w:b/>
              </w:rPr>
            </w:pPr>
            <w:r w:rsidRPr="00FA16A0">
              <w:rPr>
                <w:rFonts w:ascii="Arial" w:hAnsi="Arial" w:cs="Arial"/>
                <w:b/>
              </w:rPr>
              <w:t>60</w:t>
            </w:r>
          </w:p>
        </w:tc>
        <w:tc>
          <w:tcPr>
            <w:tcW w:w="1440" w:type="dxa"/>
            <w:vAlign w:val="center"/>
          </w:tcPr>
          <w:p w14:paraId="0B0B6718" w14:textId="77777777" w:rsidR="00FA16A0" w:rsidRPr="00FA16A0" w:rsidRDefault="00FA16A0" w:rsidP="00FA16A0">
            <w:pPr>
              <w:tabs>
                <w:tab w:val="left" w:pos="432"/>
              </w:tabs>
              <w:jc w:val="center"/>
              <w:rPr>
                <w:rFonts w:ascii="Arial" w:hAnsi="Arial" w:cs="Arial"/>
                <w:b/>
              </w:rPr>
            </w:pPr>
            <w:r w:rsidRPr="00FA16A0">
              <w:rPr>
                <w:rFonts w:ascii="Arial" w:hAnsi="Arial" w:cs="Arial"/>
                <w:b/>
              </w:rPr>
              <w:t>480</w:t>
            </w:r>
          </w:p>
        </w:tc>
      </w:tr>
      <w:tr w:rsidR="00FA16A0" w:rsidRPr="00FA16A0" w14:paraId="5F81987C" w14:textId="77777777" w:rsidTr="00FA16A0">
        <w:trPr>
          <w:trHeight w:val="288"/>
          <w:jc w:val="center"/>
        </w:trPr>
        <w:tc>
          <w:tcPr>
            <w:tcW w:w="954" w:type="dxa"/>
            <w:vAlign w:val="center"/>
          </w:tcPr>
          <w:p w14:paraId="4C2CC07D" w14:textId="77777777" w:rsidR="00FA16A0" w:rsidRPr="00FA16A0" w:rsidRDefault="00FA16A0" w:rsidP="00FA16A0">
            <w:pPr>
              <w:tabs>
                <w:tab w:val="left" w:pos="432"/>
              </w:tabs>
              <w:jc w:val="center"/>
              <w:rPr>
                <w:rFonts w:ascii="Arial" w:hAnsi="Arial" w:cs="Arial"/>
                <w:b/>
              </w:rPr>
            </w:pPr>
            <w:r w:rsidRPr="00FA16A0">
              <w:rPr>
                <w:rFonts w:ascii="Arial" w:hAnsi="Arial" w:cs="Arial"/>
                <w:b/>
              </w:rPr>
              <w:t>Dec</w:t>
            </w:r>
          </w:p>
        </w:tc>
        <w:tc>
          <w:tcPr>
            <w:tcW w:w="2736" w:type="dxa"/>
            <w:vAlign w:val="center"/>
          </w:tcPr>
          <w:p w14:paraId="6BE16462" w14:textId="77777777" w:rsidR="00FA16A0" w:rsidRPr="00FA16A0" w:rsidRDefault="00FA16A0" w:rsidP="00FA16A0">
            <w:pPr>
              <w:tabs>
                <w:tab w:val="left" w:pos="432"/>
              </w:tabs>
              <w:rPr>
                <w:rFonts w:ascii="Arial" w:hAnsi="Arial" w:cs="Arial"/>
                <w:b/>
              </w:rPr>
            </w:pPr>
            <w:r w:rsidRPr="00FA16A0">
              <w:rPr>
                <w:rFonts w:ascii="Arial" w:hAnsi="Arial" w:cs="Arial"/>
                <w:b/>
              </w:rPr>
              <w:t>Purchase</w:t>
            </w:r>
          </w:p>
        </w:tc>
        <w:tc>
          <w:tcPr>
            <w:tcW w:w="1440" w:type="dxa"/>
            <w:vAlign w:val="center"/>
          </w:tcPr>
          <w:p w14:paraId="40D4EFCC" w14:textId="77777777" w:rsidR="00FA16A0" w:rsidRPr="00FA16A0" w:rsidRDefault="00FA16A0" w:rsidP="00FA16A0">
            <w:pPr>
              <w:tabs>
                <w:tab w:val="left" w:pos="432"/>
              </w:tabs>
              <w:jc w:val="center"/>
              <w:rPr>
                <w:rFonts w:ascii="Arial" w:hAnsi="Arial" w:cs="Arial"/>
                <w:b/>
              </w:rPr>
            </w:pPr>
            <w:r w:rsidRPr="00FA16A0">
              <w:rPr>
                <w:rFonts w:ascii="Arial" w:hAnsi="Arial" w:cs="Arial"/>
                <w:b/>
              </w:rPr>
              <w:t>3</w:t>
            </w:r>
          </w:p>
        </w:tc>
        <w:tc>
          <w:tcPr>
            <w:tcW w:w="1440" w:type="dxa"/>
            <w:vAlign w:val="center"/>
          </w:tcPr>
          <w:p w14:paraId="44004A0A" w14:textId="77777777" w:rsidR="00FA16A0" w:rsidRPr="00FA16A0" w:rsidRDefault="00FA16A0" w:rsidP="00FA16A0">
            <w:pPr>
              <w:tabs>
                <w:tab w:val="left" w:pos="432"/>
              </w:tabs>
              <w:jc w:val="center"/>
              <w:rPr>
                <w:rFonts w:ascii="Arial" w:hAnsi="Arial" w:cs="Arial"/>
                <w:b/>
              </w:rPr>
            </w:pPr>
            <w:r w:rsidRPr="00FA16A0">
              <w:rPr>
                <w:rFonts w:ascii="Arial" w:hAnsi="Arial" w:cs="Arial"/>
                <w:b/>
              </w:rPr>
              <w:t>61</w:t>
            </w:r>
          </w:p>
        </w:tc>
        <w:tc>
          <w:tcPr>
            <w:tcW w:w="1440" w:type="dxa"/>
            <w:vAlign w:val="center"/>
          </w:tcPr>
          <w:p w14:paraId="5A252ECF" w14:textId="77777777" w:rsidR="00FA16A0" w:rsidRPr="00FA16A0" w:rsidRDefault="00FA16A0" w:rsidP="00FA16A0">
            <w:pPr>
              <w:tabs>
                <w:tab w:val="left" w:pos="432"/>
              </w:tabs>
              <w:jc w:val="center"/>
              <w:rPr>
                <w:rFonts w:ascii="Arial" w:hAnsi="Arial" w:cs="Arial"/>
                <w:b/>
              </w:rPr>
            </w:pPr>
            <w:r w:rsidRPr="00FA16A0">
              <w:rPr>
                <w:rFonts w:ascii="Arial" w:hAnsi="Arial" w:cs="Arial"/>
                <w:b/>
              </w:rPr>
              <w:t>183</w:t>
            </w:r>
          </w:p>
        </w:tc>
      </w:tr>
      <w:tr w:rsidR="00FA16A0" w:rsidRPr="00FA16A0" w14:paraId="4C7F3D54" w14:textId="77777777" w:rsidTr="00FA16A0">
        <w:trPr>
          <w:trHeight w:val="288"/>
          <w:jc w:val="center"/>
        </w:trPr>
        <w:tc>
          <w:tcPr>
            <w:tcW w:w="954" w:type="dxa"/>
            <w:vAlign w:val="center"/>
          </w:tcPr>
          <w:p w14:paraId="09C3AC5C" w14:textId="77777777" w:rsidR="00FA16A0" w:rsidRPr="00FA16A0" w:rsidRDefault="00FA16A0" w:rsidP="00FA16A0">
            <w:pPr>
              <w:tabs>
                <w:tab w:val="left" w:pos="432"/>
              </w:tabs>
              <w:jc w:val="center"/>
              <w:rPr>
                <w:rFonts w:ascii="Arial" w:hAnsi="Arial" w:cs="Arial"/>
                <w:b/>
              </w:rPr>
            </w:pPr>
          </w:p>
        </w:tc>
        <w:tc>
          <w:tcPr>
            <w:tcW w:w="2736" w:type="dxa"/>
            <w:vAlign w:val="center"/>
          </w:tcPr>
          <w:p w14:paraId="32B7FAB2" w14:textId="77777777" w:rsidR="00FA16A0" w:rsidRPr="00FA16A0" w:rsidRDefault="00FA16A0" w:rsidP="00FA16A0">
            <w:pPr>
              <w:tabs>
                <w:tab w:val="left" w:pos="432"/>
              </w:tabs>
              <w:jc w:val="center"/>
              <w:rPr>
                <w:rFonts w:ascii="Arial" w:hAnsi="Arial" w:cs="Arial"/>
                <w:b/>
              </w:rPr>
            </w:pPr>
          </w:p>
        </w:tc>
        <w:tc>
          <w:tcPr>
            <w:tcW w:w="1440" w:type="dxa"/>
            <w:vAlign w:val="center"/>
          </w:tcPr>
          <w:p w14:paraId="57195E1F" w14:textId="77777777" w:rsidR="00FA16A0" w:rsidRPr="00FA16A0" w:rsidRDefault="00FA16A0" w:rsidP="00FA16A0">
            <w:pPr>
              <w:tabs>
                <w:tab w:val="left" w:pos="432"/>
              </w:tabs>
              <w:jc w:val="center"/>
              <w:rPr>
                <w:rFonts w:ascii="Arial" w:hAnsi="Arial" w:cs="Arial"/>
                <w:b/>
              </w:rPr>
            </w:pPr>
          </w:p>
        </w:tc>
        <w:tc>
          <w:tcPr>
            <w:tcW w:w="1440" w:type="dxa"/>
            <w:vAlign w:val="center"/>
          </w:tcPr>
          <w:p w14:paraId="033CB4D7" w14:textId="77777777" w:rsidR="00FA16A0" w:rsidRPr="00FA16A0" w:rsidRDefault="00FA16A0" w:rsidP="00FA16A0">
            <w:pPr>
              <w:tabs>
                <w:tab w:val="left" w:pos="432"/>
              </w:tabs>
              <w:jc w:val="center"/>
              <w:rPr>
                <w:rFonts w:ascii="Arial" w:hAnsi="Arial" w:cs="Arial"/>
                <w:b/>
              </w:rPr>
            </w:pPr>
          </w:p>
        </w:tc>
        <w:tc>
          <w:tcPr>
            <w:tcW w:w="1440" w:type="dxa"/>
            <w:vAlign w:val="center"/>
          </w:tcPr>
          <w:p w14:paraId="4AF24CF5" w14:textId="77777777" w:rsidR="00FA16A0" w:rsidRPr="00FA16A0" w:rsidRDefault="00FA16A0" w:rsidP="00FA16A0">
            <w:pPr>
              <w:tabs>
                <w:tab w:val="left" w:pos="432"/>
              </w:tabs>
              <w:jc w:val="center"/>
              <w:rPr>
                <w:rFonts w:ascii="Arial" w:hAnsi="Arial" w:cs="Arial"/>
                <w:b/>
              </w:rPr>
            </w:pPr>
          </w:p>
        </w:tc>
      </w:tr>
    </w:tbl>
    <w:p w14:paraId="4860A6B1" w14:textId="77777777" w:rsidR="00FA16A0" w:rsidRPr="00FA16A0" w:rsidRDefault="00FA16A0" w:rsidP="00FA16A0">
      <w:pPr>
        <w:tabs>
          <w:tab w:val="left" w:pos="432"/>
        </w:tabs>
        <w:rPr>
          <w:rFonts w:ascii="Arial" w:hAnsi="Arial" w:cs="Arial"/>
        </w:rPr>
      </w:pPr>
    </w:p>
    <w:p w14:paraId="3EE7B2B6" w14:textId="77777777" w:rsidR="00FA16A0" w:rsidRPr="00FA16A0" w:rsidRDefault="00FA16A0" w:rsidP="00FA16A0">
      <w:pPr>
        <w:tabs>
          <w:tab w:val="left" w:pos="432"/>
        </w:tabs>
        <w:rPr>
          <w:rFonts w:ascii="Arial" w:hAnsi="Arial" w:cs="Arial"/>
        </w:rPr>
      </w:pPr>
    </w:p>
    <w:p w14:paraId="59BFC4DC" w14:textId="77777777" w:rsidR="00FA16A0" w:rsidRPr="00FA16A0" w:rsidRDefault="00FA16A0" w:rsidP="00FA16A0">
      <w:pPr>
        <w:tabs>
          <w:tab w:val="left" w:pos="432"/>
        </w:tabs>
        <w:jc w:val="both"/>
        <w:rPr>
          <w:rFonts w:ascii="Arial" w:hAnsi="Arial" w:cs="Arial"/>
          <w:b/>
        </w:rPr>
      </w:pPr>
      <w:r w:rsidRPr="00FA16A0">
        <w:rPr>
          <w:rFonts w:ascii="Arial" w:hAnsi="Arial" w:cs="Arial"/>
          <w:b/>
        </w:rPr>
        <w:t>The printers on the shelves were counted on 12-31-21.  There was no theft loss because each package includes an anti-theft device that would sound an alarm if taken out of the store unless deactivated by a sales clerk.  The physical inventory included the following information obtained by scanning the bar codes on the packaging of the printers still on the shelf and in inventory storage:</w:t>
      </w:r>
    </w:p>
    <w:p w14:paraId="2CF01679" w14:textId="77777777" w:rsidR="00FA16A0" w:rsidRPr="00FA16A0" w:rsidRDefault="00FA16A0" w:rsidP="00FA16A0">
      <w:pPr>
        <w:tabs>
          <w:tab w:val="left" w:pos="432"/>
        </w:tabs>
        <w:rPr>
          <w:rFonts w:ascii="Arial" w:hAnsi="Arial" w:cs="Arial"/>
        </w:rPr>
      </w:pPr>
    </w:p>
    <w:tbl>
      <w:tblPr>
        <w:tblStyle w:val="TableGrid"/>
        <w:tblW w:w="0" w:type="auto"/>
        <w:tblInd w:w="1043" w:type="dxa"/>
        <w:tblLook w:val="01E0" w:firstRow="1" w:lastRow="1" w:firstColumn="1" w:lastColumn="1" w:noHBand="0" w:noVBand="0"/>
      </w:tblPr>
      <w:tblGrid>
        <w:gridCol w:w="4285"/>
        <w:gridCol w:w="1350"/>
      </w:tblGrid>
      <w:tr w:rsidR="00FA16A0" w:rsidRPr="00FA16A0" w14:paraId="7E908D9F" w14:textId="77777777" w:rsidTr="007C1096">
        <w:tc>
          <w:tcPr>
            <w:tcW w:w="4285" w:type="dxa"/>
            <w:shd w:val="clear" w:color="auto" w:fill="D9D9D9" w:themeFill="background1" w:themeFillShade="D9"/>
          </w:tcPr>
          <w:p w14:paraId="119ADEAD" w14:textId="5C8225E5" w:rsidR="00FA16A0" w:rsidRPr="00FA16A0" w:rsidRDefault="00FA16A0" w:rsidP="00743647">
            <w:pPr>
              <w:tabs>
                <w:tab w:val="left" w:pos="432"/>
              </w:tabs>
              <w:jc w:val="center"/>
              <w:rPr>
                <w:rFonts w:ascii="Arial" w:hAnsi="Arial" w:cs="Arial"/>
                <w:b/>
                <w:sz w:val="24"/>
                <w:szCs w:val="24"/>
              </w:rPr>
            </w:pPr>
            <w:r w:rsidRPr="00FA16A0">
              <w:rPr>
                <w:rFonts w:ascii="Arial" w:hAnsi="Arial" w:cs="Arial"/>
                <w:b/>
                <w:sz w:val="24"/>
                <w:szCs w:val="24"/>
              </w:rPr>
              <w:t xml:space="preserve">Month </w:t>
            </w:r>
            <w:r w:rsidR="00442A3F">
              <w:rPr>
                <w:rFonts w:ascii="Arial" w:hAnsi="Arial" w:cs="Arial"/>
                <w:b/>
                <w:sz w:val="24"/>
                <w:szCs w:val="24"/>
              </w:rPr>
              <w:t>Printers</w:t>
            </w:r>
            <w:r w:rsidRPr="00FA16A0">
              <w:rPr>
                <w:rFonts w:ascii="Arial" w:hAnsi="Arial" w:cs="Arial"/>
                <w:b/>
                <w:sz w:val="24"/>
                <w:szCs w:val="24"/>
              </w:rPr>
              <w:t xml:space="preserve"> W</w:t>
            </w:r>
            <w:r w:rsidR="00442A3F">
              <w:rPr>
                <w:rFonts w:ascii="Arial" w:hAnsi="Arial" w:cs="Arial"/>
                <w:b/>
                <w:sz w:val="24"/>
                <w:szCs w:val="24"/>
              </w:rPr>
              <w:t>ere</w:t>
            </w:r>
            <w:r w:rsidRPr="00FA16A0">
              <w:rPr>
                <w:rFonts w:ascii="Arial" w:hAnsi="Arial" w:cs="Arial"/>
                <w:b/>
                <w:sz w:val="24"/>
                <w:szCs w:val="24"/>
              </w:rPr>
              <w:t xml:space="preserve"> Purchased</w:t>
            </w:r>
          </w:p>
        </w:tc>
        <w:tc>
          <w:tcPr>
            <w:tcW w:w="1350" w:type="dxa"/>
            <w:shd w:val="clear" w:color="auto" w:fill="D9D9D9" w:themeFill="background1" w:themeFillShade="D9"/>
          </w:tcPr>
          <w:p w14:paraId="7D5D4798" w14:textId="77777777" w:rsidR="00FA16A0" w:rsidRPr="00FA16A0" w:rsidRDefault="00FA16A0" w:rsidP="00743647">
            <w:pPr>
              <w:tabs>
                <w:tab w:val="left" w:pos="432"/>
              </w:tabs>
              <w:jc w:val="center"/>
              <w:rPr>
                <w:rFonts w:ascii="Arial" w:hAnsi="Arial" w:cs="Arial"/>
                <w:b/>
                <w:sz w:val="24"/>
                <w:szCs w:val="24"/>
              </w:rPr>
            </w:pPr>
            <w:r w:rsidRPr="00FA16A0">
              <w:rPr>
                <w:rFonts w:ascii="Arial" w:hAnsi="Arial" w:cs="Arial"/>
                <w:b/>
                <w:sz w:val="24"/>
                <w:szCs w:val="24"/>
              </w:rPr>
              <w:t>Quantity</w:t>
            </w:r>
          </w:p>
        </w:tc>
      </w:tr>
      <w:tr w:rsidR="00FA16A0" w:rsidRPr="00FA16A0" w14:paraId="1B9DB47F" w14:textId="77777777" w:rsidTr="00743647">
        <w:tc>
          <w:tcPr>
            <w:tcW w:w="4285" w:type="dxa"/>
          </w:tcPr>
          <w:p w14:paraId="0A961343" w14:textId="77777777" w:rsidR="00FA16A0" w:rsidRPr="00FA16A0" w:rsidRDefault="00FA16A0" w:rsidP="00743647">
            <w:pPr>
              <w:tabs>
                <w:tab w:val="left" w:pos="432"/>
              </w:tabs>
              <w:jc w:val="right"/>
              <w:rPr>
                <w:rFonts w:ascii="Arial" w:hAnsi="Arial" w:cs="Arial"/>
                <w:sz w:val="24"/>
                <w:szCs w:val="24"/>
              </w:rPr>
            </w:pPr>
            <w:r w:rsidRPr="00FA16A0">
              <w:rPr>
                <w:rFonts w:ascii="Arial" w:hAnsi="Arial" w:cs="Arial"/>
                <w:sz w:val="24"/>
                <w:szCs w:val="24"/>
              </w:rPr>
              <w:t>June</w:t>
            </w:r>
          </w:p>
        </w:tc>
        <w:tc>
          <w:tcPr>
            <w:tcW w:w="1350" w:type="dxa"/>
          </w:tcPr>
          <w:p w14:paraId="3A6DA69D" w14:textId="77777777" w:rsidR="00FA16A0" w:rsidRPr="00FA16A0" w:rsidRDefault="00FA16A0" w:rsidP="00743647">
            <w:pPr>
              <w:tabs>
                <w:tab w:val="left" w:pos="432"/>
              </w:tabs>
              <w:jc w:val="center"/>
              <w:rPr>
                <w:rFonts w:ascii="Arial" w:hAnsi="Arial" w:cs="Arial"/>
                <w:sz w:val="24"/>
                <w:szCs w:val="24"/>
              </w:rPr>
            </w:pPr>
            <w:r w:rsidRPr="00FA16A0">
              <w:rPr>
                <w:rFonts w:ascii="Arial" w:hAnsi="Arial" w:cs="Arial"/>
                <w:sz w:val="24"/>
                <w:szCs w:val="24"/>
              </w:rPr>
              <w:t>4</w:t>
            </w:r>
          </w:p>
        </w:tc>
      </w:tr>
      <w:tr w:rsidR="00FA16A0" w:rsidRPr="00FA16A0" w14:paraId="2ADC252F" w14:textId="77777777" w:rsidTr="00743647">
        <w:tc>
          <w:tcPr>
            <w:tcW w:w="4285" w:type="dxa"/>
          </w:tcPr>
          <w:p w14:paraId="0C222F5A" w14:textId="77777777" w:rsidR="00FA16A0" w:rsidRPr="00FA16A0" w:rsidRDefault="00FA16A0" w:rsidP="00743647">
            <w:pPr>
              <w:tabs>
                <w:tab w:val="left" w:pos="432"/>
              </w:tabs>
              <w:jc w:val="right"/>
              <w:rPr>
                <w:rFonts w:ascii="Arial" w:hAnsi="Arial" w:cs="Arial"/>
                <w:sz w:val="24"/>
                <w:szCs w:val="24"/>
              </w:rPr>
            </w:pPr>
            <w:r w:rsidRPr="00FA16A0">
              <w:rPr>
                <w:rFonts w:ascii="Arial" w:hAnsi="Arial" w:cs="Arial"/>
                <w:sz w:val="24"/>
                <w:szCs w:val="24"/>
              </w:rPr>
              <w:t>July</w:t>
            </w:r>
          </w:p>
        </w:tc>
        <w:tc>
          <w:tcPr>
            <w:tcW w:w="1350" w:type="dxa"/>
          </w:tcPr>
          <w:p w14:paraId="167F408D" w14:textId="77777777" w:rsidR="00FA16A0" w:rsidRPr="00FA16A0" w:rsidRDefault="00FA16A0" w:rsidP="00743647">
            <w:pPr>
              <w:tabs>
                <w:tab w:val="left" w:pos="432"/>
              </w:tabs>
              <w:jc w:val="center"/>
              <w:rPr>
                <w:rFonts w:ascii="Arial" w:hAnsi="Arial" w:cs="Arial"/>
                <w:sz w:val="24"/>
                <w:szCs w:val="24"/>
              </w:rPr>
            </w:pPr>
            <w:r w:rsidRPr="00FA16A0">
              <w:rPr>
                <w:rFonts w:ascii="Arial" w:hAnsi="Arial" w:cs="Arial"/>
                <w:sz w:val="24"/>
                <w:szCs w:val="24"/>
              </w:rPr>
              <w:t>3</w:t>
            </w:r>
          </w:p>
        </w:tc>
      </w:tr>
      <w:tr w:rsidR="00FA16A0" w:rsidRPr="00FA16A0" w14:paraId="65C367B4" w14:textId="77777777" w:rsidTr="00743647">
        <w:tc>
          <w:tcPr>
            <w:tcW w:w="4285" w:type="dxa"/>
          </w:tcPr>
          <w:p w14:paraId="5A8B4C3F" w14:textId="77777777" w:rsidR="00FA16A0" w:rsidRPr="00FA16A0" w:rsidRDefault="00FA16A0" w:rsidP="00743647">
            <w:pPr>
              <w:tabs>
                <w:tab w:val="left" w:pos="432"/>
              </w:tabs>
              <w:jc w:val="right"/>
              <w:rPr>
                <w:rFonts w:ascii="Arial" w:hAnsi="Arial" w:cs="Arial"/>
                <w:sz w:val="24"/>
                <w:szCs w:val="24"/>
              </w:rPr>
            </w:pPr>
            <w:r w:rsidRPr="00FA16A0">
              <w:rPr>
                <w:rFonts w:ascii="Arial" w:hAnsi="Arial" w:cs="Arial"/>
                <w:sz w:val="24"/>
                <w:szCs w:val="24"/>
              </w:rPr>
              <w:t>Sept</w:t>
            </w:r>
          </w:p>
        </w:tc>
        <w:tc>
          <w:tcPr>
            <w:tcW w:w="1350" w:type="dxa"/>
          </w:tcPr>
          <w:p w14:paraId="2CF8F45D" w14:textId="77777777" w:rsidR="00FA16A0" w:rsidRPr="00FA16A0" w:rsidRDefault="00FA16A0" w:rsidP="00743647">
            <w:pPr>
              <w:tabs>
                <w:tab w:val="left" w:pos="432"/>
              </w:tabs>
              <w:jc w:val="center"/>
              <w:rPr>
                <w:rFonts w:ascii="Arial" w:hAnsi="Arial" w:cs="Arial"/>
                <w:sz w:val="24"/>
                <w:szCs w:val="24"/>
              </w:rPr>
            </w:pPr>
            <w:r w:rsidRPr="00FA16A0">
              <w:rPr>
                <w:rFonts w:ascii="Arial" w:hAnsi="Arial" w:cs="Arial"/>
                <w:sz w:val="24"/>
                <w:szCs w:val="24"/>
              </w:rPr>
              <w:t>6</w:t>
            </w:r>
          </w:p>
        </w:tc>
      </w:tr>
      <w:tr w:rsidR="00FA16A0" w:rsidRPr="00FA16A0" w14:paraId="56F69FB5" w14:textId="77777777" w:rsidTr="00743647">
        <w:tc>
          <w:tcPr>
            <w:tcW w:w="4285" w:type="dxa"/>
          </w:tcPr>
          <w:p w14:paraId="146E4F04" w14:textId="77777777" w:rsidR="00FA16A0" w:rsidRPr="00FA16A0" w:rsidRDefault="00FA16A0" w:rsidP="00743647">
            <w:pPr>
              <w:tabs>
                <w:tab w:val="left" w:pos="432"/>
              </w:tabs>
              <w:jc w:val="right"/>
              <w:rPr>
                <w:rFonts w:ascii="Arial" w:hAnsi="Arial" w:cs="Arial"/>
                <w:sz w:val="24"/>
                <w:szCs w:val="24"/>
              </w:rPr>
            </w:pPr>
            <w:r w:rsidRPr="00FA16A0">
              <w:rPr>
                <w:rFonts w:ascii="Arial" w:hAnsi="Arial" w:cs="Arial"/>
                <w:sz w:val="24"/>
                <w:szCs w:val="24"/>
              </w:rPr>
              <w:t>Dec</w:t>
            </w:r>
          </w:p>
        </w:tc>
        <w:tc>
          <w:tcPr>
            <w:tcW w:w="1350" w:type="dxa"/>
          </w:tcPr>
          <w:p w14:paraId="66DA1222" w14:textId="77777777" w:rsidR="00FA16A0" w:rsidRPr="00FA16A0" w:rsidRDefault="00FA16A0" w:rsidP="00743647">
            <w:pPr>
              <w:tabs>
                <w:tab w:val="left" w:pos="432"/>
              </w:tabs>
              <w:jc w:val="center"/>
              <w:rPr>
                <w:rFonts w:ascii="Arial" w:hAnsi="Arial" w:cs="Arial"/>
                <w:sz w:val="24"/>
                <w:szCs w:val="24"/>
              </w:rPr>
            </w:pPr>
            <w:r w:rsidRPr="00FA16A0">
              <w:rPr>
                <w:rFonts w:ascii="Arial" w:hAnsi="Arial" w:cs="Arial"/>
                <w:sz w:val="24"/>
                <w:szCs w:val="24"/>
              </w:rPr>
              <w:t>3</w:t>
            </w:r>
          </w:p>
        </w:tc>
      </w:tr>
      <w:tr w:rsidR="00FA16A0" w:rsidRPr="00FA16A0" w14:paraId="5DB370AB" w14:textId="77777777" w:rsidTr="00743647">
        <w:tc>
          <w:tcPr>
            <w:tcW w:w="4285" w:type="dxa"/>
          </w:tcPr>
          <w:p w14:paraId="4E59B82C" w14:textId="77777777" w:rsidR="00FA16A0" w:rsidRPr="00FA16A0" w:rsidRDefault="00FA16A0" w:rsidP="00743647">
            <w:pPr>
              <w:tabs>
                <w:tab w:val="left" w:pos="432"/>
              </w:tabs>
              <w:rPr>
                <w:rFonts w:ascii="Arial" w:hAnsi="Arial" w:cs="Arial"/>
                <w:sz w:val="24"/>
                <w:szCs w:val="24"/>
              </w:rPr>
            </w:pPr>
          </w:p>
        </w:tc>
        <w:tc>
          <w:tcPr>
            <w:tcW w:w="1350" w:type="dxa"/>
          </w:tcPr>
          <w:p w14:paraId="62FB4C85" w14:textId="77777777" w:rsidR="00FA16A0" w:rsidRPr="00FA16A0" w:rsidRDefault="00FA16A0" w:rsidP="00743647">
            <w:pPr>
              <w:tabs>
                <w:tab w:val="left" w:pos="432"/>
              </w:tabs>
              <w:rPr>
                <w:rFonts w:ascii="Arial" w:hAnsi="Arial" w:cs="Arial"/>
                <w:sz w:val="24"/>
                <w:szCs w:val="24"/>
              </w:rPr>
            </w:pPr>
          </w:p>
        </w:tc>
      </w:tr>
    </w:tbl>
    <w:p w14:paraId="77AF8B24" w14:textId="009C23FE" w:rsidR="00D221A1" w:rsidRPr="00FA16A0" w:rsidRDefault="00D221A1">
      <w:pPr>
        <w:rPr>
          <w:rFonts w:ascii="Arial" w:eastAsiaTheme="minorHAnsi" w:hAnsi="Arial" w:cs="Arial"/>
        </w:rPr>
      </w:pPr>
    </w:p>
    <w:p w14:paraId="1F7EEBC0" w14:textId="14A74B6B" w:rsidR="00C63595" w:rsidRDefault="00C63595" w:rsidP="005E2F54">
      <w:pPr>
        <w:pStyle w:val="NoSpacing"/>
        <w:rPr>
          <w:rFonts w:ascii="Arial" w:hAnsi="Arial" w:cs="Arial"/>
          <w:b/>
          <w:bCs/>
          <w:u w:val="single"/>
        </w:rPr>
      </w:pPr>
    </w:p>
    <w:p w14:paraId="7104F726" w14:textId="668A5E3E" w:rsidR="00FA16A0" w:rsidRDefault="00FA16A0" w:rsidP="005E2F54">
      <w:pPr>
        <w:pStyle w:val="NoSpacing"/>
        <w:rPr>
          <w:rFonts w:ascii="Arial" w:hAnsi="Arial" w:cs="Arial"/>
          <w:b/>
          <w:bCs/>
          <w:u w:val="single"/>
        </w:rPr>
      </w:pPr>
    </w:p>
    <w:p w14:paraId="654E7106" w14:textId="0D52E0BA" w:rsidR="00FA16A0" w:rsidRDefault="00FA16A0" w:rsidP="005E2F54">
      <w:pPr>
        <w:pStyle w:val="NoSpacing"/>
        <w:rPr>
          <w:rFonts w:ascii="Arial" w:hAnsi="Arial" w:cs="Arial"/>
          <w:b/>
          <w:bCs/>
          <w:u w:val="single"/>
        </w:rPr>
      </w:pPr>
    </w:p>
    <w:p w14:paraId="3F84087A" w14:textId="4746000B" w:rsidR="00FA16A0" w:rsidRDefault="00FA16A0" w:rsidP="005E2F54">
      <w:pPr>
        <w:pStyle w:val="NoSpacing"/>
        <w:rPr>
          <w:rFonts w:ascii="Arial" w:hAnsi="Arial" w:cs="Arial"/>
          <w:b/>
          <w:bCs/>
          <w:u w:val="single"/>
        </w:rPr>
      </w:pPr>
    </w:p>
    <w:p w14:paraId="637C8A06" w14:textId="3BC7F4D4" w:rsidR="00FA16A0" w:rsidRDefault="00FA16A0" w:rsidP="005E2F54">
      <w:pPr>
        <w:pStyle w:val="NoSpacing"/>
        <w:rPr>
          <w:rFonts w:ascii="Arial" w:hAnsi="Arial" w:cs="Arial"/>
          <w:b/>
          <w:bCs/>
          <w:u w:val="single"/>
        </w:rPr>
      </w:pPr>
    </w:p>
    <w:p w14:paraId="01082B08" w14:textId="3167865B" w:rsidR="00FA16A0" w:rsidRDefault="00FA16A0" w:rsidP="005E2F54">
      <w:pPr>
        <w:pStyle w:val="NoSpacing"/>
        <w:rPr>
          <w:rFonts w:ascii="Arial" w:hAnsi="Arial" w:cs="Arial"/>
          <w:b/>
          <w:bCs/>
          <w:u w:val="single"/>
        </w:rPr>
      </w:pPr>
    </w:p>
    <w:p w14:paraId="6B9A3097" w14:textId="15470CE7" w:rsidR="00FA16A0" w:rsidRDefault="00FA16A0" w:rsidP="005E2F54">
      <w:pPr>
        <w:pStyle w:val="NoSpacing"/>
        <w:rPr>
          <w:rFonts w:ascii="Arial" w:hAnsi="Arial" w:cs="Arial"/>
          <w:b/>
          <w:bCs/>
          <w:u w:val="single"/>
        </w:rPr>
      </w:pPr>
    </w:p>
    <w:p w14:paraId="56FAA483" w14:textId="77777777" w:rsidR="00D3490B" w:rsidRDefault="00D3490B" w:rsidP="00E4310D">
      <w:pPr>
        <w:pStyle w:val="EnvelopeReturn"/>
        <w:jc w:val="center"/>
        <w:rPr>
          <w:b/>
          <w:bCs/>
          <w:i/>
          <w:sz w:val="32"/>
          <w:szCs w:val="32"/>
        </w:rPr>
      </w:pPr>
    </w:p>
    <w:p w14:paraId="7F040CA6" w14:textId="32EA0626" w:rsidR="00E4310D" w:rsidRPr="00E4310D" w:rsidRDefault="00E4310D" w:rsidP="00E4310D">
      <w:pPr>
        <w:pStyle w:val="EnvelopeReturn"/>
        <w:jc w:val="center"/>
        <w:rPr>
          <w:b/>
          <w:bCs/>
          <w:i/>
          <w:sz w:val="32"/>
          <w:szCs w:val="32"/>
        </w:rPr>
      </w:pPr>
      <w:r w:rsidRPr="00E4310D">
        <w:rPr>
          <w:b/>
          <w:bCs/>
          <w:i/>
          <w:sz w:val="32"/>
          <w:szCs w:val="32"/>
        </w:rPr>
        <w:t xml:space="preserve">Table  </w:t>
      </w:r>
      <w:r>
        <w:rPr>
          <w:b/>
          <w:bCs/>
          <w:i/>
          <w:sz w:val="32"/>
          <w:szCs w:val="32"/>
        </w:rPr>
        <w:t>2</w:t>
      </w:r>
    </w:p>
    <w:p w14:paraId="596631F1" w14:textId="77777777" w:rsidR="00E4310D" w:rsidRPr="00F124C8" w:rsidRDefault="00E4310D" w:rsidP="00E4310D">
      <w:pPr>
        <w:pStyle w:val="EnvelopeReturn"/>
        <w:jc w:val="center"/>
        <w:rPr>
          <w:b/>
          <w:bCs/>
          <w:i/>
          <w:sz w:val="24"/>
          <w:szCs w:val="24"/>
        </w:rPr>
      </w:pPr>
    </w:p>
    <w:p w14:paraId="4096CB49" w14:textId="5E553758" w:rsidR="00E4310D" w:rsidRDefault="00E4310D" w:rsidP="00E4310D">
      <w:pPr>
        <w:pStyle w:val="EnvelopeReturn"/>
        <w:jc w:val="center"/>
        <w:rPr>
          <w:b/>
          <w:bCs/>
          <w:sz w:val="24"/>
          <w:szCs w:val="24"/>
        </w:rPr>
      </w:pPr>
      <w:r w:rsidRPr="0094686E">
        <w:rPr>
          <w:b/>
          <w:bCs/>
          <w:sz w:val="24"/>
          <w:szCs w:val="24"/>
        </w:rPr>
        <w:t>(</w:t>
      </w:r>
      <w:proofErr w:type="gramStart"/>
      <w:r w:rsidRPr="0094686E">
        <w:rPr>
          <w:b/>
          <w:bCs/>
          <w:sz w:val="24"/>
          <w:szCs w:val="24"/>
        </w:rPr>
        <w:t>for</w:t>
      </w:r>
      <w:proofErr w:type="gramEnd"/>
      <w:r w:rsidRPr="0094686E">
        <w:rPr>
          <w:b/>
          <w:bCs/>
          <w:sz w:val="24"/>
          <w:szCs w:val="24"/>
        </w:rPr>
        <w:t xml:space="preserve"> questions </w:t>
      </w:r>
      <w:r>
        <w:rPr>
          <w:b/>
          <w:bCs/>
          <w:sz w:val="24"/>
          <w:szCs w:val="24"/>
        </w:rPr>
        <w:t>50</w:t>
      </w:r>
      <w:r w:rsidRPr="0094686E">
        <w:rPr>
          <w:b/>
          <w:bCs/>
          <w:sz w:val="24"/>
          <w:szCs w:val="24"/>
        </w:rPr>
        <w:t xml:space="preserve"> through </w:t>
      </w:r>
      <w:r>
        <w:rPr>
          <w:b/>
          <w:bCs/>
          <w:sz w:val="24"/>
          <w:szCs w:val="24"/>
        </w:rPr>
        <w:t>80</w:t>
      </w:r>
      <w:r w:rsidRPr="0094686E">
        <w:rPr>
          <w:b/>
          <w:bCs/>
          <w:sz w:val="24"/>
          <w:szCs w:val="24"/>
        </w:rPr>
        <w:t>)</w:t>
      </w:r>
    </w:p>
    <w:p w14:paraId="74017619" w14:textId="77777777" w:rsidR="00E4310D" w:rsidRDefault="00E4310D" w:rsidP="00E4310D">
      <w:pPr>
        <w:pStyle w:val="EnvelopeReturn"/>
        <w:jc w:val="center"/>
        <w:rPr>
          <w:b/>
          <w:bCs/>
          <w:sz w:val="24"/>
          <w:szCs w:val="24"/>
        </w:rPr>
      </w:pPr>
    </w:p>
    <w:p w14:paraId="771CA154" w14:textId="77777777" w:rsidR="00E4310D" w:rsidRPr="0094686E" w:rsidRDefault="00E4310D" w:rsidP="00E4310D">
      <w:pPr>
        <w:pStyle w:val="EnvelopeReturn"/>
        <w:jc w:val="center"/>
        <w:rPr>
          <w:b/>
          <w:bCs/>
          <w:sz w:val="24"/>
          <w:szCs w:val="24"/>
        </w:rPr>
      </w:pPr>
    </w:p>
    <w:p w14:paraId="20660449" w14:textId="77777777" w:rsidR="00E4310D" w:rsidRDefault="00E4310D" w:rsidP="00E4310D">
      <w:pPr>
        <w:pStyle w:val="NoSpacing"/>
        <w:jc w:val="both"/>
        <w:rPr>
          <w:rFonts w:ascii="Arial" w:hAnsi="Arial" w:cs="Arial"/>
          <w:b/>
          <w:bCs/>
        </w:rPr>
      </w:pPr>
      <w:r w:rsidRPr="009C0A08">
        <w:rPr>
          <w:rFonts w:ascii="Arial" w:hAnsi="Arial" w:cs="Arial"/>
          <w:b/>
          <w:bCs/>
          <w:u w:val="single"/>
        </w:rPr>
        <w:t>Company Policies and Procedures</w:t>
      </w:r>
      <w:r>
        <w:rPr>
          <w:rFonts w:ascii="Arial" w:hAnsi="Arial" w:cs="Arial"/>
          <w:b/>
          <w:bCs/>
          <w:u w:val="single"/>
        </w:rPr>
        <w:t xml:space="preserve"> for Hazel’s Gift Shop</w:t>
      </w:r>
      <w:r>
        <w:rPr>
          <w:rFonts w:ascii="Arial" w:hAnsi="Arial" w:cs="Arial"/>
          <w:b/>
          <w:bCs/>
        </w:rPr>
        <w:t>:</w:t>
      </w:r>
    </w:p>
    <w:p w14:paraId="04BF263C" w14:textId="77777777" w:rsidR="00E4310D" w:rsidRPr="004856DD" w:rsidRDefault="00E4310D" w:rsidP="00E4310D">
      <w:pPr>
        <w:pStyle w:val="NoSpacing"/>
        <w:jc w:val="both"/>
        <w:rPr>
          <w:rFonts w:ascii="Arial" w:hAnsi="Arial" w:cs="Arial"/>
          <w:b/>
          <w:bCs/>
        </w:rPr>
      </w:pPr>
    </w:p>
    <w:p w14:paraId="342A8ABD" w14:textId="77777777" w:rsidR="00E4310D" w:rsidRDefault="00E4310D" w:rsidP="00E4310D">
      <w:pPr>
        <w:pStyle w:val="NoSpacing"/>
        <w:jc w:val="both"/>
        <w:rPr>
          <w:rFonts w:ascii="Arial" w:hAnsi="Arial" w:cs="Arial"/>
          <w:b/>
          <w:bCs/>
        </w:rPr>
      </w:pPr>
      <w:r>
        <w:rPr>
          <w:rFonts w:ascii="Arial" w:hAnsi="Arial" w:cs="Arial"/>
          <w:b/>
          <w:bCs/>
        </w:rPr>
        <w:t xml:space="preserve">Records the purchases of supplies and insurance to their respective asset accounts.  The cost of each insurance policy is to be allocated to expense over the respective term of each insurance policy as an adjusting entry.  </w:t>
      </w:r>
    </w:p>
    <w:p w14:paraId="5F193E50" w14:textId="77777777" w:rsidR="00E4310D" w:rsidRPr="004856DD" w:rsidRDefault="00E4310D" w:rsidP="00E4310D">
      <w:pPr>
        <w:pStyle w:val="NoSpacing"/>
        <w:jc w:val="both"/>
        <w:rPr>
          <w:rFonts w:ascii="Arial" w:hAnsi="Arial" w:cs="Arial"/>
          <w:b/>
          <w:bCs/>
        </w:rPr>
      </w:pPr>
    </w:p>
    <w:p w14:paraId="6678721B" w14:textId="77777777" w:rsidR="00E4310D" w:rsidRDefault="00E4310D" w:rsidP="00E4310D">
      <w:pPr>
        <w:pStyle w:val="NoSpacing"/>
        <w:jc w:val="both"/>
        <w:rPr>
          <w:rFonts w:ascii="Arial" w:hAnsi="Arial" w:cs="Arial"/>
          <w:b/>
          <w:bCs/>
        </w:rPr>
      </w:pPr>
      <w:r>
        <w:rPr>
          <w:rFonts w:ascii="Arial" w:hAnsi="Arial" w:cs="Arial"/>
          <w:b/>
          <w:bCs/>
        </w:rPr>
        <w:t>Records adjusting and closing entries and prepares financial statements only at the end of the fiscal year, which is December 31.  All accounts have normal balances.  All prior year adjusting entries were prepared and posted correctly.</w:t>
      </w:r>
    </w:p>
    <w:p w14:paraId="35BE56FE" w14:textId="77777777" w:rsidR="00E4310D" w:rsidRPr="004856DD" w:rsidRDefault="00E4310D" w:rsidP="00E4310D">
      <w:pPr>
        <w:pStyle w:val="NoSpacing"/>
        <w:jc w:val="both"/>
        <w:rPr>
          <w:rFonts w:ascii="Arial" w:hAnsi="Arial" w:cs="Arial"/>
          <w:b/>
          <w:bCs/>
        </w:rPr>
      </w:pPr>
    </w:p>
    <w:p w14:paraId="621C184D" w14:textId="77777777" w:rsidR="00E4310D" w:rsidRDefault="00E4310D" w:rsidP="00E4310D">
      <w:pPr>
        <w:pStyle w:val="NoSpacing"/>
        <w:jc w:val="both"/>
        <w:rPr>
          <w:rFonts w:ascii="Arial" w:hAnsi="Arial" w:cs="Arial"/>
          <w:b/>
          <w:bCs/>
        </w:rPr>
      </w:pPr>
      <w:r>
        <w:rPr>
          <w:rFonts w:ascii="Arial" w:hAnsi="Arial" w:cs="Arial"/>
          <w:b/>
          <w:bCs/>
        </w:rPr>
        <w:t>Hazel uses only two financial statements: an Income Statement and a Balance Sheet that includes details about the capital account.</w:t>
      </w:r>
    </w:p>
    <w:p w14:paraId="6ADD2D7E" w14:textId="77777777" w:rsidR="00E4310D" w:rsidRPr="004856DD" w:rsidRDefault="00E4310D" w:rsidP="00E4310D">
      <w:pPr>
        <w:pStyle w:val="NoSpacing"/>
        <w:jc w:val="both"/>
        <w:rPr>
          <w:rFonts w:ascii="Arial" w:hAnsi="Arial" w:cs="Arial"/>
          <w:b/>
          <w:bCs/>
        </w:rPr>
      </w:pPr>
    </w:p>
    <w:p w14:paraId="42272DB7" w14:textId="77777777" w:rsidR="00E4310D" w:rsidRDefault="00E4310D" w:rsidP="00E4310D">
      <w:pPr>
        <w:pStyle w:val="NoSpacing"/>
        <w:jc w:val="both"/>
        <w:rPr>
          <w:rFonts w:ascii="Arial" w:hAnsi="Arial" w:cs="Arial"/>
          <w:b/>
          <w:bCs/>
        </w:rPr>
      </w:pPr>
      <w:r>
        <w:rPr>
          <w:rFonts w:ascii="Arial" w:hAnsi="Arial" w:cs="Arial"/>
          <w:b/>
          <w:bCs/>
        </w:rPr>
        <w:t>Hazel does not use the perpetual inventory system; rather she uses the periodic inventory system.  (There is NO general ledger account entitled Cost of Merchandise Sold nor should you open one.)</w:t>
      </w:r>
    </w:p>
    <w:p w14:paraId="74119188" w14:textId="77777777" w:rsidR="00E4310D" w:rsidRPr="004856DD" w:rsidRDefault="00E4310D" w:rsidP="00E4310D">
      <w:pPr>
        <w:pStyle w:val="NoSpacing"/>
        <w:jc w:val="both"/>
        <w:rPr>
          <w:rFonts w:ascii="Arial" w:hAnsi="Arial" w:cs="Arial"/>
          <w:b/>
          <w:bCs/>
        </w:rPr>
      </w:pPr>
    </w:p>
    <w:p w14:paraId="6108F641" w14:textId="77777777" w:rsidR="00E4310D" w:rsidRPr="0094686E" w:rsidRDefault="00E4310D" w:rsidP="00E4310D">
      <w:pPr>
        <w:pStyle w:val="NoSpacing"/>
        <w:jc w:val="both"/>
        <w:rPr>
          <w:rFonts w:ascii="Arial" w:hAnsi="Arial" w:cs="Arial"/>
          <w:b/>
          <w:bCs/>
        </w:rPr>
      </w:pPr>
      <w:r>
        <w:rPr>
          <w:rFonts w:ascii="Arial" w:hAnsi="Arial" w:cs="Arial"/>
          <w:b/>
          <w:bCs/>
        </w:rPr>
        <w:t>The account in the general ledger entitled Income Summary is not only used during the closing process; but is also used for merchandise inventory adjustments.</w:t>
      </w:r>
    </w:p>
    <w:p w14:paraId="2FDC1287" w14:textId="72504CD8" w:rsidR="00E4310D" w:rsidRDefault="00E4310D" w:rsidP="00E4310D">
      <w:pPr>
        <w:pStyle w:val="NoSpacing"/>
      </w:pPr>
    </w:p>
    <w:p w14:paraId="0DA0F1C2" w14:textId="7267598B" w:rsidR="00E4310D" w:rsidRDefault="00E4310D" w:rsidP="00E4310D">
      <w:pPr>
        <w:pStyle w:val="NoSpacing"/>
      </w:pPr>
    </w:p>
    <w:p w14:paraId="01E320F0" w14:textId="77777777" w:rsidR="00E4310D" w:rsidRDefault="00E4310D" w:rsidP="00E4310D">
      <w:pPr>
        <w:pStyle w:val="NoSpacing"/>
      </w:pPr>
    </w:p>
    <w:p w14:paraId="28BF82A3" w14:textId="164D1C38" w:rsidR="00E4310D" w:rsidRPr="0094686E" w:rsidRDefault="00E4310D" w:rsidP="00E4310D">
      <w:pPr>
        <w:pStyle w:val="EnvelopeReturn"/>
        <w:rPr>
          <w:b/>
          <w:bCs/>
          <w:sz w:val="24"/>
          <w:szCs w:val="24"/>
          <w:u w:val="single"/>
        </w:rPr>
      </w:pPr>
      <w:r>
        <w:rPr>
          <w:b/>
          <w:bCs/>
          <w:sz w:val="24"/>
          <w:szCs w:val="24"/>
          <w:u w:val="single"/>
        </w:rPr>
        <w:t xml:space="preserve">Hazel’s </w:t>
      </w:r>
      <w:r w:rsidRPr="0094686E">
        <w:rPr>
          <w:b/>
          <w:bCs/>
          <w:sz w:val="24"/>
          <w:szCs w:val="24"/>
          <w:u w:val="single"/>
        </w:rPr>
        <w:t>Additional Facts:</w:t>
      </w:r>
    </w:p>
    <w:p w14:paraId="56036687" w14:textId="77777777" w:rsidR="00E4310D" w:rsidRDefault="00E4310D" w:rsidP="00E4310D">
      <w:pPr>
        <w:pStyle w:val="NoSpacing"/>
        <w:numPr>
          <w:ilvl w:val="0"/>
          <w:numId w:val="8"/>
        </w:numPr>
        <w:jc w:val="both"/>
        <w:rPr>
          <w:rFonts w:ascii="Arial" w:hAnsi="Arial" w:cs="Arial"/>
          <w:b/>
          <w:bCs/>
        </w:rPr>
      </w:pPr>
      <w:r>
        <w:rPr>
          <w:rFonts w:ascii="Arial" w:hAnsi="Arial" w:cs="Arial"/>
          <w:b/>
          <w:bCs/>
        </w:rPr>
        <w:t xml:space="preserve">The balance of the </w:t>
      </w:r>
      <w:r w:rsidRPr="0094686E">
        <w:rPr>
          <w:rFonts w:ascii="Arial" w:hAnsi="Arial" w:cs="Arial"/>
          <w:b/>
          <w:bCs/>
        </w:rPr>
        <w:t>Equipment</w:t>
      </w:r>
      <w:r>
        <w:rPr>
          <w:rFonts w:ascii="Arial" w:hAnsi="Arial" w:cs="Arial"/>
          <w:b/>
          <w:bCs/>
        </w:rPr>
        <w:t xml:space="preserve"> account on 1-1-21 in the general ledger was $35,000.  This equipment is still used in the gift shop, but it is fully depreciated.  This equipment had a salvage value of $3,800.  </w:t>
      </w:r>
    </w:p>
    <w:p w14:paraId="5B81358A" w14:textId="77777777" w:rsidR="00E4310D" w:rsidRDefault="00E4310D" w:rsidP="00E4310D">
      <w:pPr>
        <w:pStyle w:val="NoSpacing"/>
        <w:ind w:left="360"/>
        <w:jc w:val="both"/>
        <w:rPr>
          <w:rFonts w:ascii="Arial" w:hAnsi="Arial" w:cs="Arial"/>
          <w:b/>
          <w:bCs/>
        </w:rPr>
      </w:pPr>
    </w:p>
    <w:p w14:paraId="06EFC993" w14:textId="77777777" w:rsidR="00E4310D" w:rsidRDefault="00E4310D" w:rsidP="00E4310D">
      <w:pPr>
        <w:pStyle w:val="NoSpacing"/>
        <w:numPr>
          <w:ilvl w:val="0"/>
          <w:numId w:val="8"/>
        </w:numPr>
        <w:jc w:val="both"/>
        <w:rPr>
          <w:rFonts w:ascii="Arial" w:hAnsi="Arial" w:cs="Arial"/>
          <w:b/>
          <w:bCs/>
        </w:rPr>
      </w:pPr>
      <w:r>
        <w:rPr>
          <w:rFonts w:ascii="Arial" w:hAnsi="Arial" w:cs="Arial"/>
          <w:b/>
          <w:bCs/>
        </w:rPr>
        <w:t>On 5-1-21 Hazel purchased new equipment for $17,620 with a salvage value of $2,500.  The estimated useful life is 7 years, and the straight-line method is used.</w:t>
      </w:r>
    </w:p>
    <w:p w14:paraId="3814C918" w14:textId="77777777" w:rsidR="00E4310D" w:rsidRDefault="00E4310D" w:rsidP="00E4310D">
      <w:pPr>
        <w:pStyle w:val="NoSpacing"/>
        <w:rPr>
          <w:rFonts w:ascii="Arial" w:hAnsi="Arial" w:cs="Arial"/>
          <w:b/>
          <w:bCs/>
        </w:rPr>
      </w:pPr>
    </w:p>
    <w:p w14:paraId="10737C82" w14:textId="77777777" w:rsidR="00E4310D" w:rsidRDefault="00E4310D" w:rsidP="00E4310D">
      <w:pPr>
        <w:pStyle w:val="NoSpacing"/>
        <w:numPr>
          <w:ilvl w:val="0"/>
          <w:numId w:val="8"/>
        </w:numPr>
        <w:jc w:val="both"/>
        <w:rPr>
          <w:rFonts w:ascii="Arial" w:hAnsi="Arial" w:cs="Arial"/>
          <w:b/>
          <w:bCs/>
        </w:rPr>
      </w:pPr>
      <w:r>
        <w:rPr>
          <w:rFonts w:ascii="Arial" w:hAnsi="Arial" w:cs="Arial"/>
          <w:b/>
          <w:bCs/>
        </w:rPr>
        <w:t>In the general ledger o</w:t>
      </w:r>
      <w:r w:rsidRPr="0094686E">
        <w:rPr>
          <w:rFonts w:ascii="Arial" w:hAnsi="Arial" w:cs="Arial"/>
          <w:b/>
          <w:bCs/>
        </w:rPr>
        <w:t>n 01-01-</w:t>
      </w:r>
      <w:r>
        <w:rPr>
          <w:rFonts w:ascii="Arial" w:hAnsi="Arial" w:cs="Arial"/>
          <w:b/>
          <w:bCs/>
        </w:rPr>
        <w:t>21</w:t>
      </w:r>
      <w:r w:rsidRPr="0094686E">
        <w:rPr>
          <w:rFonts w:ascii="Arial" w:hAnsi="Arial" w:cs="Arial"/>
          <w:b/>
          <w:bCs/>
        </w:rPr>
        <w:t xml:space="preserve"> </w:t>
      </w:r>
      <w:r>
        <w:rPr>
          <w:rFonts w:ascii="Arial" w:hAnsi="Arial" w:cs="Arial"/>
          <w:b/>
          <w:bCs/>
        </w:rPr>
        <w:t>the</w:t>
      </w:r>
      <w:r w:rsidRPr="0094686E">
        <w:rPr>
          <w:rFonts w:ascii="Arial" w:hAnsi="Arial" w:cs="Arial"/>
          <w:b/>
          <w:bCs/>
        </w:rPr>
        <w:t xml:space="preserve"> account</w:t>
      </w:r>
      <w:r>
        <w:rPr>
          <w:rFonts w:ascii="Arial" w:hAnsi="Arial" w:cs="Arial"/>
          <w:b/>
          <w:bCs/>
        </w:rPr>
        <w:t xml:space="preserve"> called</w:t>
      </w:r>
      <w:r w:rsidRPr="0094686E">
        <w:rPr>
          <w:rFonts w:ascii="Arial" w:hAnsi="Arial" w:cs="Arial"/>
          <w:b/>
          <w:bCs/>
        </w:rPr>
        <w:t xml:space="preserve"> Allowance for Uncollectible Accounts had a credit</w:t>
      </w:r>
      <w:r>
        <w:rPr>
          <w:rFonts w:ascii="Arial" w:hAnsi="Arial" w:cs="Arial"/>
          <w:b/>
          <w:bCs/>
        </w:rPr>
        <w:t xml:space="preserve"> </w:t>
      </w:r>
      <w:r w:rsidRPr="0094686E">
        <w:rPr>
          <w:rFonts w:ascii="Arial" w:hAnsi="Arial" w:cs="Arial"/>
          <w:b/>
          <w:bCs/>
        </w:rPr>
        <w:t>balance of $</w:t>
      </w:r>
      <w:r>
        <w:rPr>
          <w:rFonts w:ascii="Arial" w:hAnsi="Arial" w:cs="Arial"/>
          <w:b/>
          <w:bCs/>
        </w:rPr>
        <w:t>830</w:t>
      </w:r>
      <w:r w:rsidRPr="0094686E">
        <w:rPr>
          <w:rFonts w:ascii="Arial" w:hAnsi="Arial" w:cs="Arial"/>
          <w:b/>
          <w:bCs/>
        </w:rPr>
        <w:t xml:space="preserve">.  </w:t>
      </w:r>
      <w:r>
        <w:rPr>
          <w:rFonts w:ascii="Arial" w:hAnsi="Arial" w:cs="Arial"/>
          <w:b/>
          <w:bCs/>
        </w:rPr>
        <w:t>On</w:t>
      </w:r>
      <w:r w:rsidRPr="0094686E">
        <w:rPr>
          <w:rFonts w:ascii="Arial" w:hAnsi="Arial" w:cs="Arial"/>
          <w:b/>
          <w:bCs/>
        </w:rPr>
        <w:t xml:space="preserve"> </w:t>
      </w:r>
      <w:r>
        <w:rPr>
          <w:rFonts w:ascii="Arial" w:hAnsi="Arial" w:cs="Arial"/>
          <w:b/>
          <w:bCs/>
        </w:rPr>
        <w:t>Dece</w:t>
      </w:r>
      <w:r w:rsidRPr="0094686E">
        <w:rPr>
          <w:rFonts w:ascii="Arial" w:hAnsi="Arial" w:cs="Arial"/>
          <w:b/>
          <w:bCs/>
        </w:rPr>
        <w:t>mber</w:t>
      </w:r>
      <w:r>
        <w:rPr>
          <w:rFonts w:ascii="Arial" w:hAnsi="Arial" w:cs="Arial"/>
          <w:b/>
          <w:bCs/>
        </w:rPr>
        <w:t xml:space="preserve"> 15,</w:t>
      </w:r>
      <w:r w:rsidRPr="0094686E">
        <w:rPr>
          <w:rFonts w:ascii="Arial" w:hAnsi="Arial" w:cs="Arial"/>
          <w:b/>
          <w:bCs/>
        </w:rPr>
        <w:t xml:space="preserve"> </w:t>
      </w:r>
      <w:proofErr w:type="gramStart"/>
      <w:r w:rsidRPr="0094686E">
        <w:rPr>
          <w:rFonts w:ascii="Arial" w:hAnsi="Arial" w:cs="Arial"/>
          <w:b/>
          <w:bCs/>
        </w:rPr>
        <w:t>20</w:t>
      </w:r>
      <w:r>
        <w:rPr>
          <w:rFonts w:ascii="Arial" w:hAnsi="Arial" w:cs="Arial"/>
          <w:b/>
          <w:bCs/>
        </w:rPr>
        <w:t>21</w:t>
      </w:r>
      <w:proofErr w:type="gramEnd"/>
      <w:r w:rsidRPr="0094686E">
        <w:rPr>
          <w:rFonts w:ascii="Arial" w:hAnsi="Arial" w:cs="Arial"/>
          <w:b/>
          <w:bCs/>
        </w:rPr>
        <w:t xml:space="preserve"> a customer’s account in the amount of $</w:t>
      </w:r>
      <w:r>
        <w:rPr>
          <w:rFonts w:ascii="Arial" w:hAnsi="Arial" w:cs="Arial"/>
          <w:b/>
          <w:bCs/>
        </w:rPr>
        <w:t>950</w:t>
      </w:r>
      <w:r w:rsidRPr="0094686E">
        <w:rPr>
          <w:rFonts w:ascii="Arial" w:hAnsi="Arial" w:cs="Arial"/>
          <w:b/>
          <w:bCs/>
        </w:rPr>
        <w:t xml:space="preserve"> was written off.  The company uses the aging of accounts receivable</w:t>
      </w:r>
      <w:r>
        <w:rPr>
          <w:rFonts w:ascii="Arial" w:hAnsi="Arial" w:cs="Arial"/>
          <w:b/>
          <w:bCs/>
        </w:rPr>
        <w:t xml:space="preserve"> </w:t>
      </w:r>
      <w:r w:rsidRPr="0094686E">
        <w:rPr>
          <w:rFonts w:ascii="Arial" w:hAnsi="Arial" w:cs="Arial"/>
          <w:b/>
          <w:bCs/>
        </w:rPr>
        <w:t>method to estimate its bad debts expense.  The aging on 12-31-</w:t>
      </w:r>
      <w:r>
        <w:rPr>
          <w:rFonts w:ascii="Arial" w:hAnsi="Arial" w:cs="Arial"/>
          <w:b/>
          <w:bCs/>
        </w:rPr>
        <w:t>21</w:t>
      </w:r>
      <w:r w:rsidRPr="0094686E">
        <w:rPr>
          <w:rFonts w:ascii="Arial" w:hAnsi="Arial" w:cs="Arial"/>
          <w:b/>
          <w:bCs/>
        </w:rPr>
        <w:t xml:space="preserve"> indicates</w:t>
      </w:r>
      <w:r>
        <w:rPr>
          <w:rFonts w:ascii="Arial" w:hAnsi="Arial" w:cs="Arial"/>
          <w:b/>
          <w:bCs/>
        </w:rPr>
        <w:t xml:space="preserve"> </w:t>
      </w:r>
      <w:r w:rsidRPr="0094686E">
        <w:rPr>
          <w:rFonts w:ascii="Arial" w:hAnsi="Arial" w:cs="Arial"/>
          <w:b/>
          <w:bCs/>
        </w:rPr>
        <w:t>that $</w:t>
      </w:r>
      <w:r>
        <w:rPr>
          <w:rFonts w:ascii="Arial" w:hAnsi="Arial" w:cs="Arial"/>
          <w:b/>
          <w:bCs/>
        </w:rPr>
        <w:t>975</w:t>
      </w:r>
      <w:r w:rsidRPr="0094686E">
        <w:rPr>
          <w:rFonts w:ascii="Arial" w:hAnsi="Arial" w:cs="Arial"/>
          <w:b/>
          <w:bCs/>
        </w:rPr>
        <w:t xml:space="preserve"> is estimated to be uncollectible.</w:t>
      </w:r>
    </w:p>
    <w:p w14:paraId="397C3216" w14:textId="77777777" w:rsidR="00E4310D" w:rsidRDefault="00E4310D" w:rsidP="00E4310D">
      <w:pPr>
        <w:pStyle w:val="NoSpacing"/>
        <w:ind w:left="360"/>
        <w:jc w:val="both"/>
        <w:rPr>
          <w:rFonts w:ascii="Arial" w:hAnsi="Arial" w:cs="Arial"/>
          <w:b/>
          <w:bCs/>
        </w:rPr>
      </w:pPr>
    </w:p>
    <w:p w14:paraId="6C9A4BEF" w14:textId="77777777" w:rsidR="00E4310D" w:rsidRPr="0094686E" w:rsidRDefault="00E4310D" w:rsidP="00E4310D">
      <w:pPr>
        <w:pStyle w:val="NoSpacing"/>
        <w:numPr>
          <w:ilvl w:val="0"/>
          <w:numId w:val="8"/>
        </w:numPr>
        <w:jc w:val="both"/>
        <w:rPr>
          <w:rFonts w:ascii="Arial" w:hAnsi="Arial" w:cs="Arial"/>
          <w:b/>
          <w:bCs/>
        </w:rPr>
      </w:pPr>
      <w:r>
        <w:rPr>
          <w:rFonts w:ascii="Arial" w:hAnsi="Arial" w:cs="Arial"/>
          <w:b/>
          <w:bCs/>
        </w:rPr>
        <w:t xml:space="preserve">On 12-31-21 after all adjusting entries are posted, the accounts receivable controlling account and the associated subsidiary ledger </w:t>
      </w:r>
      <w:proofErr w:type="gramStart"/>
      <w:r>
        <w:rPr>
          <w:rFonts w:ascii="Arial" w:hAnsi="Arial" w:cs="Arial"/>
          <w:b/>
          <w:bCs/>
        </w:rPr>
        <w:t>are in agreement</w:t>
      </w:r>
      <w:proofErr w:type="gramEnd"/>
      <w:r>
        <w:rPr>
          <w:rFonts w:ascii="Arial" w:hAnsi="Arial" w:cs="Arial"/>
          <w:b/>
          <w:bCs/>
        </w:rPr>
        <w:t xml:space="preserve"> with a balance of $8,175</w:t>
      </w:r>
    </w:p>
    <w:p w14:paraId="765FF6C6" w14:textId="77777777" w:rsidR="00E4310D" w:rsidRDefault="00E4310D" w:rsidP="00E4310D">
      <w:pPr>
        <w:pStyle w:val="NoSpacing"/>
        <w:rPr>
          <w:rFonts w:ascii="Arial" w:hAnsi="Arial" w:cs="Arial"/>
          <w:b/>
          <w:bCs/>
        </w:rPr>
      </w:pPr>
    </w:p>
    <w:p w14:paraId="5A8AF9F2" w14:textId="77777777" w:rsidR="00E4310D" w:rsidRDefault="00E4310D" w:rsidP="00E4310D">
      <w:pPr>
        <w:pStyle w:val="NoSpacing"/>
        <w:rPr>
          <w:rFonts w:ascii="Arial" w:hAnsi="Arial" w:cs="Arial"/>
          <w:b/>
          <w:bCs/>
        </w:rPr>
      </w:pPr>
    </w:p>
    <w:p w14:paraId="20A3A809" w14:textId="0D0DE7A9" w:rsidR="00E4310D" w:rsidRDefault="00E4310D" w:rsidP="00E4310D">
      <w:pPr>
        <w:pStyle w:val="NoSpacing"/>
        <w:rPr>
          <w:rFonts w:ascii="Arial" w:hAnsi="Arial" w:cs="Arial"/>
          <w:b/>
          <w:bCs/>
        </w:rPr>
      </w:pPr>
    </w:p>
    <w:p w14:paraId="697CFC0F" w14:textId="7ADEB818" w:rsidR="00E16F99" w:rsidRDefault="00E16F99" w:rsidP="00E4310D">
      <w:pPr>
        <w:pStyle w:val="NoSpacing"/>
        <w:rPr>
          <w:rFonts w:ascii="Arial" w:hAnsi="Arial" w:cs="Arial"/>
          <w:b/>
          <w:bCs/>
        </w:rPr>
      </w:pPr>
    </w:p>
    <w:p w14:paraId="37E9D1BB" w14:textId="77777777" w:rsidR="00E16F99" w:rsidRDefault="00E16F99" w:rsidP="00E4310D">
      <w:pPr>
        <w:pStyle w:val="NoSpacing"/>
        <w:ind w:left="360"/>
        <w:jc w:val="center"/>
        <w:rPr>
          <w:rFonts w:ascii="Arial" w:hAnsi="Arial" w:cs="Arial"/>
          <w:b/>
          <w:bCs/>
          <w:i/>
          <w:iCs/>
          <w:sz w:val="32"/>
          <w:szCs w:val="32"/>
        </w:rPr>
      </w:pPr>
    </w:p>
    <w:p w14:paraId="585638D4" w14:textId="67B578D8" w:rsidR="00E4310D" w:rsidRPr="004E001B" w:rsidRDefault="00E4310D" w:rsidP="00E4310D">
      <w:pPr>
        <w:pStyle w:val="NoSpacing"/>
        <w:ind w:left="360"/>
        <w:jc w:val="center"/>
        <w:rPr>
          <w:rFonts w:ascii="Arial" w:hAnsi="Arial" w:cs="Arial"/>
          <w:b/>
          <w:bCs/>
          <w:i/>
          <w:iCs/>
          <w:sz w:val="32"/>
          <w:szCs w:val="32"/>
        </w:rPr>
      </w:pPr>
      <w:r w:rsidRPr="004E001B">
        <w:rPr>
          <w:rFonts w:ascii="Arial" w:hAnsi="Arial" w:cs="Arial"/>
          <w:b/>
          <w:bCs/>
          <w:i/>
          <w:iCs/>
          <w:sz w:val="32"/>
          <w:szCs w:val="32"/>
        </w:rPr>
        <w:t xml:space="preserve">Table </w:t>
      </w:r>
      <w:r>
        <w:rPr>
          <w:rFonts w:ascii="Arial" w:hAnsi="Arial" w:cs="Arial"/>
          <w:b/>
          <w:bCs/>
          <w:i/>
          <w:iCs/>
          <w:sz w:val="32"/>
          <w:szCs w:val="32"/>
        </w:rPr>
        <w:t>2</w:t>
      </w:r>
      <w:r w:rsidRPr="004E001B">
        <w:rPr>
          <w:rFonts w:ascii="Arial" w:hAnsi="Arial" w:cs="Arial"/>
          <w:b/>
          <w:bCs/>
          <w:i/>
          <w:iCs/>
          <w:sz w:val="32"/>
          <w:szCs w:val="32"/>
        </w:rPr>
        <w:t xml:space="preserve"> continued</w:t>
      </w:r>
    </w:p>
    <w:p w14:paraId="7ECF0649" w14:textId="017338FC" w:rsidR="00E4310D" w:rsidRDefault="00E4310D" w:rsidP="00E4310D">
      <w:pPr>
        <w:pStyle w:val="NoSpacing"/>
        <w:rPr>
          <w:rFonts w:ascii="Arial" w:hAnsi="Arial" w:cs="Arial"/>
          <w:b/>
          <w:bCs/>
        </w:rPr>
      </w:pPr>
    </w:p>
    <w:p w14:paraId="3C5DCBF4" w14:textId="77777777" w:rsidR="00E4310D" w:rsidRDefault="00E4310D" w:rsidP="00E4310D">
      <w:pPr>
        <w:pStyle w:val="NoSpacing"/>
        <w:rPr>
          <w:rFonts w:ascii="Arial" w:hAnsi="Arial" w:cs="Arial"/>
          <w:b/>
          <w:bCs/>
        </w:rPr>
      </w:pPr>
    </w:p>
    <w:p w14:paraId="67312696" w14:textId="7D226ED2" w:rsidR="00E4310D" w:rsidRPr="0094686E" w:rsidRDefault="00E4310D" w:rsidP="00E4310D">
      <w:pPr>
        <w:pStyle w:val="EnvelopeReturn"/>
        <w:rPr>
          <w:b/>
          <w:bCs/>
          <w:sz w:val="24"/>
          <w:szCs w:val="24"/>
          <w:u w:val="single"/>
        </w:rPr>
      </w:pPr>
      <w:r>
        <w:rPr>
          <w:b/>
          <w:bCs/>
          <w:sz w:val="24"/>
          <w:szCs w:val="24"/>
          <w:u w:val="single"/>
        </w:rPr>
        <w:t xml:space="preserve">Hazel’s </w:t>
      </w:r>
      <w:r w:rsidRPr="0094686E">
        <w:rPr>
          <w:b/>
          <w:bCs/>
          <w:sz w:val="24"/>
          <w:szCs w:val="24"/>
          <w:u w:val="single"/>
        </w:rPr>
        <w:t>Additional Facts</w:t>
      </w:r>
      <w:r>
        <w:rPr>
          <w:b/>
          <w:bCs/>
          <w:sz w:val="24"/>
          <w:szCs w:val="24"/>
          <w:u w:val="single"/>
        </w:rPr>
        <w:t xml:space="preserve"> Continued</w:t>
      </w:r>
      <w:r w:rsidRPr="0094686E">
        <w:rPr>
          <w:b/>
          <w:bCs/>
          <w:sz w:val="24"/>
          <w:szCs w:val="24"/>
          <w:u w:val="single"/>
        </w:rPr>
        <w:t>:</w:t>
      </w:r>
    </w:p>
    <w:p w14:paraId="63A2434C" w14:textId="77777777" w:rsidR="00E4310D" w:rsidRPr="0094686E" w:rsidRDefault="00E4310D" w:rsidP="00E4310D">
      <w:pPr>
        <w:pStyle w:val="NoSpacing"/>
        <w:rPr>
          <w:rFonts w:ascii="Arial" w:hAnsi="Arial" w:cs="Arial"/>
          <w:b/>
          <w:bCs/>
        </w:rPr>
      </w:pPr>
    </w:p>
    <w:p w14:paraId="62FCAFA5" w14:textId="77777777" w:rsidR="00E4310D" w:rsidRDefault="00E4310D" w:rsidP="00E4310D">
      <w:pPr>
        <w:pStyle w:val="NoSpacing"/>
        <w:numPr>
          <w:ilvl w:val="0"/>
          <w:numId w:val="8"/>
        </w:numPr>
        <w:jc w:val="both"/>
        <w:rPr>
          <w:rFonts w:ascii="Arial" w:hAnsi="Arial" w:cs="Arial"/>
          <w:b/>
          <w:bCs/>
        </w:rPr>
      </w:pPr>
      <w:r>
        <w:rPr>
          <w:rFonts w:ascii="Arial" w:hAnsi="Arial" w:cs="Arial"/>
          <w:b/>
          <w:bCs/>
        </w:rPr>
        <w:t>Below is one of the general ledger accounts of Hazel’s Gift Shop prior to the adjusting and closing entries for the year 2021:</w:t>
      </w:r>
    </w:p>
    <w:p w14:paraId="12EB4282" w14:textId="77777777" w:rsidR="00E4310D" w:rsidRPr="00124219" w:rsidRDefault="00E4310D" w:rsidP="00E4310D">
      <w:pPr>
        <w:rPr>
          <w:rFonts w:cs="Arial"/>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008"/>
        <w:gridCol w:w="2070"/>
        <w:gridCol w:w="810"/>
        <w:gridCol w:w="900"/>
        <w:gridCol w:w="1080"/>
      </w:tblGrid>
      <w:tr w:rsidR="00E4310D" w:rsidRPr="00124219" w14:paraId="0514B374" w14:textId="77777777" w:rsidTr="00743647">
        <w:trPr>
          <w:jc w:val="center"/>
        </w:trPr>
        <w:tc>
          <w:tcPr>
            <w:tcW w:w="5868" w:type="dxa"/>
            <w:gridSpan w:val="5"/>
            <w:tcBorders>
              <w:top w:val="single" w:sz="4" w:space="0" w:color="auto"/>
              <w:left w:val="single" w:sz="4" w:space="0" w:color="auto"/>
              <w:right w:val="single" w:sz="4" w:space="0" w:color="auto"/>
            </w:tcBorders>
            <w:shd w:val="clear" w:color="auto" w:fill="D9D9D9" w:themeFill="background1" w:themeFillShade="D9"/>
          </w:tcPr>
          <w:p w14:paraId="6663287A" w14:textId="77777777" w:rsidR="00E4310D" w:rsidRPr="00CF77EA" w:rsidRDefault="00E4310D" w:rsidP="00743647">
            <w:pPr>
              <w:jc w:val="center"/>
              <w:rPr>
                <w:b/>
                <w:bCs/>
                <w:sz w:val="22"/>
                <w:szCs w:val="22"/>
              </w:rPr>
            </w:pPr>
            <w:r w:rsidRPr="00CF77EA">
              <w:rPr>
                <w:b/>
                <w:bCs/>
                <w:sz w:val="22"/>
                <w:szCs w:val="22"/>
              </w:rPr>
              <w:t>Supplies</w:t>
            </w:r>
          </w:p>
        </w:tc>
      </w:tr>
      <w:tr w:rsidR="00E4310D" w:rsidRPr="00124219" w14:paraId="2673098E" w14:textId="77777777" w:rsidTr="00743647">
        <w:trPr>
          <w:jc w:val="center"/>
        </w:trPr>
        <w:tc>
          <w:tcPr>
            <w:tcW w:w="1008" w:type="dxa"/>
            <w:tcBorders>
              <w:top w:val="single" w:sz="4" w:space="0" w:color="auto"/>
              <w:left w:val="single" w:sz="4" w:space="0" w:color="auto"/>
            </w:tcBorders>
            <w:vAlign w:val="center"/>
          </w:tcPr>
          <w:p w14:paraId="06352889" w14:textId="77777777" w:rsidR="00E4310D" w:rsidRPr="00124219" w:rsidRDefault="00E4310D" w:rsidP="00743647">
            <w:pPr>
              <w:jc w:val="center"/>
              <w:rPr>
                <w:b/>
                <w:bCs/>
                <w:sz w:val="18"/>
              </w:rPr>
            </w:pPr>
            <w:r w:rsidRPr="00124219">
              <w:rPr>
                <w:b/>
                <w:bCs/>
                <w:sz w:val="18"/>
              </w:rPr>
              <w:t>Date</w:t>
            </w:r>
          </w:p>
        </w:tc>
        <w:tc>
          <w:tcPr>
            <w:tcW w:w="2070" w:type="dxa"/>
            <w:tcBorders>
              <w:top w:val="single" w:sz="4" w:space="0" w:color="auto"/>
            </w:tcBorders>
          </w:tcPr>
          <w:p w14:paraId="4060B682" w14:textId="77777777" w:rsidR="00E4310D" w:rsidRPr="00124219" w:rsidRDefault="00E4310D" w:rsidP="00743647">
            <w:pPr>
              <w:jc w:val="center"/>
              <w:rPr>
                <w:b/>
                <w:bCs/>
                <w:sz w:val="18"/>
              </w:rPr>
            </w:pPr>
          </w:p>
        </w:tc>
        <w:tc>
          <w:tcPr>
            <w:tcW w:w="810" w:type="dxa"/>
            <w:tcBorders>
              <w:top w:val="single" w:sz="4" w:space="0" w:color="auto"/>
            </w:tcBorders>
            <w:vAlign w:val="center"/>
          </w:tcPr>
          <w:p w14:paraId="59466F8B" w14:textId="77777777" w:rsidR="00E4310D" w:rsidRPr="00124219" w:rsidRDefault="00E4310D" w:rsidP="00743647">
            <w:pPr>
              <w:jc w:val="center"/>
              <w:rPr>
                <w:b/>
                <w:bCs/>
                <w:sz w:val="18"/>
              </w:rPr>
            </w:pPr>
            <w:r w:rsidRPr="00124219">
              <w:rPr>
                <w:b/>
                <w:bCs/>
                <w:sz w:val="18"/>
              </w:rPr>
              <w:t>Debit</w:t>
            </w:r>
          </w:p>
        </w:tc>
        <w:tc>
          <w:tcPr>
            <w:tcW w:w="900" w:type="dxa"/>
            <w:tcBorders>
              <w:top w:val="single" w:sz="4" w:space="0" w:color="auto"/>
            </w:tcBorders>
            <w:vAlign w:val="center"/>
          </w:tcPr>
          <w:p w14:paraId="7E320AEC" w14:textId="77777777" w:rsidR="00E4310D" w:rsidRPr="00124219" w:rsidRDefault="00E4310D" w:rsidP="00743647">
            <w:pPr>
              <w:jc w:val="center"/>
              <w:rPr>
                <w:b/>
                <w:bCs/>
                <w:sz w:val="18"/>
              </w:rPr>
            </w:pPr>
            <w:r w:rsidRPr="00124219">
              <w:rPr>
                <w:b/>
                <w:bCs/>
                <w:sz w:val="18"/>
              </w:rPr>
              <w:t>Credit</w:t>
            </w:r>
          </w:p>
        </w:tc>
        <w:tc>
          <w:tcPr>
            <w:tcW w:w="1080" w:type="dxa"/>
            <w:tcBorders>
              <w:top w:val="single" w:sz="4" w:space="0" w:color="auto"/>
              <w:right w:val="single" w:sz="4" w:space="0" w:color="auto"/>
            </w:tcBorders>
            <w:vAlign w:val="center"/>
          </w:tcPr>
          <w:p w14:paraId="60DA015C" w14:textId="77777777" w:rsidR="00E4310D" w:rsidRPr="00124219" w:rsidRDefault="00E4310D" w:rsidP="00743647">
            <w:pPr>
              <w:jc w:val="center"/>
              <w:rPr>
                <w:b/>
                <w:bCs/>
                <w:sz w:val="18"/>
              </w:rPr>
            </w:pPr>
            <w:r w:rsidRPr="00124219">
              <w:rPr>
                <w:b/>
                <w:bCs/>
                <w:sz w:val="18"/>
              </w:rPr>
              <w:t>Balance</w:t>
            </w:r>
          </w:p>
        </w:tc>
      </w:tr>
      <w:tr w:rsidR="00E4310D" w:rsidRPr="00124219" w14:paraId="02209218" w14:textId="77777777" w:rsidTr="00743647">
        <w:trPr>
          <w:jc w:val="center"/>
        </w:trPr>
        <w:tc>
          <w:tcPr>
            <w:tcW w:w="1008" w:type="dxa"/>
            <w:tcBorders>
              <w:left w:val="single" w:sz="4" w:space="0" w:color="auto"/>
            </w:tcBorders>
            <w:vAlign w:val="center"/>
          </w:tcPr>
          <w:p w14:paraId="26424BFA" w14:textId="77777777" w:rsidR="00E4310D" w:rsidRPr="00124219" w:rsidRDefault="00E4310D" w:rsidP="00743647">
            <w:pPr>
              <w:jc w:val="center"/>
              <w:rPr>
                <w:i/>
                <w:iCs/>
                <w:sz w:val="16"/>
              </w:rPr>
            </w:pPr>
            <w:r w:rsidRPr="00124219">
              <w:rPr>
                <w:i/>
                <w:iCs/>
                <w:sz w:val="16"/>
              </w:rPr>
              <w:t>1-1-</w:t>
            </w:r>
            <w:r>
              <w:rPr>
                <w:i/>
                <w:iCs/>
                <w:sz w:val="16"/>
              </w:rPr>
              <w:t>21</w:t>
            </w:r>
          </w:p>
        </w:tc>
        <w:tc>
          <w:tcPr>
            <w:tcW w:w="2070" w:type="dxa"/>
          </w:tcPr>
          <w:p w14:paraId="586982EC" w14:textId="77777777" w:rsidR="00E4310D" w:rsidRPr="00124219" w:rsidRDefault="00E4310D" w:rsidP="00743647">
            <w:pPr>
              <w:jc w:val="right"/>
              <w:rPr>
                <w:i/>
                <w:iCs/>
                <w:sz w:val="18"/>
              </w:rPr>
            </w:pPr>
          </w:p>
        </w:tc>
        <w:tc>
          <w:tcPr>
            <w:tcW w:w="810" w:type="dxa"/>
            <w:vAlign w:val="center"/>
          </w:tcPr>
          <w:p w14:paraId="62D06E0D" w14:textId="77777777" w:rsidR="00E4310D" w:rsidRPr="00124219" w:rsidRDefault="00E4310D" w:rsidP="00743647">
            <w:pPr>
              <w:jc w:val="right"/>
              <w:rPr>
                <w:i/>
                <w:iCs/>
                <w:sz w:val="18"/>
              </w:rPr>
            </w:pPr>
          </w:p>
        </w:tc>
        <w:tc>
          <w:tcPr>
            <w:tcW w:w="900" w:type="dxa"/>
            <w:vAlign w:val="center"/>
          </w:tcPr>
          <w:p w14:paraId="711ACC26" w14:textId="77777777" w:rsidR="00E4310D" w:rsidRPr="00124219" w:rsidRDefault="00E4310D" w:rsidP="00743647">
            <w:pPr>
              <w:jc w:val="right"/>
              <w:rPr>
                <w:i/>
                <w:iCs/>
                <w:sz w:val="18"/>
              </w:rPr>
            </w:pPr>
          </w:p>
        </w:tc>
        <w:tc>
          <w:tcPr>
            <w:tcW w:w="1080" w:type="dxa"/>
            <w:tcBorders>
              <w:right w:val="single" w:sz="4" w:space="0" w:color="auto"/>
            </w:tcBorders>
            <w:vAlign w:val="center"/>
          </w:tcPr>
          <w:p w14:paraId="2C16CF6F" w14:textId="77777777" w:rsidR="00E4310D" w:rsidRPr="00124219" w:rsidRDefault="00E4310D" w:rsidP="00743647">
            <w:pPr>
              <w:jc w:val="right"/>
              <w:rPr>
                <w:i/>
                <w:iCs/>
                <w:sz w:val="18"/>
                <w:szCs w:val="18"/>
              </w:rPr>
            </w:pPr>
            <w:r>
              <w:rPr>
                <w:i/>
                <w:iCs/>
                <w:sz w:val="18"/>
                <w:szCs w:val="18"/>
              </w:rPr>
              <w:t>2,280</w:t>
            </w:r>
          </w:p>
        </w:tc>
      </w:tr>
      <w:tr w:rsidR="00E4310D" w:rsidRPr="00124219" w14:paraId="54ABADF7" w14:textId="77777777" w:rsidTr="00743647">
        <w:trPr>
          <w:jc w:val="center"/>
        </w:trPr>
        <w:tc>
          <w:tcPr>
            <w:tcW w:w="1008" w:type="dxa"/>
            <w:tcBorders>
              <w:left w:val="single" w:sz="4" w:space="0" w:color="auto"/>
            </w:tcBorders>
            <w:vAlign w:val="center"/>
          </w:tcPr>
          <w:p w14:paraId="3691621C" w14:textId="77777777" w:rsidR="00E4310D" w:rsidRPr="00124219" w:rsidRDefault="00E4310D" w:rsidP="00743647">
            <w:pPr>
              <w:jc w:val="center"/>
              <w:rPr>
                <w:i/>
                <w:iCs/>
                <w:sz w:val="16"/>
              </w:rPr>
            </w:pPr>
            <w:r>
              <w:rPr>
                <w:i/>
                <w:iCs/>
                <w:sz w:val="16"/>
              </w:rPr>
              <w:t>3</w:t>
            </w:r>
            <w:r w:rsidRPr="00124219">
              <w:rPr>
                <w:i/>
                <w:iCs/>
                <w:sz w:val="16"/>
              </w:rPr>
              <w:t>-</w:t>
            </w:r>
            <w:r>
              <w:rPr>
                <w:i/>
                <w:iCs/>
                <w:sz w:val="16"/>
              </w:rPr>
              <w:t>7</w:t>
            </w:r>
            <w:r w:rsidRPr="00124219">
              <w:rPr>
                <w:i/>
                <w:iCs/>
                <w:sz w:val="16"/>
              </w:rPr>
              <w:t>-</w:t>
            </w:r>
            <w:r>
              <w:rPr>
                <w:i/>
                <w:iCs/>
                <w:sz w:val="16"/>
              </w:rPr>
              <w:t>21</w:t>
            </w:r>
          </w:p>
        </w:tc>
        <w:tc>
          <w:tcPr>
            <w:tcW w:w="2070" w:type="dxa"/>
          </w:tcPr>
          <w:p w14:paraId="026D9948" w14:textId="77777777" w:rsidR="00E4310D" w:rsidRPr="00124219" w:rsidRDefault="00E4310D" w:rsidP="00743647">
            <w:pPr>
              <w:jc w:val="right"/>
              <w:rPr>
                <w:i/>
                <w:iCs/>
                <w:sz w:val="18"/>
              </w:rPr>
            </w:pPr>
          </w:p>
        </w:tc>
        <w:tc>
          <w:tcPr>
            <w:tcW w:w="810" w:type="dxa"/>
            <w:vAlign w:val="center"/>
          </w:tcPr>
          <w:p w14:paraId="419DFFC0" w14:textId="77777777" w:rsidR="00E4310D" w:rsidRPr="00124219" w:rsidRDefault="00E4310D" w:rsidP="00743647">
            <w:pPr>
              <w:jc w:val="right"/>
              <w:rPr>
                <w:i/>
                <w:iCs/>
                <w:sz w:val="18"/>
              </w:rPr>
            </w:pPr>
            <w:r>
              <w:rPr>
                <w:i/>
                <w:iCs/>
                <w:sz w:val="18"/>
              </w:rPr>
              <w:t>1,310</w:t>
            </w:r>
          </w:p>
        </w:tc>
        <w:tc>
          <w:tcPr>
            <w:tcW w:w="900" w:type="dxa"/>
            <w:vAlign w:val="center"/>
          </w:tcPr>
          <w:p w14:paraId="6569431D" w14:textId="77777777" w:rsidR="00E4310D" w:rsidRPr="00124219" w:rsidRDefault="00E4310D" w:rsidP="00743647">
            <w:pPr>
              <w:jc w:val="right"/>
              <w:rPr>
                <w:i/>
                <w:iCs/>
                <w:sz w:val="18"/>
              </w:rPr>
            </w:pPr>
          </w:p>
        </w:tc>
        <w:tc>
          <w:tcPr>
            <w:tcW w:w="1080" w:type="dxa"/>
            <w:tcBorders>
              <w:right w:val="single" w:sz="4" w:space="0" w:color="auto"/>
            </w:tcBorders>
            <w:vAlign w:val="center"/>
          </w:tcPr>
          <w:p w14:paraId="1240A2A1" w14:textId="77777777" w:rsidR="00E4310D" w:rsidRPr="00124219" w:rsidRDefault="00E4310D" w:rsidP="00743647">
            <w:pPr>
              <w:jc w:val="right"/>
              <w:rPr>
                <w:i/>
                <w:iCs/>
                <w:sz w:val="18"/>
              </w:rPr>
            </w:pPr>
            <w:r>
              <w:rPr>
                <w:i/>
                <w:iCs/>
                <w:sz w:val="18"/>
              </w:rPr>
              <w:t>3,590</w:t>
            </w:r>
          </w:p>
        </w:tc>
      </w:tr>
      <w:tr w:rsidR="00E4310D" w:rsidRPr="00124219" w14:paraId="2342B55E" w14:textId="77777777" w:rsidTr="00743647">
        <w:trPr>
          <w:jc w:val="center"/>
        </w:trPr>
        <w:tc>
          <w:tcPr>
            <w:tcW w:w="1008" w:type="dxa"/>
            <w:tcBorders>
              <w:left w:val="single" w:sz="4" w:space="0" w:color="auto"/>
            </w:tcBorders>
            <w:vAlign w:val="center"/>
          </w:tcPr>
          <w:p w14:paraId="593DAE67" w14:textId="77777777" w:rsidR="00E4310D" w:rsidRPr="00124219" w:rsidRDefault="00E4310D" w:rsidP="00743647">
            <w:pPr>
              <w:jc w:val="center"/>
              <w:rPr>
                <w:i/>
                <w:iCs/>
                <w:sz w:val="16"/>
              </w:rPr>
            </w:pPr>
            <w:r>
              <w:rPr>
                <w:i/>
                <w:iCs/>
                <w:sz w:val="16"/>
              </w:rPr>
              <w:t>6</w:t>
            </w:r>
            <w:r w:rsidRPr="00124219">
              <w:rPr>
                <w:i/>
                <w:iCs/>
                <w:sz w:val="16"/>
              </w:rPr>
              <w:t>-</w:t>
            </w:r>
            <w:r>
              <w:rPr>
                <w:i/>
                <w:iCs/>
                <w:sz w:val="16"/>
              </w:rPr>
              <w:t>5</w:t>
            </w:r>
            <w:r w:rsidRPr="00124219">
              <w:rPr>
                <w:i/>
                <w:iCs/>
                <w:sz w:val="16"/>
              </w:rPr>
              <w:t>-</w:t>
            </w:r>
            <w:r>
              <w:rPr>
                <w:i/>
                <w:iCs/>
                <w:sz w:val="16"/>
              </w:rPr>
              <w:t>21</w:t>
            </w:r>
          </w:p>
        </w:tc>
        <w:tc>
          <w:tcPr>
            <w:tcW w:w="2070" w:type="dxa"/>
          </w:tcPr>
          <w:p w14:paraId="2E587ECF" w14:textId="77777777" w:rsidR="00E4310D" w:rsidRPr="00124219" w:rsidRDefault="00E4310D" w:rsidP="00743647">
            <w:pPr>
              <w:jc w:val="right"/>
              <w:rPr>
                <w:i/>
                <w:iCs/>
                <w:sz w:val="18"/>
              </w:rPr>
            </w:pPr>
          </w:p>
        </w:tc>
        <w:tc>
          <w:tcPr>
            <w:tcW w:w="810" w:type="dxa"/>
            <w:vAlign w:val="center"/>
          </w:tcPr>
          <w:p w14:paraId="1405996D" w14:textId="77777777" w:rsidR="00E4310D" w:rsidRPr="00124219" w:rsidRDefault="00E4310D" w:rsidP="00743647">
            <w:pPr>
              <w:jc w:val="right"/>
              <w:rPr>
                <w:i/>
                <w:iCs/>
                <w:sz w:val="18"/>
              </w:rPr>
            </w:pPr>
            <w:r>
              <w:rPr>
                <w:i/>
                <w:iCs/>
                <w:sz w:val="18"/>
              </w:rPr>
              <w:t>920</w:t>
            </w:r>
          </w:p>
        </w:tc>
        <w:tc>
          <w:tcPr>
            <w:tcW w:w="900" w:type="dxa"/>
            <w:vAlign w:val="center"/>
          </w:tcPr>
          <w:p w14:paraId="35DBB65A" w14:textId="77777777" w:rsidR="00E4310D" w:rsidRPr="00124219" w:rsidRDefault="00E4310D" w:rsidP="00743647">
            <w:pPr>
              <w:jc w:val="right"/>
              <w:rPr>
                <w:i/>
                <w:iCs/>
                <w:sz w:val="18"/>
              </w:rPr>
            </w:pPr>
          </w:p>
        </w:tc>
        <w:tc>
          <w:tcPr>
            <w:tcW w:w="1080" w:type="dxa"/>
            <w:tcBorders>
              <w:right w:val="single" w:sz="4" w:space="0" w:color="auto"/>
            </w:tcBorders>
            <w:vAlign w:val="center"/>
          </w:tcPr>
          <w:p w14:paraId="48EF66AC" w14:textId="77777777" w:rsidR="00E4310D" w:rsidRPr="00124219" w:rsidRDefault="00E4310D" w:rsidP="00743647">
            <w:pPr>
              <w:jc w:val="right"/>
              <w:rPr>
                <w:i/>
                <w:iCs/>
                <w:sz w:val="18"/>
              </w:rPr>
            </w:pPr>
            <w:r>
              <w:rPr>
                <w:i/>
                <w:iCs/>
                <w:sz w:val="18"/>
              </w:rPr>
              <w:t>4,510</w:t>
            </w:r>
          </w:p>
        </w:tc>
      </w:tr>
      <w:tr w:rsidR="00E4310D" w:rsidRPr="00124219" w14:paraId="0E43E0A8" w14:textId="77777777" w:rsidTr="00743647">
        <w:trPr>
          <w:jc w:val="center"/>
        </w:trPr>
        <w:tc>
          <w:tcPr>
            <w:tcW w:w="1008" w:type="dxa"/>
            <w:tcBorders>
              <w:left w:val="single" w:sz="4" w:space="0" w:color="auto"/>
            </w:tcBorders>
            <w:vAlign w:val="center"/>
          </w:tcPr>
          <w:p w14:paraId="5134ABAB" w14:textId="77777777" w:rsidR="00E4310D" w:rsidRPr="00124219" w:rsidRDefault="00E4310D" w:rsidP="00743647">
            <w:pPr>
              <w:jc w:val="center"/>
              <w:rPr>
                <w:i/>
                <w:iCs/>
                <w:sz w:val="16"/>
              </w:rPr>
            </w:pPr>
            <w:r>
              <w:rPr>
                <w:i/>
                <w:iCs/>
                <w:sz w:val="16"/>
              </w:rPr>
              <w:t>9</w:t>
            </w:r>
            <w:r w:rsidRPr="00124219">
              <w:rPr>
                <w:i/>
                <w:iCs/>
                <w:sz w:val="16"/>
              </w:rPr>
              <w:t>-</w:t>
            </w:r>
            <w:r>
              <w:rPr>
                <w:i/>
                <w:iCs/>
                <w:sz w:val="16"/>
              </w:rPr>
              <w:t>4</w:t>
            </w:r>
            <w:r w:rsidRPr="00124219">
              <w:rPr>
                <w:i/>
                <w:iCs/>
                <w:sz w:val="16"/>
              </w:rPr>
              <w:t>-</w:t>
            </w:r>
            <w:r>
              <w:rPr>
                <w:i/>
                <w:iCs/>
                <w:sz w:val="16"/>
              </w:rPr>
              <w:t>21</w:t>
            </w:r>
          </w:p>
        </w:tc>
        <w:tc>
          <w:tcPr>
            <w:tcW w:w="2070" w:type="dxa"/>
          </w:tcPr>
          <w:p w14:paraId="6CAA94C3" w14:textId="77777777" w:rsidR="00E4310D" w:rsidRPr="00124219" w:rsidRDefault="00E4310D" w:rsidP="00743647">
            <w:pPr>
              <w:jc w:val="right"/>
              <w:rPr>
                <w:i/>
                <w:iCs/>
                <w:sz w:val="18"/>
              </w:rPr>
            </w:pPr>
          </w:p>
        </w:tc>
        <w:tc>
          <w:tcPr>
            <w:tcW w:w="810" w:type="dxa"/>
            <w:vAlign w:val="center"/>
          </w:tcPr>
          <w:p w14:paraId="6719EE47" w14:textId="77777777" w:rsidR="00E4310D" w:rsidRPr="00124219" w:rsidRDefault="00E4310D" w:rsidP="00743647">
            <w:pPr>
              <w:jc w:val="right"/>
              <w:rPr>
                <w:i/>
                <w:iCs/>
                <w:sz w:val="18"/>
              </w:rPr>
            </w:pPr>
            <w:r>
              <w:rPr>
                <w:i/>
                <w:iCs/>
                <w:sz w:val="18"/>
              </w:rPr>
              <w:t>845</w:t>
            </w:r>
          </w:p>
        </w:tc>
        <w:tc>
          <w:tcPr>
            <w:tcW w:w="900" w:type="dxa"/>
            <w:vAlign w:val="center"/>
          </w:tcPr>
          <w:p w14:paraId="68D71A4B" w14:textId="77777777" w:rsidR="00E4310D" w:rsidRPr="00124219" w:rsidRDefault="00E4310D" w:rsidP="00743647">
            <w:pPr>
              <w:jc w:val="right"/>
              <w:rPr>
                <w:i/>
                <w:iCs/>
                <w:sz w:val="18"/>
              </w:rPr>
            </w:pPr>
          </w:p>
        </w:tc>
        <w:tc>
          <w:tcPr>
            <w:tcW w:w="1080" w:type="dxa"/>
            <w:tcBorders>
              <w:right w:val="single" w:sz="4" w:space="0" w:color="auto"/>
            </w:tcBorders>
            <w:vAlign w:val="center"/>
          </w:tcPr>
          <w:p w14:paraId="1F189CCB" w14:textId="77777777" w:rsidR="00E4310D" w:rsidRPr="00124219" w:rsidRDefault="00E4310D" w:rsidP="00743647">
            <w:pPr>
              <w:jc w:val="right"/>
              <w:rPr>
                <w:i/>
                <w:iCs/>
                <w:sz w:val="18"/>
              </w:rPr>
            </w:pPr>
            <w:r>
              <w:rPr>
                <w:i/>
                <w:iCs/>
                <w:sz w:val="18"/>
              </w:rPr>
              <w:t>5,355</w:t>
            </w:r>
          </w:p>
        </w:tc>
      </w:tr>
      <w:tr w:rsidR="00E4310D" w:rsidRPr="00124219" w14:paraId="275EBCDC" w14:textId="77777777" w:rsidTr="00743647">
        <w:trPr>
          <w:jc w:val="center"/>
        </w:trPr>
        <w:tc>
          <w:tcPr>
            <w:tcW w:w="1008" w:type="dxa"/>
            <w:tcBorders>
              <w:left w:val="single" w:sz="4" w:space="0" w:color="auto"/>
            </w:tcBorders>
            <w:vAlign w:val="center"/>
          </w:tcPr>
          <w:p w14:paraId="5D0E3664" w14:textId="77777777" w:rsidR="00E4310D" w:rsidRPr="00124219" w:rsidRDefault="00E4310D" w:rsidP="00743647">
            <w:pPr>
              <w:rPr>
                <w:sz w:val="18"/>
              </w:rPr>
            </w:pPr>
          </w:p>
        </w:tc>
        <w:tc>
          <w:tcPr>
            <w:tcW w:w="2070" w:type="dxa"/>
          </w:tcPr>
          <w:p w14:paraId="05497E5C" w14:textId="77777777" w:rsidR="00E4310D" w:rsidRPr="00124219" w:rsidRDefault="00E4310D" w:rsidP="00743647">
            <w:pPr>
              <w:jc w:val="right"/>
              <w:rPr>
                <w:sz w:val="18"/>
              </w:rPr>
            </w:pPr>
          </w:p>
        </w:tc>
        <w:tc>
          <w:tcPr>
            <w:tcW w:w="810" w:type="dxa"/>
            <w:vAlign w:val="center"/>
          </w:tcPr>
          <w:p w14:paraId="6F8155B4" w14:textId="77777777" w:rsidR="00E4310D" w:rsidRPr="00124219" w:rsidRDefault="00E4310D" w:rsidP="00743647">
            <w:pPr>
              <w:jc w:val="right"/>
              <w:rPr>
                <w:sz w:val="18"/>
              </w:rPr>
            </w:pPr>
          </w:p>
        </w:tc>
        <w:tc>
          <w:tcPr>
            <w:tcW w:w="900" w:type="dxa"/>
            <w:vAlign w:val="center"/>
          </w:tcPr>
          <w:p w14:paraId="4FC1C2C4" w14:textId="77777777" w:rsidR="00E4310D" w:rsidRPr="00124219" w:rsidRDefault="00E4310D" w:rsidP="00743647">
            <w:pPr>
              <w:jc w:val="right"/>
              <w:rPr>
                <w:sz w:val="18"/>
              </w:rPr>
            </w:pPr>
          </w:p>
        </w:tc>
        <w:tc>
          <w:tcPr>
            <w:tcW w:w="1080" w:type="dxa"/>
            <w:tcBorders>
              <w:right w:val="single" w:sz="4" w:space="0" w:color="auto"/>
            </w:tcBorders>
            <w:vAlign w:val="center"/>
          </w:tcPr>
          <w:p w14:paraId="5759B417" w14:textId="77777777" w:rsidR="00E4310D" w:rsidRPr="00124219" w:rsidRDefault="00E4310D" w:rsidP="00743647">
            <w:pPr>
              <w:jc w:val="right"/>
              <w:rPr>
                <w:sz w:val="18"/>
              </w:rPr>
            </w:pPr>
          </w:p>
        </w:tc>
      </w:tr>
    </w:tbl>
    <w:p w14:paraId="788009FA" w14:textId="3146F825" w:rsidR="00E4310D" w:rsidRDefault="00E4310D" w:rsidP="00E4310D">
      <w:pPr>
        <w:pStyle w:val="NoSpacing"/>
        <w:ind w:left="360"/>
        <w:jc w:val="both"/>
        <w:rPr>
          <w:rFonts w:ascii="Arial" w:hAnsi="Arial" w:cs="Arial"/>
          <w:b/>
          <w:bCs/>
        </w:rPr>
      </w:pPr>
    </w:p>
    <w:p w14:paraId="0AAA6169" w14:textId="77777777" w:rsidR="00CF77EA" w:rsidRDefault="00CF77EA" w:rsidP="00E4310D">
      <w:pPr>
        <w:pStyle w:val="NoSpacing"/>
        <w:ind w:left="360"/>
        <w:jc w:val="both"/>
        <w:rPr>
          <w:rFonts w:ascii="Arial" w:hAnsi="Arial" w:cs="Arial"/>
          <w:b/>
          <w:bCs/>
        </w:rPr>
      </w:pPr>
    </w:p>
    <w:p w14:paraId="630BB5A7" w14:textId="77777777" w:rsidR="00E4310D" w:rsidRDefault="00E4310D" w:rsidP="00E4310D">
      <w:pPr>
        <w:pStyle w:val="NoSpacing"/>
        <w:numPr>
          <w:ilvl w:val="0"/>
          <w:numId w:val="8"/>
        </w:numPr>
        <w:jc w:val="both"/>
        <w:rPr>
          <w:rFonts w:ascii="Arial" w:hAnsi="Arial" w:cs="Arial"/>
          <w:b/>
          <w:bCs/>
        </w:rPr>
      </w:pPr>
      <w:r>
        <w:rPr>
          <w:rFonts w:ascii="Arial" w:hAnsi="Arial" w:cs="Arial"/>
          <w:b/>
          <w:bCs/>
        </w:rPr>
        <w:t>The supplies still on hand on 12-31-21 was $2,160</w:t>
      </w:r>
    </w:p>
    <w:p w14:paraId="36953314" w14:textId="77777777" w:rsidR="00CF77EA" w:rsidRDefault="00CF77EA" w:rsidP="00E4310D">
      <w:pPr>
        <w:pStyle w:val="NoSpacing"/>
        <w:jc w:val="both"/>
        <w:rPr>
          <w:rFonts w:ascii="Arial" w:hAnsi="Arial" w:cs="Arial"/>
          <w:b/>
          <w:bCs/>
        </w:rPr>
      </w:pPr>
    </w:p>
    <w:p w14:paraId="0CFA32A0" w14:textId="77777777" w:rsidR="00E4310D" w:rsidRDefault="00E4310D" w:rsidP="00E4310D">
      <w:pPr>
        <w:pStyle w:val="NoSpacing"/>
        <w:numPr>
          <w:ilvl w:val="0"/>
          <w:numId w:val="8"/>
        </w:numPr>
        <w:jc w:val="both"/>
        <w:rPr>
          <w:rFonts w:ascii="Arial" w:hAnsi="Arial" w:cs="Arial"/>
          <w:b/>
          <w:bCs/>
        </w:rPr>
      </w:pPr>
      <w:r>
        <w:rPr>
          <w:rFonts w:ascii="Arial" w:hAnsi="Arial" w:cs="Arial"/>
          <w:b/>
          <w:bCs/>
        </w:rPr>
        <w:t>Hazel has a single combined insurance policy that covers all the business     assets.  The following premium payments were made by Hazel’s Gift Shop:</w:t>
      </w:r>
    </w:p>
    <w:p w14:paraId="7574CA43" w14:textId="77777777" w:rsidR="00E4310D" w:rsidRPr="004D39C6" w:rsidRDefault="00E4310D" w:rsidP="00E4310D">
      <w:pPr>
        <w:pStyle w:val="NoSpacing"/>
        <w:rPr>
          <w:rFonts w:ascii="Arial" w:hAnsi="Arial" w:cs="Arial"/>
          <w:b/>
          <w:bCs/>
          <w:sz w:val="10"/>
          <w:szCs w:val="10"/>
        </w:rPr>
      </w:pPr>
    </w:p>
    <w:tbl>
      <w:tblPr>
        <w:tblStyle w:val="TableGrid"/>
        <w:tblW w:w="0" w:type="auto"/>
        <w:tblInd w:w="1435" w:type="dxa"/>
        <w:tblLook w:val="04A0" w:firstRow="1" w:lastRow="0" w:firstColumn="1" w:lastColumn="0" w:noHBand="0" w:noVBand="1"/>
      </w:tblPr>
      <w:tblGrid>
        <w:gridCol w:w="1530"/>
        <w:gridCol w:w="1710"/>
      </w:tblGrid>
      <w:tr w:rsidR="00E4310D" w14:paraId="0AC3FD85" w14:textId="77777777" w:rsidTr="00D956A6">
        <w:tc>
          <w:tcPr>
            <w:tcW w:w="1530" w:type="dxa"/>
            <w:shd w:val="clear" w:color="auto" w:fill="D9D9D9" w:themeFill="background1" w:themeFillShade="D9"/>
            <w:vAlign w:val="center"/>
          </w:tcPr>
          <w:p w14:paraId="1C8057A4" w14:textId="77777777" w:rsidR="00E4310D" w:rsidRDefault="00E4310D" w:rsidP="00743647">
            <w:pPr>
              <w:pStyle w:val="NoSpacing"/>
              <w:jc w:val="center"/>
              <w:rPr>
                <w:rFonts w:ascii="Arial" w:hAnsi="Arial" w:cs="Arial"/>
                <w:b/>
                <w:bCs/>
              </w:rPr>
            </w:pPr>
            <w:r>
              <w:rPr>
                <w:rFonts w:ascii="Arial" w:hAnsi="Arial" w:cs="Arial"/>
                <w:b/>
                <w:bCs/>
              </w:rPr>
              <w:t>Date</w:t>
            </w:r>
          </w:p>
        </w:tc>
        <w:tc>
          <w:tcPr>
            <w:tcW w:w="1710" w:type="dxa"/>
            <w:shd w:val="clear" w:color="auto" w:fill="D9D9D9" w:themeFill="background1" w:themeFillShade="D9"/>
            <w:vAlign w:val="center"/>
          </w:tcPr>
          <w:p w14:paraId="02AEE641" w14:textId="77777777" w:rsidR="00E4310D" w:rsidRDefault="00E4310D" w:rsidP="00743647">
            <w:pPr>
              <w:pStyle w:val="NoSpacing"/>
              <w:jc w:val="center"/>
              <w:rPr>
                <w:rFonts w:ascii="Arial" w:hAnsi="Arial" w:cs="Arial"/>
                <w:b/>
                <w:bCs/>
              </w:rPr>
            </w:pPr>
            <w:r>
              <w:rPr>
                <w:rFonts w:ascii="Arial" w:hAnsi="Arial" w:cs="Arial"/>
                <w:b/>
                <w:bCs/>
              </w:rPr>
              <w:t>Amount Paid</w:t>
            </w:r>
          </w:p>
        </w:tc>
      </w:tr>
      <w:tr w:rsidR="00E4310D" w14:paraId="3D6FB71D" w14:textId="77777777" w:rsidTr="00743647">
        <w:tc>
          <w:tcPr>
            <w:tcW w:w="1530" w:type="dxa"/>
            <w:vAlign w:val="center"/>
          </w:tcPr>
          <w:p w14:paraId="1BE189BF" w14:textId="77777777" w:rsidR="00E4310D" w:rsidRDefault="00E4310D" w:rsidP="00743647">
            <w:pPr>
              <w:pStyle w:val="NoSpacing"/>
              <w:jc w:val="center"/>
              <w:rPr>
                <w:rFonts w:ascii="Arial" w:hAnsi="Arial" w:cs="Arial"/>
                <w:b/>
                <w:bCs/>
              </w:rPr>
            </w:pPr>
            <w:r>
              <w:rPr>
                <w:rFonts w:ascii="Arial" w:hAnsi="Arial" w:cs="Arial"/>
                <w:b/>
                <w:bCs/>
              </w:rPr>
              <w:t>6-1-20</w:t>
            </w:r>
          </w:p>
        </w:tc>
        <w:tc>
          <w:tcPr>
            <w:tcW w:w="1710" w:type="dxa"/>
            <w:vAlign w:val="center"/>
          </w:tcPr>
          <w:p w14:paraId="366E3839" w14:textId="77777777" w:rsidR="00E4310D" w:rsidRDefault="00E4310D" w:rsidP="00743647">
            <w:pPr>
              <w:pStyle w:val="NoSpacing"/>
              <w:jc w:val="center"/>
              <w:rPr>
                <w:rFonts w:ascii="Arial" w:hAnsi="Arial" w:cs="Arial"/>
                <w:b/>
                <w:bCs/>
              </w:rPr>
            </w:pPr>
            <w:r>
              <w:rPr>
                <w:rFonts w:ascii="Arial" w:hAnsi="Arial" w:cs="Arial"/>
                <w:b/>
                <w:bCs/>
              </w:rPr>
              <w:t>2,820</w:t>
            </w:r>
          </w:p>
        </w:tc>
      </w:tr>
      <w:tr w:rsidR="00E4310D" w14:paraId="5413C895" w14:textId="77777777" w:rsidTr="00743647">
        <w:tc>
          <w:tcPr>
            <w:tcW w:w="1530" w:type="dxa"/>
            <w:vAlign w:val="center"/>
          </w:tcPr>
          <w:p w14:paraId="01D0B1F3" w14:textId="77777777" w:rsidR="00E4310D" w:rsidRDefault="00E4310D" w:rsidP="00743647">
            <w:pPr>
              <w:pStyle w:val="NoSpacing"/>
              <w:jc w:val="center"/>
              <w:rPr>
                <w:rFonts w:ascii="Arial" w:hAnsi="Arial" w:cs="Arial"/>
                <w:b/>
                <w:bCs/>
              </w:rPr>
            </w:pPr>
            <w:r>
              <w:rPr>
                <w:rFonts w:ascii="Arial" w:hAnsi="Arial" w:cs="Arial"/>
                <w:b/>
                <w:bCs/>
              </w:rPr>
              <w:t>6-1-21</w:t>
            </w:r>
          </w:p>
        </w:tc>
        <w:tc>
          <w:tcPr>
            <w:tcW w:w="1710" w:type="dxa"/>
            <w:vAlign w:val="center"/>
          </w:tcPr>
          <w:p w14:paraId="3E4765A9" w14:textId="77777777" w:rsidR="00E4310D" w:rsidRDefault="00E4310D" w:rsidP="00743647">
            <w:pPr>
              <w:pStyle w:val="NoSpacing"/>
              <w:jc w:val="center"/>
              <w:rPr>
                <w:rFonts w:ascii="Arial" w:hAnsi="Arial" w:cs="Arial"/>
                <w:b/>
                <w:bCs/>
              </w:rPr>
            </w:pPr>
            <w:r>
              <w:rPr>
                <w:rFonts w:ascii="Arial" w:hAnsi="Arial" w:cs="Arial"/>
                <w:b/>
                <w:bCs/>
              </w:rPr>
              <w:t>3,480</w:t>
            </w:r>
          </w:p>
        </w:tc>
      </w:tr>
    </w:tbl>
    <w:p w14:paraId="59339936" w14:textId="77777777" w:rsidR="00CF77EA" w:rsidRDefault="00CF77EA" w:rsidP="00E4310D">
      <w:pPr>
        <w:pStyle w:val="NoSpacing"/>
        <w:rPr>
          <w:rFonts w:ascii="Arial" w:hAnsi="Arial" w:cs="Arial"/>
          <w:b/>
          <w:bCs/>
        </w:rPr>
      </w:pPr>
    </w:p>
    <w:p w14:paraId="053943E2" w14:textId="77777777" w:rsidR="00E4310D" w:rsidRDefault="00E4310D" w:rsidP="00E4310D">
      <w:pPr>
        <w:pStyle w:val="NoSpacing"/>
        <w:numPr>
          <w:ilvl w:val="0"/>
          <w:numId w:val="8"/>
        </w:numPr>
        <w:jc w:val="both"/>
        <w:rPr>
          <w:rFonts w:ascii="Arial" w:hAnsi="Arial" w:cs="Arial"/>
          <w:b/>
          <w:bCs/>
        </w:rPr>
      </w:pPr>
      <w:r>
        <w:rPr>
          <w:rFonts w:ascii="Arial" w:hAnsi="Arial" w:cs="Arial"/>
          <w:b/>
          <w:bCs/>
        </w:rPr>
        <w:t>In the general ledger on 1-1-21, Merchandise Inventory had a balance of $31,760.  One of the adjusting entries on 12-31-21 included a debit to the account called Income Summary in the amount of $1,325.</w:t>
      </w:r>
    </w:p>
    <w:p w14:paraId="58848AD1" w14:textId="77777777" w:rsidR="00CF77EA" w:rsidRPr="004856DD" w:rsidRDefault="00CF77EA" w:rsidP="00E4310D">
      <w:pPr>
        <w:pStyle w:val="NoSpacing"/>
        <w:rPr>
          <w:rFonts w:ascii="Arial" w:hAnsi="Arial" w:cs="Arial"/>
          <w:b/>
          <w:bCs/>
        </w:rPr>
      </w:pPr>
    </w:p>
    <w:p w14:paraId="4167EE4B" w14:textId="77777777" w:rsidR="00E4310D" w:rsidRDefault="00E4310D" w:rsidP="00E4310D">
      <w:pPr>
        <w:pStyle w:val="NoSpacing"/>
        <w:numPr>
          <w:ilvl w:val="0"/>
          <w:numId w:val="8"/>
        </w:numPr>
        <w:rPr>
          <w:rFonts w:ascii="Arial" w:hAnsi="Arial" w:cs="Arial"/>
          <w:b/>
          <w:bCs/>
        </w:rPr>
      </w:pPr>
      <w:r w:rsidRPr="0094686E">
        <w:rPr>
          <w:rFonts w:ascii="Arial" w:hAnsi="Arial" w:cs="Arial"/>
          <w:b/>
          <w:bCs/>
        </w:rPr>
        <w:t xml:space="preserve">The gross profit percentage is </w:t>
      </w:r>
      <w:r>
        <w:rPr>
          <w:rFonts w:ascii="Arial" w:hAnsi="Arial" w:cs="Arial"/>
          <w:b/>
          <w:bCs/>
        </w:rPr>
        <w:t>42</w:t>
      </w:r>
      <w:r w:rsidRPr="0094686E">
        <w:rPr>
          <w:rFonts w:ascii="Arial" w:hAnsi="Arial" w:cs="Arial"/>
          <w:b/>
          <w:bCs/>
        </w:rPr>
        <w:t xml:space="preserve">% </w:t>
      </w:r>
      <w:r>
        <w:rPr>
          <w:rFonts w:ascii="Arial" w:hAnsi="Arial" w:cs="Arial"/>
          <w:b/>
          <w:bCs/>
        </w:rPr>
        <w:t xml:space="preserve">based on </w:t>
      </w:r>
      <w:r w:rsidRPr="0094686E">
        <w:rPr>
          <w:rFonts w:ascii="Arial" w:hAnsi="Arial" w:cs="Arial"/>
          <w:b/>
          <w:bCs/>
        </w:rPr>
        <w:t>net sales.</w:t>
      </w:r>
      <w:r>
        <w:rPr>
          <w:rFonts w:ascii="Arial" w:hAnsi="Arial" w:cs="Arial"/>
          <w:b/>
          <w:bCs/>
        </w:rPr>
        <w:t xml:space="preserve">  On the Income Statement for the year 2021, the subtotal called Cost of Delivered Merchandise is $93,120.</w:t>
      </w:r>
    </w:p>
    <w:p w14:paraId="5C0261E9" w14:textId="77777777" w:rsidR="00CF77EA" w:rsidRDefault="00CF77EA" w:rsidP="00E4310D">
      <w:pPr>
        <w:pStyle w:val="NoSpacing"/>
        <w:ind w:left="360"/>
        <w:rPr>
          <w:rFonts w:ascii="Arial" w:hAnsi="Arial" w:cs="Arial"/>
          <w:b/>
          <w:bCs/>
        </w:rPr>
      </w:pPr>
    </w:p>
    <w:p w14:paraId="2BB5D736" w14:textId="77777777" w:rsidR="00E4310D" w:rsidRPr="00221272" w:rsidRDefault="00E4310D" w:rsidP="00E4310D">
      <w:pPr>
        <w:pStyle w:val="NoSpacing"/>
        <w:numPr>
          <w:ilvl w:val="0"/>
          <w:numId w:val="8"/>
        </w:numPr>
        <w:ind w:hanging="450"/>
        <w:rPr>
          <w:rFonts w:ascii="Arial" w:hAnsi="Arial" w:cs="Arial"/>
          <w:b/>
          <w:bCs/>
        </w:rPr>
      </w:pPr>
      <w:r w:rsidRPr="00221272">
        <w:rPr>
          <w:rFonts w:ascii="Arial" w:hAnsi="Arial" w:cs="Arial"/>
          <w:b/>
          <w:bCs/>
        </w:rPr>
        <w:t>Each month, the owner withdrew $</w:t>
      </w:r>
      <w:r>
        <w:rPr>
          <w:rFonts w:ascii="Arial" w:hAnsi="Arial" w:cs="Arial"/>
          <w:b/>
          <w:bCs/>
        </w:rPr>
        <w:t>2</w:t>
      </w:r>
      <w:r w:rsidRPr="00221272">
        <w:rPr>
          <w:rFonts w:ascii="Arial" w:hAnsi="Arial" w:cs="Arial"/>
          <w:b/>
          <w:bCs/>
        </w:rPr>
        <w:t>,500 cash for personal use.</w:t>
      </w:r>
    </w:p>
    <w:p w14:paraId="75A18EF3" w14:textId="77777777" w:rsidR="00CF77EA" w:rsidRPr="00221272" w:rsidRDefault="00CF77EA" w:rsidP="00E4310D">
      <w:pPr>
        <w:pStyle w:val="NoSpacing"/>
        <w:ind w:left="360"/>
        <w:rPr>
          <w:rFonts w:ascii="Arial" w:hAnsi="Arial" w:cs="Arial"/>
          <w:b/>
          <w:bCs/>
        </w:rPr>
      </w:pPr>
    </w:p>
    <w:p w14:paraId="03EA6541" w14:textId="77777777" w:rsidR="00E4310D" w:rsidRDefault="00E4310D" w:rsidP="00E4310D">
      <w:pPr>
        <w:pStyle w:val="NoSpacing"/>
        <w:numPr>
          <w:ilvl w:val="0"/>
          <w:numId w:val="8"/>
        </w:numPr>
        <w:ind w:hanging="450"/>
        <w:rPr>
          <w:rFonts w:ascii="Arial" w:hAnsi="Arial" w:cs="Arial"/>
          <w:b/>
          <w:bCs/>
        </w:rPr>
      </w:pPr>
      <w:r>
        <w:rPr>
          <w:rFonts w:ascii="Arial" w:hAnsi="Arial" w:cs="Arial"/>
          <w:b/>
          <w:bCs/>
        </w:rPr>
        <w:t xml:space="preserve">In the general ledger on 1-1-21, the owner’s capital account had a normal balance of $58,592.  </w:t>
      </w:r>
      <w:r w:rsidRPr="00221272">
        <w:rPr>
          <w:rFonts w:ascii="Arial" w:hAnsi="Arial" w:cs="Arial"/>
          <w:b/>
          <w:bCs/>
        </w:rPr>
        <w:t>The owner made one capital contribution during 2021 in the amount of $</w:t>
      </w:r>
      <w:r>
        <w:rPr>
          <w:rFonts w:ascii="Arial" w:hAnsi="Arial" w:cs="Arial"/>
          <w:b/>
          <w:bCs/>
        </w:rPr>
        <w:t>3,000 because there was a short-term cash flow problem.</w:t>
      </w:r>
      <w:r w:rsidRPr="00221272">
        <w:rPr>
          <w:rFonts w:ascii="Arial" w:hAnsi="Arial" w:cs="Arial"/>
          <w:b/>
          <w:bCs/>
        </w:rPr>
        <w:t xml:space="preserve"> </w:t>
      </w:r>
    </w:p>
    <w:p w14:paraId="523B25AF" w14:textId="77777777" w:rsidR="00E4310D" w:rsidRDefault="00E4310D" w:rsidP="00E4310D">
      <w:pPr>
        <w:pStyle w:val="NoSpacing"/>
        <w:rPr>
          <w:rFonts w:ascii="Arial" w:hAnsi="Arial" w:cs="Arial"/>
          <w:b/>
          <w:bCs/>
        </w:rPr>
      </w:pPr>
    </w:p>
    <w:p w14:paraId="422197D2" w14:textId="77777777" w:rsidR="00E4310D" w:rsidRDefault="00E4310D" w:rsidP="00E4310D">
      <w:pPr>
        <w:pStyle w:val="NoSpacing"/>
        <w:rPr>
          <w:rFonts w:ascii="Arial" w:hAnsi="Arial" w:cs="Arial"/>
          <w:b/>
          <w:bCs/>
        </w:rPr>
      </w:pPr>
    </w:p>
    <w:p w14:paraId="1DCA26B0" w14:textId="77777777" w:rsidR="00E4310D" w:rsidRDefault="00E4310D" w:rsidP="00E4310D">
      <w:pPr>
        <w:pStyle w:val="NoSpacing"/>
        <w:rPr>
          <w:rFonts w:ascii="Arial" w:hAnsi="Arial" w:cs="Arial"/>
          <w:b/>
          <w:bCs/>
        </w:rPr>
      </w:pPr>
    </w:p>
    <w:p w14:paraId="6F3AE7C8" w14:textId="77777777" w:rsidR="00E4310D" w:rsidRDefault="00E4310D" w:rsidP="00E4310D">
      <w:pPr>
        <w:pStyle w:val="NoSpacing"/>
        <w:rPr>
          <w:rFonts w:ascii="Arial" w:hAnsi="Arial" w:cs="Arial"/>
          <w:b/>
          <w:bCs/>
        </w:rPr>
      </w:pPr>
    </w:p>
    <w:p w14:paraId="41DAC630" w14:textId="77777777" w:rsidR="00E4310D" w:rsidRDefault="00E4310D" w:rsidP="00E4310D">
      <w:pPr>
        <w:pStyle w:val="NoSpacing"/>
        <w:rPr>
          <w:rFonts w:ascii="Arial" w:hAnsi="Arial" w:cs="Arial"/>
          <w:b/>
          <w:bCs/>
        </w:rPr>
      </w:pPr>
    </w:p>
    <w:p w14:paraId="00F1F3E3" w14:textId="77777777" w:rsidR="00E4310D" w:rsidRDefault="00E4310D" w:rsidP="00E4310D">
      <w:pPr>
        <w:pStyle w:val="NoSpacing"/>
        <w:rPr>
          <w:rFonts w:ascii="Arial" w:hAnsi="Arial" w:cs="Arial"/>
          <w:b/>
          <w:bCs/>
        </w:rPr>
      </w:pPr>
    </w:p>
    <w:p w14:paraId="5D25F3C6" w14:textId="77777777" w:rsidR="00E4310D" w:rsidRDefault="00E4310D" w:rsidP="00E4310D">
      <w:pPr>
        <w:pStyle w:val="NoSpacing"/>
        <w:rPr>
          <w:rFonts w:ascii="Arial" w:hAnsi="Arial" w:cs="Arial"/>
          <w:b/>
          <w:bCs/>
        </w:rPr>
      </w:pPr>
    </w:p>
    <w:p w14:paraId="1405E87F" w14:textId="77777777" w:rsidR="00E4310D" w:rsidRDefault="00E4310D" w:rsidP="00E4310D">
      <w:pPr>
        <w:pStyle w:val="NoSpacing"/>
        <w:rPr>
          <w:rFonts w:ascii="Arial" w:hAnsi="Arial" w:cs="Arial"/>
          <w:b/>
          <w:bCs/>
        </w:rPr>
      </w:pPr>
    </w:p>
    <w:p w14:paraId="41B50EDA" w14:textId="77777777" w:rsidR="00E4310D" w:rsidRDefault="00E4310D" w:rsidP="00E4310D">
      <w:pPr>
        <w:pStyle w:val="NoSpacing"/>
        <w:rPr>
          <w:rFonts w:ascii="Arial" w:hAnsi="Arial" w:cs="Arial"/>
          <w:b/>
          <w:bCs/>
        </w:rPr>
      </w:pPr>
    </w:p>
    <w:p w14:paraId="5A079C4F" w14:textId="77777777" w:rsidR="00E4310D" w:rsidRDefault="00E4310D" w:rsidP="00E4310D">
      <w:pPr>
        <w:pStyle w:val="NoSpacing"/>
        <w:rPr>
          <w:rFonts w:ascii="Arial" w:hAnsi="Arial" w:cs="Arial"/>
          <w:b/>
          <w:bCs/>
        </w:rPr>
      </w:pPr>
    </w:p>
    <w:p w14:paraId="710457BD" w14:textId="77777777" w:rsidR="00E4310D" w:rsidRDefault="00E4310D" w:rsidP="00E4310D">
      <w:pPr>
        <w:pStyle w:val="NoSpacing"/>
        <w:rPr>
          <w:rFonts w:ascii="Arial" w:hAnsi="Arial" w:cs="Arial"/>
          <w:b/>
          <w:bCs/>
        </w:rPr>
      </w:pPr>
    </w:p>
    <w:p w14:paraId="4EA6F415" w14:textId="77777777" w:rsidR="00E4310D" w:rsidRDefault="00E4310D" w:rsidP="00E4310D">
      <w:pPr>
        <w:pStyle w:val="NoSpacing"/>
        <w:rPr>
          <w:rFonts w:ascii="Arial" w:hAnsi="Arial" w:cs="Arial"/>
          <w:b/>
          <w:bCs/>
        </w:rPr>
      </w:pPr>
    </w:p>
    <w:p w14:paraId="75EE9E5F" w14:textId="77777777" w:rsidR="00E4310D" w:rsidRDefault="00E4310D" w:rsidP="00E4310D">
      <w:pPr>
        <w:pStyle w:val="NoSpacing"/>
        <w:rPr>
          <w:rFonts w:ascii="Arial" w:hAnsi="Arial" w:cs="Arial"/>
          <w:b/>
          <w:bCs/>
        </w:rPr>
      </w:pPr>
    </w:p>
    <w:p w14:paraId="5E3E8D0F" w14:textId="201FD5EB" w:rsidR="00E4310D" w:rsidRDefault="00E4310D" w:rsidP="00E4310D">
      <w:pPr>
        <w:pStyle w:val="NoSpacing"/>
        <w:rPr>
          <w:rFonts w:ascii="Arial" w:hAnsi="Arial" w:cs="Arial"/>
          <w:b/>
          <w:bCs/>
        </w:rPr>
      </w:pPr>
    </w:p>
    <w:p w14:paraId="005E49D4" w14:textId="3C42F8FF" w:rsidR="00E16F99" w:rsidRDefault="00E16F99" w:rsidP="00E4310D">
      <w:pPr>
        <w:pStyle w:val="NoSpacing"/>
        <w:rPr>
          <w:rFonts w:ascii="Arial" w:hAnsi="Arial" w:cs="Arial"/>
          <w:b/>
          <w:bCs/>
        </w:rPr>
      </w:pPr>
    </w:p>
    <w:p w14:paraId="70572434" w14:textId="5A14D7C0" w:rsidR="00E16F99" w:rsidRDefault="00E16F99" w:rsidP="00E4310D">
      <w:pPr>
        <w:pStyle w:val="NoSpacing"/>
        <w:rPr>
          <w:rFonts w:ascii="Arial" w:hAnsi="Arial" w:cs="Arial"/>
          <w:b/>
          <w:bCs/>
        </w:rPr>
      </w:pPr>
    </w:p>
    <w:p w14:paraId="6CA5BA23" w14:textId="2CE2C54E" w:rsidR="00E16F99" w:rsidRDefault="00E16F99" w:rsidP="00E4310D">
      <w:pPr>
        <w:pStyle w:val="NoSpacing"/>
        <w:rPr>
          <w:rFonts w:ascii="Arial" w:hAnsi="Arial" w:cs="Arial"/>
          <w:b/>
          <w:bCs/>
        </w:rPr>
      </w:pPr>
    </w:p>
    <w:p w14:paraId="12B80D17" w14:textId="39DAF755" w:rsidR="00E16F99" w:rsidRDefault="00E16F99" w:rsidP="00E4310D">
      <w:pPr>
        <w:pStyle w:val="NoSpacing"/>
        <w:rPr>
          <w:rFonts w:ascii="Arial" w:hAnsi="Arial" w:cs="Arial"/>
          <w:b/>
          <w:bCs/>
        </w:rPr>
      </w:pPr>
    </w:p>
    <w:p w14:paraId="204F58C3" w14:textId="1F0D055C" w:rsidR="00E16F99" w:rsidRDefault="00E16F99" w:rsidP="00E4310D">
      <w:pPr>
        <w:pStyle w:val="NoSpacing"/>
        <w:rPr>
          <w:rFonts w:ascii="Arial" w:hAnsi="Arial" w:cs="Arial"/>
          <w:b/>
          <w:bCs/>
        </w:rPr>
      </w:pPr>
    </w:p>
    <w:p w14:paraId="51937010" w14:textId="203F0742" w:rsidR="00E16F99" w:rsidRDefault="00E16F99" w:rsidP="00E4310D">
      <w:pPr>
        <w:pStyle w:val="NoSpacing"/>
        <w:rPr>
          <w:rFonts w:ascii="Arial" w:hAnsi="Arial" w:cs="Arial"/>
          <w:b/>
          <w:bCs/>
        </w:rPr>
      </w:pPr>
    </w:p>
    <w:p w14:paraId="2D06229B" w14:textId="5F6A4D8D" w:rsidR="00E16F99" w:rsidRDefault="00E16F99" w:rsidP="00E4310D">
      <w:pPr>
        <w:pStyle w:val="NoSpacing"/>
        <w:rPr>
          <w:rFonts w:ascii="Arial" w:hAnsi="Arial" w:cs="Arial"/>
          <w:b/>
          <w:bCs/>
        </w:rPr>
      </w:pPr>
    </w:p>
    <w:p w14:paraId="0C2E11BD" w14:textId="5E6B2845" w:rsidR="00E16F99" w:rsidRDefault="00E16F99" w:rsidP="00E4310D">
      <w:pPr>
        <w:pStyle w:val="NoSpacing"/>
        <w:rPr>
          <w:rFonts w:ascii="Arial" w:hAnsi="Arial" w:cs="Arial"/>
          <w:b/>
          <w:bCs/>
        </w:rPr>
      </w:pPr>
    </w:p>
    <w:p w14:paraId="4FF4CA23" w14:textId="7CFB9034" w:rsidR="00E16F99" w:rsidRDefault="00E16F99" w:rsidP="00E4310D">
      <w:pPr>
        <w:pStyle w:val="NoSpacing"/>
        <w:rPr>
          <w:rFonts w:ascii="Arial" w:hAnsi="Arial" w:cs="Arial"/>
          <w:b/>
          <w:bCs/>
        </w:rPr>
      </w:pPr>
    </w:p>
    <w:p w14:paraId="59D825E2" w14:textId="543226D7" w:rsidR="00E16F99" w:rsidRDefault="00E16F99" w:rsidP="00E4310D">
      <w:pPr>
        <w:pStyle w:val="NoSpacing"/>
        <w:rPr>
          <w:rFonts w:ascii="Arial" w:hAnsi="Arial" w:cs="Arial"/>
          <w:b/>
          <w:bCs/>
        </w:rPr>
      </w:pPr>
    </w:p>
    <w:p w14:paraId="2308FAD9" w14:textId="2A8C0A29" w:rsidR="00E16F99" w:rsidRDefault="00E16F99" w:rsidP="00E4310D">
      <w:pPr>
        <w:pStyle w:val="NoSpacing"/>
        <w:rPr>
          <w:rFonts w:ascii="Arial" w:hAnsi="Arial" w:cs="Arial"/>
          <w:b/>
          <w:bCs/>
        </w:rPr>
      </w:pPr>
    </w:p>
    <w:p w14:paraId="596E8AA1" w14:textId="00C92420" w:rsidR="00E16F99" w:rsidRDefault="00E16F99" w:rsidP="00E4310D">
      <w:pPr>
        <w:pStyle w:val="NoSpacing"/>
        <w:rPr>
          <w:rFonts w:ascii="Arial" w:hAnsi="Arial" w:cs="Arial"/>
          <w:b/>
          <w:bCs/>
        </w:rPr>
      </w:pPr>
    </w:p>
    <w:p w14:paraId="3F7B86BD" w14:textId="00ECD376" w:rsidR="00E16F99" w:rsidRDefault="00E16F99" w:rsidP="00E4310D">
      <w:pPr>
        <w:pStyle w:val="NoSpacing"/>
        <w:rPr>
          <w:rFonts w:ascii="Arial" w:hAnsi="Arial" w:cs="Arial"/>
          <w:b/>
          <w:bCs/>
        </w:rPr>
      </w:pPr>
    </w:p>
    <w:p w14:paraId="187909CC" w14:textId="767985DD" w:rsidR="00E16F99" w:rsidRDefault="00E16F99" w:rsidP="00E4310D">
      <w:pPr>
        <w:pStyle w:val="NoSpacing"/>
        <w:rPr>
          <w:rFonts w:ascii="Arial" w:hAnsi="Arial" w:cs="Arial"/>
          <w:b/>
          <w:bCs/>
        </w:rPr>
      </w:pPr>
    </w:p>
    <w:p w14:paraId="2F1161D0" w14:textId="48E247CC" w:rsidR="00E16F99" w:rsidRDefault="00E16F99" w:rsidP="00E4310D">
      <w:pPr>
        <w:pStyle w:val="NoSpacing"/>
        <w:rPr>
          <w:rFonts w:ascii="Arial" w:hAnsi="Arial" w:cs="Arial"/>
          <w:b/>
          <w:bCs/>
        </w:rPr>
      </w:pPr>
    </w:p>
    <w:p w14:paraId="2BE931C8" w14:textId="4B7084DC" w:rsidR="00E16F99" w:rsidRPr="00E16F99" w:rsidRDefault="00E16F99" w:rsidP="00E16F99">
      <w:pPr>
        <w:pStyle w:val="NoSpacing"/>
        <w:jc w:val="center"/>
        <w:rPr>
          <w:rFonts w:ascii="Arial" w:hAnsi="Arial" w:cs="Arial"/>
          <w:b/>
          <w:bCs/>
          <w:sz w:val="36"/>
          <w:szCs w:val="36"/>
        </w:rPr>
      </w:pPr>
      <w:r>
        <w:rPr>
          <w:rFonts w:ascii="Arial" w:hAnsi="Arial" w:cs="Arial"/>
          <w:b/>
          <w:bCs/>
          <w:sz w:val="36"/>
          <w:szCs w:val="36"/>
        </w:rPr>
        <w:t>This side of the paper is intentionally blank.</w:t>
      </w:r>
    </w:p>
    <w:p w14:paraId="02D48E37" w14:textId="2F60885B" w:rsidR="00E16F99" w:rsidRDefault="00E16F99" w:rsidP="00E4310D">
      <w:pPr>
        <w:pStyle w:val="NoSpacing"/>
        <w:rPr>
          <w:rFonts w:ascii="Arial" w:hAnsi="Arial" w:cs="Arial"/>
          <w:b/>
          <w:bCs/>
        </w:rPr>
      </w:pPr>
    </w:p>
    <w:p w14:paraId="255BE3A1" w14:textId="5138566D" w:rsidR="00E16F99" w:rsidRDefault="00E16F99" w:rsidP="00E4310D">
      <w:pPr>
        <w:pStyle w:val="NoSpacing"/>
        <w:rPr>
          <w:rFonts w:ascii="Arial" w:hAnsi="Arial" w:cs="Arial"/>
          <w:b/>
          <w:bCs/>
        </w:rPr>
      </w:pPr>
    </w:p>
    <w:p w14:paraId="7958839D" w14:textId="53BE0D14" w:rsidR="00E16F99" w:rsidRDefault="00E16F99" w:rsidP="00E4310D">
      <w:pPr>
        <w:pStyle w:val="NoSpacing"/>
        <w:rPr>
          <w:rFonts w:ascii="Arial" w:hAnsi="Arial" w:cs="Arial"/>
          <w:b/>
          <w:bCs/>
        </w:rPr>
      </w:pPr>
    </w:p>
    <w:p w14:paraId="3D089999" w14:textId="0DF95A8D" w:rsidR="00E16F99" w:rsidRDefault="00E16F99" w:rsidP="00E4310D">
      <w:pPr>
        <w:pStyle w:val="NoSpacing"/>
        <w:rPr>
          <w:rFonts w:ascii="Arial" w:hAnsi="Arial" w:cs="Arial"/>
          <w:b/>
          <w:bCs/>
        </w:rPr>
      </w:pPr>
    </w:p>
    <w:p w14:paraId="32139024" w14:textId="338D8268" w:rsidR="00E16F99" w:rsidRDefault="00E16F99" w:rsidP="00E4310D">
      <w:pPr>
        <w:pStyle w:val="NoSpacing"/>
        <w:rPr>
          <w:rFonts w:ascii="Arial" w:hAnsi="Arial" w:cs="Arial"/>
          <w:b/>
          <w:bCs/>
        </w:rPr>
      </w:pPr>
    </w:p>
    <w:p w14:paraId="56D094A4" w14:textId="1AE32EA6" w:rsidR="00E16F99" w:rsidRDefault="00E16F99" w:rsidP="00E4310D">
      <w:pPr>
        <w:pStyle w:val="NoSpacing"/>
        <w:rPr>
          <w:rFonts w:ascii="Arial" w:hAnsi="Arial" w:cs="Arial"/>
          <w:b/>
          <w:bCs/>
        </w:rPr>
      </w:pPr>
    </w:p>
    <w:p w14:paraId="18814C55" w14:textId="335A0AEF" w:rsidR="00E16F99" w:rsidRDefault="00E16F99" w:rsidP="00E4310D">
      <w:pPr>
        <w:pStyle w:val="NoSpacing"/>
        <w:rPr>
          <w:rFonts w:ascii="Arial" w:hAnsi="Arial" w:cs="Arial"/>
          <w:b/>
          <w:bCs/>
        </w:rPr>
      </w:pPr>
    </w:p>
    <w:p w14:paraId="20623331" w14:textId="72529366" w:rsidR="00E16F99" w:rsidRDefault="00E16F99" w:rsidP="00E4310D">
      <w:pPr>
        <w:pStyle w:val="NoSpacing"/>
        <w:rPr>
          <w:rFonts w:ascii="Arial" w:hAnsi="Arial" w:cs="Arial"/>
          <w:b/>
          <w:bCs/>
        </w:rPr>
      </w:pPr>
    </w:p>
    <w:p w14:paraId="64ED9D86" w14:textId="0AC1060F" w:rsidR="00E16F99" w:rsidRDefault="00E16F99" w:rsidP="00E4310D">
      <w:pPr>
        <w:pStyle w:val="NoSpacing"/>
        <w:rPr>
          <w:rFonts w:ascii="Arial" w:hAnsi="Arial" w:cs="Arial"/>
          <w:b/>
          <w:bCs/>
        </w:rPr>
      </w:pPr>
    </w:p>
    <w:p w14:paraId="2A1221E7" w14:textId="14AB5417" w:rsidR="00E16F99" w:rsidRDefault="00E16F99" w:rsidP="00E4310D">
      <w:pPr>
        <w:pStyle w:val="NoSpacing"/>
        <w:rPr>
          <w:rFonts w:ascii="Arial" w:hAnsi="Arial" w:cs="Arial"/>
          <w:b/>
          <w:bCs/>
        </w:rPr>
      </w:pPr>
    </w:p>
    <w:p w14:paraId="0BC5C08A" w14:textId="3C781ADE" w:rsidR="00E16F99" w:rsidRDefault="00E16F99" w:rsidP="00E4310D">
      <w:pPr>
        <w:pStyle w:val="NoSpacing"/>
        <w:rPr>
          <w:rFonts w:ascii="Arial" w:hAnsi="Arial" w:cs="Arial"/>
          <w:b/>
          <w:bCs/>
        </w:rPr>
      </w:pPr>
    </w:p>
    <w:p w14:paraId="66AB7AFB" w14:textId="5B99E232" w:rsidR="00E16F99" w:rsidRDefault="00E16F99" w:rsidP="00E4310D">
      <w:pPr>
        <w:pStyle w:val="NoSpacing"/>
        <w:rPr>
          <w:rFonts w:ascii="Arial" w:hAnsi="Arial" w:cs="Arial"/>
          <w:b/>
          <w:bCs/>
        </w:rPr>
      </w:pPr>
    </w:p>
    <w:p w14:paraId="39879166" w14:textId="20E1CBDA" w:rsidR="00E16F99" w:rsidRDefault="00E16F99" w:rsidP="00E4310D">
      <w:pPr>
        <w:pStyle w:val="NoSpacing"/>
        <w:rPr>
          <w:rFonts w:ascii="Arial" w:hAnsi="Arial" w:cs="Arial"/>
          <w:b/>
          <w:bCs/>
        </w:rPr>
      </w:pPr>
    </w:p>
    <w:p w14:paraId="11561CDA" w14:textId="2F9D8295" w:rsidR="00E16F99" w:rsidRDefault="00E16F99" w:rsidP="00E4310D">
      <w:pPr>
        <w:pStyle w:val="NoSpacing"/>
        <w:rPr>
          <w:rFonts w:ascii="Arial" w:hAnsi="Arial" w:cs="Arial"/>
          <w:b/>
          <w:bCs/>
        </w:rPr>
      </w:pPr>
    </w:p>
    <w:p w14:paraId="48A74820" w14:textId="5486BDBA" w:rsidR="00E16F99" w:rsidRDefault="00E16F99" w:rsidP="00E4310D">
      <w:pPr>
        <w:pStyle w:val="NoSpacing"/>
        <w:rPr>
          <w:rFonts w:ascii="Arial" w:hAnsi="Arial" w:cs="Arial"/>
          <w:b/>
          <w:bCs/>
        </w:rPr>
      </w:pPr>
    </w:p>
    <w:p w14:paraId="50297B0F" w14:textId="6262DD44" w:rsidR="00E16F99" w:rsidRDefault="00E16F99" w:rsidP="00E4310D">
      <w:pPr>
        <w:pStyle w:val="NoSpacing"/>
        <w:rPr>
          <w:rFonts w:ascii="Arial" w:hAnsi="Arial" w:cs="Arial"/>
          <w:b/>
          <w:bCs/>
        </w:rPr>
      </w:pPr>
    </w:p>
    <w:p w14:paraId="05CF6C59" w14:textId="017C425D" w:rsidR="00E16F99" w:rsidRDefault="00E16F99" w:rsidP="00E4310D">
      <w:pPr>
        <w:pStyle w:val="NoSpacing"/>
        <w:rPr>
          <w:rFonts w:ascii="Arial" w:hAnsi="Arial" w:cs="Arial"/>
          <w:b/>
          <w:bCs/>
        </w:rPr>
      </w:pPr>
    </w:p>
    <w:p w14:paraId="170AADD3" w14:textId="0FBB286F" w:rsidR="00E16F99" w:rsidRDefault="00E16F99" w:rsidP="00E4310D">
      <w:pPr>
        <w:pStyle w:val="NoSpacing"/>
        <w:rPr>
          <w:rFonts w:ascii="Arial" w:hAnsi="Arial" w:cs="Arial"/>
          <w:b/>
          <w:bCs/>
        </w:rPr>
      </w:pPr>
    </w:p>
    <w:p w14:paraId="1A0AF2D2" w14:textId="31121EDF" w:rsidR="00E16F99" w:rsidRDefault="00E16F99" w:rsidP="00E4310D">
      <w:pPr>
        <w:pStyle w:val="NoSpacing"/>
        <w:rPr>
          <w:rFonts w:ascii="Arial" w:hAnsi="Arial" w:cs="Arial"/>
          <w:b/>
          <w:bCs/>
        </w:rPr>
      </w:pPr>
    </w:p>
    <w:p w14:paraId="1F37122A" w14:textId="1EC0997B" w:rsidR="00E16F99" w:rsidRDefault="00E16F99" w:rsidP="00E4310D">
      <w:pPr>
        <w:pStyle w:val="NoSpacing"/>
        <w:rPr>
          <w:rFonts w:ascii="Arial" w:hAnsi="Arial" w:cs="Arial"/>
          <w:b/>
          <w:bCs/>
        </w:rPr>
      </w:pPr>
    </w:p>
    <w:p w14:paraId="5DCCD910" w14:textId="16B0270D" w:rsidR="00E16F99" w:rsidRDefault="00E16F99" w:rsidP="00E4310D">
      <w:pPr>
        <w:pStyle w:val="NoSpacing"/>
        <w:rPr>
          <w:rFonts w:ascii="Arial" w:hAnsi="Arial" w:cs="Arial"/>
          <w:b/>
          <w:bCs/>
        </w:rPr>
      </w:pPr>
    </w:p>
    <w:p w14:paraId="7ED6CCA0" w14:textId="11750B17" w:rsidR="00E16F99" w:rsidRDefault="00E16F99" w:rsidP="00E4310D">
      <w:pPr>
        <w:pStyle w:val="NoSpacing"/>
        <w:rPr>
          <w:rFonts w:ascii="Arial" w:hAnsi="Arial" w:cs="Arial"/>
          <w:b/>
          <w:bCs/>
        </w:rPr>
      </w:pPr>
    </w:p>
    <w:p w14:paraId="523739A9" w14:textId="2BABED1A" w:rsidR="00E16F99" w:rsidRDefault="00E16F99" w:rsidP="00E4310D">
      <w:pPr>
        <w:pStyle w:val="NoSpacing"/>
        <w:rPr>
          <w:rFonts w:ascii="Arial" w:hAnsi="Arial" w:cs="Arial"/>
          <w:b/>
          <w:bCs/>
        </w:rPr>
      </w:pPr>
    </w:p>
    <w:p w14:paraId="7DB3B6B7" w14:textId="72757420" w:rsidR="00E16F99" w:rsidRDefault="00E16F99" w:rsidP="00E4310D">
      <w:pPr>
        <w:pStyle w:val="NoSpacing"/>
        <w:rPr>
          <w:rFonts w:ascii="Arial" w:hAnsi="Arial" w:cs="Arial"/>
          <w:b/>
          <w:bCs/>
        </w:rPr>
      </w:pPr>
    </w:p>
    <w:p w14:paraId="1EF4F453" w14:textId="364DE201" w:rsidR="00E16F99" w:rsidRDefault="00E16F99" w:rsidP="00E4310D">
      <w:pPr>
        <w:pStyle w:val="NoSpacing"/>
        <w:rPr>
          <w:rFonts w:ascii="Arial" w:hAnsi="Arial" w:cs="Arial"/>
          <w:b/>
          <w:bCs/>
        </w:rPr>
      </w:pPr>
    </w:p>
    <w:p w14:paraId="64E40FA3" w14:textId="1C38C0CD" w:rsidR="00E16F99" w:rsidRDefault="00E16F99" w:rsidP="00E4310D">
      <w:pPr>
        <w:pStyle w:val="NoSpacing"/>
        <w:rPr>
          <w:rFonts w:ascii="Arial" w:hAnsi="Arial" w:cs="Arial"/>
          <w:b/>
          <w:bCs/>
        </w:rPr>
      </w:pPr>
    </w:p>
    <w:p w14:paraId="4849311E" w14:textId="3AEE3207" w:rsidR="00E16F99" w:rsidRDefault="00E16F99" w:rsidP="00E4310D">
      <w:pPr>
        <w:pStyle w:val="NoSpacing"/>
        <w:rPr>
          <w:rFonts w:ascii="Arial" w:hAnsi="Arial" w:cs="Arial"/>
          <w:b/>
          <w:bCs/>
        </w:rPr>
      </w:pPr>
    </w:p>
    <w:p w14:paraId="5F02001F" w14:textId="6ACB8D56" w:rsidR="00E16F99" w:rsidRDefault="00E16F99" w:rsidP="00E4310D">
      <w:pPr>
        <w:pStyle w:val="NoSpacing"/>
        <w:rPr>
          <w:rFonts w:ascii="Arial" w:hAnsi="Arial" w:cs="Arial"/>
          <w:b/>
          <w:bCs/>
        </w:rPr>
      </w:pPr>
    </w:p>
    <w:p w14:paraId="1DFA018C" w14:textId="1B1A2184" w:rsidR="00E16F99" w:rsidRDefault="00E16F99" w:rsidP="00E4310D">
      <w:pPr>
        <w:pStyle w:val="NoSpacing"/>
        <w:rPr>
          <w:rFonts w:ascii="Arial" w:hAnsi="Arial" w:cs="Arial"/>
          <w:b/>
          <w:bCs/>
        </w:rPr>
      </w:pPr>
    </w:p>
    <w:p w14:paraId="54848DA2" w14:textId="7C3A6108" w:rsidR="00E16F99" w:rsidRDefault="00E16F99" w:rsidP="00E4310D">
      <w:pPr>
        <w:pStyle w:val="NoSpacing"/>
        <w:rPr>
          <w:rFonts w:ascii="Arial" w:hAnsi="Arial" w:cs="Arial"/>
          <w:b/>
          <w:bCs/>
        </w:rPr>
      </w:pPr>
    </w:p>
    <w:p w14:paraId="66A9604C" w14:textId="77777777" w:rsidR="00E16F99" w:rsidRDefault="00E16F99" w:rsidP="00E4310D">
      <w:pPr>
        <w:pStyle w:val="NoSpacing"/>
        <w:rPr>
          <w:rFonts w:ascii="Arial" w:hAnsi="Arial" w:cs="Arial"/>
          <w:b/>
          <w:bCs/>
        </w:rPr>
      </w:pPr>
    </w:p>
    <w:p w14:paraId="20B65DAE" w14:textId="77777777" w:rsidR="00E4310D" w:rsidRDefault="00E4310D" w:rsidP="00E4310D">
      <w:pPr>
        <w:jc w:val="center"/>
        <w:rPr>
          <w:rFonts w:ascii="Arial" w:hAnsi="Arial" w:cs="Arial"/>
          <w:b/>
          <w:bCs/>
        </w:rPr>
      </w:pPr>
    </w:p>
    <w:p w14:paraId="557CF7ED" w14:textId="77777777" w:rsidR="00E16F99" w:rsidRDefault="00E16F99" w:rsidP="00E4310D">
      <w:pPr>
        <w:jc w:val="center"/>
        <w:rPr>
          <w:rFonts w:ascii="Arial" w:hAnsi="Arial" w:cs="Arial"/>
          <w:b/>
          <w:bCs/>
        </w:rPr>
      </w:pPr>
    </w:p>
    <w:p w14:paraId="0F349EE7" w14:textId="0AE02F23" w:rsidR="00E4310D" w:rsidRPr="004E001B" w:rsidRDefault="00E4310D" w:rsidP="00E4310D">
      <w:pPr>
        <w:jc w:val="center"/>
        <w:rPr>
          <w:rFonts w:ascii="Arial" w:hAnsi="Arial" w:cs="Arial"/>
          <w:b/>
          <w:i/>
          <w:sz w:val="32"/>
          <w:szCs w:val="32"/>
        </w:rPr>
      </w:pPr>
      <w:r w:rsidRPr="004E001B">
        <w:rPr>
          <w:rFonts w:ascii="Arial" w:hAnsi="Arial" w:cs="Arial"/>
          <w:b/>
          <w:bCs/>
        </w:rPr>
        <w:t xml:space="preserve"> </w:t>
      </w:r>
      <w:r w:rsidRPr="004E001B">
        <w:rPr>
          <w:rFonts w:ascii="Arial" w:hAnsi="Arial" w:cs="Arial"/>
          <w:b/>
          <w:i/>
          <w:sz w:val="32"/>
          <w:szCs w:val="32"/>
        </w:rPr>
        <w:t xml:space="preserve">Table </w:t>
      </w:r>
      <w:r>
        <w:rPr>
          <w:rFonts w:ascii="Arial" w:hAnsi="Arial" w:cs="Arial"/>
          <w:b/>
          <w:i/>
          <w:sz w:val="32"/>
          <w:szCs w:val="32"/>
        </w:rPr>
        <w:t>2 continued</w:t>
      </w:r>
    </w:p>
    <w:p w14:paraId="70C0AA5B" w14:textId="77777777" w:rsidR="00E4310D" w:rsidRPr="00144841" w:rsidRDefault="00E4310D" w:rsidP="00E4310D">
      <w:pPr>
        <w:jc w:val="center"/>
        <w:rPr>
          <w:rFonts w:ascii="Arial" w:hAnsi="Arial" w:cs="Arial"/>
        </w:rPr>
      </w:pPr>
    </w:p>
    <w:p w14:paraId="2A5445DE" w14:textId="77777777" w:rsidR="00E4310D" w:rsidRPr="00144841" w:rsidRDefault="00E4310D" w:rsidP="00E4310D">
      <w:pPr>
        <w:jc w:val="both"/>
        <w:rPr>
          <w:rFonts w:ascii="Arial" w:hAnsi="Arial" w:cs="Arial"/>
          <w:b/>
        </w:rPr>
      </w:pPr>
      <w:r>
        <w:rPr>
          <w:rFonts w:ascii="Arial" w:hAnsi="Arial" w:cs="Arial"/>
          <w:b/>
        </w:rPr>
        <w:t>Hazel’s Gift Shop</w:t>
      </w:r>
      <w:r w:rsidRPr="00144841">
        <w:rPr>
          <w:rFonts w:ascii="Arial" w:hAnsi="Arial" w:cs="Arial"/>
          <w:b/>
        </w:rPr>
        <w:t xml:space="preserve"> has the following unadjusted and adjusted trial balances as of December 31, 20</w:t>
      </w:r>
      <w:r>
        <w:rPr>
          <w:rFonts w:ascii="Arial" w:hAnsi="Arial" w:cs="Arial"/>
          <w:b/>
        </w:rPr>
        <w:t>21</w:t>
      </w:r>
      <w:r w:rsidRPr="00144841">
        <w:rPr>
          <w:rFonts w:ascii="Arial" w:hAnsi="Arial" w:cs="Arial"/>
          <w:b/>
        </w:rPr>
        <w:t>.</w:t>
      </w:r>
      <w:r>
        <w:rPr>
          <w:rFonts w:ascii="Arial" w:hAnsi="Arial" w:cs="Arial"/>
          <w:b/>
        </w:rPr>
        <w:t xml:space="preserve">  Many amounts are missing. </w:t>
      </w:r>
    </w:p>
    <w:p w14:paraId="7E092332" w14:textId="77777777" w:rsidR="00E4310D" w:rsidRPr="00144841" w:rsidRDefault="00E4310D" w:rsidP="00E4310D">
      <w:pPr>
        <w:rPr>
          <w:rFonts w:ascii="Arial" w:eastAsia="Times New Roman" w:hAnsi="Arial" w:cs="Times New Roman"/>
        </w:rPr>
      </w:pP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1209"/>
        <w:gridCol w:w="1210"/>
        <w:gridCol w:w="1210"/>
        <w:gridCol w:w="1210"/>
        <w:gridCol w:w="1210"/>
        <w:gridCol w:w="1210"/>
      </w:tblGrid>
      <w:tr w:rsidR="00E4310D" w:rsidRPr="00144841" w14:paraId="73C87B79" w14:textId="77777777" w:rsidTr="00743647">
        <w:trPr>
          <w:cantSplit/>
          <w:jc w:val="center"/>
        </w:trPr>
        <w:tc>
          <w:tcPr>
            <w:tcW w:w="2965" w:type="dxa"/>
            <w:shd w:val="clear" w:color="auto" w:fill="D9D9D9" w:themeFill="background1" w:themeFillShade="D9"/>
          </w:tcPr>
          <w:p w14:paraId="3F98354B" w14:textId="77777777" w:rsidR="00E4310D" w:rsidRPr="001B3CCD" w:rsidRDefault="00E4310D" w:rsidP="00743647">
            <w:pPr>
              <w:keepNext/>
              <w:ind w:hanging="90"/>
              <w:outlineLvl w:val="3"/>
              <w:rPr>
                <w:rFonts w:ascii="Arial" w:eastAsia="Times New Roman" w:hAnsi="Arial" w:cs="Times New Roman"/>
                <w:b/>
                <w:sz w:val="22"/>
                <w:szCs w:val="22"/>
              </w:rPr>
            </w:pPr>
          </w:p>
        </w:tc>
        <w:tc>
          <w:tcPr>
            <w:tcW w:w="2419" w:type="dxa"/>
            <w:gridSpan w:val="2"/>
            <w:shd w:val="clear" w:color="auto" w:fill="D9D9D9" w:themeFill="background1" w:themeFillShade="D9"/>
          </w:tcPr>
          <w:p w14:paraId="4D414919" w14:textId="77777777" w:rsidR="00E4310D" w:rsidRPr="001B3CCD" w:rsidRDefault="00E4310D" w:rsidP="00743647">
            <w:pPr>
              <w:jc w:val="center"/>
              <w:rPr>
                <w:rFonts w:ascii="Arial" w:eastAsia="Times New Roman" w:hAnsi="Arial" w:cs="Times New Roman"/>
                <w:b/>
                <w:sz w:val="22"/>
                <w:szCs w:val="22"/>
              </w:rPr>
            </w:pPr>
            <w:r w:rsidRPr="001B3CCD">
              <w:rPr>
                <w:rFonts w:ascii="Arial" w:eastAsia="Times New Roman" w:hAnsi="Arial" w:cs="Times New Roman"/>
                <w:b/>
                <w:sz w:val="22"/>
                <w:szCs w:val="22"/>
              </w:rPr>
              <w:t>Unadjusted</w:t>
            </w:r>
          </w:p>
        </w:tc>
        <w:tc>
          <w:tcPr>
            <w:tcW w:w="2420" w:type="dxa"/>
            <w:gridSpan w:val="2"/>
            <w:shd w:val="clear" w:color="auto" w:fill="D9D9D9" w:themeFill="background1" w:themeFillShade="D9"/>
          </w:tcPr>
          <w:p w14:paraId="5C9E2F87" w14:textId="77777777" w:rsidR="00E4310D" w:rsidRPr="001B3CCD" w:rsidRDefault="00E4310D" w:rsidP="00743647">
            <w:pPr>
              <w:jc w:val="center"/>
              <w:rPr>
                <w:rFonts w:ascii="Arial" w:eastAsia="Times New Roman" w:hAnsi="Arial" w:cs="Times New Roman"/>
                <w:b/>
                <w:sz w:val="22"/>
                <w:szCs w:val="22"/>
              </w:rPr>
            </w:pPr>
          </w:p>
        </w:tc>
        <w:tc>
          <w:tcPr>
            <w:tcW w:w="2420" w:type="dxa"/>
            <w:gridSpan w:val="2"/>
            <w:shd w:val="clear" w:color="auto" w:fill="D9D9D9" w:themeFill="background1" w:themeFillShade="D9"/>
          </w:tcPr>
          <w:p w14:paraId="3B923A04" w14:textId="77777777" w:rsidR="00E4310D" w:rsidRPr="001B3CCD" w:rsidRDefault="00E4310D" w:rsidP="00743647">
            <w:pPr>
              <w:jc w:val="center"/>
              <w:rPr>
                <w:rFonts w:ascii="Arial" w:eastAsia="Times New Roman" w:hAnsi="Arial" w:cs="Times New Roman"/>
                <w:b/>
                <w:sz w:val="22"/>
                <w:szCs w:val="22"/>
              </w:rPr>
            </w:pPr>
            <w:r w:rsidRPr="001B3CCD">
              <w:rPr>
                <w:rFonts w:ascii="Arial" w:eastAsia="Times New Roman" w:hAnsi="Arial" w:cs="Times New Roman"/>
                <w:b/>
                <w:sz w:val="22"/>
                <w:szCs w:val="22"/>
              </w:rPr>
              <w:t>Adjusted</w:t>
            </w:r>
          </w:p>
        </w:tc>
      </w:tr>
      <w:tr w:rsidR="00E4310D" w:rsidRPr="00144841" w14:paraId="591AECF0" w14:textId="77777777" w:rsidTr="00743647">
        <w:trPr>
          <w:cantSplit/>
          <w:jc w:val="center"/>
        </w:trPr>
        <w:tc>
          <w:tcPr>
            <w:tcW w:w="2965" w:type="dxa"/>
            <w:tcBorders>
              <w:bottom w:val="nil"/>
            </w:tcBorders>
            <w:shd w:val="clear" w:color="auto" w:fill="D9D9D9" w:themeFill="background1" w:themeFillShade="D9"/>
          </w:tcPr>
          <w:p w14:paraId="6D35D0DB" w14:textId="77777777" w:rsidR="00E4310D" w:rsidRPr="001B3CCD" w:rsidRDefault="00E4310D" w:rsidP="00743647">
            <w:pPr>
              <w:keepNext/>
              <w:ind w:hanging="90"/>
              <w:outlineLvl w:val="3"/>
              <w:rPr>
                <w:rFonts w:ascii="Arial" w:eastAsia="Times New Roman" w:hAnsi="Arial" w:cs="Times New Roman"/>
                <w:b/>
                <w:sz w:val="22"/>
                <w:szCs w:val="22"/>
              </w:rPr>
            </w:pPr>
          </w:p>
        </w:tc>
        <w:tc>
          <w:tcPr>
            <w:tcW w:w="2419" w:type="dxa"/>
            <w:gridSpan w:val="2"/>
            <w:tcBorders>
              <w:bottom w:val="nil"/>
            </w:tcBorders>
            <w:shd w:val="clear" w:color="auto" w:fill="D9D9D9" w:themeFill="background1" w:themeFillShade="D9"/>
          </w:tcPr>
          <w:p w14:paraId="449A6429" w14:textId="77777777" w:rsidR="00E4310D" w:rsidRPr="001B3CCD" w:rsidRDefault="00E4310D" w:rsidP="00743647">
            <w:pPr>
              <w:jc w:val="center"/>
              <w:rPr>
                <w:rFonts w:ascii="Arial" w:eastAsia="Times New Roman" w:hAnsi="Arial" w:cs="Times New Roman"/>
                <w:b/>
                <w:sz w:val="22"/>
                <w:szCs w:val="22"/>
              </w:rPr>
            </w:pPr>
            <w:r w:rsidRPr="001B3CCD">
              <w:rPr>
                <w:rFonts w:ascii="Arial" w:eastAsia="Times New Roman" w:hAnsi="Arial" w:cs="Times New Roman"/>
                <w:b/>
                <w:sz w:val="22"/>
                <w:szCs w:val="22"/>
              </w:rPr>
              <w:t>Trial Balance</w:t>
            </w:r>
          </w:p>
        </w:tc>
        <w:tc>
          <w:tcPr>
            <w:tcW w:w="2420" w:type="dxa"/>
            <w:gridSpan w:val="2"/>
            <w:tcBorders>
              <w:bottom w:val="nil"/>
            </w:tcBorders>
            <w:shd w:val="clear" w:color="auto" w:fill="D9D9D9" w:themeFill="background1" w:themeFillShade="D9"/>
          </w:tcPr>
          <w:p w14:paraId="72014372" w14:textId="77777777" w:rsidR="00E4310D" w:rsidRPr="001B3CCD" w:rsidRDefault="00E4310D" w:rsidP="00743647">
            <w:pPr>
              <w:jc w:val="center"/>
              <w:rPr>
                <w:rFonts w:ascii="Arial" w:eastAsia="Times New Roman" w:hAnsi="Arial" w:cs="Times New Roman"/>
                <w:b/>
                <w:sz w:val="22"/>
                <w:szCs w:val="22"/>
              </w:rPr>
            </w:pPr>
            <w:r>
              <w:rPr>
                <w:rFonts w:ascii="Arial" w:eastAsia="Times New Roman" w:hAnsi="Arial" w:cs="Times New Roman"/>
                <w:b/>
                <w:sz w:val="22"/>
                <w:szCs w:val="22"/>
              </w:rPr>
              <w:t>Adjustments</w:t>
            </w:r>
          </w:p>
        </w:tc>
        <w:tc>
          <w:tcPr>
            <w:tcW w:w="2420" w:type="dxa"/>
            <w:gridSpan w:val="2"/>
            <w:tcBorders>
              <w:bottom w:val="nil"/>
            </w:tcBorders>
            <w:shd w:val="clear" w:color="auto" w:fill="D9D9D9" w:themeFill="background1" w:themeFillShade="D9"/>
          </w:tcPr>
          <w:p w14:paraId="3585625A" w14:textId="77777777" w:rsidR="00E4310D" w:rsidRPr="001B3CCD" w:rsidRDefault="00E4310D" w:rsidP="00743647">
            <w:pPr>
              <w:jc w:val="center"/>
              <w:rPr>
                <w:rFonts w:ascii="Arial" w:eastAsia="Times New Roman" w:hAnsi="Arial" w:cs="Times New Roman"/>
                <w:b/>
                <w:sz w:val="22"/>
                <w:szCs w:val="22"/>
              </w:rPr>
            </w:pPr>
            <w:r w:rsidRPr="001B3CCD">
              <w:rPr>
                <w:rFonts w:ascii="Arial" w:eastAsia="Times New Roman" w:hAnsi="Arial" w:cs="Times New Roman"/>
                <w:b/>
                <w:sz w:val="22"/>
                <w:szCs w:val="22"/>
              </w:rPr>
              <w:t>Trial Balance</w:t>
            </w:r>
          </w:p>
        </w:tc>
      </w:tr>
      <w:tr w:rsidR="00E4310D" w:rsidRPr="00144841" w14:paraId="208BCF33" w14:textId="77777777" w:rsidTr="00743647">
        <w:trPr>
          <w:jc w:val="center"/>
        </w:trPr>
        <w:tc>
          <w:tcPr>
            <w:tcW w:w="2965" w:type="dxa"/>
            <w:tcBorders>
              <w:bottom w:val="double" w:sz="4" w:space="0" w:color="auto"/>
            </w:tcBorders>
            <w:shd w:val="clear" w:color="auto" w:fill="D9D9D9" w:themeFill="background1" w:themeFillShade="D9"/>
          </w:tcPr>
          <w:p w14:paraId="79008FA5" w14:textId="77777777" w:rsidR="00E4310D" w:rsidRPr="001B3CCD" w:rsidRDefault="00E4310D" w:rsidP="00743647">
            <w:pPr>
              <w:keepNext/>
              <w:ind w:hanging="90"/>
              <w:outlineLvl w:val="3"/>
              <w:rPr>
                <w:rFonts w:ascii="Arial" w:eastAsia="Times New Roman" w:hAnsi="Arial" w:cs="Times New Roman"/>
                <w:b/>
                <w:sz w:val="22"/>
                <w:szCs w:val="22"/>
              </w:rPr>
            </w:pPr>
          </w:p>
        </w:tc>
        <w:tc>
          <w:tcPr>
            <w:tcW w:w="1209" w:type="dxa"/>
            <w:tcBorders>
              <w:bottom w:val="double" w:sz="4" w:space="0" w:color="auto"/>
            </w:tcBorders>
            <w:shd w:val="clear" w:color="auto" w:fill="D9D9D9" w:themeFill="background1" w:themeFillShade="D9"/>
          </w:tcPr>
          <w:p w14:paraId="2593B2B1" w14:textId="77777777" w:rsidR="00E4310D" w:rsidRPr="001B3CCD" w:rsidRDefault="00E4310D" w:rsidP="00743647">
            <w:pPr>
              <w:jc w:val="center"/>
              <w:rPr>
                <w:rFonts w:ascii="Arial" w:eastAsia="Times New Roman" w:hAnsi="Arial" w:cs="Times New Roman"/>
                <w:b/>
                <w:sz w:val="22"/>
                <w:szCs w:val="22"/>
              </w:rPr>
            </w:pPr>
            <w:r w:rsidRPr="001B3CCD">
              <w:rPr>
                <w:rFonts w:ascii="Arial" w:eastAsia="Times New Roman" w:hAnsi="Arial" w:cs="Times New Roman"/>
                <w:b/>
                <w:sz w:val="22"/>
                <w:szCs w:val="22"/>
              </w:rPr>
              <w:t>Debit</w:t>
            </w:r>
          </w:p>
        </w:tc>
        <w:tc>
          <w:tcPr>
            <w:tcW w:w="1210" w:type="dxa"/>
            <w:tcBorders>
              <w:bottom w:val="double" w:sz="4" w:space="0" w:color="auto"/>
            </w:tcBorders>
            <w:shd w:val="clear" w:color="auto" w:fill="D9D9D9" w:themeFill="background1" w:themeFillShade="D9"/>
          </w:tcPr>
          <w:p w14:paraId="2E3AEC9F" w14:textId="77777777" w:rsidR="00E4310D" w:rsidRPr="001B3CCD" w:rsidRDefault="00E4310D" w:rsidP="00743647">
            <w:pPr>
              <w:jc w:val="center"/>
              <w:rPr>
                <w:rFonts w:ascii="Arial" w:eastAsia="Times New Roman" w:hAnsi="Arial" w:cs="Times New Roman"/>
                <w:b/>
                <w:sz w:val="22"/>
                <w:szCs w:val="22"/>
              </w:rPr>
            </w:pPr>
            <w:r w:rsidRPr="001B3CCD">
              <w:rPr>
                <w:rFonts w:ascii="Arial" w:eastAsia="Times New Roman" w:hAnsi="Arial" w:cs="Times New Roman"/>
                <w:b/>
                <w:sz w:val="22"/>
                <w:szCs w:val="22"/>
              </w:rPr>
              <w:t>Credit</w:t>
            </w:r>
          </w:p>
        </w:tc>
        <w:tc>
          <w:tcPr>
            <w:tcW w:w="1210" w:type="dxa"/>
            <w:tcBorders>
              <w:bottom w:val="double" w:sz="4" w:space="0" w:color="auto"/>
            </w:tcBorders>
            <w:shd w:val="clear" w:color="auto" w:fill="D9D9D9" w:themeFill="background1" w:themeFillShade="D9"/>
          </w:tcPr>
          <w:p w14:paraId="25944BB5" w14:textId="77777777" w:rsidR="00E4310D" w:rsidRPr="001B3CCD" w:rsidRDefault="00E4310D" w:rsidP="00743647">
            <w:pPr>
              <w:jc w:val="center"/>
              <w:rPr>
                <w:rFonts w:ascii="Arial" w:eastAsia="Times New Roman" w:hAnsi="Arial" w:cs="Times New Roman"/>
                <w:b/>
                <w:sz w:val="22"/>
                <w:szCs w:val="22"/>
              </w:rPr>
            </w:pPr>
            <w:r>
              <w:rPr>
                <w:rFonts w:ascii="Arial" w:eastAsia="Times New Roman" w:hAnsi="Arial" w:cs="Times New Roman"/>
                <w:b/>
                <w:sz w:val="22"/>
                <w:szCs w:val="22"/>
              </w:rPr>
              <w:t>Debit</w:t>
            </w:r>
          </w:p>
        </w:tc>
        <w:tc>
          <w:tcPr>
            <w:tcW w:w="1210" w:type="dxa"/>
            <w:tcBorders>
              <w:bottom w:val="double" w:sz="4" w:space="0" w:color="auto"/>
            </w:tcBorders>
            <w:shd w:val="clear" w:color="auto" w:fill="D9D9D9" w:themeFill="background1" w:themeFillShade="D9"/>
          </w:tcPr>
          <w:p w14:paraId="45291E38" w14:textId="77777777" w:rsidR="00E4310D" w:rsidRPr="001B3CCD" w:rsidRDefault="00E4310D" w:rsidP="00743647">
            <w:pPr>
              <w:jc w:val="center"/>
              <w:rPr>
                <w:rFonts w:ascii="Arial" w:eastAsia="Times New Roman" w:hAnsi="Arial" w:cs="Times New Roman"/>
                <w:b/>
                <w:sz w:val="22"/>
                <w:szCs w:val="22"/>
              </w:rPr>
            </w:pPr>
            <w:r>
              <w:rPr>
                <w:rFonts w:ascii="Arial" w:eastAsia="Times New Roman" w:hAnsi="Arial" w:cs="Times New Roman"/>
                <w:b/>
                <w:sz w:val="22"/>
                <w:szCs w:val="22"/>
              </w:rPr>
              <w:t>Credit</w:t>
            </w:r>
          </w:p>
        </w:tc>
        <w:tc>
          <w:tcPr>
            <w:tcW w:w="1210" w:type="dxa"/>
            <w:tcBorders>
              <w:bottom w:val="double" w:sz="4" w:space="0" w:color="auto"/>
            </w:tcBorders>
            <w:shd w:val="clear" w:color="auto" w:fill="D9D9D9" w:themeFill="background1" w:themeFillShade="D9"/>
          </w:tcPr>
          <w:p w14:paraId="55791E6A" w14:textId="77777777" w:rsidR="00E4310D" w:rsidRPr="001B3CCD" w:rsidRDefault="00E4310D" w:rsidP="00743647">
            <w:pPr>
              <w:jc w:val="center"/>
              <w:rPr>
                <w:rFonts w:ascii="Arial" w:eastAsia="Times New Roman" w:hAnsi="Arial" w:cs="Times New Roman"/>
                <w:b/>
                <w:sz w:val="22"/>
                <w:szCs w:val="22"/>
              </w:rPr>
            </w:pPr>
            <w:r w:rsidRPr="001B3CCD">
              <w:rPr>
                <w:rFonts w:ascii="Arial" w:eastAsia="Times New Roman" w:hAnsi="Arial" w:cs="Times New Roman"/>
                <w:b/>
                <w:sz w:val="22"/>
                <w:szCs w:val="22"/>
              </w:rPr>
              <w:t>Debit</w:t>
            </w:r>
          </w:p>
        </w:tc>
        <w:tc>
          <w:tcPr>
            <w:tcW w:w="1210" w:type="dxa"/>
            <w:tcBorders>
              <w:bottom w:val="double" w:sz="4" w:space="0" w:color="auto"/>
            </w:tcBorders>
            <w:shd w:val="clear" w:color="auto" w:fill="D9D9D9" w:themeFill="background1" w:themeFillShade="D9"/>
          </w:tcPr>
          <w:p w14:paraId="22909AB5" w14:textId="77777777" w:rsidR="00E4310D" w:rsidRPr="001B3CCD" w:rsidRDefault="00E4310D" w:rsidP="00743647">
            <w:pPr>
              <w:jc w:val="center"/>
              <w:rPr>
                <w:rFonts w:ascii="Arial" w:eastAsia="Times New Roman" w:hAnsi="Arial" w:cs="Times New Roman"/>
                <w:b/>
                <w:sz w:val="22"/>
                <w:szCs w:val="22"/>
              </w:rPr>
            </w:pPr>
            <w:r w:rsidRPr="001B3CCD">
              <w:rPr>
                <w:rFonts w:ascii="Arial" w:eastAsia="Times New Roman" w:hAnsi="Arial" w:cs="Times New Roman"/>
                <w:b/>
                <w:sz w:val="22"/>
                <w:szCs w:val="22"/>
              </w:rPr>
              <w:t>Credit</w:t>
            </w:r>
          </w:p>
        </w:tc>
      </w:tr>
      <w:tr w:rsidR="00E4310D" w:rsidRPr="00144841" w14:paraId="3321F9A4" w14:textId="77777777" w:rsidTr="00743647">
        <w:trPr>
          <w:jc w:val="center"/>
        </w:trPr>
        <w:tc>
          <w:tcPr>
            <w:tcW w:w="2965" w:type="dxa"/>
            <w:tcBorders>
              <w:top w:val="nil"/>
            </w:tcBorders>
          </w:tcPr>
          <w:p w14:paraId="2E9888E8" w14:textId="77777777" w:rsidR="00E4310D" w:rsidRPr="001B3CCD" w:rsidRDefault="00E4310D" w:rsidP="00743647">
            <w:pPr>
              <w:keepNext/>
              <w:ind w:hanging="90"/>
              <w:outlineLvl w:val="3"/>
              <w:rPr>
                <w:rFonts w:ascii="Arial" w:eastAsia="Times New Roman" w:hAnsi="Arial" w:cs="Times New Roman"/>
                <w:b/>
                <w:sz w:val="22"/>
                <w:szCs w:val="22"/>
              </w:rPr>
            </w:pPr>
            <w:r w:rsidRPr="001B3CCD">
              <w:rPr>
                <w:rFonts w:ascii="Arial" w:eastAsia="Times New Roman" w:hAnsi="Arial" w:cs="Times New Roman"/>
                <w:b/>
                <w:sz w:val="22"/>
                <w:szCs w:val="22"/>
              </w:rPr>
              <w:t>Cash in Bank</w:t>
            </w:r>
          </w:p>
        </w:tc>
        <w:tc>
          <w:tcPr>
            <w:tcW w:w="1209" w:type="dxa"/>
            <w:tcBorders>
              <w:top w:val="nil"/>
            </w:tcBorders>
          </w:tcPr>
          <w:p w14:paraId="2CC8FAA8" w14:textId="77777777" w:rsidR="00E4310D" w:rsidRPr="001B3CCD" w:rsidRDefault="00E4310D" w:rsidP="00743647">
            <w:pPr>
              <w:jc w:val="right"/>
              <w:rPr>
                <w:rFonts w:ascii="Arial" w:eastAsia="Times New Roman" w:hAnsi="Arial" w:cs="Times New Roman"/>
                <w:b/>
                <w:sz w:val="22"/>
                <w:szCs w:val="22"/>
              </w:rPr>
            </w:pPr>
            <w:r>
              <w:rPr>
                <w:rFonts w:ascii="Arial" w:eastAsia="Times New Roman" w:hAnsi="Arial" w:cs="Times New Roman"/>
                <w:b/>
                <w:sz w:val="22"/>
                <w:szCs w:val="22"/>
              </w:rPr>
              <w:t>12,360</w:t>
            </w:r>
          </w:p>
        </w:tc>
        <w:tc>
          <w:tcPr>
            <w:tcW w:w="1210" w:type="dxa"/>
            <w:tcBorders>
              <w:top w:val="nil"/>
            </w:tcBorders>
          </w:tcPr>
          <w:p w14:paraId="3544D8B9" w14:textId="77777777" w:rsidR="00E4310D" w:rsidRPr="001B3CCD" w:rsidRDefault="00E4310D" w:rsidP="00743647">
            <w:pPr>
              <w:jc w:val="right"/>
              <w:rPr>
                <w:rFonts w:ascii="Arial" w:eastAsia="Times New Roman" w:hAnsi="Arial" w:cs="Times New Roman"/>
                <w:b/>
                <w:sz w:val="22"/>
                <w:szCs w:val="22"/>
              </w:rPr>
            </w:pPr>
          </w:p>
        </w:tc>
        <w:tc>
          <w:tcPr>
            <w:tcW w:w="1210" w:type="dxa"/>
            <w:tcBorders>
              <w:top w:val="nil"/>
            </w:tcBorders>
          </w:tcPr>
          <w:p w14:paraId="2D3AF4F2" w14:textId="77777777" w:rsidR="00E4310D" w:rsidRPr="001B3CCD" w:rsidRDefault="00E4310D" w:rsidP="00743647">
            <w:pPr>
              <w:jc w:val="right"/>
              <w:rPr>
                <w:rFonts w:ascii="Arial" w:eastAsia="Times New Roman" w:hAnsi="Arial" w:cs="Times New Roman"/>
                <w:b/>
                <w:sz w:val="22"/>
                <w:szCs w:val="22"/>
              </w:rPr>
            </w:pPr>
          </w:p>
        </w:tc>
        <w:tc>
          <w:tcPr>
            <w:tcW w:w="1210" w:type="dxa"/>
            <w:tcBorders>
              <w:top w:val="nil"/>
            </w:tcBorders>
          </w:tcPr>
          <w:p w14:paraId="49D3A32F" w14:textId="77777777" w:rsidR="00E4310D" w:rsidRPr="001B3CCD" w:rsidRDefault="00E4310D" w:rsidP="00743647">
            <w:pPr>
              <w:jc w:val="right"/>
              <w:rPr>
                <w:rFonts w:ascii="Arial" w:eastAsia="Times New Roman" w:hAnsi="Arial" w:cs="Times New Roman"/>
                <w:b/>
                <w:sz w:val="22"/>
                <w:szCs w:val="22"/>
              </w:rPr>
            </w:pPr>
          </w:p>
        </w:tc>
        <w:tc>
          <w:tcPr>
            <w:tcW w:w="1210" w:type="dxa"/>
            <w:tcBorders>
              <w:top w:val="nil"/>
            </w:tcBorders>
          </w:tcPr>
          <w:p w14:paraId="57280F8D" w14:textId="77777777" w:rsidR="00E4310D" w:rsidRPr="001B3CCD" w:rsidRDefault="00E4310D" w:rsidP="00743647">
            <w:pPr>
              <w:jc w:val="right"/>
              <w:rPr>
                <w:rFonts w:ascii="Arial" w:eastAsia="Times New Roman" w:hAnsi="Arial" w:cs="Times New Roman"/>
                <w:b/>
                <w:sz w:val="22"/>
                <w:szCs w:val="22"/>
              </w:rPr>
            </w:pPr>
          </w:p>
        </w:tc>
        <w:tc>
          <w:tcPr>
            <w:tcW w:w="1210" w:type="dxa"/>
            <w:tcBorders>
              <w:top w:val="nil"/>
            </w:tcBorders>
          </w:tcPr>
          <w:p w14:paraId="36E96705" w14:textId="77777777" w:rsidR="00E4310D" w:rsidRPr="001B3CCD" w:rsidRDefault="00E4310D" w:rsidP="00743647">
            <w:pPr>
              <w:jc w:val="right"/>
              <w:rPr>
                <w:rFonts w:ascii="Arial" w:eastAsia="Times New Roman" w:hAnsi="Arial" w:cs="Times New Roman"/>
                <w:b/>
                <w:sz w:val="22"/>
                <w:szCs w:val="22"/>
              </w:rPr>
            </w:pPr>
          </w:p>
        </w:tc>
      </w:tr>
      <w:tr w:rsidR="00E4310D" w:rsidRPr="00144841" w14:paraId="43733D9E" w14:textId="77777777" w:rsidTr="00743647">
        <w:trPr>
          <w:jc w:val="center"/>
        </w:trPr>
        <w:tc>
          <w:tcPr>
            <w:tcW w:w="2965" w:type="dxa"/>
          </w:tcPr>
          <w:p w14:paraId="3972E5B7" w14:textId="77777777" w:rsidR="00E4310D" w:rsidRPr="001B3CCD" w:rsidRDefault="00E4310D" w:rsidP="00743647">
            <w:pPr>
              <w:ind w:hanging="90"/>
              <w:rPr>
                <w:rFonts w:ascii="Arial" w:eastAsia="Times New Roman" w:hAnsi="Arial" w:cs="Times New Roman"/>
                <w:b/>
                <w:sz w:val="22"/>
                <w:szCs w:val="22"/>
              </w:rPr>
            </w:pPr>
            <w:r w:rsidRPr="001B3CCD">
              <w:rPr>
                <w:rFonts w:ascii="Arial" w:eastAsia="Times New Roman" w:hAnsi="Arial" w:cs="Times New Roman"/>
                <w:b/>
                <w:sz w:val="22"/>
                <w:szCs w:val="22"/>
              </w:rPr>
              <w:t>Accounts Receivable</w:t>
            </w:r>
          </w:p>
        </w:tc>
        <w:tc>
          <w:tcPr>
            <w:tcW w:w="1209" w:type="dxa"/>
          </w:tcPr>
          <w:p w14:paraId="07E36EDB"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3B208513"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699E089C"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6EBD3949"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6C4BA5F2"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2D2A1BA4" w14:textId="77777777" w:rsidR="00E4310D" w:rsidRPr="001B3CCD" w:rsidRDefault="00E4310D" w:rsidP="00743647">
            <w:pPr>
              <w:jc w:val="right"/>
              <w:rPr>
                <w:rFonts w:ascii="Arial" w:eastAsia="Times New Roman" w:hAnsi="Arial" w:cs="Times New Roman"/>
                <w:b/>
                <w:sz w:val="22"/>
                <w:szCs w:val="22"/>
              </w:rPr>
            </w:pPr>
          </w:p>
        </w:tc>
      </w:tr>
      <w:tr w:rsidR="00E4310D" w:rsidRPr="00144841" w14:paraId="107F687C" w14:textId="77777777" w:rsidTr="00743647">
        <w:trPr>
          <w:jc w:val="center"/>
        </w:trPr>
        <w:tc>
          <w:tcPr>
            <w:tcW w:w="2965" w:type="dxa"/>
          </w:tcPr>
          <w:p w14:paraId="370FA479" w14:textId="77777777" w:rsidR="00E4310D" w:rsidRPr="001B3CCD" w:rsidRDefault="00E4310D" w:rsidP="00743647">
            <w:pPr>
              <w:ind w:hanging="90"/>
              <w:rPr>
                <w:rFonts w:ascii="Arial" w:eastAsia="Times New Roman" w:hAnsi="Arial" w:cs="Times New Roman"/>
                <w:b/>
                <w:sz w:val="22"/>
                <w:szCs w:val="22"/>
              </w:rPr>
            </w:pPr>
            <w:r>
              <w:rPr>
                <w:rFonts w:ascii="Arial" w:eastAsia="Times New Roman" w:hAnsi="Arial" w:cs="Times New Roman"/>
                <w:b/>
                <w:sz w:val="22"/>
                <w:szCs w:val="22"/>
              </w:rPr>
              <w:t xml:space="preserve">Allowance for </w:t>
            </w:r>
            <w:proofErr w:type="spellStart"/>
            <w:r>
              <w:rPr>
                <w:rFonts w:ascii="Arial" w:eastAsia="Times New Roman" w:hAnsi="Arial" w:cs="Times New Roman"/>
                <w:b/>
                <w:sz w:val="22"/>
                <w:szCs w:val="22"/>
              </w:rPr>
              <w:t>Uncol</w:t>
            </w:r>
            <w:proofErr w:type="spellEnd"/>
            <w:r>
              <w:rPr>
                <w:rFonts w:ascii="Arial" w:eastAsia="Times New Roman" w:hAnsi="Arial" w:cs="Times New Roman"/>
                <w:b/>
                <w:sz w:val="22"/>
                <w:szCs w:val="22"/>
              </w:rPr>
              <w:t>. Accts</w:t>
            </w:r>
          </w:p>
        </w:tc>
        <w:tc>
          <w:tcPr>
            <w:tcW w:w="1209" w:type="dxa"/>
          </w:tcPr>
          <w:p w14:paraId="6E259A22"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339704EF"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43A524F5"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3187A691"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3C0DE12B"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7B83F5F3" w14:textId="77777777" w:rsidR="00E4310D" w:rsidRPr="001B3CCD" w:rsidRDefault="00E4310D" w:rsidP="00743647">
            <w:pPr>
              <w:jc w:val="right"/>
              <w:rPr>
                <w:rFonts w:ascii="Arial" w:eastAsia="Times New Roman" w:hAnsi="Arial" w:cs="Times New Roman"/>
                <w:b/>
                <w:sz w:val="22"/>
                <w:szCs w:val="22"/>
              </w:rPr>
            </w:pPr>
          </w:p>
        </w:tc>
      </w:tr>
      <w:tr w:rsidR="00E4310D" w:rsidRPr="00144841" w14:paraId="065A805A" w14:textId="77777777" w:rsidTr="00743647">
        <w:trPr>
          <w:jc w:val="center"/>
        </w:trPr>
        <w:tc>
          <w:tcPr>
            <w:tcW w:w="2965" w:type="dxa"/>
          </w:tcPr>
          <w:p w14:paraId="02D8249C" w14:textId="77777777" w:rsidR="00E4310D" w:rsidRPr="001B3CCD" w:rsidRDefault="00E4310D" w:rsidP="00743647">
            <w:pPr>
              <w:ind w:hanging="90"/>
              <w:rPr>
                <w:rFonts w:ascii="Arial" w:eastAsia="Times New Roman" w:hAnsi="Arial" w:cs="Times New Roman"/>
                <w:b/>
                <w:sz w:val="22"/>
                <w:szCs w:val="22"/>
              </w:rPr>
            </w:pPr>
            <w:r w:rsidRPr="001B3CCD">
              <w:rPr>
                <w:rFonts w:ascii="Arial" w:eastAsia="Times New Roman" w:hAnsi="Arial" w:cs="Times New Roman"/>
                <w:b/>
                <w:sz w:val="22"/>
                <w:szCs w:val="22"/>
              </w:rPr>
              <w:t>Merchandise Inventory</w:t>
            </w:r>
          </w:p>
        </w:tc>
        <w:tc>
          <w:tcPr>
            <w:tcW w:w="1209" w:type="dxa"/>
          </w:tcPr>
          <w:p w14:paraId="390113B1"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795D4EC8"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0BA44B91"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38F3A55C"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761B9049"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1A7B46DE" w14:textId="77777777" w:rsidR="00E4310D" w:rsidRPr="001B3CCD" w:rsidRDefault="00E4310D" w:rsidP="00743647">
            <w:pPr>
              <w:jc w:val="right"/>
              <w:rPr>
                <w:rFonts w:ascii="Arial" w:eastAsia="Times New Roman" w:hAnsi="Arial" w:cs="Times New Roman"/>
                <w:b/>
                <w:sz w:val="22"/>
                <w:szCs w:val="22"/>
              </w:rPr>
            </w:pPr>
          </w:p>
        </w:tc>
      </w:tr>
      <w:tr w:rsidR="00E4310D" w:rsidRPr="00144841" w14:paraId="63322BCA" w14:textId="77777777" w:rsidTr="00743647">
        <w:trPr>
          <w:jc w:val="center"/>
        </w:trPr>
        <w:tc>
          <w:tcPr>
            <w:tcW w:w="2965" w:type="dxa"/>
          </w:tcPr>
          <w:p w14:paraId="58FABE08" w14:textId="77777777" w:rsidR="00E4310D" w:rsidRPr="001B3CCD" w:rsidRDefault="00E4310D" w:rsidP="00743647">
            <w:pPr>
              <w:ind w:hanging="90"/>
              <w:rPr>
                <w:rFonts w:ascii="Arial" w:eastAsia="Times New Roman" w:hAnsi="Arial" w:cs="Times New Roman"/>
                <w:b/>
                <w:sz w:val="22"/>
                <w:szCs w:val="22"/>
              </w:rPr>
            </w:pPr>
            <w:r w:rsidRPr="001B3CCD">
              <w:rPr>
                <w:rFonts w:ascii="Arial" w:eastAsia="Times New Roman" w:hAnsi="Arial" w:cs="Times New Roman"/>
                <w:b/>
                <w:sz w:val="22"/>
                <w:szCs w:val="22"/>
              </w:rPr>
              <w:t>Supplies</w:t>
            </w:r>
          </w:p>
        </w:tc>
        <w:tc>
          <w:tcPr>
            <w:tcW w:w="1209" w:type="dxa"/>
          </w:tcPr>
          <w:p w14:paraId="265921BC"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446FE132"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131F01F9"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279B79E3"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129FB76F"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144CD91F" w14:textId="77777777" w:rsidR="00E4310D" w:rsidRPr="001B3CCD" w:rsidRDefault="00E4310D" w:rsidP="00743647">
            <w:pPr>
              <w:jc w:val="right"/>
              <w:rPr>
                <w:rFonts w:ascii="Arial" w:eastAsia="Times New Roman" w:hAnsi="Arial" w:cs="Times New Roman"/>
                <w:b/>
                <w:sz w:val="22"/>
                <w:szCs w:val="22"/>
              </w:rPr>
            </w:pPr>
          </w:p>
        </w:tc>
      </w:tr>
      <w:tr w:rsidR="00E4310D" w:rsidRPr="00144841" w14:paraId="7776A9B1" w14:textId="77777777" w:rsidTr="00743647">
        <w:trPr>
          <w:jc w:val="center"/>
        </w:trPr>
        <w:tc>
          <w:tcPr>
            <w:tcW w:w="2965" w:type="dxa"/>
          </w:tcPr>
          <w:p w14:paraId="16C6C0B3" w14:textId="77777777" w:rsidR="00E4310D" w:rsidRPr="001B3CCD" w:rsidRDefault="00E4310D" w:rsidP="00743647">
            <w:pPr>
              <w:ind w:hanging="90"/>
              <w:rPr>
                <w:rFonts w:ascii="Arial" w:eastAsia="Times New Roman" w:hAnsi="Arial" w:cs="Times New Roman"/>
                <w:b/>
                <w:sz w:val="22"/>
                <w:szCs w:val="22"/>
              </w:rPr>
            </w:pPr>
            <w:r w:rsidRPr="001B3CCD">
              <w:rPr>
                <w:rFonts w:ascii="Arial" w:eastAsia="Times New Roman" w:hAnsi="Arial" w:cs="Times New Roman"/>
                <w:b/>
                <w:sz w:val="22"/>
                <w:szCs w:val="22"/>
              </w:rPr>
              <w:t>Prepaid Insurance</w:t>
            </w:r>
          </w:p>
        </w:tc>
        <w:tc>
          <w:tcPr>
            <w:tcW w:w="1209" w:type="dxa"/>
          </w:tcPr>
          <w:p w14:paraId="61DB3E1C"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32EAA305"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6E7CD167"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457A4D69"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7FF88BAF"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7D13B0E8" w14:textId="77777777" w:rsidR="00E4310D" w:rsidRPr="001B3CCD" w:rsidRDefault="00E4310D" w:rsidP="00743647">
            <w:pPr>
              <w:jc w:val="right"/>
              <w:rPr>
                <w:rFonts w:ascii="Arial" w:eastAsia="Times New Roman" w:hAnsi="Arial" w:cs="Times New Roman"/>
                <w:b/>
                <w:sz w:val="22"/>
                <w:szCs w:val="22"/>
              </w:rPr>
            </w:pPr>
          </w:p>
        </w:tc>
      </w:tr>
      <w:tr w:rsidR="00E4310D" w:rsidRPr="00144841" w14:paraId="0CFA10C1" w14:textId="77777777" w:rsidTr="00743647">
        <w:trPr>
          <w:jc w:val="center"/>
        </w:trPr>
        <w:tc>
          <w:tcPr>
            <w:tcW w:w="2965" w:type="dxa"/>
          </w:tcPr>
          <w:p w14:paraId="1E58DD6B" w14:textId="77777777" w:rsidR="00E4310D" w:rsidRPr="001B3CCD" w:rsidRDefault="00E4310D" w:rsidP="00743647">
            <w:pPr>
              <w:ind w:hanging="90"/>
              <w:rPr>
                <w:rFonts w:ascii="Arial" w:eastAsia="Times New Roman" w:hAnsi="Arial" w:cs="Times New Roman"/>
                <w:b/>
                <w:sz w:val="22"/>
                <w:szCs w:val="22"/>
              </w:rPr>
            </w:pPr>
            <w:r w:rsidRPr="001B3CCD">
              <w:rPr>
                <w:rFonts w:ascii="Arial" w:eastAsia="Times New Roman" w:hAnsi="Arial" w:cs="Times New Roman"/>
                <w:b/>
                <w:sz w:val="22"/>
                <w:szCs w:val="22"/>
              </w:rPr>
              <w:t>Equipment</w:t>
            </w:r>
          </w:p>
        </w:tc>
        <w:tc>
          <w:tcPr>
            <w:tcW w:w="1209" w:type="dxa"/>
          </w:tcPr>
          <w:p w14:paraId="52331DEC"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0E0FCE97"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0F7520E5"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1B7BA0D9"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70D66C63"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6D08FDB6" w14:textId="77777777" w:rsidR="00E4310D" w:rsidRPr="001B3CCD" w:rsidRDefault="00E4310D" w:rsidP="00743647">
            <w:pPr>
              <w:jc w:val="right"/>
              <w:rPr>
                <w:rFonts w:ascii="Arial" w:eastAsia="Times New Roman" w:hAnsi="Arial" w:cs="Times New Roman"/>
                <w:b/>
                <w:sz w:val="22"/>
                <w:szCs w:val="22"/>
              </w:rPr>
            </w:pPr>
          </w:p>
        </w:tc>
      </w:tr>
      <w:tr w:rsidR="00E4310D" w:rsidRPr="00144841" w14:paraId="189FAC38" w14:textId="77777777" w:rsidTr="00743647">
        <w:trPr>
          <w:jc w:val="center"/>
        </w:trPr>
        <w:tc>
          <w:tcPr>
            <w:tcW w:w="2965" w:type="dxa"/>
          </w:tcPr>
          <w:p w14:paraId="7061634C" w14:textId="77777777" w:rsidR="00E4310D" w:rsidRPr="001B3CCD" w:rsidRDefault="00E4310D" w:rsidP="00743647">
            <w:pPr>
              <w:ind w:hanging="90"/>
              <w:rPr>
                <w:rFonts w:ascii="Arial" w:eastAsia="Times New Roman" w:hAnsi="Arial" w:cs="Times New Roman"/>
                <w:b/>
                <w:sz w:val="22"/>
                <w:szCs w:val="22"/>
              </w:rPr>
            </w:pPr>
            <w:proofErr w:type="spellStart"/>
            <w:r>
              <w:rPr>
                <w:rFonts w:ascii="Arial" w:eastAsia="Times New Roman" w:hAnsi="Arial" w:cs="Times New Roman"/>
                <w:b/>
                <w:sz w:val="22"/>
                <w:szCs w:val="22"/>
              </w:rPr>
              <w:t>Accum</w:t>
            </w:r>
            <w:proofErr w:type="spellEnd"/>
            <w:r>
              <w:rPr>
                <w:rFonts w:ascii="Arial" w:eastAsia="Times New Roman" w:hAnsi="Arial" w:cs="Times New Roman"/>
                <w:b/>
                <w:sz w:val="22"/>
                <w:szCs w:val="22"/>
              </w:rPr>
              <w:t xml:space="preserve"> </w:t>
            </w:r>
            <w:proofErr w:type="spellStart"/>
            <w:r>
              <w:rPr>
                <w:rFonts w:ascii="Arial" w:eastAsia="Times New Roman" w:hAnsi="Arial" w:cs="Times New Roman"/>
                <w:b/>
                <w:sz w:val="22"/>
                <w:szCs w:val="22"/>
              </w:rPr>
              <w:t>Depr</w:t>
            </w:r>
            <w:proofErr w:type="spellEnd"/>
            <w:r>
              <w:rPr>
                <w:rFonts w:ascii="Arial" w:eastAsia="Times New Roman" w:hAnsi="Arial" w:cs="Times New Roman"/>
                <w:b/>
                <w:sz w:val="22"/>
                <w:szCs w:val="22"/>
              </w:rPr>
              <w:t>—Equip</w:t>
            </w:r>
          </w:p>
        </w:tc>
        <w:tc>
          <w:tcPr>
            <w:tcW w:w="1209" w:type="dxa"/>
          </w:tcPr>
          <w:p w14:paraId="632B5ABC"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1144CF84"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17D9C00A"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17A9053E"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4A3AEB8C"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516B3366" w14:textId="77777777" w:rsidR="00E4310D" w:rsidRPr="001B3CCD" w:rsidRDefault="00E4310D" w:rsidP="00743647">
            <w:pPr>
              <w:jc w:val="right"/>
              <w:rPr>
                <w:rFonts w:ascii="Arial" w:eastAsia="Times New Roman" w:hAnsi="Arial" w:cs="Times New Roman"/>
                <w:b/>
                <w:sz w:val="22"/>
                <w:szCs w:val="22"/>
              </w:rPr>
            </w:pPr>
          </w:p>
        </w:tc>
      </w:tr>
      <w:tr w:rsidR="00E4310D" w:rsidRPr="00144841" w14:paraId="4EF11311" w14:textId="77777777" w:rsidTr="00743647">
        <w:trPr>
          <w:jc w:val="center"/>
        </w:trPr>
        <w:tc>
          <w:tcPr>
            <w:tcW w:w="2965" w:type="dxa"/>
          </w:tcPr>
          <w:p w14:paraId="409EA3DB" w14:textId="77777777" w:rsidR="00E4310D" w:rsidRPr="001B3CCD" w:rsidRDefault="00E4310D" w:rsidP="00743647">
            <w:pPr>
              <w:ind w:hanging="90"/>
              <w:rPr>
                <w:rFonts w:ascii="Arial" w:eastAsia="Times New Roman" w:hAnsi="Arial" w:cs="Times New Roman"/>
                <w:b/>
                <w:sz w:val="22"/>
                <w:szCs w:val="22"/>
              </w:rPr>
            </w:pPr>
            <w:r w:rsidRPr="001B3CCD">
              <w:rPr>
                <w:rFonts w:ascii="Arial" w:eastAsia="Times New Roman" w:hAnsi="Arial" w:cs="Times New Roman"/>
                <w:b/>
                <w:sz w:val="22"/>
                <w:szCs w:val="22"/>
              </w:rPr>
              <w:t>Accounts Payable</w:t>
            </w:r>
          </w:p>
        </w:tc>
        <w:tc>
          <w:tcPr>
            <w:tcW w:w="1209" w:type="dxa"/>
          </w:tcPr>
          <w:p w14:paraId="2100D54A"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38032B5C" w14:textId="77777777" w:rsidR="00E4310D" w:rsidRPr="001B3CCD" w:rsidRDefault="00E4310D" w:rsidP="00743647">
            <w:pPr>
              <w:jc w:val="right"/>
              <w:rPr>
                <w:rFonts w:ascii="Arial" w:eastAsia="Times New Roman" w:hAnsi="Arial" w:cs="Times New Roman"/>
                <w:b/>
                <w:sz w:val="22"/>
                <w:szCs w:val="22"/>
              </w:rPr>
            </w:pPr>
            <w:r>
              <w:rPr>
                <w:rFonts w:ascii="Arial" w:eastAsia="Times New Roman" w:hAnsi="Arial" w:cs="Times New Roman"/>
                <w:b/>
                <w:sz w:val="22"/>
                <w:szCs w:val="22"/>
              </w:rPr>
              <w:t>8,344</w:t>
            </w:r>
          </w:p>
        </w:tc>
        <w:tc>
          <w:tcPr>
            <w:tcW w:w="1210" w:type="dxa"/>
          </w:tcPr>
          <w:p w14:paraId="6CA33A17"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4CF8841C"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74F0F478"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5ADF98AD" w14:textId="77777777" w:rsidR="00E4310D" w:rsidRPr="001B3CCD" w:rsidRDefault="00E4310D" w:rsidP="00743647">
            <w:pPr>
              <w:jc w:val="right"/>
              <w:rPr>
                <w:rFonts w:ascii="Arial" w:eastAsia="Times New Roman" w:hAnsi="Arial" w:cs="Times New Roman"/>
                <w:b/>
                <w:sz w:val="22"/>
                <w:szCs w:val="22"/>
              </w:rPr>
            </w:pPr>
          </w:p>
        </w:tc>
      </w:tr>
      <w:tr w:rsidR="00E4310D" w:rsidRPr="00144841" w14:paraId="28639A1F" w14:textId="77777777" w:rsidTr="00743647">
        <w:trPr>
          <w:jc w:val="center"/>
        </w:trPr>
        <w:tc>
          <w:tcPr>
            <w:tcW w:w="2965" w:type="dxa"/>
          </w:tcPr>
          <w:p w14:paraId="11755470" w14:textId="77777777" w:rsidR="00E4310D" w:rsidRPr="001B3CCD" w:rsidRDefault="00E4310D" w:rsidP="00743647">
            <w:pPr>
              <w:ind w:hanging="90"/>
              <w:rPr>
                <w:rFonts w:ascii="Arial" w:eastAsia="Times New Roman" w:hAnsi="Arial" w:cs="Times New Roman"/>
                <w:b/>
                <w:sz w:val="22"/>
                <w:szCs w:val="22"/>
              </w:rPr>
            </w:pPr>
            <w:r w:rsidRPr="001B3CCD">
              <w:rPr>
                <w:rFonts w:ascii="Arial" w:eastAsia="Times New Roman" w:hAnsi="Arial" w:cs="Times New Roman"/>
                <w:b/>
                <w:sz w:val="22"/>
                <w:szCs w:val="22"/>
              </w:rPr>
              <w:t>Sales Tax Payable</w:t>
            </w:r>
          </w:p>
        </w:tc>
        <w:tc>
          <w:tcPr>
            <w:tcW w:w="1209" w:type="dxa"/>
          </w:tcPr>
          <w:p w14:paraId="5D34F752"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5400EC30"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4271E0C1"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25C8147F"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07C71173"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7AF51CED" w14:textId="77777777" w:rsidR="00E4310D" w:rsidRPr="001B3CCD" w:rsidRDefault="00E4310D" w:rsidP="00743647">
            <w:pPr>
              <w:jc w:val="right"/>
              <w:rPr>
                <w:rFonts w:ascii="Arial" w:eastAsia="Times New Roman" w:hAnsi="Arial" w:cs="Times New Roman"/>
                <w:b/>
                <w:sz w:val="22"/>
                <w:szCs w:val="22"/>
              </w:rPr>
            </w:pPr>
            <w:r>
              <w:rPr>
                <w:rFonts w:ascii="Arial" w:eastAsia="Times New Roman" w:hAnsi="Arial" w:cs="Times New Roman"/>
                <w:b/>
                <w:sz w:val="22"/>
                <w:szCs w:val="22"/>
              </w:rPr>
              <w:t>1,070</w:t>
            </w:r>
          </w:p>
        </w:tc>
      </w:tr>
      <w:tr w:rsidR="00E4310D" w:rsidRPr="00144841" w14:paraId="1D2EFF82" w14:textId="77777777" w:rsidTr="00743647">
        <w:trPr>
          <w:jc w:val="center"/>
        </w:trPr>
        <w:tc>
          <w:tcPr>
            <w:tcW w:w="2965" w:type="dxa"/>
          </w:tcPr>
          <w:p w14:paraId="101C7201" w14:textId="77777777" w:rsidR="00E4310D" w:rsidRPr="001B3CCD" w:rsidRDefault="00E4310D" w:rsidP="00743647">
            <w:pPr>
              <w:ind w:hanging="90"/>
              <w:rPr>
                <w:rFonts w:ascii="Arial" w:eastAsia="Times New Roman" w:hAnsi="Arial" w:cs="Times New Roman"/>
                <w:b/>
                <w:sz w:val="22"/>
                <w:szCs w:val="22"/>
              </w:rPr>
            </w:pPr>
            <w:r>
              <w:rPr>
                <w:rFonts w:ascii="Arial" w:eastAsia="Times New Roman" w:hAnsi="Arial" w:cs="Times New Roman"/>
                <w:b/>
                <w:sz w:val="22"/>
                <w:szCs w:val="22"/>
              </w:rPr>
              <w:t>Hazel Higgins</w:t>
            </w:r>
            <w:r w:rsidRPr="001B3CCD">
              <w:rPr>
                <w:rFonts w:ascii="Arial" w:eastAsia="Times New Roman" w:hAnsi="Arial" w:cs="Times New Roman"/>
                <w:b/>
                <w:sz w:val="22"/>
                <w:szCs w:val="22"/>
              </w:rPr>
              <w:t>, Capital</w:t>
            </w:r>
          </w:p>
        </w:tc>
        <w:tc>
          <w:tcPr>
            <w:tcW w:w="1209" w:type="dxa"/>
          </w:tcPr>
          <w:p w14:paraId="2E4E4291"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0B5C82FB"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7719838A"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28D8335B"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0936E508"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19FD1583" w14:textId="77777777" w:rsidR="00E4310D" w:rsidRPr="001B3CCD" w:rsidRDefault="00E4310D" w:rsidP="00743647">
            <w:pPr>
              <w:jc w:val="right"/>
              <w:rPr>
                <w:rFonts w:ascii="Arial" w:eastAsia="Times New Roman" w:hAnsi="Arial" w:cs="Times New Roman"/>
                <w:b/>
                <w:sz w:val="22"/>
                <w:szCs w:val="22"/>
              </w:rPr>
            </w:pPr>
          </w:p>
        </w:tc>
      </w:tr>
      <w:tr w:rsidR="00E4310D" w:rsidRPr="00144841" w14:paraId="00D3F7A5" w14:textId="77777777" w:rsidTr="00743647">
        <w:trPr>
          <w:jc w:val="center"/>
        </w:trPr>
        <w:tc>
          <w:tcPr>
            <w:tcW w:w="2965" w:type="dxa"/>
          </w:tcPr>
          <w:p w14:paraId="2F0CEB8E" w14:textId="77777777" w:rsidR="00E4310D" w:rsidRPr="001B3CCD" w:rsidRDefault="00E4310D" w:rsidP="00743647">
            <w:pPr>
              <w:ind w:hanging="90"/>
              <w:rPr>
                <w:rFonts w:ascii="Arial" w:eastAsia="Times New Roman" w:hAnsi="Arial" w:cs="Times New Roman"/>
                <w:b/>
                <w:sz w:val="22"/>
                <w:szCs w:val="22"/>
              </w:rPr>
            </w:pPr>
            <w:r>
              <w:rPr>
                <w:rFonts w:ascii="Arial" w:eastAsia="Times New Roman" w:hAnsi="Arial" w:cs="Times New Roman"/>
                <w:b/>
                <w:sz w:val="22"/>
                <w:szCs w:val="22"/>
              </w:rPr>
              <w:t>Hazel Higgins</w:t>
            </w:r>
            <w:r w:rsidRPr="001B3CCD">
              <w:rPr>
                <w:rFonts w:ascii="Arial" w:eastAsia="Times New Roman" w:hAnsi="Arial" w:cs="Times New Roman"/>
                <w:b/>
                <w:sz w:val="22"/>
                <w:szCs w:val="22"/>
              </w:rPr>
              <w:t>, Drawing</w:t>
            </w:r>
          </w:p>
        </w:tc>
        <w:tc>
          <w:tcPr>
            <w:tcW w:w="1209" w:type="dxa"/>
          </w:tcPr>
          <w:p w14:paraId="1DB56B73"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53E7CB7B"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7E760A11"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116D2CF5"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2462735F"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6FF0B81C" w14:textId="77777777" w:rsidR="00E4310D" w:rsidRPr="001B3CCD" w:rsidRDefault="00E4310D" w:rsidP="00743647">
            <w:pPr>
              <w:jc w:val="right"/>
              <w:rPr>
                <w:rFonts w:ascii="Arial" w:eastAsia="Times New Roman" w:hAnsi="Arial" w:cs="Times New Roman"/>
                <w:b/>
                <w:sz w:val="22"/>
                <w:szCs w:val="22"/>
              </w:rPr>
            </w:pPr>
          </w:p>
        </w:tc>
      </w:tr>
      <w:tr w:rsidR="00E4310D" w:rsidRPr="00144841" w14:paraId="5CFB967D" w14:textId="77777777" w:rsidTr="00743647">
        <w:trPr>
          <w:jc w:val="center"/>
        </w:trPr>
        <w:tc>
          <w:tcPr>
            <w:tcW w:w="2965" w:type="dxa"/>
          </w:tcPr>
          <w:p w14:paraId="5ED036F4" w14:textId="77777777" w:rsidR="00E4310D" w:rsidRPr="001B3CCD" w:rsidRDefault="00E4310D" w:rsidP="00743647">
            <w:pPr>
              <w:ind w:hanging="90"/>
              <w:rPr>
                <w:rFonts w:ascii="Arial" w:eastAsia="Times New Roman" w:hAnsi="Arial" w:cs="Times New Roman"/>
                <w:b/>
                <w:sz w:val="22"/>
                <w:szCs w:val="22"/>
              </w:rPr>
            </w:pPr>
            <w:r w:rsidRPr="001B3CCD">
              <w:rPr>
                <w:rFonts w:ascii="Arial" w:eastAsia="Times New Roman" w:hAnsi="Arial" w:cs="Times New Roman"/>
                <w:b/>
                <w:sz w:val="22"/>
                <w:szCs w:val="22"/>
              </w:rPr>
              <w:t>Income Summary</w:t>
            </w:r>
          </w:p>
        </w:tc>
        <w:tc>
          <w:tcPr>
            <w:tcW w:w="1209" w:type="dxa"/>
          </w:tcPr>
          <w:p w14:paraId="74D90974"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454C9223"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258F313E"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0160D9EA"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7B9496EF"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0E6F401F" w14:textId="77777777" w:rsidR="00E4310D" w:rsidRPr="001B3CCD" w:rsidRDefault="00E4310D" w:rsidP="00743647">
            <w:pPr>
              <w:jc w:val="right"/>
              <w:rPr>
                <w:rFonts w:ascii="Arial" w:eastAsia="Times New Roman" w:hAnsi="Arial" w:cs="Times New Roman"/>
                <w:b/>
                <w:sz w:val="22"/>
                <w:szCs w:val="22"/>
              </w:rPr>
            </w:pPr>
          </w:p>
        </w:tc>
      </w:tr>
      <w:tr w:rsidR="00E4310D" w:rsidRPr="00144841" w14:paraId="52F75D5A" w14:textId="77777777" w:rsidTr="00743647">
        <w:trPr>
          <w:jc w:val="center"/>
        </w:trPr>
        <w:tc>
          <w:tcPr>
            <w:tcW w:w="2965" w:type="dxa"/>
          </w:tcPr>
          <w:p w14:paraId="3AC92036" w14:textId="77777777" w:rsidR="00E4310D" w:rsidRPr="001B3CCD" w:rsidRDefault="00E4310D" w:rsidP="00743647">
            <w:pPr>
              <w:ind w:hanging="90"/>
              <w:rPr>
                <w:rFonts w:ascii="Arial" w:eastAsia="Times New Roman" w:hAnsi="Arial" w:cs="Times New Roman"/>
                <w:b/>
                <w:sz w:val="22"/>
                <w:szCs w:val="22"/>
              </w:rPr>
            </w:pPr>
            <w:r w:rsidRPr="001B3CCD">
              <w:rPr>
                <w:rFonts w:ascii="Arial" w:eastAsia="Times New Roman" w:hAnsi="Arial" w:cs="Times New Roman"/>
                <w:b/>
                <w:sz w:val="22"/>
                <w:szCs w:val="22"/>
              </w:rPr>
              <w:t>Sales</w:t>
            </w:r>
          </w:p>
        </w:tc>
        <w:tc>
          <w:tcPr>
            <w:tcW w:w="1209" w:type="dxa"/>
          </w:tcPr>
          <w:p w14:paraId="50E5998C"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13407936"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2B76CEEE"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07ED50CA"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3640FE12"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765FC437" w14:textId="77777777" w:rsidR="00E4310D" w:rsidRPr="001B3CCD" w:rsidRDefault="00E4310D" w:rsidP="00743647">
            <w:pPr>
              <w:jc w:val="right"/>
              <w:rPr>
                <w:rFonts w:ascii="Arial" w:eastAsia="Times New Roman" w:hAnsi="Arial" w:cs="Times New Roman"/>
                <w:b/>
                <w:sz w:val="22"/>
                <w:szCs w:val="22"/>
              </w:rPr>
            </w:pPr>
          </w:p>
        </w:tc>
      </w:tr>
      <w:tr w:rsidR="00E4310D" w:rsidRPr="00144841" w14:paraId="25D6C9BB" w14:textId="77777777" w:rsidTr="00743647">
        <w:trPr>
          <w:jc w:val="center"/>
        </w:trPr>
        <w:tc>
          <w:tcPr>
            <w:tcW w:w="2965" w:type="dxa"/>
          </w:tcPr>
          <w:p w14:paraId="76C52AC5" w14:textId="77777777" w:rsidR="00E4310D" w:rsidRPr="001B3CCD" w:rsidRDefault="00E4310D" w:rsidP="00743647">
            <w:pPr>
              <w:ind w:hanging="90"/>
              <w:rPr>
                <w:rFonts w:ascii="Arial" w:eastAsia="Times New Roman" w:hAnsi="Arial" w:cs="Times New Roman"/>
                <w:b/>
                <w:sz w:val="22"/>
                <w:szCs w:val="22"/>
              </w:rPr>
            </w:pPr>
            <w:r>
              <w:rPr>
                <w:rFonts w:ascii="Arial" w:eastAsia="Times New Roman" w:hAnsi="Arial" w:cs="Times New Roman"/>
                <w:b/>
                <w:sz w:val="22"/>
                <w:szCs w:val="22"/>
              </w:rPr>
              <w:t>Sales Returns &amp; Allow.</w:t>
            </w:r>
          </w:p>
        </w:tc>
        <w:tc>
          <w:tcPr>
            <w:tcW w:w="1209" w:type="dxa"/>
          </w:tcPr>
          <w:p w14:paraId="0506C90C" w14:textId="77777777" w:rsidR="00E4310D" w:rsidRPr="001B3CCD" w:rsidRDefault="00E4310D" w:rsidP="00743647">
            <w:pPr>
              <w:jc w:val="right"/>
              <w:rPr>
                <w:rFonts w:ascii="Arial" w:eastAsia="Times New Roman" w:hAnsi="Arial" w:cs="Times New Roman"/>
                <w:b/>
                <w:sz w:val="22"/>
                <w:szCs w:val="22"/>
              </w:rPr>
            </w:pPr>
            <w:r>
              <w:rPr>
                <w:rFonts w:ascii="Arial" w:eastAsia="Times New Roman" w:hAnsi="Arial" w:cs="Times New Roman"/>
                <w:b/>
                <w:sz w:val="22"/>
                <w:szCs w:val="22"/>
              </w:rPr>
              <w:t>2,870</w:t>
            </w:r>
          </w:p>
        </w:tc>
        <w:tc>
          <w:tcPr>
            <w:tcW w:w="1210" w:type="dxa"/>
          </w:tcPr>
          <w:p w14:paraId="705B8009"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014BDFB2"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56D15E0B"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3911B68C"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7794E309" w14:textId="77777777" w:rsidR="00E4310D" w:rsidRPr="001B3CCD" w:rsidRDefault="00E4310D" w:rsidP="00743647">
            <w:pPr>
              <w:jc w:val="right"/>
              <w:rPr>
                <w:rFonts w:ascii="Arial" w:eastAsia="Times New Roman" w:hAnsi="Arial" w:cs="Times New Roman"/>
                <w:b/>
                <w:sz w:val="22"/>
                <w:szCs w:val="22"/>
              </w:rPr>
            </w:pPr>
          </w:p>
        </w:tc>
      </w:tr>
      <w:tr w:rsidR="00E4310D" w:rsidRPr="00144841" w14:paraId="5581DBA4" w14:textId="77777777" w:rsidTr="00743647">
        <w:trPr>
          <w:jc w:val="center"/>
        </w:trPr>
        <w:tc>
          <w:tcPr>
            <w:tcW w:w="2965" w:type="dxa"/>
          </w:tcPr>
          <w:p w14:paraId="3C05CF58" w14:textId="77777777" w:rsidR="00E4310D" w:rsidRPr="001B3CCD" w:rsidRDefault="00E4310D" w:rsidP="00743647">
            <w:pPr>
              <w:ind w:hanging="90"/>
              <w:rPr>
                <w:rFonts w:ascii="Arial" w:eastAsia="Times New Roman" w:hAnsi="Arial" w:cs="Times New Roman"/>
                <w:b/>
                <w:sz w:val="22"/>
                <w:szCs w:val="22"/>
              </w:rPr>
            </w:pPr>
            <w:r>
              <w:rPr>
                <w:rFonts w:ascii="Arial" w:eastAsia="Times New Roman" w:hAnsi="Arial" w:cs="Times New Roman"/>
                <w:b/>
                <w:sz w:val="22"/>
                <w:szCs w:val="22"/>
              </w:rPr>
              <w:t>Sales Discounts</w:t>
            </w:r>
          </w:p>
        </w:tc>
        <w:tc>
          <w:tcPr>
            <w:tcW w:w="1209" w:type="dxa"/>
          </w:tcPr>
          <w:p w14:paraId="45F03697" w14:textId="77777777" w:rsidR="00E4310D" w:rsidRPr="001B3CCD" w:rsidRDefault="00E4310D" w:rsidP="00743647">
            <w:pPr>
              <w:jc w:val="right"/>
              <w:rPr>
                <w:rFonts w:ascii="Arial" w:eastAsia="Times New Roman" w:hAnsi="Arial" w:cs="Times New Roman"/>
                <w:b/>
                <w:sz w:val="22"/>
                <w:szCs w:val="22"/>
              </w:rPr>
            </w:pPr>
            <w:r>
              <w:rPr>
                <w:rFonts w:ascii="Arial" w:eastAsia="Times New Roman" w:hAnsi="Arial" w:cs="Times New Roman"/>
                <w:b/>
                <w:sz w:val="22"/>
                <w:szCs w:val="22"/>
              </w:rPr>
              <w:t>960</w:t>
            </w:r>
          </w:p>
        </w:tc>
        <w:tc>
          <w:tcPr>
            <w:tcW w:w="1210" w:type="dxa"/>
          </w:tcPr>
          <w:p w14:paraId="2B6B0D9B"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44F5C97A"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243F22D1"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25276912"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73F69367" w14:textId="77777777" w:rsidR="00E4310D" w:rsidRPr="001B3CCD" w:rsidRDefault="00E4310D" w:rsidP="00743647">
            <w:pPr>
              <w:jc w:val="right"/>
              <w:rPr>
                <w:rFonts w:ascii="Arial" w:eastAsia="Times New Roman" w:hAnsi="Arial" w:cs="Times New Roman"/>
                <w:b/>
                <w:sz w:val="22"/>
                <w:szCs w:val="22"/>
              </w:rPr>
            </w:pPr>
          </w:p>
        </w:tc>
      </w:tr>
      <w:tr w:rsidR="00E4310D" w:rsidRPr="00144841" w14:paraId="0A7C75A2" w14:textId="77777777" w:rsidTr="00743647">
        <w:trPr>
          <w:jc w:val="center"/>
        </w:trPr>
        <w:tc>
          <w:tcPr>
            <w:tcW w:w="2965" w:type="dxa"/>
          </w:tcPr>
          <w:p w14:paraId="71D3FAEA" w14:textId="77777777" w:rsidR="00E4310D" w:rsidRPr="001B3CCD" w:rsidRDefault="00E4310D" w:rsidP="00743647">
            <w:pPr>
              <w:ind w:hanging="90"/>
              <w:rPr>
                <w:rFonts w:ascii="Arial" w:eastAsia="Times New Roman" w:hAnsi="Arial" w:cs="Times New Roman"/>
                <w:b/>
                <w:sz w:val="22"/>
                <w:szCs w:val="22"/>
              </w:rPr>
            </w:pPr>
            <w:r w:rsidRPr="001B3CCD">
              <w:rPr>
                <w:rFonts w:ascii="Arial" w:eastAsia="Times New Roman" w:hAnsi="Arial" w:cs="Times New Roman"/>
                <w:b/>
                <w:sz w:val="22"/>
                <w:szCs w:val="22"/>
              </w:rPr>
              <w:t>Purchases</w:t>
            </w:r>
          </w:p>
        </w:tc>
        <w:tc>
          <w:tcPr>
            <w:tcW w:w="1209" w:type="dxa"/>
          </w:tcPr>
          <w:p w14:paraId="6C4DE921"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03F5763A"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7AC53D73"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7BD34F52"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74970861"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61295A5C" w14:textId="77777777" w:rsidR="00E4310D" w:rsidRPr="001B3CCD" w:rsidRDefault="00E4310D" w:rsidP="00743647">
            <w:pPr>
              <w:jc w:val="right"/>
              <w:rPr>
                <w:rFonts w:ascii="Arial" w:eastAsia="Times New Roman" w:hAnsi="Arial" w:cs="Times New Roman"/>
                <w:b/>
                <w:sz w:val="22"/>
                <w:szCs w:val="22"/>
              </w:rPr>
            </w:pPr>
          </w:p>
        </w:tc>
      </w:tr>
      <w:tr w:rsidR="00E4310D" w:rsidRPr="00144841" w14:paraId="28C88802" w14:textId="77777777" w:rsidTr="00743647">
        <w:trPr>
          <w:jc w:val="center"/>
        </w:trPr>
        <w:tc>
          <w:tcPr>
            <w:tcW w:w="2965" w:type="dxa"/>
          </w:tcPr>
          <w:p w14:paraId="63B98524" w14:textId="77777777" w:rsidR="00E4310D" w:rsidRPr="001B3CCD" w:rsidRDefault="00E4310D" w:rsidP="00743647">
            <w:pPr>
              <w:ind w:hanging="90"/>
              <w:rPr>
                <w:rFonts w:ascii="Arial" w:eastAsia="Times New Roman" w:hAnsi="Arial" w:cs="Times New Roman"/>
                <w:b/>
                <w:sz w:val="22"/>
                <w:szCs w:val="22"/>
              </w:rPr>
            </w:pPr>
            <w:r>
              <w:rPr>
                <w:rFonts w:ascii="Arial" w:eastAsia="Times New Roman" w:hAnsi="Arial" w:cs="Times New Roman"/>
                <w:b/>
                <w:sz w:val="22"/>
                <w:szCs w:val="22"/>
              </w:rPr>
              <w:t>Transportation In</w:t>
            </w:r>
          </w:p>
        </w:tc>
        <w:tc>
          <w:tcPr>
            <w:tcW w:w="1209" w:type="dxa"/>
          </w:tcPr>
          <w:p w14:paraId="5F35A63F" w14:textId="77777777" w:rsidR="00E4310D" w:rsidRPr="001B3CCD" w:rsidRDefault="00E4310D" w:rsidP="00743647">
            <w:pPr>
              <w:jc w:val="right"/>
              <w:rPr>
                <w:rFonts w:ascii="Arial" w:eastAsia="Times New Roman" w:hAnsi="Arial" w:cs="Times New Roman"/>
                <w:b/>
                <w:sz w:val="22"/>
                <w:szCs w:val="22"/>
              </w:rPr>
            </w:pPr>
            <w:r>
              <w:rPr>
                <w:rFonts w:ascii="Arial" w:eastAsia="Times New Roman" w:hAnsi="Arial" w:cs="Times New Roman"/>
                <w:b/>
                <w:sz w:val="22"/>
                <w:szCs w:val="22"/>
              </w:rPr>
              <w:t>4,890</w:t>
            </w:r>
          </w:p>
        </w:tc>
        <w:tc>
          <w:tcPr>
            <w:tcW w:w="1210" w:type="dxa"/>
          </w:tcPr>
          <w:p w14:paraId="28379581"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776F4ECD"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042EFF9E"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1A110EAB"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1B6C676D" w14:textId="77777777" w:rsidR="00E4310D" w:rsidRPr="001B3CCD" w:rsidRDefault="00E4310D" w:rsidP="00743647">
            <w:pPr>
              <w:jc w:val="right"/>
              <w:rPr>
                <w:rFonts w:ascii="Arial" w:eastAsia="Times New Roman" w:hAnsi="Arial" w:cs="Times New Roman"/>
                <w:b/>
                <w:sz w:val="22"/>
                <w:szCs w:val="22"/>
              </w:rPr>
            </w:pPr>
          </w:p>
        </w:tc>
      </w:tr>
      <w:tr w:rsidR="00E4310D" w:rsidRPr="00144841" w14:paraId="2E2D9299" w14:textId="77777777" w:rsidTr="00743647">
        <w:trPr>
          <w:jc w:val="center"/>
        </w:trPr>
        <w:tc>
          <w:tcPr>
            <w:tcW w:w="2965" w:type="dxa"/>
          </w:tcPr>
          <w:p w14:paraId="30166C2D" w14:textId="77777777" w:rsidR="00E4310D" w:rsidRPr="001B3CCD" w:rsidRDefault="00E4310D" w:rsidP="00743647">
            <w:pPr>
              <w:ind w:hanging="90"/>
              <w:rPr>
                <w:rFonts w:ascii="Arial" w:eastAsia="Times New Roman" w:hAnsi="Arial" w:cs="Times New Roman"/>
                <w:b/>
                <w:sz w:val="22"/>
                <w:szCs w:val="22"/>
              </w:rPr>
            </w:pPr>
            <w:r>
              <w:rPr>
                <w:rFonts w:ascii="Arial" w:eastAsia="Times New Roman" w:hAnsi="Arial" w:cs="Times New Roman"/>
                <w:b/>
                <w:sz w:val="22"/>
                <w:szCs w:val="22"/>
              </w:rPr>
              <w:t>Purchases Ret. &amp; Allow.</w:t>
            </w:r>
          </w:p>
        </w:tc>
        <w:tc>
          <w:tcPr>
            <w:tcW w:w="1209" w:type="dxa"/>
          </w:tcPr>
          <w:p w14:paraId="6740BDB5"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39BAADE8" w14:textId="77777777" w:rsidR="00E4310D" w:rsidRPr="001B3CCD" w:rsidRDefault="00E4310D" w:rsidP="00743647">
            <w:pPr>
              <w:jc w:val="right"/>
              <w:rPr>
                <w:rFonts w:ascii="Arial" w:eastAsia="Times New Roman" w:hAnsi="Arial" w:cs="Times New Roman"/>
                <w:b/>
                <w:sz w:val="22"/>
                <w:szCs w:val="22"/>
              </w:rPr>
            </w:pPr>
            <w:r>
              <w:rPr>
                <w:rFonts w:ascii="Arial" w:eastAsia="Times New Roman" w:hAnsi="Arial" w:cs="Times New Roman"/>
                <w:b/>
                <w:sz w:val="22"/>
                <w:szCs w:val="22"/>
              </w:rPr>
              <w:t>3,970</w:t>
            </w:r>
          </w:p>
        </w:tc>
        <w:tc>
          <w:tcPr>
            <w:tcW w:w="1210" w:type="dxa"/>
          </w:tcPr>
          <w:p w14:paraId="49AE7F5D"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4658E3B5"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5B24772F"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20FD3D83" w14:textId="77777777" w:rsidR="00E4310D" w:rsidRPr="001B3CCD" w:rsidRDefault="00E4310D" w:rsidP="00743647">
            <w:pPr>
              <w:jc w:val="right"/>
              <w:rPr>
                <w:rFonts w:ascii="Arial" w:eastAsia="Times New Roman" w:hAnsi="Arial" w:cs="Times New Roman"/>
                <w:b/>
                <w:sz w:val="22"/>
                <w:szCs w:val="22"/>
              </w:rPr>
            </w:pPr>
          </w:p>
        </w:tc>
      </w:tr>
      <w:tr w:rsidR="00E4310D" w:rsidRPr="00144841" w14:paraId="0FCD563C" w14:textId="77777777" w:rsidTr="00743647">
        <w:trPr>
          <w:jc w:val="center"/>
        </w:trPr>
        <w:tc>
          <w:tcPr>
            <w:tcW w:w="2965" w:type="dxa"/>
          </w:tcPr>
          <w:p w14:paraId="255DC06A" w14:textId="77777777" w:rsidR="00E4310D" w:rsidRPr="001B3CCD" w:rsidRDefault="00E4310D" w:rsidP="00743647">
            <w:pPr>
              <w:ind w:hanging="90"/>
              <w:rPr>
                <w:rFonts w:ascii="Arial" w:eastAsia="Times New Roman" w:hAnsi="Arial" w:cs="Times New Roman"/>
                <w:b/>
                <w:sz w:val="22"/>
                <w:szCs w:val="22"/>
              </w:rPr>
            </w:pPr>
            <w:r>
              <w:rPr>
                <w:rFonts w:ascii="Arial" w:eastAsia="Times New Roman" w:hAnsi="Arial" w:cs="Times New Roman"/>
                <w:b/>
                <w:sz w:val="22"/>
                <w:szCs w:val="22"/>
              </w:rPr>
              <w:t>Purchases Discounts</w:t>
            </w:r>
          </w:p>
        </w:tc>
        <w:tc>
          <w:tcPr>
            <w:tcW w:w="1209" w:type="dxa"/>
          </w:tcPr>
          <w:p w14:paraId="18AB6B44"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033ED17F" w14:textId="77777777" w:rsidR="00E4310D" w:rsidRPr="001B3CCD" w:rsidRDefault="00E4310D" w:rsidP="00743647">
            <w:pPr>
              <w:jc w:val="right"/>
              <w:rPr>
                <w:rFonts w:ascii="Arial" w:eastAsia="Times New Roman" w:hAnsi="Arial" w:cs="Times New Roman"/>
                <w:b/>
                <w:sz w:val="22"/>
                <w:szCs w:val="22"/>
              </w:rPr>
            </w:pPr>
            <w:r>
              <w:rPr>
                <w:rFonts w:ascii="Arial" w:eastAsia="Times New Roman" w:hAnsi="Arial" w:cs="Times New Roman"/>
                <w:b/>
                <w:sz w:val="22"/>
                <w:szCs w:val="22"/>
              </w:rPr>
              <w:t>2,315</w:t>
            </w:r>
          </w:p>
        </w:tc>
        <w:tc>
          <w:tcPr>
            <w:tcW w:w="1210" w:type="dxa"/>
          </w:tcPr>
          <w:p w14:paraId="1BF794AF"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040FC31D"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6BBCE93A"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494C5107" w14:textId="77777777" w:rsidR="00E4310D" w:rsidRPr="001B3CCD" w:rsidRDefault="00E4310D" w:rsidP="00743647">
            <w:pPr>
              <w:jc w:val="right"/>
              <w:rPr>
                <w:rFonts w:ascii="Arial" w:eastAsia="Times New Roman" w:hAnsi="Arial" w:cs="Times New Roman"/>
                <w:b/>
                <w:sz w:val="22"/>
                <w:szCs w:val="22"/>
              </w:rPr>
            </w:pPr>
          </w:p>
        </w:tc>
      </w:tr>
      <w:tr w:rsidR="00E4310D" w:rsidRPr="00144841" w14:paraId="15630161" w14:textId="77777777" w:rsidTr="00743647">
        <w:trPr>
          <w:jc w:val="center"/>
        </w:trPr>
        <w:tc>
          <w:tcPr>
            <w:tcW w:w="2965" w:type="dxa"/>
          </w:tcPr>
          <w:p w14:paraId="5371E35C" w14:textId="77777777" w:rsidR="00E4310D" w:rsidRPr="001B3CCD" w:rsidRDefault="00E4310D" w:rsidP="00743647">
            <w:pPr>
              <w:ind w:hanging="90"/>
              <w:rPr>
                <w:rFonts w:ascii="Arial" w:eastAsia="Times New Roman" w:hAnsi="Arial" w:cs="Times New Roman"/>
                <w:b/>
                <w:sz w:val="22"/>
                <w:szCs w:val="22"/>
              </w:rPr>
            </w:pPr>
            <w:r w:rsidRPr="001B3CCD">
              <w:rPr>
                <w:rFonts w:ascii="Arial" w:eastAsia="Times New Roman" w:hAnsi="Arial" w:cs="Times New Roman"/>
                <w:b/>
                <w:sz w:val="22"/>
                <w:szCs w:val="22"/>
              </w:rPr>
              <w:t>Rent Expense</w:t>
            </w:r>
          </w:p>
        </w:tc>
        <w:tc>
          <w:tcPr>
            <w:tcW w:w="1209" w:type="dxa"/>
          </w:tcPr>
          <w:p w14:paraId="532C16AA" w14:textId="77777777" w:rsidR="00E4310D" w:rsidRPr="001B3CCD" w:rsidRDefault="00E4310D" w:rsidP="00743647">
            <w:pPr>
              <w:jc w:val="right"/>
              <w:rPr>
                <w:rFonts w:ascii="Arial" w:eastAsia="Times New Roman" w:hAnsi="Arial" w:cs="Times New Roman"/>
                <w:b/>
                <w:sz w:val="22"/>
                <w:szCs w:val="22"/>
              </w:rPr>
            </w:pPr>
            <w:r>
              <w:rPr>
                <w:rFonts w:ascii="Arial" w:eastAsia="Times New Roman" w:hAnsi="Arial" w:cs="Times New Roman"/>
                <w:b/>
                <w:sz w:val="22"/>
                <w:szCs w:val="22"/>
              </w:rPr>
              <w:t>15,600</w:t>
            </w:r>
          </w:p>
        </w:tc>
        <w:tc>
          <w:tcPr>
            <w:tcW w:w="1210" w:type="dxa"/>
          </w:tcPr>
          <w:p w14:paraId="5D6E5438"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6CA1C7BA"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15780D2E"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399E52B0" w14:textId="77777777" w:rsidR="00E4310D" w:rsidRPr="001B3CCD" w:rsidRDefault="00E4310D" w:rsidP="00743647">
            <w:pPr>
              <w:jc w:val="right"/>
              <w:rPr>
                <w:rFonts w:ascii="Arial" w:eastAsia="Times New Roman" w:hAnsi="Arial" w:cs="Times New Roman"/>
                <w:b/>
                <w:sz w:val="22"/>
                <w:szCs w:val="22"/>
              </w:rPr>
            </w:pPr>
          </w:p>
        </w:tc>
        <w:tc>
          <w:tcPr>
            <w:tcW w:w="1210" w:type="dxa"/>
          </w:tcPr>
          <w:p w14:paraId="09D6ED87" w14:textId="77777777" w:rsidR="00E4310D" w:rsidRPr="001B3CCD" w:rsidRDefault="00E4310D" w:rsidP="00743647">
            <w:pPr>
              <w:jc w:val="right"/>
              <w:rPr>
                <w:rFonts w:ascii="Arial" w:eastAsia="Times New Roman" w:hAnsi="Arial" w:cs="Times New Roman"/>
                <w:b/>
                <w:sz w:val="22"/>
                <w:szCs w:val="22"/>
              </w:rPr>
            </w:pPr>
          </w:p>
        </w:tc>
      </w:tr>
      <w:tr w:rsidR="00E4310D" w:rsidRPr="00144841" w14:paraId="4BB8D5BD" w14:textId="77777777" w:rsidTr="00743647">
        <w:trPr>
          <w:jc w:val="center"/>
        </w:trPr>
        <w:tc>
          <w:tcPr>
            <w:tcW w:w="2965" w:type="dxa"/>
          </w:tcPr>
          <w:p w14:paraId="12389599" w14:textId="77777777" w:rsidR="00E4310D" w:rsidRPr="001B3CCD" w:rsidRDefault="00E4310D" w:rsidP="00743647">
            <w:pPr>
              <w:ind w:hanging="90"/>
              <w:rPr>
                <w:rFonts w:ascii="Arial" w:eastAsia="Times New Roman" w:hAnsi="Arial" w:cs="Times New Roman"/>
                <w:b/>
                <w:sz w:val="22"/>
                <w:szCs w:val="22"/>
              </w:rPr>
            </w:pPr>
            <w:r w:rsidRPr="001B3CCD">
              <w:rPr>
                <w:rFonts w:ascii="Arial" w:eastAsia="Times New Roman" w:hAnsi="Arial" w:cs="Times New Roman"/>
                <w:b/>
                <w:sz w:val="22"/>
                <w:szCs w:val="22"/>
              </w:rPr>
              <w:t>Utilities Expense</w:t>
            </w:r>
          </w:p>
        </w:tc>
        <w:tc>
          <w:tcPr>
            <w:tcW w:w="1209" w:type="dxa"/>
            <w:tcBorders>
              <w:bottom w:val="nil"/>
            </w:tcBorders>
          </w:tcPr>
          <w:p w14:paraId="1FCFBA44" w14:textId="77777777" w:rsidR="00E4310D" w:rsidRPr="001B3CCD" w:rsidRDefault="00E4310D" w:rsidP="00743647">
            <w:pPr>
              <w:jc w:val="right"/>
              <w:rPr>
                <w:rFonts w:ascii="Arial" w:eastAsia="Times New Roman" w:hAnsi="Arial" w:cs="Times New Roman"/>
                <w:b/>
                <w:sz w:val="22"/>
                <w:szCs w:val="22"/>
              </w:rPr>
            </w:pPr>
            <w:r>
              <w:rPr>
                <w:rFonts w:ascii="Arial" w:eastAsia="Times New Roman" w:hAnsi="Arial" w:cs="Times New Roman"/>
                <w:b/>
                <w:sz w:val="22"/>
                <w:szCs w:val="22"/>
              </w:rPr>
              <w:t>5,996</w:t>
            </w:r>
          </w:p>
        </w:tc>
        <w:tc>
          <w:tcPr>
            <w:tcW w:w="1210" w:type="dxa"/>
            <w:tcBorders>
              <w:bottom w:val="nil"/>
            </w:tcBorders>
          </w:tcPr>
          <w:p w14:paraId="7F299891" w14:textId="77777777" w:rsidR="00E4310D" w:rsidRPr="001B3CCD" w:rsidRDefault="00E4310D" w:rsidP="00743647">
            <w:pPr>
              <w:jc w:val="right"/>
              <w:rPr>
                <w:rFonts w:ascii="Arial" w:eastAsia="Times New Roman" w:hAnsi="Arial" w:cs="Times New Roman"/>
                <w:b/>
                <w:sz w:val="22"/>
                <w:szCs w:val="22"/>
              </w:rPr>
            </w:pPr>
          </w:p>
        </w:tc>
        <w:tc>
          <w:tcPr>
            <w:tcW w:w="1210" w:type="dxa"/>
            <w:tcBorders>
              <w:bottom w:val="nil"/>
            </w:tcBorders>
          </w:tcPr>
          <w:p w14:paraId="79CEF905" w14:textId="77777777" w:rsidR="00E4310D" w:rsidRPr="001B3CCD" w:rsidRDefault="00E4310D" w:rsidP="00743647">
            <w:pPr>
              <w:jc w:val="right"/>
              <w:rPr>
                <w:rFonts w:ascii="Arial" w:eastAsia="Times New Roman" w:hAnsi="Arial" w:cs="Times New Roman"/>
                <w:b/>
                <w:sz w:val="22"/>
                <w:szCs w:val="22"/>
              </w:rPr>
            </w:pPr>
          </w:p>
        </w:tc>
        <w:tc>
          <w:tcPr>
            <w:tcW w:w="1210" w:type="dxa"/>
            <w:tcBorders>
              <w:bottom w:val="nil"/>
            </w:tcBorders>
          </w:tcPr>
          <w:p w14:paraId="143428E2" w14:textId="77777777" w:rsidR="00E4310D" w:rsidRPr="001B3CCD" w:rsidRDefault="00E4310D" w:rsidP="00743647">
            <w:pPr>
              <w:jc w:val="right"/>
              <w:rPr>
                <w:rFonts w:ascii="Arial" w:eastAsia="Times New Roman" w:hAnsi="Arial" w:cs="Times New Roman"/>
                <w:b/>
                <w:sz w:val="22"/>
                <w:szCs w:val="22"/>
              </w:rPr>
            </w:pPr>
          </w:p>
        </w:tc>
        <w:tc>
          <w:tcPr>
            <w:tcW w:w="1210" w:type="dxa"/>
            <w:tcBorders>
              <w:bottom w:val="nil"/>
            </w:tcBorders>
          </w:tcPr>
          <w:p w14:paraId="30112784" w14:textId="77777777" w:rsidR="00E4310D" w:rsidRPr="001B3CCD" w:rsidRDefault="00E4310D" w:rsidP="00743647">
            <w:pPr>
              <w:jc w:val="right"/>
              <w:rPr>
                <w:rFonts w:ascii="Arial" w:eastAsia="Times New Roman" w:hAnsi="Arial" w:cs="Times New Roman"/>
                <w:b/>
                <w:sz w:val="22"/>
                <w:szCs w:val="22"/>
              </w:rPr>
            </w:pPr>
          </w:p>
        </w:tc>
        <w:tc>
          <w:tcPr>
            <w:tcW w:w="1210" w:type="dxa"/>
            <w:tcBorders>
              <w:bottom w:val="nil"/>
            </w:tcBorders>
          </w:tcPr>
          <w:p w14:paraId="1D25BC63" w14:textId="77777777" w:rsidR="00E4310D" w:rsidRPr="001B3CCD" w:rsidRDefault="00E4310D" w:rsidP="00743647">
            <w:pPr>
              <w:jc w:val="right"/>
              <w:rPr>
                <w:rFonts w:ascii="Arial" w:eastAsia="Times New Roman" w:hAnsi="Arial" w:cs="Times New Roman"/>
                <w:b/>
                <w:sz w:val="22"/>
                <w:szCs w:val="22"/>
              </w:rPr>
            </w:pPr>
          </w:p>
        </w:tc>
      </w:tr>
      <w:tr w:rsidR="00E4310D" w:rsidRPr="00144841" w14:paraId="49693FE2" w14:textId="77777777" w:rsidTr="00743647">
        <w:trPr>
          <w:jc w:val="center"/>
        </w:trPr>
        <w:tc>
          <w:tcPr>
            <w:tcW w:w="2965" w:type="dxa"/>
          </w:tcPr>
          <w:p w14:paraId="0CECA135" w14:textId="77777777" w:rsidR="00E4310D" w:rsidRPr="001B3CCD" w:rsidRDefault="00E4310D" w:rsidP="00743647">
            <w:pPr>
              <w:ind w:hanging="90"/>
              <w:rPr>
                <w:rFonts w:ascii="Arial" w:eastAsia="Times New Roman" w:hAnsi="Arial" w:cs="Times New Roman"/>
                <w:b/>
                <w:sz w:val="22"/>
                <w:szCs w:val="22"/>
              </w:rPr>
            </w:pPr>
            <w:r w:rsidRPr="001B3CCD">
              <w:rPr>
                <w:rFonts w:ascii="Arial" w:eastAsia="Times New Roman" w:hAnsi="Arial" w:cs="Times New Roman"/>
                <w:b/>
                <w:sz w:val="22"/>
                <w:szCs w:val="22"/>
              </w:rPr>
              <w:t>Advertising Expense</w:t>
            </w:r>
          </w:p>
        </w:tc>
        <w:tc>
          <w:tcPr>
            <w:tcW w:w="1209" w:type="dxa"/>
            <w:tcBorders>
              <w:bottom w:val="nil"/>
            </w:tcBorders>
          </w:tcPr>
          <w:p w14:paraId="6CF13728" w14:textId="77777777" w:rsidR="00E4310D" w:rsidRPr="001B3CCD" w:rsidRDefault="00E4310D" w:rsidP="00743647">
            <w:pPr>
              <w:jc w:val="right"/>
              <w:rPr>
                <w:rFonts w:ascii="Arial" w:eastAsia="Times New Roman" w:hAnsi="Arial" w:cs="Times New Roman"/>
                <w:b/>
                <w:sz w:val="22"/>
                <w:szCs w:val="22"/>
              </w:rPr>
            </w:pPr>
            <w:r>
              <w:rPr>
                <w:rFonts w:ascii="Arial" w:eastAsia="Times New Roman" w:hAnsi="Arial" w:cs="Times New Roman"/>
                <w:b/>
                <w:sz w:val="22"/>
                <w:szCs w:val="22"/>
              </w:rPr>
              <w:t>730</w:t>
            </w:r>
          </w:p>
        </w:tc>
        <w:tc>
          <w:tcPr>
            <w:tcW w:w="1210" w:type="dxa"/>
            <w:tcBorders>
              <w:bottom w:val="nil"/>
            </w:tcBorders>
          </w:tcPr>
          <w:p w14:paraId="7CDDEF9D" w14:textId="77777777" w:rsidR="00E4310D" w:rsidRPr="001B3CCD" w:rsidRDefault="00E4310D" w:rsidP="00743647">
            <w:pPr>
              <w:jc w:val="right"/>
              <w:rPr>
                <w:rFonts w:ascii="Arial" w:eastAsia="Times New Roman" w:hAnsi="Arial" w:cs="Times New Roman"/>
                <w:b/>
                <w:sz w:val="22"/>
                <w:szCs w:val="22"/>
              </w:rPr>
            </w:pPr>
          </w:p>
        </w:tc>
        <w:tc>
          <w:tcPr>
            <w:tcW w:w="1210" w:type="dxa"/>
            <w:tcBorders>
              <w:bottom w:val="nil"/>
            </w:tcBorders>
          </w:tcPr>
          <w:p w14:paraId="693E646D" w14:textId="77777777" w:rsidR="00E4310D" w:rsidRPr="001B3CCD" w:rsidRDefault="00E4310D" w:rsidP="00743647">
            <w:pPr>
              <w:jc w:val="right"/>
              <w:rPr>
                <w:rFonts w:ascii="Arial" w:eastAsia="Times New Roman" w:hAnsi="Arial" w:cs="Times New Roman"/>
                <w:b/>
                <w:sz w:val="22"/>
                <w:szCs w:val="22"/>
              </w:rPr>
            </w:pPr>
          </w:p>
        </w:tc>
        <w:tc>
          <w:tcPr>
            <w:tcW w:w="1210" w:type="dxa"/>
            <w:tcBorders>
              <w:bottom w:val="nil"/>
            </w:tcBorders>
          </w:tcPr>
          <w:p w14:paraId="199F9652" w14:textId="77777777" w:rsidR="00E4310D" w:rsidRPr="001B3CCD" w:rsidRDefault="00E4310D" w:rsidP="00743647">
            <w:pPr>
              <w:jc w:val="right"/>
              <w:rPr>
                <w:rFonts w:ascii="Arial" w:eastAsia="Times New Roman" w:hAnsi="Arial" w:cs="Times New Roman"/>
                <w:b/>
                <w:sz w:val="22"/>
                <w:szCs w:val="22"/>
              </w:rPr>
            </w:pPr>
          </w:p>
        </w:tc>
        <w:tc>
          <w:tcPr>
            <w:tcW w:w="1210" w:type="dxa"/>
            <w:tcBorders>
              <w:bottom w:val="nil"/>
            </w:tcBorders>
          </w:tcPr>
          <w:p w14:paraId="1A5690C6" w14:textId="77777777" w:rsidR="00E4310D" w:rsidRPr="001B3CCD" w:rsidRDefault="00E4310D" w:rsidP="00743647">
            <w:pPr>
              <w:jc w:val="right"/>
              <w:rPr>
                <w:rFonts w:ascii="Arial" w:eastAsia="Times New Roman" w:hAnsi="Arial" w:cs="Times New Roman"/>
                <w:b/>
                <w:sz w:val="22"/>
                <w:szCs w:val="22"/>
              </w:rPr>
            </w:pPr>
          </w:p>
        </w:tc>
        <w:tc>
          <w:tcPr>
            <w:tcW w:w="1210" w:type="dxa"/>
            <w:tcBorders>
              <w:bottom w:val="nil"/>
            </w:tcBorders>
          </w:tcPr>
          <w:p w14:paraId="05FCAC43" w14:textId="77777777" w:rsidR="00E4310D" w:rsidRPr="001B3CCD" w:rsidRDefault="00E4310D" w:rsidP="00743647">
            <w:pPr>
              <w:jc w:val="right"/>
              <w:rPr>
                <w:rFonts w:ascii="Arial" w:eastAsia="Times New Roman" w:hAnsi="Arial" w:cs="Times New Roman"/>
                <w:b/>
                <w:sz w:val="22"/>
                <w:szCs w:val="22"/>
              </w:rPr>
            </w:pPr>
          </w:p>
        </w:tc>
      </w:tr>
      <w:tr w:rsidR="00E4310D" w:rsidRPr="00144841" w14:paraId="000E2E7E" w14:textId="77777777" w:rsidTr="00743647">
        <w:trPr>
          <w:jc w:val="center"/>
        </w:trPr>
        <w:tc>
          <w:tcPr>
            <w:tcW w:w="2965" w:type="dxa"/>
          </w:tcPr>
          <w:p w14:paraId="65C4AE1F" w14:textId="77777777" w:rsidR="00E4310D" w:rsidRPr="001B3CCD" w:rsidRDefault="00E4310D" w:rsidP="00743647">
            <w:pPr>
              <w:ind w:hanging="90"/>
              <w:rPr>
                <w:rFonts w:ascii="Arial" w:eastAsia="Times New Roman" w:hAnsi="Arial" w:cs="Times New Roman"/>
                <w:b/>
                <w:sz w:val="22"/>
                <w:szCs w:val="22"/>
              </w:rPr>
            </w:pPr>
            <w:r>
              <w:rPr>
                <w:rFonts w:ascii="Arial" w:eastAsia="Times New Roman" w:hAnsi="Arial" w:cs="Times New Roman"/>
                <w:b/>
                <w:sz w:val="22"/>
                <w:szCs w:val="22"/>
              </w:rPr>
              <w:t>Bad Debt Expense</w:t>
            </w:r>
          </w:p>
        </w:tc>
        <w:tc>
          <w:tcPr>
            <w:tcW w:w="1209" w:type="dxa"/>
            <w:tcBorders>
              <w:bottom w:val="nil"/>
            </w:tcBorders>
          </w:tcPr>
          <w:p w14:paraId="4558C01D" w14:textId="77777777" w:rsidR="00E4310D" w:rsidRPr="001B3CCD" w:rsidRDefault="00E4310D" w:rsidP="00743647">
            <w:pPr>
              <w:jc w:val="right"/>
              <w:rPr>
                <w:rFonts w:ascii="Arial" w:eastAsia="Times New Roman" w:hAnsi="Arial" w:cs="Times New Roman"/>
                <w:b/>
                <w:sz w:val="22"/>
                <w:szCs w:val="22"/>
              </w:rPr>
            </w:pPr>
          </w:p>
        </w:tc>
        <w:tc>
          <w:tcPr>
            <w:tcW w:w="1210" w:type="dxa"/>
            <w:tcBorders>
              <w:bottom w:val="nil"/>
            </w:tcBorders>
          </w:tcPr>
          <w:p w14:paraId="78CF051A" w14:textId="77777777" w:rsidR="00E4310D" w:rsidRPr="001B3CCD" w:rsidRDefault="00E4310D" w:rsidP="00743647">
            <w:pPr>
              <w:jc w:val="right"/>
              <w:rPr>
                <w:rFonts w:ascii="Arial" w:eastAsia="Times New Roman" w:hAnsi="Arial" w:cs="Times New Roman"/>
                <w:b/>
                <w:sz w:val="22"/>
                <w:szCs w:val="22"/>
              </w:rPr>
            </w:pPr>
          </w:p>
        </w:tc>
        <w:tc>
          <w:tcPr>
            <w:tcW w:w="1210" w:type="dxa"/>
            <w:tcBorders>
              <w:bottom w:val="nil"/>
            </w:tcBorders>
          </w:tcPr>
          <w:p w14:paraId="3903BE37" w14:textId="77777777" w:rsidR="00E4310D" w:rsidRPr="001B3CCD" w:rsidRDefault="00E4310D" w:rsidP="00743647">
            <w:pPr>
              <w:jc w:val="right"/>
              <w:rPr>
                <w:rFonts w:ascii="Arial" w:eastAsia="Times New Roman" w:hAnsi="Arial" w:cs="Times New Roman"/>
                <w:b/>
                <w:sz w:val="22"/>
                <w:szCs w:val="22"/>
              </w:rPr>
            </w:pPr>
          </w:p>
        </w:tc>
        <w:tc>
          <w:tcPr>
            <w:tcW w:w="1210" w:type="dxa"/>
            <w:tcBorders>
              <w:bottom w:val="nil"/>
            </w:tcBorders>
          </w:tcPr>
          <w:p w14:paraId="5FA522EA" w14:textId="77777777" w:rsidR="00E4310D" w:rsidRPr="001B3CCD" w:rsidRDefault="00E4310D" w:rsidP="00743647">
            <w:pPr>
              <w:jc w:val="right"/>
              <w:rPr>
                <w:rFonts w:ascii="Arial" w:eastAsia="Times New Roman" w:hAnsi="Arial" w:cs="Times New Roman"/>
                <w:b/>
                <w:sz w:val="22"/>
                <w:szCs w:val="22"/>
              </w:rPr>
            </w:pPr>
          </w:p>
        </w:tc>
        <w:tc>
          <w:tcPr>
            <w:tcW w:w="1210" w:type="dxa"/>
            <w:tcBorders>
              <w:bottom w:val="nil"/>
            </w:tcBorders>
          </w:tcPr>
          <w:p w14:paraId="5D394A2A" w14:textId="77777777" w:rsidR="00E4310D" w:rsidRPr="001B3CCD" w:rsidRDefault="00E4310D" w:rsidP="00743647">
            <w:pPr>
              <w:jc w:val="right"/>
              <w:rPr>
                <w:rFonts w:ascii="Arial" w:eastAsia="Times New Roman" w:hAnsi="Arial" w:cs="Times New Roman"/>
                <w:b/>
                <w:sz w:val="22"/>
                <w:szCs w:val="22"/>
              </w:rPr>
            </w:pPr>
          </w:p>
        </w:tc>
        <w:tc>
          <w:tcPr>
            <w:tcW w:w="1210" w:type="dxa"/>
            <w:tcBorders>
              <w:bottom w:val="nil"/>
            </w:tcBorders>
          </w:tcPr>
          <w:p w14:paraId="79DF2152" w14:textId="77777777" w:rsidR="00E4310D" w:rsidRPr="001B3CCD" w:rsidRDefault="00E4310D" w:rsidP="00743647">
            <w:pPr>
              <w:jc w:val="right"/>
              <w:rPr>
                <w:rFonts w:ascii="Arial" w:eastAsia="Times New Roman" w:hAnsi="Arial" w:cs="Times New Roman"/>
                <w:b/>
                <w:sz w:val="22"/>
                <w:szCs w:val="22"/>
              </w:rPr>
            </w:pPr>
          </w:p>
        </w:tc>
      </w:tr>
      <w:tr w:rsidR="00E4310D" w:rsidRPr="00144841" w14:paraId="53E49A9E" w14:textId="77777777" w:rsidTr="00743647">
        <w:trPr>
          <w:jc w:val="center"/>
        </w:trPr>
        <w:tc>
          <w:tcPr>
            <w:tcW w:w="2965" w:type="dxa"/>
          </w:tcPr>
          <w:p w14:paraId="3B1A5A3C" w14:textId="77777777" w:rsidR="00E4310D" w:rsidRPr="001B3CCD" w:rsidRDefault="00E4310D" w:rsidP="00743647">
            <w:pPr>
              <w:ind w:hanging="90"/>
              <w:rPr>
                <w:rFonts w:ascii="Arial" w:eastAsia="Times New Roman" w:hAnsi="Arial" w:cs="Times New Roman"/>
                <w:b/>
                <w:sz w:val="22"/>
                <w:szCs w:val="22"/>
              </w:rPr>
            </w:pPr>
            <w:r>
              <w:rPr>
                <w:rFonts w:ascii="Arial" w:eastAsia="Times New Roman" w:hAnsi="Arial" w:cs="Times New Roman"/>
                <w:b/>
                <w:sz w:val="22"/>
                <w:szCs w:val="22"/>
              </w:rPr>
              <w:t>Depreciation Expense</w:t>
            </w:r>
          </w:p>
        </w:tc>
        <w:tc>
          <w:tcPr>
            <w:tcW w:w="1209" w:type="dxa"/>
            <w:tcBorders>
              <w:bottom w:val="nil"/>
            </w:tcBorders>
          </w:tcPr>
          <w:p w14:paraId="7D048E0E" w14:textId="77777777" w:rsidR="00E4310D" w:rsidRPr="001B3CCD" w:rsidRDefault="00E4310D" w:rsidP="00743647">
            <w:pPr>
              <w:jc w:val="right"/>
              <w:rPr>
                <w:rFonts w:ascii="Arial" w:eastAsia="Times New Roman" w:hAnsi="Arial" w:cs="Times New Roman"/>
                <w:b/>
                <w:sz w:val="22"/>
                <w:szCs w:val="22"/>
              </w:rPr>
            </w:pPr>
          </w:p>
        </w:tc>
        <w:tc>
          <w:tcPr>
            <w:tcW w:w="1210" w:type="dxa"/>
            <w:tcBorders>
              <w:bottom w:val="nil"/>
            </w:tcBorders>
          </w:tcPr>
          <w:p w14:paraId="32CAA9E5" w14:textId="77777777" w:rsidR="00E4310D" w:rsidRPr="001B3CCD" w:rsidRDefault="00E4310D" w:rsidP="00743647">
            <w:pPr>
              <w:jc w:val="right"/>
              <w:rPr>
                <w:rFonts w:ascii="Arial" w:eastAsia="Times New Roman" w:hAnsi="Arial" w:cs="Times New Roman"/>
                <w:b/>
                <w:sz w:val="22"/>
                <w:szCs w:val="22"/>
              </w:rPr>
            </w:pPr>
          </w:p>
        </w:tc>
        <w:tc>
          <w:tcPr>
            <w:tcW w:w="1210" w:type="dxa"/>
            <w:tcBorders>
              <w:bottom w:val="nil"/>
            </w:tcBorders>
          </w:tcPr>
          <w:p w14:paraId="23E484F1" w14:textId="77777777" w:rsidR="00E4310D" w:rsidRPr="001B3CCD" w:rsidRDefault="00E4310D" w:rsidP="00743647">
            <w:pPr>
              <w:jc w:val="right"/>
              <w:rPr>
                <w:rFonts w:ascii="Arial" w:eastAsia="Times New Roman" w:hAnsi="Arial" w:cs="Times New Roman"/>
                <w:b/>
                <w:sz w:val="22"/>
                <w:szCs w:val="22"/>
              </w:rPr>
            </w:pPr>
          </w:p>
        </w:tc>
        <w:tc>
          <w:tcPr>
            <w:tcW w:w="1210" w:type="dxa"/>
            <w:tcBorders>
              <w:bottom w:val="nil"/>
            </w:tcBorders>
          </w:tcPr>
          <w:p w14:paraId="10CCE7B9" w14:textId="77777777" w:rsidR="00E4310D" w:rsidRPr="001B3CCD" w:rsidRDefault="00E4310D" w:rsidP="00743647">
            <w:pPr>
              <w:jc w:val="right"/>
              <w:rPr>
                <w:rFonts w:ascii="Arial" w:eastAsia="Times New Roman" w:hAnsi="Arial" w:cs="Times New Roman"/>
                <w:b/>
                <w:sz w:val="22"/>
                <w:szCs w:val="22"/>
              </w:rPr>
            </w:pPr>
          </w:p>
        </w:tc>
        <w:tc>
          <w:tcPr>
            <w:tcW w:w="1210" w:type="dxa"/>
            <w:tcBorders>
              <w:bottom w:val="nil"/>
            </w:tcBorders>
          </w:tcPr>
          <w:p w14:paraId="1FE25357" w14:textId="77777777" w:rsidR="00E4310D" w:rsidRPr="001B3CCD" w:rsidRDefault="00E4310D" w:rsidP="00743647">
            <w:pPr>
              <w:jc w:val="right"/>
              <w:rPr>
                <w:rFonts w:ascii="Arial" w:eastAsia="Times New Roman" w:hAnsi="Arial" w:cs="Times New Roman"/>
                <w:b/>
                <w:sz w:val="22"/>
                <w:szCs w:val="22"/>
              </w:rPr>
            </w:pPr>
          </w:p>
        </w:tc>
        <w:tc>
          <w:tcPr>
            <w:tcW w:w="1210" w:type="dxa"/>
            <w:tcBorders>
              <w:bottom w:val="nil"/>
            </w:tcBorders>
          </w:tcPr>
          <w:p w14:paraId="48A3EDBF" w14:textId="77777777" w:rsidR="00E4310D" w:rsidRPr="001B3CCD" w:rsidRDefault="00E4310D" w:rsidP="00743647">
            <w:pPr>
              <w:jc w:val="right"/>
              <w:rPr>
                <w:rFonts w:ascii="Arial" w:eastAsia="Times New Roman" w:hAnsi="Arial" w:cs="Times New Roman"/>
                <w:b/>
                <w:sz w:val="22"/>
                <w:szCs w:val="22"/>
              </w:rPr>
            </w:pPr>
          </w:p>
        </w:tc>
      </w:tr>
      <w:tr w:rsidR="00E4310D" w:rsidRPr="00144841" w14:paraId="10FA3443" w14:textId="77777777" w:rsidTr="00743647">
        <w:trPr>
          <w:jc w:val="center"/>
        </w:trPr>
        <w:tc>
          <w:tcPr>
            <w:tcW w:w="2965" w:type="dxa"/>
          </w:tcPr>
          <w:p w14:paraId="040C7E43" w14:textId="77777777" w:rsidR="00E4310D" w:rsidRPr="001B3CCD" w:rsidRDefault="00E4310D" w:rsidP="00743647">
            <w:pPr>
              <w:ind w:hanging="90"/>
              <w:rPr>
                <w:rFonts w:ascii="Arial" w:eastAsia="Times New Roman" w:hAnsi="Arial" w:cs="Times New Roman"/>
                <w:b/>
                <w:sz w:val="22"/>
                <w:szCs w:val="22"/>
              </w:rPr>
            </w:pPr>
            <w:r w:rsidRPr="001B3CCD">
              <w:rPr>
                <w:rFonts w:ascii="Arial" w:eastAsia="Times New Roman" w:hAnsi="Arial" w:cs="Times New Roman"/>
                <w:b/>
                <w:sz w:val="22"/>
                <w:szCs w:val="22"/>
              </w:rPr>
              <w:t>Supplies Expense</w:t>
            </w:r>
          </w:p>
        </w:tc>
        <w:tc>
          <w:tcPr>
            <w:tcW w:w="1209" w:type="dxa"/>
            <w:tcBorders>
              <w:bottom w:val="nil"/>
            </w:tcBorders>
          </w:tcPr>
          <w:p w14:paraId="6E54822A" w14:textId="77777777" w:rsidR="00E4310D" w:rsidRPr="001B3CCD" w:rsidRDefault="00E4310D" w:rsidP="00743647">
            <w:pPr>
              <w:jc w:val="right"/>
              <w:rPr>
                <w:rFonts w:ascii="Arial" w:eastAsia="Times New Roman" w:hAnsi="Arial" w:cs="Times New Roman"/>
                <w:b/>
                <w:sz w:val="22"/>
                <w:szCs w:val="22"/>
              </w:rPr>
            </w:pPr>
          </w:p>
        </w:tc>
        <w:tc>
          <w:tcPr>
            <w:tcW w:w="1210" w:type="dxa"/>
            <w:tcBorders>
              <w:bottom w:val="nil"/>
            </w:tcBorders>
          </w:tcPr>
          <w:p w14:paraId="3B127D72" w14:textId="77777777" w:rsidR="00E4310D" w:rsidRPr="001B3CCD" w:rsidRDefault="00E4310D" w:rsidP="00743647">
            <w:pPr>
              <w:jc w:val="right"/>
              <w:rPr>
                <w:rFonts w:ascii="Arial" w:eastAsia="Times New Roman" w:hAnsi="Arial" w:cs="Times New Roman"/>
                <w:b/>
                <w:sz w:val="22"/>
                <w:szCs w:val="22"/>
              </w:rPr>
            </w:pPr>
          </w:p>
        </w:tc>
        <w:tc>
          <w:tcPr>
            <w:tcW w:w="1210" w:type="dxa"/>
            <w:tcBorders>
              <w:bottom w:val="nil"/>
            </w:tcBorders>
          </w:tcPr>
          <w:p w14:paraId="4F633F60" w14:textId="77777777" w:rsidR="00E4310D" w:rsidRPr="001B3CCD" w:rsidRDefault="00E4310D" w:rsidP="00743647">
            <w:pPr>
              <w:jc w:val="right"/>
              <w:rPr>
                <w:rFonts w:ascii="Arial" w:eastAsia="Times New Roman" w:hAnsi="Arial" w:cs="Times New Roman"/>
                <w:b/>
                <w:sz w:val="22"/>
                <w:szCs w:val="22"/>
              </w:rPr>
            </w:pPr>
          </w:p>
        </w:tc>
        <w:tc>
          <w:tcPr>
            <w:tcW w:w="1210" w:type="dxa"/>
            <w:tcBorders>
              <w:bottom w:val="nil"/>
            </w:tcBorders>
          </w:tcPr>
          <w:p w14:paraId="2D833239" w14:textId="77777777" w:rsidR="00E4310D" w:rsidRPr="001B3CCD" w:rsidRDefault="00E4310D" w:rsidP="00743647">
            <w:pPr>
              <w:jc w:val="right"/>
              <w:rPr>
                <w:rFonts w:ascii="Arial" w:eastAsia="Times New Roman" w:hAnsi="Arial" w:cs="Times New Roman"/>
                <w:b/>
                <w:sz w:val="22"/>
                <w:szCs w:val="22"/>
              </w:rPr>
            </w:pPr>
          </w:p>
        </w:tc>
        <w:tc>
          <w:tcPr>
            <w:tcW w:w="1210" w:type="dxa"/>
            <w:tcBorders>
              <w:bottom w:val="nil"/>
            </w:tcBorders>
          </w:tcPr>
          <w:p w14:paraId="1D2A8136" w14:textId="77777777" w:rsidR="00E4310D" w:rsidRPr="001B3CCD" w:rsidRDefault="00E4310D" w:rsidP="00743647">
            <w:pPr>
              <w:jc w:val="right"/>
              <w:rPr>
                <w:rFonts w:ascii="Arial" w:eastAsia="Times New Roman" w:hAnsi="Arial" w:cs="Times New Roman"/>
                <w:b/>
                <w:sz w:val="22"/>
                <w:szCs w:val="22"/>
              </w:rPr>
            </w:pPr>
          </w:p>
        </w:tc>
        <w:tc>
          <w:tcPr>
            <w:tcW w:w="1210" w:type="dxa"/>
            <w:tcBorders>
              <w:bottom w:val="nil"/>
            </w:tcBorders>
          </w:tcPr>
          <w:p w14:paraId="02ABB98E" w14:textId="77777777" w:rsidR="00E4310D" w:rsidRPr="001B3CCD" w:rsidRDefault="00E4310D" w:rsidP="00743647">
            <w:pPr>
              <w:jc w:val="right"/>
              <w:rPr>
                <w:rFonts w:ascii="Arial" w:eastAsia="Times New Roman" w:hAnsi="Arial" w:cs="Times New Roman"/>
                <w:b/>
                <w:sz w:val="22"/>
                <w:szCs w:val="22"/>
              </w:rPr>
            </w:pPr>
          </w:p>
        </w:tc>
      </w:tr>
      <w:tr w:rsidR="00E4310D" w:rsidRPr="00144841" w14:paraId="47B53295" w14:textId="77777777" w:rsidTr="00743647">
        <w:trPr>
          <w:jc w:val="center"/>
        </w:trPr>
        <w:tc>
          <w:tcPr>
            <w:tcW w:w="2965" w:type="dxa"/>
          </w:tcPr>
          <w:p w14:paraId="69B3A03E" w14:textId="77777777" w:rsidR="00E4310D" w:rsidRPr="001B3CCD" w:rsidRDefault="00E4310D" w:rsidP="00743647">
            <w:pPr>
              <w:ind w:hanging="90"/>
              <w:rPr>
                <w:rFonts w:ascii="Arial" w:eastAsia="Times New Roman" w:hAnsi="Arial" w:cs="Times New Roman"/>
                <w:b/>
                <w:sz w:val="22"/>
                <w:szCs w:val="22"/>
              </w:rPr>
            </w:pPr>
            <w:r w:rsidRPr="001B3CCD">
              <w:rPr>
                <w:rFonts w:ascii="Arial" w:eastAsia="Times New Roman" w:hAnsi="Arial" w:cs="Times New Roman"/>
                <w:b/>
                <w:sz w:val="22"/>
                <w:szCs w:val="22"/>
              </w:rPr>
              <w:t>Insurance Expense</w:t>
            </w:r>
          </w:p>
        </w:tc>
        <w:tc>
          <w:tcPr>
            <w:tcW w:w="1209" w:type="dxa"/>
            <w:tcBorders>
              <w:bottom w:val="single" w:sz="18" w:space="0" w:color="auto"/>
            </w:tcBorders>
          </w:tcPr>
          <w:p w14:paraId="2B175A51" w14:textId="77777777" w:rsidR="00E4310D" w:rsidRPr="001B3CCD" w:rsidRDefault="00E4310D" w:rsidP="00743647">
            <w:pPr>
              <w:jc w:val="right"/>
              <w:rPr>
                <w:rFonts w:ascii="Arial" w:eastAsia="Times New Roman" w:hAnsi="Arial" w:cs="Times New Roman"/>
                <w:b/>
                <w:sz w:val="22"/>
                <w:szCs w:val="22"/>
                <w:u w:val="single"/>
              </w:rPr>
            </w:pPr>
          </w:p>
        </w:tc>
        <w:tc>
          <w:tcPr>
            <w:tcW w:w="1210" w:type="dxa"/>
            <w:tcBorders>
              <w:bottom w:val="single" w:sz="18" w:space="0" w:color="auto"/>
            </w:tcBorders>
          </w:tcPr>
          <w:p w14:paraId="39F0AF91" w14:textId="77777777" w:rsidR="00E4310D" w:rsidRPr="001B3CCD" w:rsidRDefault="00E4310D" w:rsidP="00743647">
            <w:pPr>
              <w:jc w:val="right"/>
              <w:rPr>
                <w:rFonts w:ascii="Arial" w:eastAsia="Times New Roman" w:hAnsi="Arial" w:cs="Times New Roman"/>
                <w:b/>
                <w:sz w:val="22"/>
                <w:szCs w:val="22"/>
                <w:u w:val="single"/>
              </w:rPr>
            </w:pPr>
          </w:p>
        </w:tc>
        <w:tc>
          <w:tcPr>
            <w:tcW w:w="1210" w:type="dxa"/>
            <w:tcBorders>
              <w:bottom w:val="single" w:sz="4" w:space="0" w:color="auto"/>
            </w:tcBorders>
          </w:tcPr>
          <w:p w14:paraId="618C14DB" w14:textId="77777777" w:rsidR="00E4310D" w:rsidRPr="001B3CCD" w:rsidRDefault="00E4310D" w:rsidP="00743647">
            <w:pPr>
              <w:jc w:val="right"/>
              <w:rPr>
                <w:rFonts w:ascii="Arial" w:eastAsia="Times New Roman" w:hAnsi="Arial" w:cs="Times New Roman"/>
                <w:b/>
                <w:sz w:val="22"/>
                <w:szCs w:val="22"/>
              </w:rPr>
            </w:pPr>
          </w:p>
        </w:tc>
        <w:tc>
          <w:tcPr>
            <w:tcW w:w="1210" w:type="dxa"/>
            <w:tcBorders>
              <w:bottom w:val="single" w:sz="4" w:space="0" w:color="auto"/>
            </w:tcBorders>
          </w:tcPr>
          <w:p w14:paraId="560904D3" w14:textId="77777777" w:rsidR="00E4310D" w:rsidRPr="001B3CCD" w:rsidRDefault="00E4310D" w:rsidP="00743647">
            <w:pPr>
              <w:jc w:val="right"/>
              <w:rPr>
                <w:rFonts w:ascii="Arial" w:eastAsia="Times New Roman" w:hAnsi="Arial" w:cs="Times New Roman"/>
                <w:b/>
                <w:sz w:val="22"/>
                <w:szCs w:val="22"/>
              </w:rPr>
            </w:pPr>
          </w:p>
        </w:tc>
        <w:tc>
          <w:tcPr>
            <w:tcW w:w="1210" w:type="dxa"/>
            <w:tcBorders>
              <w:bottom w:val="single" w:sz="18" w:space="0" w:color="auto"/>
            </w:tcBorders>
          </w:tcPr>
          <w:p w14:paraId="330B08BE" w14:textId="77777777" w:rsidR="00E4310D" w:rsidRPr="001B3CCD" w:rsidRDefault="00E4310D" w:rsidP="00743647">
            <w:pPr>
              <w:jc w:val="right"/>
              <w:rPr>
                <w:rFonts w:ascii="Arial" w:eastAsia="Times New Roman" w:hAnsi="Arial" w:cs="Times New Roman"/>
                <w:b/>
                <w:sz w:val="22"/>
                <w:szCs w:val="22"/>
              </w:rPr>
            </w:pPr>
          </w:p>
        </w:tc>
        <w:tc>
          <w:tcPr>
            <w:tcW w:w="1210" w:type="dxa"/>
            <w:tcBorders>
              <w:bottom w:val="single" w:sz="18" w:space="0" w:color="auto"/>
            </w:tcBorders>
          </w:tcPr>
          <w:p w14:paraId="495B1EB0" w14:textId="77777777" w:rsidR="00E4310D" w:rsidRPr="001B3CCD" w:rsidRDefault="00E4310D" w:rsidP="00743647">
            <w:pPr>
              <w:jc w:val="right"/>
              <w:rPr>
                <w:rFonts w:ascii="Arial" w:eastAsia="Times New Roman" w:hAnsi="Arial" w:cs="Times New Roman"/>
                <w:b/>
                <w:sz w:val="22"/>
                <w:szCs w:val="22"/>
              </w:rPr>
            </w:pPr>
          </w:p>
        </w:tc>
      </w:tr>
      <w:tr w:rsidR="00E4310D" w:rsidRPr="00144841" w14:paraId="68A0983C" w14:textId="77777777" w:rsidTr="00743647">
        <w:trPr>
          <w:jc w:val="center"/>
        </w:trPr>
        <w:tc>
          <w:tcPr>
            <w:tcW w:w="2965" w:type="dxa"/>
          </w:tcPr>
          <w:p w14:paraId="0D626682" w14:textId="77777777" w:rsidR="00E4310D" w:rsidRPr="001B3CCD" w:rsidRDefault="00E4310D" w:rsidP="00743647">
            <w:pPr>
              <w:ind w:hanging="90"/>
              <w:rPr>
                <w:rFonts w:ascii="Arial" w:eastAsia="Times New Roman" w:hAnsi="Arial" w:cs="Times New Roman"/>
                <w:b/>
                <w:sz w:val="22"/>
                <w:szCs w:val="22"/>
              </w:rPr>
            </w:pPr>
            <w:r w:rsidRPr="001B3CCD">
              <w:rPr>
                <w:rFonts w:ascii="Arial" w:eastAsia="Times New Roman" w:hAnsi="Arial" w:cs="Times New Roman"/>
                <w:b/>
                <w:sz w:val="22"/>
                <w:szCs w:val="22"/>
              </w:rPr>
              <w:t xml:space="preserve">        </w:t>
            </w:r>
          </w:p>
        </w:tc>
        <w:tc>
          <w:tcPr>
            <w:tcW w:w="1209" w:type="dxa"/>
            <w:tcBorders>
              <w:top w:val="nil"/>
            </w:tcBorders>
          </w:tcPr>
          <w:p w14:paraId="13033DAE" w14:textId="77777777" w:rsidR="00E4310D" w:rsidRPr="001B3CCD" w:rsidRDefault="00E4310D" w:rsidP="00743647">
            <w:pPr>
              <w:jc w:val="right"/>
              <w:rPr>
                <w:rFonts w:ascii="Arial" w:eastAsia="Times New Roman" w:hAnsi="Arial" w:cs="Times New Roman"/>
                <w:b/>
                <w:sz w:val="22"/>
                <w:szCs w:val="22"/>
                <w:u w:val="double"/>
              </w:rPr>
            </w:pPr>
          </w:p>
        </w:tc>
        <w:tc>
          <w:tcPr>
            <w:tcW w:w="1210" w:type="dxa"/>
            <w:tcBorders>
              <w:top w:val="nil"/>
            </w:tcBorders>
          </w:tcPr>
          <w:p w14:paraId="7E61F561" w14:textId="77777777" w:rsidR="00E4310D" w:rsidRPr="001B3CCD" w:rsidRDefault="00E4310D" w:rsidP="00743647">
            <w:pPr>
              <w:jc w:val="right"/>
              <w:rPr>
                <w:rFonts w:ascii="Arial" w:eastAsia="Times New Roman" w:hAnsi="Arial" w:cs="Times New Roman"/>
                <w:b/>
                <w:sz w:val="22"/>
                <w:szCs w:val="22"/>
                <w:u w:val="double"/>
              </w:rPr>
            </w:pPr>
          </w:p>
        </w:tc>
        <w:tc>
          <w:tcPr>
            <w:tcW w:w="1210" w:type="dxa"/>
            <w:tcBorders>
              <w:top w:val="nil"/>
            </w:tcBorders>
          </w:tcPr>
          <w:p w14:paraId="0F0F7AC9" w14:textId="77777777" w:rsidR="00E4310D" w:rsidRPr="001B3CCD" w:rsidRDefault="00E4310D" w:rsidP="00743647">
            <w:pPr>
              <w:jc w:val="right"/>
              <w:rPr>
                <w:rFonts w:ascii="Arial" w:eastAsia="Times New Roman" w:hAnsi="Arial" w:cs="Times New Roman"/>
                <w:b/>
                <w:sz w:val="22"/>
                <w:szCs w:val="22"/>
              </w:rPr>
            </w:pPr>
          </w:p>
        </w:tc>
        <w:tc>
          <w:tcPr>
            <w:tcW w:w="1210" w:type="dxa"/>
            <w:tcBorders>
              <w:top w:val="nil"/>
            </w:tcBorders>
          </w:tcPr>
          <w:p w14:paraId="5FE61DE6" w14:textId="77777777" w:rsidR="00E4310D" w:rsidRPr="001B3CCD" w:rsidRDefault="00E4310D" w:rsidP="00743647">
            <w:pPr>
              <w:jc w:val="right"/>
              <w:rPr>
                <w:rFonts w:ascii="Arial" w:eastAsia="Times New Roman" w:hAnsi="Arial" w:cs="Times New Roman"/>
                <w:b/>
                <w:sz w:val="22"/>
                <w:szCs w:val="22"/>
              </w:rPr>
            </w:pPr>
          </w:p>
        </w:tc>
        <w:tc>
          <w:tcPr>
            <w:tcW w:w="1210" w:type="dxa"/>
            <w:tcBorders>
              <w:top w:val="nil"/>
            </w:tcBorders>
          </w:tcPr>
          <w:p w14:paraId="1A15F931" w14:textId="77777777" w:rsidR="00E4310D" w:rsidRPr="001B3CCD" w:rsidRDefault="00E4310D" w:rsidP="00743647">
            <w:pPr>
              <w:jc w:val="right"/>
              <w:rPr>
                <w:rFonts w:ascii="Arial" w:eastAsia="Times New Roman" w:hAnsi="Arial" w:cs="Times New Roman"/>
                <w:b/>
                <w:sz w:val="22"/>
                <w:szCs w:val="22"/>
                <w:u w:val="double"/>
              </w:rPr>
            </w:pPr>
          </w:p>
        </w:tc>
        <w:tc>
          <w:tcPr>
            <w:tcW w:w="1210" w:type="dxa"/>
            <w:tcBorders>
              <w:top w:val="nil"/>
            </w:tcBorders>
          </w:tcPr>
          <w:p w14:paraId="58059136" w14:textId="77777777" w:rsidR="00E4310D" w:rsidRPr="001B3CCD" w:rsidRDefault="00E4310D" w:rsidP="00743647">
            <w:pPr>
              <w:jc w:val="right"/>
              <w:rPr>
                <w:rFonts w:ascii="Arial" w:eastAsia="Times New Roman" w:hAnsi="Arial" w:cs="Times New Roman"/>
                <w:b/>
                <w:sz w:val="22"/>
                <w:szCs w:val="22"/>
                <w:u w:val="double"/>
              </w:rPr>
            </w:pPr>
          </w:p>
        </w:tc>
      </w:tr>
    </w:tbl>
    <w:p w14:paraId="61C6B556" w14:textId="77777777" w:rsidR="00FA16A0" w:rsidRPr="00FA16A0" w:rsidRDefault="00FA16A0" w:rsidP="005E2F54">
      <w:pPr>
        <w:pStyle w:val="NoSpacing"/>
        <w:rPr>
          <w:rFonts w:ascii="Arial" w:hAnsi="Arial" w:cs="Arial"/>
          <w:b/>
          <w:bCs/>
          <w:u w:val="single"/>
        </w:rPr>
      </w:pPr>
    </w:p>
    <w:sectPr w:rsidR="00FA16A0" w:rsidRPr="00FA16A0" w:rsidSect="00FA4288">
      <w:headerReference w:type="default" r:id="rId9"/>
      <w:headerReference w:type="first" r:id="rId10"/>
      <w:pgSz w:w="12240" w:h="15840"/>
      <w:pgMar w:top="720" w:right="1440" w:bottom="1008"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4C5E5" w14:textId="77777777" w:rsidR="00671AC9" w:rsidRDefault="00671AC9" w:rsidP="006A43B3">
      <w:r>
        <w:separator/>
      </w:r>
    </w:p>
  </w:endnote>
  <w:endnote w:type="continuationSeparator" w:id="0">
    <w:p w14:paraId="17BEE3C7" w14:textId="77777777" w:rsidR="00671AC9" w:rsidRDefault="00671AC9" w:rsidP="006A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3799B" w14:textId="77777777" w:rsidR="00671AC9" w:rsidRDefault="00671AC9" w:rsidP="006A43B3">
      <w:r>
        <w:separator/>
      </w:r>
    </w:p>
  </w:footnote>
  <w:footnote w:type="continuationSeparator" w:id="0">
    <w:p w14:paraId="0683EAAE" w14:textId="77777777" w:rsidR="00671AC9" w:rsidRDefault="00671AC9" w:rsidP="006A4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8683341"/>
      <w:docPartObj>
        <w:docPartGallery w:val="Page Numbers (Top of Page)"/>
        <w:docPartUnique/>
      </w:docPartObj>
    </w:sdtPr>
    <w:sdtEndPr>
      <w:rPr>
        <w:rStyle w:val="PageNumber"/>
      </w:rPr>
    </w:sdtEndPr>
    <w:sdtContent>
      <w:p w14:paraId="4E8137CA" w14:textId="756B2BB7" w:rsidR="008023CD" w:rsidRDefault="008023CD" w:rsidP="00FA428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FEAAA6" w14:textId="77777777" w:rsidR="008023CD" w:rsidRDefault="008023CD" w:rsidP="00BC499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D3BA" w14:textId="313635C3" w:rsidR="008023CD" w:rsidRPr="00B51FCF" w:rsidRDefault="008023CD" w:rsidP="00B51FCF">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135CD" w14:textId="51F81EA1" w:rsidR="008023CD" w:rsidRDefault="008023CD" w:rsidP="008023CD">
    <w:pPr>
      <w:pStyle w:val="Header"/>
      <w:framePr w:wrap="none" w:vAnchor="text" w:hAnchor="margin" w:xAlign="right" w:y="1"/>
      <w:rPr>
        <w:rStyle w:val="PageNumber"/>
      </w:rPr>
    </w:pPr>
    <w:r>
      <w:rPr>
        <w:rStyle w:val="PageNumber"/>
      </w:rPr>
      <w:t xml:space="preserve">UIL Accounting </w:t>
    </w:r>
    <w:r w:rsidR="00874657">
      <w:rPr>
        <w:rStyle w:val="PageNumber"/>
      </w:rPr>
      <w:t>Regional</w:t>
    </w:r>
    <w:r>
      <w:rPr>
        <w:rStyle w:val="PageNumber"/>
      </w:rPr>
      <w:t xml:space="preserve"> 202</w:t>
    </w:r>
    <w:r w:rsidR="00E24392">
      <w:rPr>
        <w:rStyle w:val="PageNumber"/>
      </w:rPr>
      <w:t>2</w:t>
    </w:r>
    <w:r>
      <w:rPr>
        <w:rStyle w:val="PageNumber"/>
      </w:rPr>
      <w:t>-</w:t>
    </w:r>
    <w:r w:rsidR="00874657">
      <w:rPr>
        <w:rStyle w:val="PageNumber"/>
      </w:rPr>
      <w:t>R</w:t>
    </w:r>
    <w:r>
      <w:rPr>
        <w:rStyle w:val="PageNumber"/>
      </w:rPr>
      <w:tab/>
    </w:r>
    <w:r>
      <w:rPr>
        <w:rStyle w:val="PageNumber"/>
      </w:rPr>
      <w:tab/>
      <w:t>-</w:t>
    </w:r>
    <w:sdt>
      <w:sdtPr>
        <w:rPr>
          <w:rStyle w:val="PageNumber"/>
        </w:rPr>
        <w:id w:val="-1736229849"/>
        <w:docPartObj>
          <w:docPartGallery w:val="Page Numbers (Top of Page)"/>
          <w:docPartUnique/>
        </w:docPartObj>
      </w:sdtPr>
      <w:sdtEndPr>
        <w:rPr>
          <w:rStyle w:val="PageNumber"/>
        </w:rPr>
      </w:sdtEnd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sdtContent>
    </w:sdt>
  </w:p>
  <w:p w14:paraId="5142988C" w14:textId="16C9F7DC" w:rsidR="008023CD" w:rsidRDefault="008023CD" w:rsidP="00FA4288">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30F9C" w14:textId="77777777" w:rsidR="008023CD" w:rsidRDefault="008023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E3ABD82"/>
    <w:lvl w:ilvl="0">
      <w:numFmt w:val="decimal"/>
      <w:lvlText w:val="*"/>
      <w:lvlJc w:val="left"/>
    </w:lvl>
  </w:abstractNum>
  <w:abstractNum w:abstractNumId="1" w15:restartNumberingAfterBreak="0">
    <w:nsid w:val="106C219A"/>
    <w:multiLevelType w:val="hybridMultilevel"/>
    <w:tmpl w:val="6D8C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35E7F"/>
    <w:multiLevelType w:val="hybridMultilevel"/>
    <w:tmpl w:val="DE620A1E"/>
    <w:lvl w:ilvl="0" w:tplc="E87EB186">
      <w:start w:val="1"/>
      <w:numFmt w:val="upperLetter"/>
      <w:lvlText w:val="%1."/>
      <w:lvlJc w:val="left"/>
      <w:pPr>
        <w:ind w:left="800" w:hanging="360"/>
      </w:pPr>
      <w:rPr>
        <w:rFonts w:hint="default"/>
      </w:rPr>
    </w:lvl>
    <w:lvl w:ilvl="1" w:tplc="04090019">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 w15:restartNumberingAfterBreak="0">
    <w:nsid w:val="153F527A"/>
    <w:multiLevelType w:val="hybridMultilevel"/>
    <w:tmpl w:val="E434532C"/>
    <w:lvl w:ilvl="0" w:tplc="83A85424">
      <w:start w:val="1"/>
      <w:numFmt w:val="bullet"/>
      <w:lvlText w:val=""/>
      <w:lvlJc w:val="left"/>
      <w:pPr>
        <w:tabs>
          <w:tab w:val="num" w:pos="360"/>
        </w:tabs>
        <w:ind w:left="36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7B702C"/>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57621806"/>
    <w:multiLevelType w:val="hybridMultilevel"/>
    <w:tmpl w:val="B6E86436"/>
    <w:lvl w:ilvl="0" w:tplc="BAF4A880">
      <w:start w:val="1"/>
      <w:numFmt w:val="bullet"/>
      <w:lvlText w:val=""/>
      <w:lvlJc w:val="left"/>
      <w:pPr>
        <w:tabs>
          <w:tab w:val="num" w:pos="504"/>
        </w:tabs>
        <w:ind w:left="50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281897"/>
    <w:multiLevelType w:val="hybridMultilevel"/>
    <w:tmpl w:val="35F08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27A0980"/>
    <w:multiLevelType w:val="hybridMultilevel"/>
    <w:tmpl w:val="35E63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5"/>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432"/>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B2"/>
    <w:rsid w:val="000171FC"/>
    <w:rsid w:val="000829C2"/>
    <w:rsid w:val="000870EF"/>
    <w:rsid w:val="0008752B"/>
    <w:rsid w:val="00090228"/>
    <w:rsid w:val="000917AC"/>
    <w:rsid w:val="000970D5"/>
    <w:rsid w:val="000A513C"/>
    <w:rsid w:val="000D27BA"/>
    <w:rsid w:val="000D7B0A"/>
    <w:rsid w:val="000F731B"/>
    <w:rsid w:val="0012409E"/>
    <w:rsid w:val="0015780E"/>
    <w:rsid w:val="00161195"/>
    <w:rsid w:val="00190368"/>
    <w:rsid w:val="001B0ACD"/>
    <w:rsid w:val="001B2204"/>
    <w:rsid w:val="001D4ED6"/>
    <w:rsid w:val="001D68D7"/>
    <w:rsid w:val="002047C6"/>
    <w:rsid w:val="002116DC"/>
    <w:rsid w:val="00223A1F"/>
    <w:rsid w:val="00241586"/>
    <w:rsid w:val="0025521F"/>
    <w:rsid w:val="00292490"/>
    <w:rsid w:val="002930E7"/>
    <w:rsid w:val="00296939"/>
    <w:rsid w:val="002A6ABE"/>
    <w:rsid w:val="002B5C45"/>
    <w:rsid w:val="002C2204"/>
    <w:rsid w:val="00326C6B"/>
    <w:rsid w:val="0033424E"/>
    <w:rsid w:val="00357B0F"/>
    <w:rsid w:val="0037396B"/>
    <w:rsid w:val="0039329E"/>
    <w:rsid w:val="003971F4"/>
    <w:rsid w:val="003C15FE"/>
    <w:rsid w:val="003C2F2E"/>
    <w:rsid w:val="003C3A15"/>
    <w:rsid w:val="003C7752"/>
    <w:rsid w:val="00442A3F"/>
    <w:rsid w:val="00452092"/>
    <w:rsid w:val="00474C2A"/>
    <w:rsid w:val="004952A1"/>
    <w:rsid w:val="004C09B1"/>
    <w:rsid w:val="004F672A"/>
    <w:rsid w:val="004F7F36"/>
    <w:rsid w:val="00502AF0"/>
    <w:rsid w:val="00513BB2"/>
    <w:rsid w:val="0054178F"/>
    <w:rsid w:val="00541F96"/>
    <w:rsid w:val="005517E4"/>
    <w:rsid w:val="005732BA"/>
    <w:rsid w:val="00577BB6"/>
    <w:rsid w:val="00594827"/>
    <w:rsid w:val="005B74E7"/>
    <w:rsid w:val="005C56C7"/>
    <w:rsid w:val="005E2F54"/>
    <w:rsid w:val="005E7F55"/>
    <w:rsid w:val="005F1413"/>
    <w:rsid w:val="005F6119"/>
    <w:rsid w:val="00622009"/>
    <w:rsid w:val="00671AC9"/>
    <w:rsid w:val="00696C4E"/>
    <w:rsid w:val="00696FC0"/>
    <w:rsid w:val="006A43B3"/>
    <w:rsid w:val="006C305F"/>
    <w:rsid w:val="006D7BA1"/>
    <w:rsid w:val="00711E66"/>
    <w:rsid w:val="00726069"/>
    <w:rsid w:val="007355BB"/>
    <w:rsid w:val="00740205"/>
    <w:rsid w:val="0074179D"/>
    <w:rsid w:val="007541C8"/>
    <w:rsid w:val="00781B91"/>
    <w:rsid w:val="00794EBE"/>
    <w:rsid w:val="007B35DD"/>
    <w:rsid w:val="007C1096"/>
    <w:rsid w:val="007C709D"/>
    <w:rsid w:val="007C7FFB"/>
    <w:rsid w:val="007E6A20"/>
    <w:rsid w:val="008023CD"/>
    <w:rsid w:val="0082400D"/>
    <w:rsid w:val="00844E07"/>
    <w:rsid w:val="00857C3C"/>
    <w:rsid w:val="00863E72"/>
    <w:rsid w:val="00874657"/>
    <w:rsid w:val="00881EB0"/>
    <w:rsid w:val="00891560"/>
    <w:rsid w:val="00893342"/>
    <w:rsid w:val="0089777F"/>
    <w:rsid w:val="008A31D0"/>
    <w:rsid w:val="008B1939"/>
    <w:rsid w:val="008C599E"/>
    <w:rsid w:val="008D6643"/>
    <w:rsid w:val="008E6234"/>
    <w:rsid w:val="008E78D6"/>
    <w:rsid w:val="00901C64"/>
    <w:rsid w:val="00967808"/>
    <w:rsid w:val="0097400F"/>
    <w:rsid w:val="0098244C"/>
    <w:rsid w:val="009849C8"/>
    <w:rsid w:val="009A7F9B"/>
    <w:rsid w:val="009B6549"/>
    <w:rsid w:val="009B76B0"/>
    <w:rsid w:val="009E73DB"/>
    <w:rsid w:val="00A46C78"/>
    <w:rsid w:val="00A60F1E"/>
    <w:rsid w:val="00A8177D"/>
    <w:rsid w:val="00A90625"/>
    <w:rsid w:val="00A9488C"/>
    <w:rsid w:val="00AA0549"/>
    <w:rsid w:val="00AD746F"/>
    <w:rsid w:val="00AE41BD"/>
    <w:rsid w:val="00B06E7A"/>
    <w:rsid w:val="00B13FE4"/>
    <w:rsid w:val="00B25E26"/>
    <w:rsid w:val="00B357EF"/>
    <w:rsid w:val="00B51FCF"/>
    <w:rsid w:val="00B86A3C"/>
    <w:rsid w:val="00B97DA5"/>
    <w:rsid w:val="00BB722A"/>
    <w:rsid w:val="00BB7E06"/>
    <w:rsid w:val="00BC4996"/>
    <w:rsid w:val="00BD3038"/>
    <w:rsid w:val="00BF14CD"/>
    <w:rsid w:val="00BF2D62"/>
    <w:rsid w:val="00BF7409"/>
    <w:rsid w:val="00C00DAF"/>
    <w:rsid w:val="00C21EA3"/>
    <w:rsid w:val="00C47347"/>
    <w:rsid w:val="00C63595"/>
    <w:rsid w:val="00C81EA5"/>
    <w:rsid w:val="00C84CFB"/>
    <w:rsid w:val="00C859F0"/>
    <w:rsid w:val="00C876C3"/>
    <w:rsid w:val="00C914F5"/>
    <w:rsid w:val="00C92891"/>
    <w:rsid w:val="00CA0292"/>
    <w:rsid w:val="00CA4CD2"/>
    <w:rsid w:val="00CC2A99"/>
    <w:rsid w:val="00CF3C20"/>
    <w:rsid w:val="00CF77EA"/>
    <w:rsid w:val="00D000DE"/>
    <w:rsid w:val="00D07B11"/>
    <w:rsid w:val="00D17D4A"/>
    <w:rsid w:val="00D221A1"/>
    <w:rsid w:val="00D27D4F"/>
    <w:rsid w:val="00D3490B"/>
    <w:rsid w:val="00D55C80"/>
    <w:rsid w:val="00D5738F"/>
    <w:rsid w:val="00D638CF"/>
    <w:rsid w:val="00D66F0B"/>
    <w:rsid w:val="00D93FBF"/>
    <w:rsid w:val="00D956A6"/>
    <w:rsid w:val="00DA36A7"/>
    <w:rsid w:val="00DB7372"/>
    <w:rsid w:val="00DB7ADA"/>
    <w:rsid w:val="00DC098F"/>
    <w:rsid w:val="00DD71F6"/>
    <w:rsid w:val="00E00C2C"/>
    <w:rsid w:val="00E04753"/>
    <w:rsid w:val="00E16F99"/>
    <w:rsid w:val="00E22843"/>
    <w:rsid w:val="00E24392"/>
    <w:rsid w:val="00E4310D"/>
    <w:rsid w:val="00E510D9"/>
    <w:rsid w:val="00E539BD"/>
    <w:rsid w:val="00E66827"/>
    <w:rsid w:val="00E71CE9"/>
    <w:rsid w:val="00E96459"/>
    <w:rsid w:val="00EB27DA"/>
    <w:rsid w:val="00EB554F"/>
    <w:rsid w:val="00EC7DCD"/>
    <w:rsid w:val="00EE1BA1"/>
    <w:rsid w:val="00F1107C"/>
    <w:rsid w:val="00F1522C"/>
    <w:rsid w:val="00F65C81"/>
    <w:rsid w:val="00F706F7"/>
    <w:rsid w:val="00F727AB"/>
    <w:rsid w:val="00F77C2A"/>
    <w:rsid w:val="00F805E1"/>
    <w:rsid w:val="00F839B4"/>
    <w:rsid w:val="00FA16A0"/>
    <w:rsid w:val="00FA1DC9"/>
    <w:rsid w:val="00FA4288"/>
    <w:rsid w:val="00FC074E"/>
    <w:rsid w:val="00FC65C2"/>
    <w:rsid w:val="00FD4516"/>
    <w:rsid w:val="00FD64A8"/>
    <w:rsid w:val="00FD75F8"/>
    <w:rsid w:val="00FD7ACB"/>
    <w:rsid w:val="00FF1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EBA2B"/>
  <w15:chartTrackingRefBased/>
  <w15:docId w15:val="{B28CDF8A-DFE1-EF48-AB72-2C3F38AB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5">
    <w:name w:val="heading 5"/>
    <w:basedOn w:val="Normal"/>
    <w:next w:val="Normal"/>
    <w:link w:val="Heading5Char"/>
    <w:uiPriority w:val="9"/>
    <w:semiHidden/>
    <w:unhideWhenUsed/>
    <w:qFormat/>
    <w:rsid w:val="00CC2A99"/>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qFormat/>
    <w:rsid w:val="008D6643"/>
    <w:pPr>
      <w:keepNext/>
      <w:jc w:val="both"/>
      <w:outlineLvl w:val="7"/>
    </w:pPr>
    <w:rPr>
      <w:rFonts w:ascii="Arial" w:eastAsia="Times New Roman"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396B"/>
  </w:style>
  <w:style w:type="paragraph" w:styleId="Header">
    <w:name w:val="header"/>
    <w:basedOn w:val="Normal"/>
    <w:link w:val="HeaderChar"/>
    <w:unhideWhenUsed/>
    <w:rsid w:val="006A43B3"/>
    <w:pPr>
      <w:tabs>
        <w:tab w:val="center" w:pos="4680"/>
        <w:tab w:val="right" w:pos="9360"/>
      </w:tabs>
    </w:pPr>
  </w:style>
  <w:style w:type="character" w:customStyle="1" w:styleId="HeaderChar">
    <w:name w:val="Header Char"/>
    <w:basedOn w:val="DefaultParagraphFont"/>
    <w:link w:val="Header"/>
    <w:rsid w:val="006A43B3"/>
    <w:rPr>
      <w:rFonts w:eastAsiaTheme="minorEastAsia"/>
    </w:rPr>
  </w:style>
  <w:style w:type="paragraph" w:styleId="Footer">
    <w:name w:val="footer"/>
    <w:basedOn w:val="Normal"/>
    <w:link w:val="FooterChar"/>
    <w:uiPriority w:val="99"/>
    <w:unhideWhenUsed/>
    <w:rsid w:val="006A43B3"/>
    <w:pPr>
      <w:tabs>
        <w:tab w:val="center" w:pos="4680"/>
        <w:tab w:val="right" w:pos="9360"/>
      </w:tabs>
    </w:pPr>
  </w:style>
  <w:style w:type="character" w:customStyle="1" w:styleId="FooterChar">
    <w:name w:val="Footer Char"/>
    <w:basedOn w:val="DefaultParagraphFont"/>
    <w:link w:val="Footer"/>
    <w:uiPriority w:val="99"/>
    <w:rsid w:val="006A43B3"/>
    <w:rPr>
      <w:rFonts w:eastAsiaTheme="minorEastAsia"/>
    </w:rPr>
  </w:style>
  <w:style w:type="character" w:styleId="PageNumber">
    <w:name w:val="page number"/>
    <w:basedOn w:val="DefaultParagraphFont"/>
    <w:uiPriority w:val="99"/>
    <w:semiHidden/>
    <w:unhideWhenUsed/>
    <w:rsid w:val="006A43B3"/>
  </w:style>
  <w:style w:type="paragraph" w:styleId="ListParagraph">
    <w:name w:val="List Paragraph"/>
    <w:basedOn w:val="Normal"/>
    <w:uiPriority w:val="34"/>
    <w:qFormat/>
    <w:rsid w:val="00594827"/>
    <w:pPr>
      <w:spacing w:after="200" w:line="276" w:lineRule="auto"/>
      <w:ind w:left="720"/>
      <w:contextualSpacing/>
    </w:pPr>
    <w:rPr>
      <w:rFonts w:eastAsiaTheme="minorHAnsi"/>
      <w:sz w:val="22"/>
      <w:szCs w:val="22"/>
    </w:rPr>
  </w:style>
  <w:style w:type="paragraph" w:styleId="BodyText">
    <w:name w:val="Body Text"/>
    <w:basedOn w:val="Normal"/>
    <w:link w:val="BodyTextChar"/>
    <w:rsid w:val="002B5C45"/>
    <w:pPr>
      <w:jc w:val="both"/>
    </w:pPr>
    <w:rPr>
      <w:rFonts w:ascii="Arial" w:eastAsia="Times New Roman" w:hAnsi="Arial" w:cs="Times New Roman"/>
      <w:sz w:val="28"/>
      <w:szCs w:val="20"/>
    </w:rPr>
  </w:style>
  <w:style w:type="character" w:customStyle="1" w:styleId="BodyTextChar">
    <w:name w:val="Body Text Char"/>
    <w:basedOn w:val="DefaultParagraphFont"/>
    <w:link w:val="BodyText"/>
    <w:rsid w:val="002B5C45"/>
    <w:rPr>
      <w:rFonts w:ascii="Arial" w:eastAsia="Times New Roman" w:hAnsi="Arial" w:cs="Times New Roman"/>
      <w:sz w:val="28"/>
      <w:szCs w:val="20"/>
    </w:rPr>
  </w:style>
  <w:style w:type="paragraph" w:styleId="BodyText2">
    <w:name w:val="Body Text 2"/>
    <w:basedOn w:val="Normal"/>
    <w:link w:val="BodyText2Char"/>
    <w:rsid w:val="002B5C45"/>
    <w:pPr>
      <w:jc w:val="both"/>
    </w:pPr>
    <w:rPr>
      <w:rFonts w:ascii="Arial" w:eastAsia="Times New Roman" w:hAnsi="Arial" w:cs="Times New Roman"/>
      <w:szCs w:val="20"/>
    </w:rPr>
  </w:style>
  <w:style w:type="character" w:customStyle="1" w:styleId="BodyText2Char">
    <w:name w:val="Body Text 2 Char"/>
    <w:basedOn w:val="DefaultParagraphFont"/>
    <w:link w:val="BodyText2"/>
    <w:rsid w:val="002B5C45"/>
    <w:rPr>
      <w:rFonts w:ascii="Arial" w:eastAsia="Times New Roman" w:hAnsi="Arial" w:cs="Times New Roman"/>
      <w:szCs w:val="20"/>
    </w:rPr>
  </w:style>
  <w:style w:type="character" w:customStyle="1" w:styleId="Heading8Char">
    <w:name w:val="Heading 8 Char"/>
    <w:basedOn w:val="DefaultParagraphFont"/>
    <w:link w:val="Heading8"/>
    <w:rsid w:val="008D6643"/>
    <w:rPr>
      <w:rFonts w:ascii="Arial" w:eastAsia="Times New Roman" w:hAnsi="Arial" w:cs="Arial"/>
      <w:b/>
      <w:bCs/>
    </w:rPr>
  </w:style>
  <w:style w:type="table" w:styleId="TableGrid">
    <w:name w:val="Table Grid"/>
    <w:basedOn w:val="TableNormal"/>
    <w:uiPriority w:val="39"/>
    <w:rsid w:val="00090228"/>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3C7752"/>
    <w:pPr>
      <w:spacing w:after="120"/>
      <w:ind w:left="360"/>
    </w:pPr>
  </w:style>
  <w:style w:type="character" w:customStyle="1" w:styleId="BodyTextIndentChar">
    <w:name w:val="Body Text Indent Char"/>
    <w:basedOn w:val="DefaultParagraphFont"/>
    <w:link w:val="BodyTextIndent"/>
    <w:uiPriority w:val="99"/>
    <w:semiHidden/>
    <w:rsid w:val="003C7752"/>
    <w:rPr>
      <w:rFonts w:eastAsiaTheme="minorEastAsia"/>
    </w:rPr>
  </w:style>
  <w:style w:type="paragraph" w:styleId="BodyTextIndent3">
    <w:name w:val="Body Text Indent 3"/>
    <w:basedOn w:val="Normal"/>
    <w:link w:val="BodyTextIndent3Char"/>
    <w:uiPriority w:val="99"/>
    <w:semiHidden/>
    <w:unhideWhenUsed/>
    <w:rsid w:val="003C775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C7752"/>
    <w:rPr>
      <w:rFonts w:eastAsiaTheme="minorEastAsia"/>
      <w:sz w:val="16"/>
      <w:szCs w:val="16"/>
    </w:rPr>
  </w:style>
  <w:style w:type="paragraph" w:styleId="EnvelopeReturn">
    <w:name w:val="envelope return"/>
    <w:basedOn w:val="Normal"/>
    <w:unhideWhenUsed/>
    <w:rsid w:val="003C7752"/>
    <w:rPr>
      <w:rFonts w:ascii="Arial" w:eastAsiaTheme="majorEastAsia" w:hAnsi="Arial" w:cstheme="majorBidi"/>
      <w:sz w:val="22"/>
      <w:szCs w:val="20"/>
    </w:rPr>
  </w:style>
  <w:style w:type="table" w:customStyle="1" w:styleId="TableGrid2">
    <w:name w:val="Table Grid2"/>
    <w:basedOn w:val="TableNormal"/>
    <w:next w:val="TableGrid"/>
    <w:uiPriority w:val="59"/>
    <w:rsid w:val="00FD75F8"/>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CC2A99"/>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verne/Library/Group%20Containers/UBF8T346G9.Office/User%20Content.localized/Templates.localized/LaVerne%20Cry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LaVerne Crying.dotx</Template>
  <TotalTime>6</TotalTime>
  <Pages>13</Pages>
  <Words>3181</Words>
  <Characters>18135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LaVerne Funderburk</dc:creator>
  <cp:keywords/>
  <dc:description/>
  <cp:lastModifiedBy>LaVerne Funderburk, CPA</cp:lastModifiedBy>
  <cp:revision>2</cp:revision>
  <cp:lastPrinted>2022-02-05T15:48:00Z</cp:lastPrinted>
  <dcterms:created xsi:type="dcterms:W3CDTF">2022-02-05T16:52:00Z</dcterms:created>
  <dcterms:modified xsi:type="dcterms:W3CDTF">2022-02-05T16:52:00Z</dcterms:modified>
</cp:coreProperties>
</file>