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207A" w14:textId="77777777" w:rsidR="002B5C45" w:rsidRDefault="002B5C45" w:rsidP="002B5C45">
      <w:pPr>
        <w:jc w:val="right"/>
        <w:rPr>
          <w:sz w:val="28"/>
        </w:rPr>
      </w:pPr>
      <w:r>
        <w:rPr>
          <w:sz w:val="28"/>
        </w:rPr>
        <w:t>Contestant #______</w:t>
      </w:r>
    </w:p>
    <w:p w14:paraId="707AD616" w14:textId="570D26AC" w:rsidR="002B5C45" w:rsidRDefault="002B5C45" w:rsidP="002B5C45">
      <w:pPr>
        <w:jc w:val="right"/>
        <w:rPr>
          <w:sz w:val="28"/>
        </w:rPr>
      </w:pPr>
    </w:p>
    <w:p w14:paraId="33740E2B" w14:textId="77777777" w:rsidR="002B5C45" w:rsidRDefault="002B5C45" w:rsidP="002B5C45">
      <w:pPr>
        <w:jc w:val="center"/>
        <w:rPr>
          <w:sz w:val="28"/>
        </w:rPr>
      </w:pPr>
    </w:p>
    <w:p w14:paraId="06504AFC" w14:textId="77777777" w:rsidR="002B5C45" w:rsidRDefault="002B5C45" w:rsidP="002B5C45">
      <w:pPr>
        <w:jc w:val="center"/>
        <w:rPr>
          <w:sz w:val="32"/>
        </w:rPr>
      </w:pPr>
      <w:r>
        <w:rPr>
          <w:sz w:val="32"/>
        </w:rPr>
        <w:t>UNIVERSITY  INTERSCHOLASTIC  LEAGUE</w:t>
      </w:r>
    </w:p>
    <w:p w14:paraId="51596456" w14:textId="77777777" w:rsidR="002B5C45" w:rsidRDefault="002B5C45" w:rsidP="002B5C45">
      <w:pPr>
        <w:jc w:val="center"/>
        <w:rPr>
          <w:sz w:val="32"/>
        </w:rPr>
      </w:pPr>
      <w:r>
        <w:rPr>
          <w:sz w:val="32"/>
        </w:rPr>
        <w:t>ACCOUNTING  EXAM</w:t>
      </w:r>
    </w:p>
    <w:p w14:paraId="6D6B1952" w14:textId="4010D599" w:rsidR="002B5C45" w:rsidRDefault="00822AC7" w:rsidP="002B5C45">
      <w:pPr>
        <w:jc w:val="center"/>
        <w:rPr>
          <w:sz w:val="28"/>
        </w:rPr>
      </w:pPr>
      <w:r>
        <w:rPr>
          <w:sz w:val="28"/>
        </w:rPr>
        <w:t>District</w:t>
      </w:r>
      <w:r w:rsidR="002B5C45">
        <w:rPr>
          <w:sz w:val="28"/>
        </w:rPr>
        <w:t xml:space="preserve"> 2020-</w:t>
      </w:r>
      <w:r>
        <w:rPr>
          <w:sz w:val="28"/>
        </w:rPr>
        <w:t>D</w:t>
      </w:r>
    </w:p>
    <w:p w14:paraId="40B75613" w14:textId="77777777" w:rsidR="002B5C45" w:rsidRDefault="002B5C45" w:rsidP="002B5C45">
      <w:pPr>
        <w:jc w:val="center"/>
        <w:rPr>
          <w:sz w:val="28"/>
        </w:rPr>
      </w:pPr>
    </w:p>
    <w:p w14:paraId="546DF756"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sz w:val="28"/>
        </w:rPr>
      </w:pPr>
    </w:p>
    <w:p w14:paraId="19B66F51"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jc w:val="center"/>
        <w:rPr>
          <w:b/>
          <w:sz w:val="36"/>
        </w:rPr>
      </w:pPr>
      <w:r>
        <w:rPr>
          <w:b/>
          <w:sz w:val="36"/>
        </w:rPr>
        <w:t>Do not turn this page until the start signal is given!</w:t>
      </w:r>
    </w:p>
    <w:p w14:paraId="06D93E70"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b/>
          <w:sz w:val="40"/>
          <w:u w:val="single"/>
        </w:rPr>
      </w:pPr>
    </w:p>
    <w:p w14:paraId="573CF127" w14:textId="77777777" w:rsidR="002B5C45" w:rsidRPr="000A3E2E" w:rsidRDefault="002B5C45" w:rsidP="002B5C45">
      <w:pPr>
        <w:rPr>
          <w:sz w:val="16"/>
          <w:szCs w:val="16"/>
          <w:u w:val="single"/>
        </w:rPr>
      </w:pPr>
    </w:p>
    <w:p w14:paraId="23D1270A" w14:textId="71C1C5FB" w:rsidR="00F77FAB" w:rsidRDefault="002B5C45" w:rsidP="002B5C45">
      <w:pPr>
        <w:jc w:val="both"/>
        <w:rPr>
          <w:rFonts w:ascii="Arial" w:hAnsi="Arial" w:cs="Arial"/>
          <w:b/>
          <w:bCs/>
          <w:sz w:val="22"/>
          <w:szCs w:val="22"/>
        </w:rPr>
      </w:pPr>
      <w:r w:rsidRPr="00E95EDD">
        <w:rPr>
          <w:rFonts w:ascii="Arial" w:hAnsi="Arial" w:cs="Arial"/>
          <w:b/>
          <w:bCs/>
          <w:sz w:val="22"/>
          <w:szCs w:val="22"/>
          <w:u w:val="single"/>
        </w:rPr>
        <w:t>All answers MUST be written on your answer sheet</w:t>
      </w:r>
      <w:r w:rsidRPr="00E95EDD">
        <w:rPr>
          <w:rFonts w:ascii="Arial" w:hAnsi="Arial" w:cs="Arial"/>
          <w:b/>
          <w:bCs/>
          <w:sz w:val="22"/>
          <w:szCs w:val="22"/>
        </w:rPr>
        <w:t>.  Either upper case or lower</w:t>
      </w:r>
      <w:r w:rsidR="001E7CC7" w:rsidRPr="00E95EDD">
        <w:rPr>
          <w:rFonts w:ascii="Arial" w:hAnsi="Arial" w:cs="Arial"/>
          <w:b/>
          <w:bCs/>
          <w:sz w:val="22"/>
          <w:szCs w:val="22"/>
        </w:rPr>
        <w:t xml:space="preserve"> </w:t>
      </w:r>
      <w:r w:rsidRPr="00E95EDD">
        <w:rPr>
          <w:rFonts w:ascii="Arial" w:hAnsi="Arial" w:cs="Arial"/>
          <w:b/>
          <w:bCs/>
          <w:sz w:val="22"/>
          <w:szCs w:val="22"/>
        </w:rPr>
        <w:t>case letters are acceptable.  Write legibly.  Write letters far enough above the line so that (for example) an “E” can be distinguished from an “F”.</w:t>
      </w:r>
    </w:p>
    <w:p w14:paraId="31D527A5" w14:textId="595EA95A" w:rsidR="00A577F1" w:rsidRDefault="00A577F1" w:rsidP="002B5C45">
      <w:pPr>
        <w:jc w:val="both"/>
        <w:rPr>
          <w:rFonts w:ascii="Arial" w:hAnsi="Arial" w:cs="Arial"/>
          <w:b/>
          <w:bCs/>
          <w:sz w:val="22"/>
          <w:szCs w:val="22"/>
        </w:rPr>
      </w:pPr>
    </w:p>
    <w:p w14:paraId="1F93B551" w14:textId="485AF2EC" w:rsidR="00A577F1" w:rsidRPr="00E95EDD" w:rsidRDefault="00A577F1" w:rsidP="002B5C45">
      <w:pPr>
        <w:jc w:val="both"/>
        <w:rPr>
          <w:rFonts w:ascii="Arial" w:hAnsi="Arial" w:cs="Arial"/>
          <w:b/>
          <w:bCs/>
          <w:sz w:val="22"/>
          <w:szCs w:val="22"/>
        </w:rPr>
      </w:pPr>
      <w:r>
        <w:rPr>
          <w:rFonts w:ascii="Arial" w:hAnsi="Arial" w:cs="Arial"/>
          <w:b/>
          <w:bCs/>
          <w:sz w:val="22"/>
          <w:szCs w:val="22"/>
        </w:rPr>
        <w:t>Carefully read the instructions for each group of questions and pay particular attention to instructions regarding the required format of answers.</w:t>
      </w:r>
    </w:p>
    <w:p w14:paraId="016054A0" w14:textId="679B3CC3" w:rsidR="00F77FAB" w:rsidRPr="00E95EDD" w:rsidRDefault="00F77FAB" w:rsidP="002B5C45">
      <w:pPr>
        <w:jc w:val="both"/>
        <w:rPr>
          <w:rFonts w:ascii="Arial" w:hAnsi="Arial" w:cs="Arial"/>
          <w:b/>
          <w:bCs/>
          <w:sz w:val="22"/>
          <w:szCs w:val="22"/>
        </w:rPr>
      </w:pPr>
    </w:p>
    <w:p w14:paraId="0801F865" w14:textId="2CCB737D" w:rsidR="002B5C45" w:rsidRPr="00E95EDD" w:rsidRDefault="002B5C45" w:rsidP="002B5C45">
      <w:pPr>
        <w:pStyle w:val="BodyText2"/>
        <w:rPr>
          <w:rFonts w:cs="Arial"/>
          <w:b/>
          <w:bCs/>
          <w:sz w:val="22"/>
          <w:szCs w:val="22"/>
        </w:rPr>
      </w:pPr>
      <w:r w:rsidRPr="00E95EDD">
        <w:rPr>
          <w:rFonts w:cs="Arial"/>
          <w:b/>
          <w:bCs/>
          <w:sz w:val="22"/>
          <w:szCs w:val="22"/>
        </w:rPr>
        <w:t xml:space="preserve">For each </w:t>
      </w:r>
      <w:r w:rsidR="001E7CC7" w:rsidRPr="00E95EDD">
        <w:rPr>
          <w:rFonts w:cs="Arial"/>
          <w:b/>
          <w:bCs/>
          <w:sz w:val="22"/>
          <w:szCs w:val="22"/>
        </w:rPr>
        <w:t>multiple-choice</w:t>
      </w:r>
      <w:r w:rsidRPr="00E95EDD">
        <w:rPr>
          <w:rFonts w:cs="Arial"/>
          <w:b/>
          <w:bCs/>
          <w:sz w:val="22"/>
          <w:szCs w:val="22"/>
        </w:rPr>
        <w:t xml:space="preserve"> question, write only the identifying letter of the correct answer on your answer sheet.</w:t>
      </w:r>
    </w:p>
    <w:p w14:paraId="4EA30039" w14:textId="77777777" w:rsidR="002B5C45" w:rsidRPr="00E95EDD" w:rsidRDefault="002B5C45" w:rsidP="002B5C45">
      <w:pPr>
        <w:jc w:val="both"/>
        <w:rPr>
          <w:rFonts w:ascii="Arial" w:hAnsi="Arial" w:cs="Arial"/>
          <w:b/>
          <w:bCs/>
          <w:sz w:val="16"/>
          <w:szCs w:val="16"/>
        </w:rPr>
      </w:pPr>
    </w:p>
    <w:p w14:paraId="5E4C7A20" w14:textId="77777777" w:rsidR="002B5C45" w:rsidRPr="00E95EDD" w:rsidRDefault="002B5C45" w:rsidP="002B5C45">
      <w:pPr>
        <w:pStyle w:val="BodyText"/>
        <w:rPr>
          <w:rFonts w:cs="Arial"/>
          <w:b/>
          <w:bCs/>
          <w:sz w:val="22"/>
          <w:szCs w:val="22"/>
        </w:rPr>
      </w:pPr>
      <w:r w:rsidRPr="00E95EDD">
        <w:rPr>
          <w:rFonts w:cs="Arial"/>
          <w:b/>
          <w:bCs/>
          <w:sz w:val="22"/>
          <w:szCs w:val="22"/>
        </w:rPr>
        <w:t>When an answer contains more than one response, all responses must be correct for the answer to be correct.  The correct responses may be listed in any order unless the group instructions say otherwise.  An incorrect response among the correct responses will cause your answer to be wrong.</w:t>
      </w:r>
    </w:p>
    <w:p w14:paraId="36F5FB49" w14:textId="77777777" w:rsidR="002B5C45" w:rsidRPr="00E95EDD" w:rsidRDefault="002B5C45" w:rsidP="002B5C45">
      <w:pPr>
        <w:jc w:val="both"/>
        <w:rPr>
          <w:rFonts w:ascii="Arial" w:hAnsi="Arial" w:cs="Arial"/>
          <w:b/>
          <w:bCs/>
          <w:sz w:val="22"/>
          <w:szCs w:val="22"/>
        </w:rPr>
      </w:pPr>
    </w:p>
    <w:p w14:paraId="15B5FB4F" w14:textId="77777777" w:rsidR="002B5C45" w:rsidRPr="00E95EDD" w:rsidRDefault="002B5C45" w:rsidP="002B5C45">
      <w:pPr>
        <w:pStyle w:val="BodyText"/>
        <w:rPr>
          <w:rFonts w:cs="Arial"/>
          <w:b/>
          <w:bCs/>
          <w:sz w:val="22"/>
          <w:szCs w:val="22"/>
        </w:rPr>
      </w:pPr>
      <w:r w:rsidRPr="00E95EDD">
        <w:rPr>
          <w:rFonts w:cs="Arial"/>
          <w:b/>
          <w:bCs/>
          <w:sz w:val="22"/>
          <w:szCs w:val="22"/>
        </w:rPr>
        <w:t>If the answer has zero cents, it is not necessary to write the decimal or the zeroes for cents.</w:t>
      </w:r>
    </w:p>
    <w:p w14:paraId="0176CCBC" w14:textId="77777777" w:rsidR="002B5C45" w:rsidRPr="00E95EDD" w:rsidRDefault="002B5C45" w:rsidP="002B5C45">
      <w:pPr>
        <w:pStyle w:val="BodyText"/>
        <w:rPr>
          <w:rFonts w:cs="Arial"/>
          <w:b/>
          <w:bCs/>
          <w:sz w:val="22"/>
          <w:szCs w:val="22"/>
        </w:rPr>
      </w:pPr>
    </w:p>
    <w:p w14:paraId="45990344" w14:textId="77777777" w:rsidR="002B5C45" w:rsidRPr="00E95EDD" w:rsidRDefault="002B5C45" w:rsidP="002B5C45">
      <w:pPr>
        <w:pStyle w:val="BodyText"/>
        <w:rPr>
          <w:rFonts w:cs="Arial"/>
          <w:b/>
          <w:bCs/>
          <w:sz w:val="22"/>
          <w:szCs w:val="22"/>
        </w:rPr>
      </w:pPr>
      <w:r w:rsidRPr="00E95EDD">
        <w:rPr>
          <w:rFonts w:cs="Arial"/>
          <w:b/>
          <w:bCs/>
          <w:sz w:val="22"/>
          <w:szCs w:val="22"/>
        </w:rPr>
        <w:t>A dollar amount with cents must have two decimal places.  A required decimal point must be clearly visible and in the correct position.</w:t>
      </w:r>
    </w:p>
    <w:p w14:paraId="1A1F1FAC" w14:textId="77777777" w:rsidR="002B5C45" w:rsidRPr="00E95EDD" w:rsidRDefault="002B5C45" w:rsidP="002B5C45">
      <w:pPr>
        <w:pStyle w:val="BodyText"/>
        <w:rPr>
          <w:rFonts w:cs="Arial"/>
          <w:b/>
          <w:bCs/>
          <w:sz w:val="22"/>
          <w:szCs w:val="22"/>
        </w:rPr>
      </w:pPr>
    </w:p>
    <w:p w14:paraId="370ED1DE" w14:textId="77777777" w:rsidR="002B5C45" w:rsidRPr="00E95EDD" w:rsidRDefault="002B5C45" w:rsidP="002B5C45">
      <w:pPr>
        <w:pStyle w:val="BodyText2"/>
        <w:rPr>
          <w:rFonts w:cs="Arial"/>
          <w:b/>
          <w:bCs/>
          <w:sz w:val="22"/>
          <w:szCs w:val="22"/>
        </w:rPr>
      </w:pPr>
      <w:r w:rsidRPr="00E95EDD">
        <w:rPr>
          <w:rFonts w:cs="Arial"/>
          <w:b/>
          <w:bCs/>
          <w:sz w:val="22"/>
          <w:szCs w:val="22"/>
        </w:rPr>
        <w:t xml:space="preserve">Including commas in an amount where appropriate is encouraged.  </w:t>
      </w:r>
      <w:r w:rsidRPr="00E95EDD">
        <w:rPr>
          <w:rFonts w:cs="Arial"/>
          <w:b/>
          <w:bCs/>
          <w:sz w:val="22"/>
          <w:szCs w:val="22"/>
          <w:u w:val="single"/>
        </w:rPr>
        <w:t>Marking a comma in the wrong position will cause your answer to be marked wrong</w:t>
      </w:r>
      <w:r w:rsidRPr="00E95EDD">
        <w:rPr>
          <w:rFonts w:cs="Arial"/>
          <w:b/>
          <w:bCs/>
          <w:sz w:val="22"/>
          <w:szCs w:val="22"/>
        </w:rPr>
        <w:t>.  Failure to use commas will not make your answer wrong.</w:t>
      </w:r>
    </w:p>
    <w:p w14:paraId="4E95F6F5" w14:textId="77777777" w:rsidR="002B5C45" w:rsidRPr="00E95EDD" w:rsidRDefault="002B5C45" w:rsidP="002B5C45">
      <w:pPr>
        <w:jc w:val="both"/>
        <w:rPr>
          <w:rFonts w:ascii="Arial" w:hAnsi="Arial" w:cs="Arial"/>
          <w:b/>
          <w:bCs/>
          <w:sz w:val="22"/>
          <w:szCs w:val="22"/>
        </w:rPr>
      </w:pPr>
    </w:p>
    <w:p w14:paraId="6A2FEF84" w14:textId="77777777" w:rsidR="002B5C45" w:rsidRPr="00E95EDD" w:rsidRDefault="002B5C45" w:rsidP="002B5C45">
      <w:pPr>
        <w:jc w:val="both"/>
        <w:rPr>
          <w:rFonts w:ascii="Arial" w:hAnsi="Arial" w:cs="Arial"/>
          <w:b/>
          <w:bCs/>
          <w:sz w:val="22"/>
          <w:szCs w:val="22"/>
        </w:rPr>
      </w:pPr>
      <w:r w:rsidRPr="00E95EDD">
        <w:rPr>
          <w:rFonts w:ascii="Arial" w:hAnsi="Arial" w:cs="Arial"/>
          <w:b/>
          <w:bCs/>
          <w:sz w:val="22"/>
          <w:szCs w:val="22"/>
        </w:rPr>
        <w:t>When there are no choices of answers given (not a multiple choice) and the answer is zero, write the number “0” or the word “zero.”</w:t>
      </w:r>
    </w:p>
    <w:p w14:paraId="646E457B" w14:textId="77777777" w:rsidR="002B5C45" w:rsidRPr="00E95EDD" w:rsidRDefault="002B5C45" w:rsidP="002B5C45">
      <w:pPr>
        <w:jc w:val="both"/>
        <w:rPr>
          <w:rFonts w:ascii="Arial" w:hAnsi="Arial" w:cs="Arial"/>
          <w:b/>
          <w:bCs/>
          <w:sz w:val="22"/>
          <w:szCs w:val="22"/>
        </w:rPr>
      </w:pPr>
    </w:p>
    <w:p w14:paraId="756C77A4" w14:textId="77777777" w:rsidR="002B5C45" w:rsidRPr="00E95EDD" w:rsidRDefault="002B5C45" w:rsidP="002B5C45">
      <w:pPr>
        <w:jc w:val="both"/>
        <w:rPr>
          <w:rFonts w:ascii="Arial" w:hAnsi="Arial" w:cs="Arial"/>
          <w:b/>
          <w:bCs/>
          <w:sz w:val="22"/>
          <w:szCs w:val="22"/>
        </w:rPr>
      </w:pPr>
      <w:r w:rsidRPr="00E95EDD">
        <w:rPr>
          <w:rFonts w:ascii="Arial" w:hAnsi="Arial" w:cs="Arial"/>
          <w:b/>
          <w:bCs/>
          <w:sz w:val="22"/>
          <w:szCs w:val="22"/>
          <w:u w:val="single"/>
        </w:rPr>
        <w:t>After the start signal is given</w:t>
      </w:r>
      <w:r w:rsidRPr="00E95EDD">
        <w:rPr>
          <w:rFonts w:ascii="Arial" w:hAnsi="Arial" w:cs="Arial"/>
          <w:b/>
          <w:bCs/>
          <w:sz w:val="22"/>
          <w:szCs w:val="22"/>
        </w:rPr>
        <w:t>, you may remove table pages and any work papers from the staple for convenience.  Work papers and the test itself are never reviewed by graders.</w:t>
      </w:r>
    </w:p>
    <w:p w14:paraId="65903F0F" w14:textId="77777777" w:rsidR="002B5C45" w:rsidRDefault="002B5C45" w:rsidP="00513BB2">
      <w:pPr>
        <w:pStyle w:val="NoSpacing"/>
        <w:jc w:val="center"/>
        <w:rPr>
          <w:rFonts w:ascii="Arial" w:hAnsi="Arial" w:cs="Arial"/>
          <w:b/>
          <w:bCs/>
          <w:sz w:val="28"/>
          <w:szCs w:val="28"/>
        </w:rPr>
      </w:pPr>
    </w:p>
    <w:p w14:paraId="53C43E85" w14:textId="77777777" w:rsidR="002B5C45" w:rsidRDefault="002B5C45" w:rsidP="00513BB2">
      <w:pPr>
        <w:pStyle w:val="NoSpacing"/>
        <w:jc w:val="center"/>
        <w:rPr>
          <w:rFonts w:ascii="Arial" w:hAnsi="Arial" w:cs="Arial"/>
          <w:b/>
          <w:bCs/>
          <w:sz w:val="28"/>
          <w:szCs w:val="28"/>
        </w:rPr>
      </w:pPr>
      <w:r>
        <w:rPr>
          <w:rFonts w:ascii="Arial" w:hAnsi="Arial" w:cs="Arial"/>
          <w:b/>
          <w:bCs/>
          <w:sz w:val="28"/>
          <w:szCs w:val="28"/>
        </w:rPr>
        <w:br w:type="page"/>
      </w:r>
    </w:p>
    <w:p w14:paraId="34124E73" w14:textId="29FA9075" w:rsidR="002B5C45" w:rsidRDefault="002B5C45" w:rsidP="00FD7ACB">
      <w:pPr>
        <w:pStyle w:val="NoSpacing"/>
        <w:rPr>
          <w:rFonts w:ascii="Arial" w:hAnsi="Arial" w:cs="Arial"/>
          <w:b/>
          <w:bCs/>
          <w:sz w:val="28"/>
          <w:szCs w:val="28"/>
        </w:rPr>
      </w:pP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t>UIL Accounting</w:t>
      </w:r>
    </w:p>
    <w:p w14:paraId="0420CAB9" w14:textId="0D076381" w:rsidR="00513BB2" w:rsidRPr="00513BB2" w:rsidRDefault="00822AC7" w:rsidP="00513BB2">
      <w:pPr>
        <w:pStyle w:val="NoSpacing"/>
        <w:jc w:val="center"/>
        <w:rPr>
          <w:rFonts w:ascii="Arial" w:hAnsi="Arial" w:cs="Arial"/>
          <w:b/>
          <w:bCs/>
        </w:rPr>
      </w:pPr>
      <w:r>
        <w:rPr>
          <w:rFonts w:ascii="Arial" w:hAnsi="Arial" w:cs="Arial"/>
          <w:b/>
          <w:bCs/>
        </w:rPr>
        <w:t>District</w:t>
      </w:r>
      <w:r w:rsidR="00513BB2" w:rsidRPr="00513BB2">
        <w:rPr>
          <w:rFonts w:ascii="Arial" w:hAnsi="Arial" w:cs="Arial"/>
          <w:b/>
          <w:bCs/>
        </w:rPr>
        <w:t xml:space="preserve"> 2020-</w:t>
      </w:r>
      <w:r>
        <w:rPr>
          <w:rFonts w:ascii="Arial" w:hAnsi="Arial" w:cs="Arial"/>
          <w:b/>
          <w:bCs/>
        </w:rPr>
        <w:t>D</w:t>
      </w:r>
    </w:p>
    <w:p w14:paraId="235CCEA0" w14:textId="3E11CF20" w:rsidR="00513BB2" w:rsidRDefault="00513BB2" w:rsidP="00513BB2">
      <w:pPr>
        <w:pStyle w:val="NoSpacing"/>
        <w:rPr>
          <w:rFonts w:ascii="Arial" w:hAnsi="Arial" w:cs="Arial"/>
          <w:b/>
          <w:bCs/>
          <w:u w:val="single"/>
        </w:rPr>
      </w:pPr>
      <w:r w:rsidRPr="005732BA">
        <w:rPr>
          <w:rFonts w:ascii="Arial" w:hAnsi="Arial" w:cs="Arial"/>
          <w:b/>
          <w:bCs/>
          <w:u w:val="single"/>
        </w:rPr>
        <w:t>Group 1</w:t>
      </w:r>
    </w:p>
    <w:p w14:paraId="2299F514" w14:textId="428CD5A4" w:rsidR="002731AD" w:rsidRDefault="002731AD" w:rsidP="002731AD">
      <w:pPr>
        <w:jc w:val="both"/>
        <w:rPr>
          <w:rFonts w:ascii="Arial" w:eastAsia="Times New Roman" w:hAnsi="Arial" w:cs="Times New Roman"/>
          <w:b/>
        </w:rPr>
      </w:pPr>
      <w:r w:rsidRPr="006A76D8">
        <w:rPr>
          <w:rFonts w:ascii="Arial" w:eastAsia="Times New Roman" w:hAnsi="Arial" w:cs="Times New Roman"/>
          <w:b/>
        </w:rPr>
        <w:t>Write the correct identifying letter</w:t>
      </w:r>
      <w:r w:rsidR="005A0FCF">
        <w:rPr>
          <w:rFonts w:ascii="Arial" w:eastAsia="Times New Roman" w:hAnsi="Arial" w:cs="Times New Roman"/>
          <w:b/>
        </w:rPr>
        <w:t>(</w:t>
      </w:r>
      <w:r w:rsidRPr="006A76D8">
        <w:rPr>
          <w:rFonts w:ascii="Arial" w:eastAsia="Times New Roman" w:hAnsi="Arial" w:cs="Times New Roman"/>
          <w:b/>
        </w:rPr>
        <w:t>s</w:t>
      </w:r>
      <w:r w:rsidR="005A0FCF">
        <w:rPr>
          <w:rFonts w:ascii="Arial" w:eastAsia="Times New Roman" w:hAnsi="Arial" w:cs="Times New Roman"/>
          <w:b/>
        </w:rPr>
        <w:t>)</w:t>
      </w:r>
      <w:r w:rsidRPr="006A76D8">
        <w:rPr>
          <w:rFonts w:ascii="Arial" w:eastAsia="Times New Roman" w:hAnsi="Arial" w:cs="Times New Roman"/>
          <w:b/>
        </w:rPr>
        <w:t xml:space="preserve"> (DR or CR or P or NA) on your answer sheet for items </w:t>
      </w:r>
      <w:r>
        <w:rPr>
          <w:rFonts w:ascii="Arial" w:eastAsia="Times New Roman" w:hAnsi="Arial" w:cs="Times New Roman"/>
          <w:b/>
        </w:rPr>
        <w:t>1</w:t>
      </w:r>
      <w:r w:rsidRPr="006A76D8">
        <w:rPr>
          <w:rFonts w:ascii="Arial" w:eastAsia="Times New Roman" w:hAnsi="Arial" w:cs="Times New Roman"/>
          <w:b/>
        </w:rPr>
        <w:t xml:space="preserve"> through </w:t>
      </w:r>
      <w:r>
        <w:rPr>
          <w:rFonts w:ascii="Arial" w:eastAsia="Times New Roman" w:hAnsi="Arial" w:cs="Times New Roman"/>
          <w:b/>
        </w:rPr>
        <w:t>10</w:t>
      </w:r>
      <w:r w:rsidRPr="006A76D8">
        <w:rPr>
          <w:rFonts w:ascii="Arial" w:eastAsia="Times New Roman" w:hAnsi="Arial" w:cs="Times New Roman"/>
          <w:b/>
        </w:rPr>
        <w:t>.</w:t>
      </w:r>
      <w:r>
        <w:rPr>
          <w:rFonts w:ascii="Arial" w:eastAsia="Times New Roman" w:hAnsi="Arial" w:cs="Times New Roman"/>
          <w:b/>
        </w:rPr>
        <w:t xml:space="preserve">  (There are NO other acceptable formats.  For example, do NOT spell out the words debit and credit.  Instead, use the code exactly as shown in the chart below.)</w:t>
      </w:r>
    </w:p>
    <w:p w14:paraId="075BD517" w14:textId="77777777" w:rsidR="002731AD" w:rsidRDefault="002731AD" w:rsidP="002731AD">
      <w:pPr>
        <w:jc w:val="both"/>
        <w:rPr>
          <w:rFonts w:ascii="Arial" w:eastAsia="Times New Roman" w:hAnsi="Arial" w:cs="Times New Roman"/>
          <w:b/>
        </w:rPr>
      </w:pPr>
    </w:p>
    <w:p w14:paraId="690A7825" w14:textId="77777777" w:rsidR="002731AD" w:rsidRPr="006A76D8" w:rsidRDefault="002731AD" w:rsidP="002731AD">
      <w:pPr>
        <w:jc w:val="both"/>
        <w:rPr>
          <w:rFonts w:ascii="Arial" w:eastAsia="Times New Roman" w:hAnsi="Arial" w:cs="Times New Roman"/>
          <w:b/>
        </w:rPr>
      </w:pPr>
      <w:r w:rsidRPr="006A76D8">
        <w:rPr>
          <w:rFonts w:ascii="Arial" w:eastAsia="Times New Roman" w:hAnsi="Arial" w:cs="Times New Roman"/>
          <w:b/>
        </w:rPr>
        <w:t xml:space="preserve">The company does </w:t>
      </w:r>
      <w:r w:rsidRPr="006A76D8">
        <w:rPr>
          <w:rFonts w:ascii="Arial" w:eastAsia="Times New Roman" w:hAnsi="Arial" w:cs="Times New Roman"/>
          <w:b/>
          <w:u w:val="single"/>
        </w:rPr>
        <w:t>not</w:t>
      </w:r>
      <w:r w:rsidRPr="006A76D8">
        <w:rPr>
          <w:rFonts w:ascii="Arial" w:eastAsia="Times New Roman" w:hAnsi="Arial" w:cs="Times New Roman"/>
          <w:b/>
        </w:rPr>
        <w:t xml:space="preserve"> use the perpetual inventory method.  Consider that all accounts have normal balances.</w:t>
      </w:r>
    </w:p>
    <w:p w14:paraId="51B00466" w14:textId="77777777" w:rsidR="002731AD" w:rsidRDefault="002731AD" w:rsidP="002731AD">
      <w:pPr>
        <w:rPr>
          <w:rFonts w:ascii="Arial" w:eastAsia="Times New Roman" w:hAnsi="Arial" w:cs="Times New Roman"/>
        </w:rPr>
      </w:pPr>
      <w:r w:rsidRPr="006A76D8">
        <w:rPr>
          <w:rFonts w:ascii="Arial" w:eastAsia="Times New Roman" w:hAnsi="Arial" w:cs="Times New Roman"/>
        </w:rPr>
        <w:tab/>
      </w:r>
    </w:p>
    <w:tbl>
      <w:tblPr>
        <w:tblStyle w:val="TableGrid"/>
        <w:tblW w:w="9180" w:type="dxa"/>
        <w:tblInd w:w="265" w:type="dxa"/>
        <w:tblLook w:val="04A0" w:firstRow="1" w:lastRow="0" w:firstColumn="1" w:lastColumn="0" w:noHBand="0" w:noVBand="1"/>
      </w:tblPr>
      <w:tblGrid>
        <w:gridCol w:w="9180"/>
      </w:tblGrid>
      <w:tr w:rsidR="002731AD" w14:paraId="33D9DE05" w14:textId="77777777" w:rsidTr="00E95060">
        <w:tc>
          <w:tcPr>
            <w:tcW w:w="9180" w:type="dxa"/>
            <w:shd w:val="clear" w:color="auto" w:fill="D9D9D9" w:themeFill="background1" w:themeFillShade="D9"/>
          </w:tcPr>
          <w:p w14:paraId="68A5988A" w14:textId="77777777" w:rsidR="002731AD" w:rsidRPr="00872CAC" w:rsidRDefault="002731AD" w:rsidP="00E95060">
            <w:pPr>
              <w:rPr>
                <w:rFonts w:ascii="Arial" w:eastAsia="Times New Roman" w:hAnsi="Arial"/>
                <w:b/>
                <w:bCs/>
                <w:sz w:val="24"/>
                <w:szCs w:val="24"/>
              </w:rPr>
            </w:pPr>
            <w:r w:rsidRPr="00872CAC">
              <w:rPr>
                <w:rFonts w:ascii="Arial" w:eastAsia="Times New Roman" w:hAnsi="Arial"/>
                <w:b/>
                <w:bCs/>
                <w:sz w:val="24"/>
                <w:szCs w:val="24"/>
              </w:rPr>
              <w:t>DR = this account is closed with a debit</w:t>
            </w:r>
          </w:p>
        </w:tc>
      </w:tr>
      <w:tr w:rsidR="002731AD" w14:paraId="2299FA89" w14:textId="77777777" w:rsidTr="00E95060">
        <w:tc>
          <w:tcPr>
            <w:tcW w:w="9180" w:type="dxa"/>
            <w:shd w:val="clear" w:color="auto" w:fill="D9D9D9" w:themeFill="background1" w:themeFillShade="D9"/>
          </w:tcPr>
          <w:p w14:paraId="48273145" w14:textId="77777777" w:rsidR="002731AD" w:rsidRPr="00872CAC" w:rsidRDefault="002731AD" w:rsidP="00E95060">
            <w:pPr>
              <w:rPr>
                <w:rFonts w:ascii="Arial" w:eastAsia="Times New Roman" w:hAnsi="Arial"/>
                <w:b/>
                <w:bCs/>
                <w:sz w:val="24"/>
                <w:szCs w:val="24"/>
              </w:rPr>
            </w:pPr>
            <w:r w:rsidRPr="00872CAC">
              <w:rPr>
                <w:rFonts w:ascii="Arial" w:eastAsia="Times New Roman" w:hAnsi="Arial"/>
                <w:b/>
                <w:bCs/>
                <w:sz w:val="24"/>
                <w:szCs w:val="24"/>
              </w:rPr>
              <w:t>CR = this account is closed with a credit</w:t>
            </w:r>
          </w:p>
        </w:tc>
      </w:tr>
      <w:tr w:rsidR="002731AD" w14:paraId="46E892F3" w14:textId="77777777" w:rsidTr="00E95060">
        <w:tc>
          <w:tcPr>
            <w:tcW w:w="9180" w:type="dxa"/>
            <w:shd w:val="clear" w:color="auto" w:fill="D9D9D9" w:themeFill="background1" w:themeFillShade="D9"/>
          </w:tcPr>
          <w:p w14:paraId="082D24C7" w14:textId="77777777" w:rsidR="002731AD" w:rsidRPr="00872CAC" w:rsidRDefault="002731AD" w:rsidP="00E95060">
            <w:pPr>
              <w:rPr>
                <w:rFonts w:ascii="Arial" w:eastAsia="Times New Roman" w:hAnsi="Arial"/>
                <w:b/>
                <w:bCs/>
                <w:sz w:val="24"/>
                <w:szCs w:val="24"/>
              </w:rPr>
            </w:pPr>
            <w:r w:rsidRPr="00872CAC">
              <w:rPr>
                <w:rFonts w:ascii="Arial" w:eastAsia="Times New Roman" w:hAnsi="Arial"/>
                <w:b/>
                <w:bCs/>
                <w:sz w:val="24"/>
                <w:szCs w:val="24"/>
              </w:rPr>
              <w:t xml:space="preserve">  P = this is a permanent account and is not closed during the closing process</w:t>
            </w:r>
          </w:p>
        </w:tc>
      </w:tr>
      <w:tr w:rsidR="002731AD" w14:paraId="1BEF1580" w14:textId="77777777" w:rsidTr="00E95060">
        <w:tc>
          <w:tcPr>
            <w:tcW w:w="9180" w:type="dxa"/>
            <w:shd w:val="clear" w:color="auto" w:fill="D9D9D9" w:themeFill="background1" w:themeFillShade="D9"/>
          </w:tcPr>
          <w:p w14:paraId="635A5801" w14:textId="77777777" w:rsidR="002731AD" w:rsidRPr="00872CAC" w:rsidRDefault="002731AD" w:rsidP="00E95060">
            <w:pPr>
              <w:rPr>
                <w:rFonts w:ascii="Arial" w:eastAsia="Times New Roman" w:hAnsi="Arial"/>
                <w:b/>
                <w:bCs/>
                <w:sz w:val="24"/>
                <w:szCs w:val="24"/>
              </w:rPr>
            </w:pPr>
            <w:r w:rsidRPr="00872CAC">
              <w:rPr>
                <w:rFonts w:ascii="Arial" w:eastAsia="Times New Roman" w:hAnsi="Arial"/>
                <w:b/>
                <w:bCs/>
                <w:sz w:val="24"/>
                <w:szCs w:val="24"/>
              </w:rPr>
              <w:t>NA = this is the description of a subtotal on a financial statement</w:t>
            </w:r>
          </w:p>
        </w:tc>
      </w:tr>
    </w:tbl>
    <w:p w14:paraId="3E18A1FF" w14:textId="77777777" w:rsidR="002731AD" w:rsidRDefault="002731AD" w:rsidP="002731AD">
      <w:pPr>
        <w:rPr>
          <w:rFonts w:ascii="Arial" w:eastAsia="Times New Roman" w:hAnsi="Arial" w:cs="Times New Roman"/>
        </w:rPr>
      </w:pPr>
    </w:p>
    <w:p w14:paraId="520B8CF3" w14:textId="4C9535A4" w:rsidR="002731AD" w:rsidRDefault="002731AD" w:rsidP="002731AD">
      <w:pPr>
        <w:rPr>
          <w:rFonts w:ascii="Arial" w:eastAsia="Times New Roman" w:hAnsi="Arial" w:cs="Times New Roman"/>
        </w:rPr>
      </w:pPr>
      <w:r>
        <w:rPr>
          <w:rFonts w:ascii="Arial" w:eastAsia="Times New Roman" w:hAnsi="Arial" w:cs="Times New Roman"/>
        </w:rPr>
        <w:t>1. Purchases Discounts</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 xml:space="preserve">  7. Prepaid Insurance</w:t>
      </w:r>
    </w:p>
    <w:p w14:paraId="202B33E6" w14:textId="6A2F3930" w:rsidR="002731AD" w:rsidRDefault="002731AD" w:rsidP="002731AD">
      <w:pPr>
        <w:rPr>
          <w:rFonts w:ascii="Arial" w:eastAsia="Times New Roman" w:hAnsi="Arial" w:cs="Times New Roman"/>
        </w:rPr>
      </w:pPr>
      <w:r>
        <w:rPr>
          <w:rFonts w:ascii="Arial" w:eastAsia="Times New Roman" w:hAnsi="Arial" w:cs="Times New Roman"/>
        </w:rPr>
        <w:t>2. Sales Returns and Allowances</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 xml:space="preserve">  8. Joey Bishop, Capital</w:t>
      </w:r>
    </w:p>
    <w:p w14:paraId="3472CE6E" w14:textId="2007B311" w:rsidR="002731AD" w:rsidRDefault="002731AD" w:rsidP="002731AD">
      <w:pPr>
        <w:rPr>
          <w:rFonts w:ascii="Arial" w:eastAsia="Times New Roman" w:hAnsi="Arial" w:cs="Times New Roman"/>
        </w:rPr>
      </w:pPr>
      <w:r>
        <w:rPr>
          <w:rFonts w:ascii="Arial" w:eastAsia="Times New Roman" w:hAnsi="Arial" w:cs="Times New Roman"/>
        </w:rPr>
        <w:t>3. Supplies Expense</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 xml:space="preserve">  9. Transportation In</w:t>
      </w:r>
    </w:p>
    <w:p w14:paraId="33661D91" w14:textId="35889C38" w:rsidR="002731AD" w:rsidRDefault="002731AD" w:rsidP="002731AD">
      <w:pPr>
        <w:rPr>
          <w:rFonts w:ascii="Arial" w:eastAsia="Times New Roman" w:hAnsi="Arial" w:cs="Times New Roman"/>
        </w:rPr>
      </w:pPr>
      <w:r>
        <w:rPr>
          <w:rFonts w:ascii="Arial" w:eastAsia="Times New Roman" w:hAnsi="Arial" w:cs="Times New Roman"/>
        </w:rPr>
        <w:t>4. Cost of Merchandise Available for Sale</w:t>
      </w:r>
      <w:r>
        <w:rPr>
          <w:rFonts w:ascii="Arial" w:eastAsia="Times New Roman" w:hAnsi="Arial" w:cs="Times New Roman"/>
        </w:rPr>
        <w:tab/>
      </w:r>
      <w:r>
        <w:rPr>
          <w:rFonts w:ascii="Arial" w:eastAsia="Times New Roman" w:hAnsi="Arial" w:cs="Times New Roman"/>
        </w:rPr>
        <w:tab/>
        <w:t>10. Net Sales</w:t>
      </w:r>
    </w:p>
    <w:p w14:paraId="6F8901B7" w14:textId="3862FB33" w:rsidR="002731AD" w:rsidRDefault="002731AD" w:rsidP="002731AD">
      <w:pPr>
        <w:rPr>
          <w:rFonts w:ascii="Arial" w:eastAsia="Times New Roman" w:hAnsi="Arial" w:cs="Times New Roman"/>
        </w:rPr>
      </w:pPr>
      <w:r>
        <w:rPr>
          <w:rFonts w:ascii="Arial" w:eastAsia="Times New Roman" w:hAnsi="Arial" w:cs="Times New Roman"/>
        </w:rPr>
        <w:t>5. Sales Tax Payable</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p>
    <w:p w14:paraId="7613B29A" w14:textId="484BA43A" w:rsidR="002731AD" w:rsidRPr="006A76D8" w:rsidRDefault="002731AD" w:rsidP="002731AD">
      <w:pPr>
        <w:rPr>
          <w:rFonts w:ascii="Arial" w:eastAsia="Times New Roman" w:hAnsi="Arial" w:cs="Times New Roman"/>
        </w:rPr>
      </w:pPr>
      <w:r>
        <w:rPr>
          <w:rFonts w:ascii="Arial" w:eastAsia="Times New Roman" w:hAnsi="Arial" w:cs="Times New Roman"/>
        </w:rPr>
        <w:t>6. Income</w:t>
      </w:r>
      <w:r w:rsidRPr="006A76D8">
        <w:rPr>
          <w:rFonts w:ascii="Arial" w:eastAsia="Times New Roman" w:hAnsi="Arial" w:cs="Times New Roman"/>
        </w:rPr>
        <w:t xml:space="preserve"> Summary (total debits are larger than credits in this account)</w:t>
      </w:r>
    </w:p>
    <w:p w14:paraId="4C43E128" w14:textId="3DA72150" w:rsidR="00E97383" w:rsidRDefault="00E97383" w:rsidP="00513BB2">
      <w:pPr>
        <w:pStyle w:val="NoSpacing"/>
        <w:rPr>
          <w:rFonts w:ascii="Arial" w:hAnsi="Arial" w:cs="Arial"/>
          <w:b/>
          <w:bCs/>
          <w:u w:val="single"/>
        </w:rPr>
      </w:pPr>
    </w:p>
    <w:p w14:paraId="4FB5DEEA" w14:textId="0F35A395" w:rsidR="00204B84" w:rsidRDefault="00204B84" w:rsidP="00513BB2">
      <w:pPr>
        <w:pStyle w:val="NoSpacing"/>
        <w:rPr>
          <w:rFonts w:ascii="Arial" w:hAnsi="Arial" w:cs="Arial"/>
          <w:b/>
          <w:bCs/>
          <w:u w:val="single"/>
        </w:rPr>
      </w:pPr>
    </w:p>
    <w:p w14:paraId="17D1462D" w14:textId="77777777" w:rsidR="00204B84" w:rsidRDefault="00204B84" w:rsidP="00513BB2">
      <w:pPr>
        <w:pStyle w:val="NoSpacing"/>
        <w:rPr>
          <w:rFonts w:ascii="Arial" w:hAnsi="Arial" w:cs="Arial"/>
          <w:b/>
          <w:bCs/>
          <w:u w:val="single"/>
        </w:rPr>
      </w:pPr>
    </w:p>
    <w:p w14:paraId="7042C941" w14:textId="176FB503" w:rsidR="006C1A1C" w:rsidRPr="00204B84" w:rsidRDefault="002731AD" w:rsidP="006C1A1C">
      <w:pPr>
        <w:rPr>
          <w:rFonts w:ascii="Arial" w:hAnsi="Arial" w:cs="Arial"/>
          <w:b/>
          <w:bCs/>
          <w:u w:val="single"/>
        </w:rPr>
      </w:pPr>
      <w:r w:rsidRPr="00204B84">
        <w:rPr>
          <w:rFonts w:ascii="Arial" w:hAnsi="Arial" w:cs="Arial"/>
          <w:b/>
          <w:bCs/>
          <w:u w:val="single"/>
        </w:rPr>
        <w:t>Group 2</w:t>
      </w:r>
    </w:p>
    <w:p w14:paraId="524DAE00" w14:textId="77777777" w:rsidR="00204B84" w:rsidRPr="00CB66D0" w:rsidRDefault="00204B84" w:rsidP="00204B84">
      <w:pPr>
        <w:tabs>
          <w:tab w:val="left" w:pos="432"/>
        </w:tabs>
        <w:jc w:val="both"/>
        <w:rPr>
          <w:rFonts w:ascii="Arial" w:eastAsia="Times New Roman" w:hAnsi="Arial" w:cs="Times New Roman"/>
        </w:rPr>
      </w:pPr>
      <w:r w:rsidRPr="00CB66D0">
        <w:rPr>
          <w:rFonts w:ascii="Arial" w:eastAsia="Times New Roman" w:hAnsi="Arial" w:cs="Times New Roman"/>
        </w:rPr>
        <w:t>An individual started a new business on May 1, 2016.  At that time the individual invested his personal life savings in the business. In 2016 revenues were $82,416 expenses were $96,743, and there were no owner withdrawals.</w:t>
      </w:r>
    </w:p>
    <w:p w14:paraId="09191D08" w14:textId="77777777" w:rsidR="00204B84" w:rsidRPr="00CB66D0" w:rsidRDefault="00204B84" w:rsidP="00204B84">
      <w:pPr>
        <w:tabs>
          <w:tab w:val="left" w:pos="432"/>
        </w:tabs>
        <w:jc w:val="both"/>
        <w:rPr>
          <w:rFonts w:ascii="Arial" w:eastAsia="Times New Roman" w:hAnsi="Arial" w:cs="Times New Roman"/>
        </w:rPr>
      </w:pPr>
    </w:p>
    <w:p w14:paraId="237B6605" w14:textId="77777777" w:rsidR="00204B84" w:rsidRPr="00CB66D0" w:rsidRDefault="00204B84" w:rsidP="00204B84">
      <w:pPr>
        <w:tabs>
          <w:tab w:val="left" w:pos="432"/>
        </w:tabs>
        <w:jc w:val="both"/>
        <w:rPr>
          <w:rFonts w:ascii="Arial" w:eastAsia="Times New Roman" w:hAnsi="Arial" w:cs="Times New Roman"/>
        </w:rPr>
      </w:pPr>
      <w:r w:rsidRPr="00CB66D0">
        <w:rPr>
          <w:rFonts w:ascii="Arial" w:eastAsia="Times New Roman" w:hAnsi="Arial" w:cs="Times New Roman"/>
        </w:rPr>
        <w:t>In 2017 the owner made an additional capital contribution of $30,000 and made no withdrawals.  Total revenues for 2017 were $89,375 and expenses were $88,377.</w:t>
      </w:r>
    </w:p>
    <w:p w14:paraId="50058470" w14:textId="77777777" w:rsidR="00204B84" w:rsidRPr="00CB66D0" w:rsidRDefault="00204B84" w:rsidP="00204B84">
      <w:pPr>
        <w:tabs>
          <w:tab w:val="left" w:pos="432"/>
        </w:tabs>
        <w:jc w:val="both"/>
        <w:rPr>
          <w:rFonts w:ascii="Arial" w:eastAsia="Times New Roman" w:hAnsi="Arial" w:cs="Times New Roman"/>
        </w:rPr>
      </w:pPr>
    </w:p>
    <w:p w14:paraId="7EB6A67C" w14:textId="77777777" w:rsidR="00204B84" w:rsidRPr="00CB66D0" w:rsidRDefault="00204B84" w:rsidP="00204B84">
      <w:pPr>
        <w:tabs>
          <w:tab w:val="left" w:pos="432"/>
        </w:tabs>
        <w:jc w:val="both"/>
        <w:rPr>
          <w:rFonts w:ascii="Arial" w:eastAsia="Times New Roman" w:hAnsi="Arial" w:cs="Times New Roman"/>
        </w:rPr>
      </w:pPr>
      <w:r w:rsidRPr="00CB66D0">
        <w:rPr>
          <w:rFonts w:ascii="Arial" w:eastAsia="Times New Roman" w:hAnsi="Arial" w:cs="Times New Roman"/>
        </w:rPr>
        <w:t>In 2018 the owner made no additional contributions of capital.  Total revenues for 2018 were $163,847 and expenses were $138,902.  During 2018 the owner withdrew $7,500.</w:t>
      </w:r>
    </w:p>
    <w:p w14:paraId="401DCF2B" w14:textId="77777777" w:rsidR="00204B84" w:rsidRPr="00CB66D0" w:rsidRDefault="00204B84" w:rsidP="00204B84">
      <w:pPr>
        <w:tabs>
          <w:tab w:val="left" w:pos="432"/>
        </w:tabs>
        <w:jc w:val="both"/>
        <w:rPr>
          <w:rFonts w:ascii="Arial" w:eastAsia="Times New Roman" w:hAnsi="Arial" w:cs="Times New Roman"/>
        </w:rPr>
      </w:pPr>
    </w:p>
    <w:p w14:paraId="52A182A8" w14:textId="77777777" w:rsidR="00204B84" w:rsidRPr="00CB66D0" w:rsidRDefault="00204B84" w:rsidP="00204B84">
      <w:pPr>
        <w:tabs>
          <w:tab w:val="left" w:pos="432"/>
        </w:tabs>
        <w:jc w:val="both"/>
        <w:rPr>
          <w:rFonts w:ascii="Arial" w:eastAsia="Times New Roman" w:hAnsi="Arial" w:cs="Times New Roman"/>
        </w:rPr>
      </w:pPr>
      <w:r w:rsidRPr="00CB66D0">
        <w:rPr>
          <w:rFonts w:ascii="Arial" w:eastAsia="Times New Roman" w:hAnsi="Arial" w:cs="Times New Roman"/>
        </w:rPr>
        <w:t xml:space="preserve">In 2019 the owner made an additional capital contribution of $3,000.  Total revenues for 2019 were $198,364 and expenses were $130,988.  The owner determined from the financial statements that his original investment in 2016 was finally indicating a high rate of return on his investment so he withdrew $60,000 for personal use.  The ending capital account balance on December 31, 2019 after closing entries were posted was $109,492. </w:t>
      </w:r>
    </w:p>
    <w:p w14:paraId="191E3F4D" w14:textId="77777777" w:rsidR="00204B84" w:rsidRPr="00CF7237" w:rsidRDefault="00204B84" w:rsidP="00204B84">
      <w:pPr>
        <w:tabs>
          <w:tab w:val="left" w:pos="432"/>
        </w:tabs>
        <w:jc w:val="both"/>
        <w:rPr>
          <w:rFonts w:ascii="Arial" w:eastAsia="Times New Roman" w:hAnsi="Arial" w:cs="Times New Roman"/>
          <w:sz w:val="16"/>
          <w:szCs w:val="16"/>
        </w:rPr>
      </w:pPr>
    </w:p>
    <w:p w14:paraId="386F1F66" w14:textId="527DE4EB" w:rsidR="00204B84" w:rsidRPr="004D3510" w:rsidRDefault="00204B84" w:rsidP="00204B84">
      <w:pPr>
        <w:tabs>
          <w:tab w:val="left" w:pos="432"/>
        </w:tabs>
        <w:jc w:val="both"/>
        <w:rPr>
          <w:rFonts w:ascii="Arial" w:eastAsia="Times New Roman" w:hAnsi="Arial" w:cs="Times New Roman"/>
          <w:b/>
          <w:szCs w:val="20"/>
        </w:rPr>
      </w:pPr>
      <w:r w:rsidRPr="004D3510">
        <w:rPr>
          <w:rFonts w:ascii="Arial" w:eastAsia="Times New Roman" w:hAnsi="Arial" w:cs="Times New Roman"/>
          <w:b/>
          <w:szCs w:val="20"/>
        </w:rPr>
        <w:t>For question #</w:t>
      </w:r>
      <w:r>
        <w:rPr>
          <w:rFonts w:ascii="Arial" w:eastAsia="Times New Roman" w:hAnsi="Arial" w:cs="Times New Roman"/>
          <w:b/>
          <w:szCs w:val="20"/>
        </w:rPr>
        <w:t>11</w:t>
      </w:r>
      <w:r w:rsidRPr="004D3510">
        <w:rPr>
          <w:rFonts w:ascii="Arial" w:eastAsia="Times New Roman" w:hAnsi="Arial" w:cs="Times New Roman"/>
          <w:b/>
          <w:szCs w:val="20"/>
        </w:rPr>
        <w:t>, write the correct amount on your answer sheet.</w:t>
      </w:r>
    </w:p>
    <w:p w14:paraId="1A146F43" w14:textId="77777777" w:rsidR="00204B84" w:rsidRPr="004D3510" w:rsidRDefault="00204B84" w:rsidP="00204B84">
      <w:pPr>
        <w:tabs>
          <w:tab w:val="left" w:pos="432"/>
        </w:tabs>
        <w:jc w:val="both"/>
        <w:rPr>
          <w:rFonts w:ascii="Arial" w:eastAsia="Times New Roman" w:hAnsi="Arial" w:cs="Times New Roman"/>
          <w:sz w:val="16"/>
          <w:szCs w:val="16"/>
        </w:rPr>
      </w:pPr>
    </w:p>
    <w:p w14:paraId="1CFD23B3" w14:textId="42C3EA88" w:rsidR="00204B84" w:rsidRDefault="00204B84" w:rsidP="00204B84">
      <w:pPr>
        <w:tabs>
          <w:tab w:val="left" w:pos="432"/>
        </w:tabs>
        <w:jc w:val="both"/>
        <w:rPr>
          <w:rFonts w:ascii="Arial" w:eastAsia="Times New Roman" w:hAnsi="Arial" w:cs="Times New Roman"/>
          <w:szCs w:val="20"/>
        </w:rPr>
      </w:pPr>
      <w:r>
        <w:rPr>
          <w:rFonts w:ascii="Arial" w:eastAsia="Times New Roman" w:hAnsi="Arial" w:cs="Times New Roman"/>
          <w:szCs w:val="20"/>
        </w:rPr>
        <w:t>11</w:t>
      </w:r>
      <w:r w:rsidRPr="004D3510">
        <w:rPr>
          <w:rFonts w:ascii="Arial" w:eastAsia="Times New Roman" w:hAnsi="Arial" w:cs="Times New Roman"/>
          <w:szCs w:val="20"/>
        </w:rPr>
        <w:t xml:space="preserve">. What was the amount of the owner’s original investment in the business </w:t>
      </w:r>
      <w:r>
        <w:rPr>
          <w:rFonts w:ascii="Arial" w:eastAsia="Times New Roman" w:hAnsi="Arial" w:cs="Times New Roman"/>
          <w:szCs w:val="20"/>
        </w:rPr>
        <w:t>on</w:t>
      </w:r>
    </w:p>
    <w:p w14:paraId="364F5302" w14:textId="37D5D4C4" w:rsidR="00204B84" w:rsidRDefault="00204B84" w:rsidP="00204B84">
      <w:pPr>
        <w:tabs>
          <w:tab w:val="left" w:pos="432"/>
        </w:tabs>
        <w:jc w:val="both"/>
        <w:rPr>
          <w:rFonts w:ascii="Arial" w:eastAsia="Times New Roman" w:hAnsi="Arial" w:cs="Times New Roman"/>
          <w:szCs w:val="20"/>
        </w:rPr>
      </w:pPr>
      <w:r>
        <w:rPr>
          <w:rFonts w:ascii="Arial" w:eastAsia="Times New Roman" w:hAnsi="Arial" w:cs="Times New Roman"/>
          <w:szCs w:val="20"/>
        </w:rPr>
        <w:t xml:space="preserve">    </w:t>
      </w:r>
      <w:r w:rsidR="00B3267D">
        <w:rPr>
          <w:rFonts w:ascii="Arial" w:eastAsia="Times New Roman" w:hAnsi="Arial" w:cs="Times New Roman"/>
          <w:szCs w:val="20"/>
        </w:rPr>
        <w:tab/>
      </w:r>
      <w:r>
        <w:rPr>
          <w:rFonts w:ascii="Arial" w:eastAsia="Times New Roman" w:hAnsi="Arial" w:cs="Times New Roman"/>
          <w:szCs w:val="20"/>
        </w:rPr>
        <w:t>May 1,</w:t>
      </w:r>
      <w:r w:rsidRPr="004D3510">
        <w:rPr>
          <w:rFonts w:ascii="Arial" w:eastAsia="Times New Roman" w:hAnsi="Arial" w:cs="Times New Roman"/>
          <w:szCs w:val="20"/>
        </w:rPr>
        <w:t xml:space="preserve"> 201</w:t>
      </w:r>
      <w:r>
        <w:rPr>
          <w:rFonts w:ascii="Arial" w:eastAsia="Times New Roman" w:hAnsi="Arial" w:cs="Times New Roman"/>
          <w:szCs w:val="20"/>
        </w:rPr>
        <w:t>6</w:t>
      </w:r>
      <w:r w:rsidRPr="004D3510">
        <w:rPr>
          <w:rFonts w:ascii="Arial" w:eastAsia="Times New Roman" w:hAnsi="Arial" w:cs="Times New Roman"/>
          <w:szCs w:val="20"/>
        </w:rPr>
        <w:t xml:space="preserve">? </w:t>
      </w:r>
    </w:p>
    <w:p w14:paraId="47A37685" w14:textId="6506B8F6" w:rsidR="00822AC7" w:rsidRDefault="00822AC7" w:rsidP="006C1A1C">
      <w:pPr>
        <w:rPr>
          <w:rFonts w:ascii="Arial" w:hAnsi="Arial" w:cs="Arial"/>
        </w:rPr>
      </w:pPr>
    </w:p>
    <w:p w14:paraId="64518759" w14:textId="77777777" w:rsidR="000A6E3D" w:rsidRDefault="000A6E3D" w:rsidP="006C1A1C">
      <w:pPr>
        <w:rPr>
          <w:rFonts w:ascii="Arial" w:hAnsi="Arial" w:cs="Arial"/>
        </w:rPr>
        <w:sectPr w:rsidR="000A6E3D" w:rsidSect="005C3B3E">
          <w:headerReference w:type="even" r:id="rId8"/>
          <w:headerReference w:type="default" r:id="rId9"/>
          <w:headerReference w:type="first" r:id="rId10"/>
          <w:pgSz w:w="12240" w:h="15840"/>
          <w:pgMar w:top="720" w:right="1440" w:bottom="1008" w:left="1440" w:header="720" w:footer="720" w:gutter="0"/>
          <w:pgNumType w:start="1"/>
          <w:cols w:space="720"/>
          <w:titlePg/>
          <w:docGrid w:linePitch="360"/>
        </w:sectPr>
      </w:pPr>
    </w:p>
    <w:p w14:paraId="35C3366C" w14:textId="6E37872E" w:rsidR="000A6E3D" w:rsidRDefault="000A6E3D" w:rsidP="000A6E3D">
      <w:pPr>
        <w:rPr>
          <w:rFonts w:ascii="Arial" w:hAnsi="Arial" w:cs="Arial"/>
        </w:rPr>
      </w:pPr>
    </w:p>
    <w:p w14:paraId="742A2424" w14:textId="42AB5264" w:rsidR="000D13DD" w:rsidRPr="008056C9" w:rsidRDefault="0043755A" w:rsidP="000D13DD">
      <w:pPr>
        <w:pStyle w:val="NoSpacing"/>
        <w:rPr>
          <w:rFonts w:ascii="Arial" w:hAnsi="Arial" w:cs="Arial"/>
          <w:b/>
          <w:bCs/>
          <w:u w:val="single"/>
        </w:rPr>
      </w:pPr>
      <w:r w:rsidRPr="008056C9">
        <w:rPr>
          <w:rFonts w:ascii="Arial" w:hAnsi="Arial" w:cs="Arial"/>
          <w:b/>
          <w:bCs/>
          <w:u w:val="single"/>
        </w:rPr>
        <w:t>Group 3</w:t>
      </w:r>
    </w:p>
    <w:p w14:paraId="23FB00DD" w14:textId="77777777" w:rsidR="008056C9" w:rsidRDefault="008056C9" w:rsidP="008056C9">
      <w:pPr>
        <w:tabs>
          <w:tab w:val="left" w:pos="432"/>
        </w:tabs>
        <w:jc w:val="both"/>
        <w:rPr>
          <w:rFonts w:ascii="Arial" w:eastAsia="Times New Roman" w:hAnsi="Arial" w:cs="Times New Roman"/>
          <w:b/>
          <w:bCs/>
          <w:szCs w:val="20"/>
        </w:rPr>
      </w:pPr>
      <w:r>
        <w:rPr>
          <w:rFonts w:ascii="Arial" w:eastAsia="Times New Roman" w:hAnsi="Arial" w:cs="Times New Roman"/>
          <w:b/>
          <w:bCs/>
          <w:szCs w:val="20"/>
        </w:rPr>
        <w:t>Galaxy</w:t>
      </w:r>
      <w:r w:rsidRPr="00103AF4">
        <w:rPr>
          <w:rFonts w:ascii="Arial" w:eastAsia="Times New Roman" w:hAnsi="Arial" w:cs="Times New Roman"/>
          <w:b/>
          <w:bCs/>
          <w:szCs w:val="20"/>
        </w:rPr>
        <w:t xml:space="preserve"> Company pays employees in one of three ways based on their position:</w:t>
      </w:r>
    </w:p>
    <w:p w14:paraId="6F5CE3BE" w14:textId="77777777" w:rsidR="008056C9" w:rsidRPr="00103AF4" w:rsidRDefault="008056C9" w:rsidP="008056C9">
      <w:pPr>
        <w:tabs>
          <w:tab w:val="left" w:pos="432"/>
        </w:tabs>
        <w:jc w:val="both"/>
        <w:rPr>
          <w:rFonts w:ascii="Arial" w:eastAsia="Times New Roman" w:hAnsi="Arial" w:cs="Times New Roman"/>
          <w:b/>
          <w:bCs/>
          <w:szCs w:val="20"/>
        </w:rPr>
      </w:pPr>
      <w:r w:rsidRPr="00103AF4">
        <w:rPr>
          <w:rFonts w:ascii="Arial" w:eastAsia="Times New Roman" w:hAnsi="Arial" w:cs="Times New Roman"/>
          <w:b/>
          <w:bCs/>
          <w:szCs w:val="20"/>
        </w:rPr>
        <w:t>1) a salary plus commission based on sales; 2) an hourly wage plus a piece rate; and 3) an hourly wage only.  Hourly wage employees also earn overtime at 1½ times the regular hourly rate of pay for hours worked over 40 in a week.</w:t>
      </w:r>
    </w:p>
    <w:p w14:paraId="5999D879" w14:textId="77777777" w:rsidR="008056C9" w:rsidRPr="00103AF4" w:rsidRDefault="008056C9" w:rsidP="008056C9">
      <w:pPr>
        <w:tabs>
          <w:tab w:val="left" w:pos="432"/>
        </w:tabs>
        <w:rPr>
          <w:rFonts w:ascii="Arial" w:eastAsia="Times New Roman" w:hAnsi="Arial" w:cs="Times New Roman"/>
          <w:sz w:val="16"/>
          <w:szCs w:val="16"/>
        </w:rPr>
      </w:pPr>
    </w:p>
    <w:p w14:paraId="7E127BE3" w14:textId="734A5097" w:rsidR="008056C9" w:rsidRPr="00103AF4" w:rsidRDefault="008056C9" w:rsidP="008056C9">
      <w:pPr>
        <w:tabs>
          <w:tab w:val="left" w:pos="432"/>
        </w:tabs>
        <w:jc w:val="both"/>
        <w:rPr>
          <w:rFonts w:ascii="Arial" w:eastAsia="Times New Roman" w:hAnsi="Arial" w:cs="Times New Roman"/>
          <w:b/>
          <w:bCs/>
          <w:szCs w:val="20"/>
        </w:rPr>
      </w:pPr>
      <w:r w:rsidRPr="00103AF4">
        <w:rPr>
          <w:rFonts w:ascii="Arial" w:eastAsia="Times New Roman" w:hAnsi="Arial" w:cs="Times New Roman"/>
          <w:b/>
          <w:bCs/>
          <w:szCs w:val="20"/>
        </w:rPr>
        <w:t xml:space="preserve">For questions </w:t>
      </w:r>
      <w:r>
        <w:rPr>
          <w:rFonts w:ascii="Arial" w:eastAsia="Times New Roman" w:hAnsi="Arial" w:cs="Times New Roman"/>
          <w:b/>
          <w:bCs/>
          <w:szCs w:val="20"/>
        </w:rPr>
        <w:t>12</w:t>
      </w:r>
      <w:r w:rsidRPr="00103AF4">
        <w:rPr>
          <w:rFonts w:ascii="Arial" w:eastAsia="Times New Roman" w:hAnsi="Arial" w:cs="Times New Roman"/>
          <w:b/>
          <w:bCs/>
          <w:szCs w:val="20"/>
        </w:rPr>
        <w:t xml:space="preserve"> through </w:t>
      </w:r>
      <w:r>
        <w:rPr>
          <w:rFonts w:ascii="Arial" w:eastAsia="Times New Roman" w:hAnsi="Arial" w:cs="Times New Roman"/>
          <w:b/>
          <w:bCs/>
          <w:szCs w:val="20"/>
        </w:rPr>
        <w:t>15</w:t>
      </w:r>
      <w:r w:rsidRPr="00103AF4">
        <w:rPr>
          <w:rFonts w:ascii="Arial" w:eastAsia="Times New Roman" w:hAnsi="Arial" w:cs="Times New Roman"/>
          <w:b/>
          <w:bCs/>
          <w:szCs w:val="20"/>
        </w:rPr>
        <w:t>, write the correct amount of gross pay for each employee on your answer sheet.</w:t>
      </w:r>
    </w:p>
    <w:p w14:paraId="58B7C063" w14:textId="77777777" w:rsidR="008056C9" w:rsidRPr="008056C9" w:rsidRDefault="008056C9" w:rsidP="008056C9">
      <w:pPr>
        <w:rPr>
          <w:rFonts w:ascii="Arial" w:eastAsia="Times New Roman" w:hAnsi="Arial" w:cs="Arial"/>
          <w:sz w:val="16"/>
          <w:szCs w:val="16"/>
        </w:rPr>
      </w:pPr>
    </w:p>
    <w:p w14:paraId="1C5C743A" w14:textId="6672E3D7" w:rsidR="008056C9" w:rsidRPr="00103AF4" w:rsidRDefault="008056C9" w:rsidP="008056C9">
      <w:pPr>
        <w:rPr>
          <w:rFonts w:ascii="Arial" w:eastAsia="Times New Roman" w:hAnsi="Arial" w:cs="Arial"/>
        </w:rPr>
      </w:pPr>
      <w:r>
        <w:rPr>
          <w:rFonts w:ascii="Arial" w:eastAsia="Times New Roman" w:hAnsi="Arial" w:cs="Arial"/>
        </w:rPr>
        <w:t>12</w:t>
      </w:r>
      <w:r w:rsidRPr="00103AF4">
        <w:rPr>
          <w:rFonts w:ascii="Arial" w:eastAsia="Times New Roman" w:hAnsi="Arial" w:cs="Arial"/>
        </w:rPr>
        <w:t xml:space="preserve">. </w:t>
      </w:r>
      <w:r>
        <w:rPr>
          <w:rFonts w:ascii="Arial" w:eastAsia="Times New Roman" w:hAnsi="Arial" w:cs="Arial"/>
        </w:rPr>
        <w:t>Garth Vader</w:t>
      </w:r>
      <w:r w:rsidRPr="00103AF4">
        <w:rPr>
          <w:rFonts w:ascii="Arial" w:eastAsia="Times New Roman" w:hAnsi="Arial" w:cs="Arial"/>
        </w:rPr>
        <w:t xml:space="preserve"> earns an hourly wage of $</w:t>
      </w:r>
      <w:r>
        <w:rPr>
          <w:rFonts w:ascii="Arial" w:eastAsia="Times New Roman" w:hAnsi="Arial" w:cs="Arial"/>
        </w:rPr>
        <w:t>1</w:t>
      </w:r>
      <w:r w:rsidRPr="00103AF4">
        <w:rPr>
          <w:rFonts w:ascii="Arial" w:eastAsia="Times New Roman" w:hAnsi="Arial" w:cs="Arial"/>
        </w:rPr>
        <w:t>5, and he worked 3</w:t>
      </w:r>
      <w:r>
        <w:rPr>
          <w:rFonts w:ascii="Arial" w:eastAsia="Times New Roman" w:hAnsi="Arial" w:cs="Arial"/>
        </w:rPr>
        <w:t>8</w:t>
      </w:r>
      <w:r w:rsidRPr="00103AF4">
        <w:rPr>
          <w:rFonts w:ascii="Arial" w:eastAsia="Times New Roman" w:hAnsi="Arial" w:cs="Arial"/>
        </w:rPr>
        <w:t xml:space="preserve"> and ½ hours this</w:t>
      </w:r>
    </w:p>
    <w:p w14:paraId="21E39BE1" w14:textId="1579EDE2" w:rsidR="008056C9" w:rsidRPr="00103AF4" w:rsidRDefault="008056C9" w:rsidP="00A21CF2">
      <w:pPr>
        <w:ind w:firstLine="432"/>
        <w:rPr>
          <w:rFonts w:ascii="Arial" w:eastAsia="Times New Roman" w:hAnsi="Arial" w:cs="Arial"/>
        </w:rPr>
      </w:pPr>
      <w:r w:rsidRPr="00103AF4">
        <w:rPr>
          <w:rFonts w:ascii="Arial" w:eastAsia="Times New Roman" w:hAnsi="Arial" w:cs="Arial"/>
        </w:rPr>
        <w:t>week.</w:t>
      </w:r>
    </w:p>
    <w:p w14:paraId="33DFD32B" w14:textId="31FD7ADB" w:rsidR="008056C9" w:rsidRPr="00103AF4" w:rsidRDefault="008056C9" w:rsidP="008056C9">
      <w:pPr>
        <w:rPr>
          <w:rFonts w:ascii="Arial" w:eastAsia="Times New Roman" w:hAnsi="Arial" w:cs="Arial"/>
        </w:rPr>
      </w:pPr>
      <w:r>
        <w:rPr>
          <w:rFonts w:ascii="Arial" w:eastAsia="Times New Roman" w:hAnsi="Arial" w:cs="Arial"/>
        </w:rPr>
        <w:t>13</w:t>
      </w:r>
      <w:r w:rsidRPr="00103AF4">
        <w:rPr>
          <w:rFonts w:ascii="Arial" w:eastAsia="Times New Roman" w:hAnsi="Arial" w:cs="Arial"/>
        </w:rPr>
        <w:t xml:space="preserve">. </w:t>
      </w:r>
      <w:r>
        <w:rPr>
          <w:rFonts w:ascii="Arial" w:eastAsia="Times New Roman" w:hAnsi="Arial" w:cs="Arial"/>
        </w:rPr>
        <w:t>Luke Moonwalker</w:t>
      </w:r>
      <w:r w:rsidRPr="00103AF4">
        <w:rPr>
          <w:rFonts w:ascii="Arial" w:eastAsia="Times New Roman" w:hAnsi="Arial" w:cs="Arial"/>
        </w:rPr>
        <w:t xml:space="preserve"> earns an hourly wage of $1</w:t>
      </w:r>
      <w:r>
        <w:rPr>
          <w:rFonts w:ascii="Arial" w:eastAsia="Times New Roman" w:hAnsi="Arial" w:cs="Arial"/>
        </w:rPr>
        <w:t>2</w:t>
      </w:r>
      <w:r w:rsidRPr="00103AF4">
        <w:rPr>
          <w:rFonts w:ascii="Arial" w:eastAsia="Times New Roman" w:hAnsi="Arial" w:cs="Arial"/>
        </w:rPr>
        <w:t xml:space="preserve"> and he worked 5</w:t>
      </w:r>
      <w:r>
        <w:rPr>
          <w:rFonts w:ascii="Arial" w:eastAsia="Times New Roman" w:hAnsi="Arial" w:cs="Arial"/>
        </w:rPr>
        <w:t>5</w:t>
      </w:r>
      <w:r w:rsidRPr="00103AF4">
        <w:rPr>
          <w:rFonts w:ascii="Arial" w:eastAsia="Times New Roman" w:hAnsi="Arial" w:cs="Arial"/>
        </w:rPr>
        <w:t xml:space="preserve"> hours this</w:t>
      </w:r>
      <w:r>
        <w:rPr>
          <w:rFonts w:ascii="Arial" w:eastAsia="Times New Roman" w:hAnsi="Arial" w:cs="Arial"/>
        </w:rPr>
        <w:t xml:space="preserve"> </w:t>
      </w:r>
      <w:r w:rsidRPr="00103AF4">
        <w:rPr>
          <w:rFonts w:ascii="Arial" w:eastAsia="Times New Roman" w:hAnsi="Arial" w:cs="Arial"/>
        </w:rPr>
        <w:t>week.</w:t>
      </w:r>
    </w:p>
    <w:p w14:paraId="2CB4D697" w14:textId="737E2668" w:rsidR="008056C9" w:rsidRPr="00103AF4" w:rsidRDefault="00F242AF" w:rsidP="00F242AF">
      <w:pPr>
        <w:ind w:hanging="90"/>
        <w:rPr>
          <w:rFonts w:ascii="Arial" w:eastAsia="Times New Roman" w:hAnsi="Arial" w:cs="Arial"/>
        </w:rPr>
      </w:pPr>
      <w:r>
        <w:rPr>
          <w:rFonts w:ascii="Arial" w:eastAsia="Times New Roman" w:hAnsi="Arial" w:cs="Arial"/>
        </w:rPr>
        <w:t>*</w:t>
      </w:r>
      <w:r w:rsidR="008056C9">
        <w:rPr>
          <w:rFonts w:ascii="Arial" w:eastAsia="Times New Roman" w:hAnsi="Arial" w:cs="Arial"/>
        </w:rPr>
        <w:t>14</w:t>
      </w:r>
      <w:r w:rsidR="008056C9" w:rsidRPr="00103AF4">
        <w:rPr>
          <w:rFonts w:ascii="Arial" w:eastAsia="Times New Roman" w:hAnsi="Arial" w:cs="Arial"/>
        </w:rPr>
        <w:t xml:space="preserve">. </w:t>
      </w:r>
      <w:r w:rsidR="008056C9">
        <w:rPr>
          <w:rFonts w:ascii="Arial" w:eastAsia="Times New Roman" w:hAnsi="Arial" w:cs="Arial"/>
        </w:rPr>
        <w:t xml:space="preserve">Sea </w:t>
      </w:r>
      <w:proofErr w:type="spellStart"/>
      <w:r w:rsidR="008056C9">
        <w:rPr>
          <w:rFonts w:ascii="Arial" w:eastAsia="Times New Roman" w:hAnsi="Arial" w:cs="Arial"/>
        </w:rPr>
        <w:t>Threepeo</w:t>
      </w:r>
      <w:proofErr w:type="spellEnd"/>
      <w:r w:rsidR="008056C9" w:rsidRPr="00103AF4">
        <w:rPr>
          <w:rFonts w:ascii="Arial" w:eastAsia="Times New Roman" w:hAnsi="Arial" w:cs="Arial"/>
        </w:rPr>
        <w:t xml:space="preserve"> earns an hourly wage of $</w:t>
      </w:r>
      <w:r w:rsidR="008056C9">
        <w:rPr>
          <w:rFonts w:ascii="Arial" w:eastAsia="Times New Roman" w:hAnsi="Arial" w:cs="Arial"/>
        </w:rPr>
        <w:t>9</w:t>
      </w:r>
      <w:r w:rsidR="008056C9" w:rsidRPr="00103AF4">
        <w:rPr>
          <w:rFonts w:ascii="Arial" w:eastAsia="Times New Roman" w:hAnsi="Arial" w:cs="Arial"/>
        </w:rPr>
        <w:t xml:space="preserve"> and a piece rate of 2</w:t>
      </w:r>
      <w:r w:rsidR="008056C9">
        <w:rPr>
          <w:rFonts w:ascii="Arial" w:eastAsia="Times New Roman" w:hAnsi="Arial" w:cs="Arial"/>
        </w:rPr>
        <w:t>5</w:t>
      </w:r>
      <w:r w:rsidR="008056C9" w:rsidRPr="00103AF4">
        <w:rPr>
          <w:rFonts w:ascii="Arial" w:eastAsia="Times New Roman" w:hAnsi="Arial" w:cs="Arial"/>
        </w:rPr>
        <w:t xml:space="preserve"> cents.  He worked</w:t>
      </w:r>
    </w:p>
    <w:p w14:paraId="30991AA6" w14:textId="7870F642" w:rsidR="008056C9" w:rsidRPr="00103AF4" w:rsidRDefault="008056C9" w:rsidP="008056C9">
      <w:pPr>
        <w:rPr>
          <w:rFonts w:ascii="Arial" w:eastAsia="Times New Roman" w:hAnsi="Arial" w:cs="Arial"/>
        </w:rPr>
      </w:pPr>
      <w:r w:rsidRPr="00103AF4">
        <w:rPr>
          <w:rFonts w:ascii="Arial" w:eastAsia="Times New Roman" w:hAnsi="Arial" w:cs="Arial"/>
        </w:rPr>
        <w:t xml:space="preserve">       </w:t>
      </w:r>
      <w:r w:rsidR="00A21CF2">
        <w:rPr>
          <w:rFonts w:ascii="Arial" w:eastAsia="Times New Roman" w:hAnsi="Arial" w:cs="Arial"/>
        </w:rPr>
        <w:t xml:space="preserve">a total of </w:t>
      </w:r>
      <w:r w:rsidRPr="00103AF4">
        <w:rPr>
          <w:rFonts w:ascii="Arial" w:eastAsia="Times New Roman" w:hAnsi="Arial" w:cs="Arial"/>
        </w:rPr>
        <w:t>4</w:t>
      </w:r>
      <w:r>
        <w:rPr>
          <w:rFonts w:ascii="Arial" w:eastAsia="Times New Roman" w:hAnsi="Arial" w:cs="Arial"/>
        </w:rPr>
        <w:t>7</w:t>
      </w:r>
      <w:r w:rsidRPr="00103AF4">
        <w:rPr>
          <w:rFonts w:ascii="Arial" w:eastAsia="Times New Roman" w:hAnsi="Arial" w:cs="Arial"/>
        </w:rPr>
        <w:t xml:space="preserve"> hours and produced </w:t>
      </w:r>
      <w:r>
        <w:rPr>
          <w:rFonts w:ascii="Arial" w:eastAsia="Times New Roman" w:hAnsi="Arial" w:cs="Arial"/>
        </w:rPr>
        <w:t>2</w:t>
      </w:r>
      <w:r w:rsidRPr="00103AF4">
        <w:rPr>
          <w:rFonts w:ascii="Arial" w:eastAsia="Times New Roman" w:hAnsi="Arial" w:cs="Arial"/>
        </w:rPr>
        <w:t>,</w:t>
      </w:r>
      <w:r>
        <w:rPr>
          <w:rFonts w:ascii="Arial" w:eastAsia="Times New Roman" w:hAnsi="Arial" w:cs="Arial"/>
        </w:rPr>
        <w:t>54</w:t>
      </w:r>
      <w:r w:rsidRPr="00103AF4">
        <w:rPr>
          <w:rFonts w:ascii="Arial" w:eastAsia="Times New Roman" w:hAnsi="Arial" w:cs="Arial"/>
        </w:rPr>
        <w:t>0 pieces.</w:t>
      </w:r>
    </w:p>
    <w:p w14:paraId="7CA02A31" w14:textId="11167C75" w:rsidR="008056C9" w:rsidRPr="0037396B" w:rsidRDefault="008056C9" w:rsidP="008056C9">
      <w:pPr>
        <w:pStyle w:val="NoSpacing"/>
        <w:rPr>
          <w:rFonts w:ascii="Arial" w:hAnsi="Arial" w:cs="Arial"/>
        </w:rPr>
      </w:pPr>
      <w:r>
        <w:rPr>
          <w:rFonts w:ascii="Arial" w:eastAsia="Times New Roman" w:hAnsi="Arial" w:cs="Arial"/>
        </w:rPr>
        <w:t>15</w:t>
      </w:r>
      <w:r w:rsidRPr="00103AF4">
        <w:rPr>
          <w:rFonts w:ascii="Arial" w:eastAsia="Times New Roman" w:hAnsi="Arial" w:cs="Arial"/>
        </w:rPr>
        <w:t xml:space="preserve">. </w:t>
      </w:r>
      <w:r>
        <w:rPr>
          <w:rFonts w:ascii="Arial" w:eastAsia="Times New Roman" w:hAnsi="Arial" w:cs="Arial"/>
        </w:rPr>
        <w:t>Leia Prince</w:t>
      </w:r>
      <w:r w:rsidRPr="00103AF4">
        <w:rPr>
          <w:rFonts w:ascii="Arial" w:eastAsia="Times New Roman" w:hAnsi="Arial" w:cs="Arial"/>
        </w:rPr>
        <w:t xml:space="preserve"> receives a salary of $</w:t>
      </w:r>
      <w:r>
        <w:rPr>
          <w:rFonts w:ascii="Arial" w:eastAsia="Times New Roman" w:hAnsi="Arial" w:cs="Arial"/>
        </w:rPr>
        <w:t>5</w:t>
      </w:r>
      <w:r w:rsidRPr="00103AF4">
        <w:rPr>
          <w:rFonts w:ascii="Arial" w:eastAsia="Times New Roman" w:hAnsi="Arial" w:cs="Arial"/>
        </w:rPr>
        <w:t xml:space="preserve">20 per week plus a 3% commission on sales, and </w:t>
      </w:r>
      <w:r w:rsidRPr="00103AF4">
        <w:rPr>
          <w:rFonts w:ascii="Arial" w:eastAsia="Times New Roman" w:hAnsi="Arial" w:cs="Arial"/>
        </w:rPr>
        <w:tab/>
      </w:r>
      <w:r>
        <w:rPr>
          <w:rFonts w:ascii="Arial" w:eastAsia="Times New Roman" w:hAnsi="Arial" w:cs="Arial"/>
        </w:rPr>
        <w:t>s</w:t>
      </w:r>
      <w:r w:rsidRPr="00103AF4">
        <w:rPr>
          <w:rFonts w:ascii="Arial" w:eastAsia="Times New Roman" w:hAnsi="Arial" w:cs="Arial"/>
        </w:rPr>
        <w:t>he was responsible for $2</w:t>
      </w:r>
      <w:r>
        <w:rPr>
          <w:rFonts w:ascii="Arial" w:eastAsia="Times New Roman" w:hAnsi="Arial" w:cs="Arial"/>
        </w:rPr>
        <w:t>8</w:t>
      </w:r>
      <w:r w:rsidRPr="00103AF4">
        <w:rPr>
          <w:rFonts w:ascii="Arial" w:eastAsia="Times New Roman" w:hAnsi="Arial" w:cs="Arial"/>
        </w:rPr>
        <w:t>,</w:t>
      </w:r>
      <w:r>
        <w:rPr>
          <w:rFonts w:ascii="Arial" w:eastAsia="Times New Roman" w:hAnsi="Arial" w:cs="Arial"/>
        </w:rPr>
        <w:t>16</w:t>
      </w:r>
      <w:r w:rsidRPr="00103AF4">
        <w:rPr>
          <w:rFonts w:ascii="Arial" w:eastAsia="Times New Roman" w:hAnsi="Arial" w:cs="Arial"/>
        </w:rPr>
        <w:t>0 worth of sales this</w:t>
      </w:r>
      <w:r>
        <w:rPr>
          <w:rFonts w:ascii="Arial" w:eastAsia="Times New Roman" w:hAnsi="Arial" w:cs="Arial"/>
        </w:rPr>
        <w:t xml:space="preserve"> week.</w:t>
      </w:r>
    </w:p>
    <w:p w14:paraId="40F081D8" w14:textId="65B2063F" w:rsidR="000D13DD" w:rsidRPr="005A0FCF" w:rsidRDefault="000D13DD" w:rsidP="000D13DD">
      <w:pPr>
        <w:pStyle w:val="NoSpacing"/>
        <w:rPr>
          <w:rFonts w:ascii="Arial" w:hAnsi="Arial" w:cs="Arial"/>
          <w:sz w:val="21"/>
          <w:szCs w:val="21"/>
        </w:rPr>
      </w:pPr>
    </w:p>
    <w:p w14:paraId="79A6835D" w14:textId="409034CB" w:rsidR="000D13DD" w:rsidRPr="008056C9" w:rsidRDefault="008056C9" w:rsidP="00D8633F">
      <w:pPr>
        <w:pStyle w:val="NoSpacing"/>
        <w:rPr>
          <w:rFonts w:ascii="Arial" w:hAnsi="Arial" w:cs="Arial"/>
          <w:b/>
          <w:bCs/>
          <w:u w:val="single"/>
        </w:rPr>
      </w:pPr>
      <w:r w:rsidRPr="008056C9">
        <w:rPr>
          <w:rFonts w:ascii="Arial" w:hAnsi="Arial" w:cs="Arial"/>
          <w:b/>
          <w:bCs/>
          <w:u w:val="single"/>
        </w:rPr>
        <w:t>Group 4</w:t>
      </w:r>
    </w:p>
    <w:p w14:paraId="0963A0DB" w14:textId="2D874328" w:rsidR="008056C9" w:rsidRPr="008056C9" w:rsidRDefault="008056C9" w:rsidP="00A21CF2">
      <w:pPr>
        <w:tabs>
          <w:tab w:val="left" w:pos="432"/>
        </w:tabs>
        <w:jc w:val="both"/>
        <w:rPr>
          <w:b/>
          <w:bCs/>
        </w:rPr>
      </w:pPr>
      <w:r w:rsidRPr="00A21CF2">
        <w:rPr>
          <w:rFonts w:ascii="Arial" w:hAnsi="Arial" w:cs="Arial"/>
          <w:b/>
          <w:bCs/>
        </w:rPr>
        <w:t>The capital, withdrawals, and Income Summary accounts for Baruch Deli for the year 2019 are presented below in T-accounts after the recording and posting of all closing entries.</w:t>
      </w:r>
      <w:r w:rsidR="009A46F1">
        <w:rPr>
          <w:rFonts w:ascii="Arial" w:hAnsi="Arial" w:cs="Arial"/>
          <w:b/>
          <w:bCs/>
        </w:rPr>
        <w:t xml:space="preserve">  Shay Baruch started this business two years ago.</w:t>
      </w:r>
      <w:r w:rsidR="005A0FCF">
        <w:rPr>
          <w:rFonts w:ascii="Arial" w:hAnsi="Arial" w:cs="Arial"/>
          <w:b/>
          <w:bCs/>
        </w:rPr>
        <w:t xml:space="preserve">  There were no transactions on New Year’s Day 2019.</w:t>
      </w:r>
      <w:r w:rsidRPr="00A21CF2">
        <w:rPr>
          <w:rFonts w:ascii="Arial" w:hAnsi="Arial" w:cs="Arial"/>
          <w:b/>
          <w:bCs/>
        </w:rPr>
        <w:t xml:space="preserve"> </w:t>
      </w:r>
      <w:r w:rsidR="00A21CF2">
        <w:rPr>
          <w:rFonts w:ascii="Arial" w:hAnsi="Arial" w:cs="Arial"/>
          <w:b/>
          <w:bCs/>
        </w:rPr>
        <w:t xml:space="preserve"> </w:t>
      </w:r>
    </w:p>
    <w:p w14:paraId="4E1EB42B" w14:textId="77777777" w:rsidR="008056C9" w:rsidRPr="00A21CF2" w:rsidRDefault="008056C9" w:rsidP="008056C9">
      <w:pPr>
        <w:jc w:val="center"/>
        <w:rPr>
          <w:sz w:val="15"/>
          <w:szCs w:val="15"/>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15"/>
        <w:gridCol w:w="1915"/>
        <w:gridCol w:w="864"/>
        <w:gridCol w:w="1915"/>
        <w:gridCol w:w="1916"/>
      </w:tblGrid>
      <w:tr w:rsidR="008056C9" w14:paraId="74499A94" w14:textId="77777777" w:rsidTr="00E95060">
        <w:trPr>
          <w:jc w:val="center"/>
        </w:trPr>
        <w:tc>
          <w:tcPr>
            <w:tcW w:w="3830" w:type="dxa"/>
            <w:gridSpan w:val="2"/>
            <w:tcBorders>
              <w:top w:val="nil"/>
              <w:left w:val="nil"/>
              <w:right w:val="nil"/>
            </w:tcBorders>
          </w:tcPr>
          <w:p w14:paraId="0AF2C1D2" w14:textId="77777777" w:rsidR="008056C9" w:rsidRPr="00990138" w:rsidRDefault="008056C9" w:rsidP="00E95060">
            <w:pPr>
              <w:jc w:val="center"/>
              <w:rPr>
                <w:rFonts w:ascii="Arial" w:hAnsi="Arial" w:cs="Arial"/>
                <w:b/>
                <w:bCs/>
              </w:rPr>
            </w:pPr>
            <w:r w:rsidRPr="00990138">
              <w:rPr>
                <w:rFonts w:ascii="Arial" w:hAnsi="Arial" w:cs="Arial"/>
                <w:b/>
                <w:bCs/>
              </w:rPr>
              <w:t>Shay Baruch, Capital</w:t>
            </w:r>
          </w:p>
        </w:tc>
        <w:tc>
          <w:tcPr>
            <w:tcW w:w="864" w:type="dxa"/>
            <w:tcBorders>
              <w:top w:val="nil"/>
              <w:left w:val="nil"/>
              <w:bottom w:val="nil"/>
              <w:right w:val="nil"/>
            </w:tcBorders>
          </w:tcPr>
          <w:p w14:paraId="1E0253DB" w14:textId="77777777" w:rsidR="008056C9" w:rsidRDefault="008056C9" w:rsidP="00E95060"/>
        </w:tc>
        <w:tc>
          <w:tcPr>
            <w:tcW w:w="3831" w:type="dxa"/>
            <w:gridSpan w:val="2"/>
            <w:tcBorders>
              <w:top w:val="nil"/>
              <w:left w:val="nil"/>
              <w:right w:val="nil"/>
            </w:tcBorders>
          </w:tcPr>
          <w:p w14:paraId="5A57C5BC" w14:textId="77777777" w:rsidR="008056C9" w:rsidRDefault="008056C9" w:rsidP="00E95060">
            <w:pPr>
              <w:pStyle w:val="Heading2"/>
            </w:pPr>
            <w:r>
              <w:t>Shay Baruch, Drawing</w:t>
            </w:r>
          </w:p>
        </w:tc>
      </w:tr>
      <w:tr w:rsidR="008056C9" w14:paraId="58B8C1C4" w14:textId="77777777" w:rsidTr="008056C9">
        <w:trPr>
          <w:jc w:val="center"/>
        </w:trPr>
        <w:tc>
          <w:tcPr>
            <w:tcW w:w="1915" w:type="dxa"/>
            <w:tcBorders>
              <w:left w:val="nil"/>
              <w:bottom w:val="nil"/>
            </w:tcBorders>
          </w:tcPr>
          <w:p w14:paraId="46BC2570" w14:textId="77777777" w:rsidR="008056C9" w:rsidRPr="008056C9" w:rsidRDefault="008056C9" w:rsidP="00E95060">
            <w:pPr>
              <w:rPr>
                <w:sz w:val="20"/>
                <w:szCs w:val="20"/>
              </w:rPr>
            </w:pPr>
            <w:r w:rsidRPr="008056C9">
              <w:rPr>
                <w:sz w:val="20"/>
                <w:szCs w:val="20"/>
              </w:rPr>
              <w:t>12/31/19             200</w:t>
            </w:r>
          </w:p>
        </w:tc>
        <w:tc>
          <w:tcPr>
            <w:tcW w:w="1915" w:type="dxa"/>
            <w:tcBorders>
              <w:bottom w:val="nil"/>
              <w:right w:val="nil"/>
            </w:tcBorders>
          </w:tcPr>
          <w:p w14:paraId="3AF51553" w14:textId="77777777" w:rsidR="008056C9" w:rsidRPr="008056C9" w:rsidRDefault="008056C9" w:rsidP="00E95060">
            <w:pPr>
              <w:rPr>
                <w:sz w:val="20"/>
                <w:szCs w:val="20"/>
              </w:rPr>
            </w:pPr>
            <w:r w:rsidRPr="008056C9">
              <w:rPr>
                <w:sz w:val="20"/>
                <w:szCs w:val="20"/>
              </w:rPr>
              <w:t>1/1/19              500</w:t>
            </w:r>
          </w:p>
        </w:tc>
        <w:tc>
          <w:tcPr>
            <w:tcW w:w="864" w:type="dxa"/>
            <w:tcBorders>
              <w:top w:val="nil"/>
              <w:left w:val="nil"/>
              <w:bottom w:val="nil"/>
              <w:right w:val="nil"/>
            </w:tcBorders>
          </w:tcPr>
          <w:p w14:paraId="673FF09C" w14:textId="77777777" w:rsidR="008056C9" w:rsidRDefault="008056C9" w:rsidP="00E95060"/>
        </w:tc>
        <w:tc>
          <w:tcPr>
            <w:tcW w:w="1915" w:type="dxa"/>
            <w:tcBorders>
              <w:left w:val="nil"/>
              <w:bottom w:val="nil"/>
            </w:tcBorders>
          </w:tcPr>
          <w:p w14:paraId="1AFE7A40" w14:textId="77777777" w:rsidR="008056C9" w:rsidRPr="008056C9" w:rsidRDefault="008056C9" w:rsidP="00E95060">
            <w:pPr>
              <w:rPr>
                <w:sz w:val="20"/>
                <w:szCs w:val="20"/>
              </w:rPr>
            </w:pPr>
            <w:r w:rsidRPr="008056C9">
              <w:rPr>
                <w:sz w:val="20"/>
                <w:szCs w:val="20"/>
              </w:rPr>
              <w:t>3/1/19               100</w:t>
            </w:r>
          </w:p>
        </w:tc>
        <w:tc>
          <w:tcPr>
            <w:tcW w:w="1916" w:type="dxa"/>
            <w:tcBorders>
              <w:bottom w:val="nil"/>
              <w:right w:val="nil"/>
            </w:tcBorders>
          </w:tcPr>
          <w:p w14:paraId="2FA49A1B" w14:textId="77777777" w:rsidR="008056C9" w:rsidRPr="008056C9" w:rsidRDefault="008056C9" w:rsidP="00E95060">
            <w:pPr>
              <w:rPr>
                <w:sz w:val="20"/>
                <w:szCs w:val="20"/>
              </w:rPr>
            </w:pPr>
            <w:r w:rsidRPr="008056C9">
              <w:rPr>
                <w:sz w:val="20"/>
                <w:szCs w:val="20"/>
              </w:rPr>
              <w:t>12/31/19           300</w:t>
            </w:r>
          </w:p>
        </w:tc>
      </w:tr>
      <w:tr w:rsidR="008056C9" w14:paraId="72A9CA5A" w14:textId="77777777" w:rsidTr="008056C9">
        <w:trPr>
          <w:jc w:val="center"/>
        </w:trPr>
        <w:tc>
          <w:tcPr>
            <w:tcW w:w="1915" w:type="dxa"/>
            <w:tcBorders>
              <w:top w:val="nil"/>
              <w:left w:val="nil"/>
              <w:bottom w:val="nil"/>
            </w:tcBorders>
          </w:tcPr>
          <w:p w14:paraId="42EE72BD" w14:textId="77777777" w:rsidR="008056C9" w:rsidRPr="008056C9" w:rsidRDefault="008056C9" w:rsidP="00E95060">
            <w:pPr>
              <w:rPr>
                <w:sz w:val="20"/>
                <w:szCs w:val="20"/>
              </w:rPr>
            </w:pPr>
            <w:r w:rsidRPr="008056C9">
              <w:rPr>
                <w:sz w:val="20"/>
                <w:szCs w:val="20"/>
              </w:rPr>
              <w:t>12/31/19             300</w:t>
            </w:r>
          </w:p>
        </w:tc>
        <w:tc>
          <w:tcPr>
            <w:tcW w:w="1915" w:type="dxa"/>
            <w:tcBorders>
              <w:top w:val="nil"/>
              <w:bottom w:val="nil"/>
              <w:right w:val="nil"/>
            </w:tcBorders>
          </w:tcPr>
          <w:p w14:paraId="50B4A423" w14:textId="77777777" w:rsidR="008056C9" w:rsidRPr="008056C9" w:rsidRDefault="008056C9" w:rsidP="00E95060">
            <w:pPr>
              <w:rPr>
                <w:sz w:val="20"/>
                <w:szCs w:val="20"/>
              </w:rPr>
            </w:pPr>
          </w:p>
        </w:tc>
        <w:tc>
          <w:tcPr>
            <w:tcW w:w="864" w:type="dxa"/>
            <w:tcBorders>
              <w:top w:val="nil"/>
              <w:left w:val="nil"/>
              <w:bottom w:val="nil"/>
              <w:right w:val="nil"/>
            </w:tcBorders>
          </w:tcPr>
          <w:p w14:paraId="3D09A6A3" w14:textId="77777777" w:rsidR="008056C9" w:rsidRDefault="008056C9" w:rsidP="00E95060"/>
        </w:tc>
        <w:tc>
          <w:tcPr>
            <w:tcW w:w="1915" w:type="dxa"/>
            <w:tcBorders>
              <w:top w:val="nil"/>
              <w:left w:val="nil"/>
              <w:bottom w:val="nil"/>
            </w:tcBorders>
          </w:tcPr>
          <w:p w14:paraId="364A7F7A" w14:textId="77777777" w:rsidR="008056C9" w:rsidRPr="008056C9" w:rsidRDefault="008056C9" w:rsidP="00E95060">
            <w:pPr>
              <w:rPr>
                <w:sz w:val="20"/>
                <w:szCs w:val="20"/>
              </w:rPr>
            </w:pPr>
            <w:r w:rsidRPr="008056C9">
              <w:rPr>
                <w:sz w:val="20"/>
                <w:szCs w:val="20"/>
              </w:rPr>
              <w:t>6/1/19               100</w:t>
            </w:r>
          </w:p>
        </w:tc>
        <w:tc>
          <w:tcPr>
            <w:tcW w:w="1916" w:type="dxa"/>
            <w:tcBorders>
              <w:top w:val="nil"/>
              <w:bottom w:val="nil"/>
              <w:right w:val="nil"/>
            </w:tcBorders>
          </w:tcPr>
          <w:p w14:paraId="63093100" w14:textId="77777777" w:rsidR="008056C9" w:rsidRPr="008056C9" w:rsidRDefault="008056C9" w:rsidP="00E95060">
            <w:pPr>
              <w:rPr>
                <w:sz w:val="20"/>
                <w:szCs w:val="20"/>
              </w:rPr>
            </w:pPr>
          </w:p>
        </w:tc>
      </w:tr>
      <w:tr w:rsidR="008056C9" w14:paraId="0DA4868D" w14:textId="77777777" w:rsidTr="008056C9">
        <w:trPr>
          <w:jc w:val="center"/>
        </w:trPr>
        <w:tc>
          <w:tcPr>
            <w:tcW w:w="1915" w:type="dxa"/>
            <w:tcBorders>
              <w:top w:val="nil"/>
              <w:left w:val="nil"/>
              <w:bottom w:val="nil"/>
            </w:tcBorders>
          </w:tcPr>
          <w:p w14:paraId="76C4DA79" w14:textId="77777777" w:rsidR="008056C9" w:rsidRDefault="008056C9" w:rsidP="00E95060"/>
        </w:tc>
        <w:tc>
          <w:tcPr>
            <w:tcW w:w="1915" w:type="dxa"/>
            <w:tcBorders>
              <w:top w:val="nil"/>
              <w:bottom w:val="nil"/>
              <w:right w:val="nil"/>
            </w:tcBorders>
          </w:tcPr>
          <w:p w14:paraId="78FE56DB" w14:textId="77777777" w:rsidR="008056C9" w:rsidRDefault="008056C9" w:rsidP="00E95060"/>
        </w:tc>
        <w:tc>
          <w:tcPr>
            <w:tcW w:w="864" w:type="dxa"/>
            <w:tcBorders>
              <w:top w:val="nil"/>
              <w:left w:val="nil"/>
              <w:bottom w:val="nil"/>
              <w:right w:val="nil"/>
            </w:tcBorders>
          </w:tcPr>
          <w:p w14:paraId="5056F5FC" w14:textId="77777777" w:rsidR="008056C9" w:rsidRDefault="008056C9" w:rsidP="00E95060"/>
        </w:tc>
        <w:tc>
          <w:tcPr>
            <w:tcW w:w="1915" w:type="dxa"/>
            <w:tcBorders>
              <w:top w:val="nil"/>
              <w:left w:val="nil"/>
              <w:bottom w:val="nil"/>
            </w:tcBorders>
          </w:tcPr>
          <w:p w14:paraId="3327AA13" w14:textId="77777777" w:rsidR="008056C9" w:rsidRPr="008056C9" w:rsidRDefault="008056C9" w:rsidP="00E95060">
            <w:pPr>
              <w:rPr>
                <w:sz w:val="20"/>
                <w:szCs w:val="20"/>
              </w:rPr>
            </w:pPr>
            <w:r w:rsidRPr="008056C9">
              <w:rPr>
                <w:sz w:val="20"/>
                <w:szCs w:val="20"/>
              </w:rPr>
              <w:t>9/1/19               100</w:t>
            </w:r>
          </w:p>
        </w:tc>
        <w:tc>
          <w:tcPr>
            <w:tcW w:w="1916" w:type="dxa"/>
            <w:tcBorders>
              <w:top w:val="nil"/>
              <w:bottom w:val="nil"/>
              <w:right w:val="nil"/>
            </w:tcBorders>
          </w:tcPr>
          <w:p w14:paraId="13B47977" w14:textId="77777777" w:rsidR="008056C9" w:rsidRPr="008056C9" w:rsidRDefault="008056C9" w:rsidP="00E95060">
            <w:pPr>
              <w:rPr>
                <w:sz w:val="20"/>
                <w:szCs w:val="20"/>
              </w:rPr>
            </w:pPr>
          </w:p>
        </w:tc>
      </w:tr>
      <w:tr w:rsidR="008056C9" w14:paraId="7E64826B" w14:textId="77777777" w:rsidTr="008056C9">
        <w:trPr>
          <w:jc w:val="center"/>
        </w:trPr>
        <w:tc>
          <w:tcPr>
            <w:tcW w:w="3830" w:type="dxa"/>
            <w:gridSpan w:val="2"/>
            <w:tcBorders>
              <w:top w:val="nil"/>
              <w:left w:val="nil"/>
              <w:bottom w:val="nil"/>
              <w:right w:val="nil"/>
            </w:tcBorders>
          </w:tcPr>
          <w:p w14:paraId="7BCA8B29" w14:textId="77777777" w:rsidR="008056C9" w:rsidRDefault="008056C9" w:rsidP="00E95060">
            <w:pPr>
              <w:jc w:val="center"/>
            </w:pPr>
          </w:p>
        </w:tc>
        <w:tc>
          <w:tcPr>
            <w:tcW w:w="864" w:type="dxa"/>
            <w:tcBorders>
              <w:top w:val="nil"/>
              <w:left w:val="nil"/>
              <w:bottom w:val="nil"/>
              <w:right w:val="nil"/>
            </w:tcBorders>
          </w:tcPr>
          <w:p w14:paraId="2449B016" w14:textId="77777777" w:rsidR="008056C9" w:rsidRDefault="008056C9" w:rsidP="00E95060"/>
        </w:tc>
        <w:tc>
          <w:tcPr>
            <w:tcW w:w="1915" w:type="dxa"/>
            <w:tcBorders>
              <w:top w:val="nil"/>
              <w:left w:val="nil"/>
              <w:bottom w:val="nil"/>
            </w:tcBorders>
          </w:tcPr>
          <w:p w14:paraId="39F51023" w14:textId="77777777" w:rsidR="008056C9" w:rsidRDefault="008056C9" w:rsidP="00E95060"/>
        </w:tc>
        <w:tc>
          <w:tcPr>
            <w:tcW w:w="1916" w:type="dxa"/>
            <w:tcBorders>
              <w:top w:val="nil"/>
              <w:bottom w:val="nil"/>
              <w:right w:val="nil"/>
            </w:tcBorders>
          </w:tcPr>
          <w:p w14:paraId="0978E7E2" w14:textId="77777777" w:rsidR="008056C9" w:rsidRDefault="008056C9" w:rsidP="00E95060"/>
        </w:tc>
      </w:tr>
      <w:tr w:rsidR="008056C9" w14:paraId="69E6C6C3" w14:textId="77777777" w:rsidTr="00E95060">
        <w:trPr>
          <w:jc w:val="center"/>
        </w:trPr>
        <w:tc>
          <w:tcPr>
            <w:tcW w:w="3830" w:type="dxa"/>
            <w:gridSpan w:val="2"/>
            <w:tcBorders>
              <w:top w:val="nil"/>
              <w:left w:val="nil"/>
              <w:right w:val="nil"/>
            </w:tcBorders>
          </w:tcPr>
          <w:p w14:paraId="70EC4159" w14:textId="77777777" w:rsidR="008056C9" w:rsidRDefault="008056C9" w:rsidP="00E95060">
            <w:pPr>
              <w:pStyle w:val="Heading2"/>
            </w:pPr>
            <w:r>
              <w:t>Income Summary</w:t>
            </w:r>
          </w:p>
        </w:tc>
        <w:tc>
          <w:tcPr>
            <w:tcW w:w="864" w:type="dxa"/>
            <w:tcBorders>
              <w:top w:val="nil"/>
              <w:left w:val="nil"/>
              <w:bottom w:val="nil"/>
              <w:right w:val="nil"/>
            </w:tcBorders>
          </w:tcPr>
          <w:p w14:paraId="3293E48D" w14:textId="77777777" w:rsidR="008056C9" w:rsidRDefault="008056C9" w:rsidP="00E95060"/>
        </w:tc>
        <w:tc>
          <w:tcPr>
            <w:tcW w:w="1915" w:type="dxa"/>
            <w:tcBorders>
              <w:top w:val="nil"/>
              <w:left w:val="nil"/>
              <w:bottom w:val="nil"/>
              <w:right w:val="nil"/>
            </w:tcBorders>
          </w:tcPr>
          <w:p w14:paraId="6EB3BA61" w14:textId="77777777" w:rsidR="008056C9" w:rsidRDefault="008056C9" w:rsidP="00E95060"/>
        </w:tc>
        <w:tc>
          <w:tcPr>
            <w:tcW w:w="1916" w:type="dxa"/>
            <w:tcBorders>
              <w:top w:val="nil"/>
              <w:left w:val="nil"/>
              <w:bottom w:val="nil"/>
              <w:right w:val="nil"/>
            </w:tcBorders>
          </w:tcPr>
          <w:p w14:paraId="00020E2F" w14:textId="77777777" w:rsidR="008056C9" w:rsidRDefault="008056C9" w:rsidP="00E95060"/>
        </w:tc>
      </w:tr>
      <w:tr w:rsidR="008056C9" w14:paraId="1AE94AC1" w14:textId="77777777" w:rsidTr="008056C9">
        <w:trPr>
          <w:jc w:val="center"/>
        </w:trPr>
        <w:tc>
          <w:tcPr>
            <w:tcW w:w="1915" w:type="dxa"/>
            <w:tcBorders>
              <w:left w:val="nil"/>
              <w:bottom w:val="nil"/>
            </w:tcBorders>
          </w:tcPr>
          <w:p w14:paraId="55640EB1" w14:textId="77777777" w:rsidR="008056C9" w:rsidRPr="008056C9" w:rsidRDefault="008056C9" w:rsidP="00E95060">
            <w:pPr>
              <w:rPr>
                <w:sz w:val="20"/>
                <w:szCs w:val="20"/>
              </w:rPr>
            </w:pPr>
            <w:r w:rsidRPr="008056C9">
              <w:rPr>
                <w:sz w:val="20"/>
                <w:szCs w:val="20"/>
              </w:rPr>
              <w:t>12/31/19          1,000</w:t>
            </w:r>
          </w:p>
        </w:tc>
        <w:tc>
          <w:tcPr>
            <w:tcW w:w="1915" w:type="dxa"/>
            <w:tcBorders>
              <w:bottom w:val="nil"/>
              <w:right w:val="nil"/>
            </w:tcBorders>
          </w:tcPr>
          <w:p w14:paraId="7A947A8F" w14:textId="77777777" w:rsidR="008056C9" w:rsidRPr="008056C9" w:rsidRDefault="008056C9" w:rsidP="00E95060">
            <w:pPr>
              <w:rPr>
                <w:sz w:val="20"/>
                <w:szCs w:val="20"/>
              </w:rPr>
            </w:pPr>
            <w:r w:rsidRPr="008056C9">
              <w:rPr>
                <w:sz w:val="20"/>
                <w:szCs w:val="20"/>
              </w:rPr>
              <w:t>12/31/19          800</w:t>
            </w:r>
          </w:p>
        </w:tc>
        <w:tc>
          <w:tcPr>
            <w:tcW w:w="864" w:type="dxa"/>
            <w:tcBorders>
              <w:top w:val="nil"/>
              <w:left w:val="nil"/>
              <w:bottom w:val="nil"/>
              <w:right w:val="nil"/>
            </w:tcBorders>
          </w:tcPr>
          <w:p w14:paraId="2D2EAD1F" w14:textId="77777777" w:rsidR="008056C9" w:rsidRDefault="008056C9" w:rsidP="00E95060"/>
        </w:tc>
        <w:tc>
          <w:tcPr>
            <w:tcW w:w="1915" w:type="dxa"/>
            <w:tcBorders>
              <w:top w:val="nil"/>
              <w:left w:val="nil"/>
              <w:bottom w:val="nil"/>
              <w:right w:val="nil"/>
            </w:tcBorders>
          </w:tcPr>
          <w:p w14:paraId="72B44AC3" w14:textId="77777777" w:rsidR="008056C9" w:rsidRDefault="008056C9" w:rsidP="00E95060"/>
        </w:tc>
        <w:tc>
          <w:tcPr>
            <w:tcW w:w="1916" w:type="dxa"/>
            <w:tcBorders>
              <w:top w:val="nil"/>
              <w:left w:val="nil"/>
              <w:bottom w:val="nil"/>
              <w:right w:val="nil"/>
            </w:tcBorders>
          </w:tcPr>
          <w:p w14:paraId="09A50624" w14:textId="77777777" w:rsidR="008056C9" w:rsidRDefault="008056C9" w:rsidP="00E95060"/>
        </w:tc>
      </w:tr>
      <w:tr w:rsidR="008056C9" w14:paraId="50AF5132" w14:textId="77777777" w:rsidTr="008056C9">
        <w:trPr>
          <w:jc w:val="center"/>
        </w:trPr>
        <w:tc>
          <w:tcPr>
            <w:tcW w:w="1915" w:type="dxa"/>
            <w:tcBorders>
              <w:top w:val="nil"/>
              <w:left w:val="nil"/>
              <w:bottom w:val="nil"/>
            </w:tcBorders>
          </w:tcPr>
          <w:p w14:paraId="02E58005" w14:textId="77777777" w:rsidR="008056C9" w:rsidRPr="008056C9" w:rsidRDefault="008056C9" w:rsidP="00E95060">
            <w:pPr>
              <w:rPr>
                <w:sz w:val="20"/>
                <w:szCs w:val="20"/>
              </w:rPr>
            </w:pPr>
          </w:p>
        </w:tc>
        <w:tc>
          <w:tcPr>
            <w:tcW w:w="1915" w:type="dxa"/>
            <w:tcBorders>
              <w:top w:val="nil"/>
              <w:bottom w:val="nil"/>
              <w:right w:val="nil"/>
            </w:tcBorders>
          </w:tcPr>
          <w:p w14:paraId="396CF23E" w14:textId="77777777" w:rsidR="008056C9" w:rsidRPr="008056C9" w:rsidRDefault="008056C9" w:rsidP="00E95060">
            <w:pPr>
              <w:rPr>
                <w:sz w:val="20"/>
                <w:szCs w:val="20"/>
              </w:rPr>
            </w:pPr>
            <w:r w:rsidRPr="008056C9">
              <w:rPr>
                <w:sz w:val="20"/>
                <w:szCs w:val="20"/>
              </w:rPr>
              <w:t>12/31/19          200</w:t>
            </w:r>
          </w:p>
        </w:tc>
        <w:tc>
          <w:tcPr>
            <w:tcW w:w="864" w:type="dxa"/>
            <w:tcBorders>
              <w:top w:val="nil"/>
              <w:left w:val="nil"/>
              <w:bottom w:val="nil"/>
              <w:right w:val="nil"/>
            </w:tcBorders>
          </w:tcPr>
          <w:p w14:paraId="239617BC" w14:textId="77777777" w:rsidR="008056C9" w:rsidRDefault="008056C9" w:rsidP="00E95060"/>
        </w:tc>
        <w:tc>
          <w:tcPr>
            <w:tcW w:w="1915" w:type="dxa"/>
            <w:tcBorders>
              <w:top w:val="nil"/>
              <w:left w:val="nil"/>
              <w:bottom w:val="nil"/>
              <w:right w:val="nil"/>
            </w:tcBorders>
          </w:tcPr>
          <w:p w14:paraId="50193E4B" w14:textId="77777777" w:rsidR="008056C9" w:rsidRDefault="008056C9" w:rsidP="00E95060"/>
        </w:tc>
        <w:tc>
          <w:tcPr>
            <w:tcW w:w="1916" w:type="dxa"/>
            <w:tcBorders>
              <w:top w:val="nil"/>
              <w:left w:val="nil"/>
              <w:bottom w:val="nil"/>
              <w:right w:val="nil"/>
            </w:tcBorders>
          </w:tcPr>
          <w:p w14:paraId="7377A985" w14:textId="77777777" w:rsidR="008056C9" w:rsidRDefault="008056C9" w:rsidP="00E95060"/>
        </w:tc>
      </w:tr>
      <w:tr w:rsidR="008056C9" w14:paraId="7FFC9BD9" w14:textId="77777777" w:rsidTr="008056C9">
        <w:trPr>
          <w:jc w:val="center"/>
        </w:trPr>
        <w:tc>
          <w:tcPr>
            <w:tcW w:w="1915" w:type="dxa"/>
            <w:tcBorders>
              <w:top w:val="nil"/>
              <w:left w:val="nil"/>
              <w:bottom w:val="nil"/>
            </w:tcBorders>
          </w:tcPr>
          <w:p w14:paraId="70CACAFF" w14:textId="77777777" w:rsidR="008056C9" w:rsidRDefault="008056C9" w:rsidP="00E95060"/>
        </w:tc>
        <w:tc>
          <w:tcPr>
            <w:tcW w:w="1915" w:type="dxa"/>
            <w:tcBorders>
              <w:top w:val="nil"/>
              <w:bottom w:val="nil"/>
              <w:right w:val="nil"/>
            </w:tcBorders>
          </w:tcPr>
          <w:p w14:paraId="2EDA7EB1" w14:textId="77777777" w:rsidR="008056C9" w:rsidRDefault="008056C9" w:rsidP="00E95060"/>
        </w:tc>
        <w:tc>
          <w:tcPr>
            <w:tcW w:w="864" w:type="dxa"/>
            <w:tcBorders>
              <w:top w:val="nil"/>
              <w:left w:val="nil"/>
              <w:bottom w:val="nil"/>
              <w:right w:val="nil"/>
            </w:tcBorders>
          </w:tcPr>
          <w:p w14:paraId="0F3B0F11" w14:textId="77777777" w:rsidR="008056C9" w:rsidRDefault="008056C9" w:rsidP="00E95060"/>
        </w:tc>
        <w:tc>
          <w:tcPr>
            <w:tcW w:w="1915" w:type="dxa"/>
            <w:tcBorders>
              <w:top w:val="nil"/>
              <w:left w:val="nil"/>
              <w:bottom w:val="nil"/>
              <w:right w:val="nil"/>
            </w:tcBorders>
          </w:tcPr>
          <w:p w14:paraId="67BDAC95" w14:textId="77777777" w:rsidR="008056C9" w:rsidRDefault="008056C9" w:rsidP="00E95060"/>
        </w:tc>
        <w:tc>
          <w:tcPr>
            <w:tcW w:w="1916" w:type="dxa"/>
            <w:tcBorders>
              <w:top w:val="nil"/>
              <w:left w:val="nil"/>
              <w:bottom w:val="nil"/>
              <w:right w:val="nil"/>
            </w:tcBorders>
          </w:tcPr>
          <w:p w14:paraId="7292ACD0" w14:textId="77777777" w:rsidR="008056C9" w:rsidRDefault="008056C9" w:rsidP="00E95060"/>
        </w:tc>
      </w:tr>
    </w:tbl>
    <w:p w14:paraId="18F3D071" w14:textId="56AEA9AA" w:rsidR="008056C9" w:rsidRPr="00A21CF2" w:rsidRDefault="008056C9" w:rsidP="008056C9">
      <w:pPr>
        <w:rPr>
          <w:sz w:val="16"/>
          <w:szCs w:val="16"/>
        </w:rPr>
      </w:pPr>
    </w:p>
    <w:p w14:paraId="05AFCFC1" w14:textId="1F139ED3" w:rsidR="00A21CF2" w:rsidRDefault="00A21CF2" w:rsidP="008056C9">
      <w:r w:rsidRPr="00A21CF2">
        <w:rPr>
          <w:rFonts w:ascii="Arial" w:eastAsia="Times New Roman" w:hAnsi="Arial" w:cs="Arial"/>
          <w:b/>
        </w:rPr>
        <w:t xml:space="preserve">For questions </w:t>
      </w:r>
      <w:r>
        <w:rPr>
          <w:rFonts w:ascii="Arial" w:eastAsia="Times New Roman" w:hAnsi="Arial" w:cs="Arial"/>
          <w:b/>
        </w:rPr>
        <w:t>16</w:t>
      </w:r>
      <w:r w:rsidRPr="00A21CF2">
        <w:rPr>
          <w:rFonts w:ascii="Arial" w:eastAsia="Times New Roman" w:hAnsi="Arial" w:cs="Arial"/>
          <w:b/>
        </w:rPr>
        <w:t xml:space="preserve"> through </w:t>
      </w:r>
      <w:r>
        <w:rPr>
          <w:rFonts w:ascii="Arial" w:eastAsia="Times New Roman" w:hAnsi="Arial" w:cs="Arial"/>
          <w:b/>
        </w:rPr>
        <w:t>19</w:t>
      </w:r>
      <w:r w:rsidRPr="00A21CF2">
        <w:rPr>
          <w:rFonts w:ascii="Arial" w:eastAsia="Times New Roman" w:hAnsi="Arial" w:cs="Arial"/>
          <w:b/>
        </w:rPr>
        <w:t xml:space="preserve"> write the identifying letter of the best response on your answer sheet.</w:t>
      </w:r>
    </w:p>
    <w:p w14:paraId="5A3A4237" w14:textId="77777777" w:rsidR="00A21CF2" w:rsidRPr="00A21CF2" w:rsidRDefault="00A21CF2" w:rsidP="008056C9">
      <w:pPr>
        <w:rPr>
          <w:sz w:val="16"/>
          <w:szCs w:val="16"/>
        </w:rPr>
      </w:pPr>
    </w:p>
    <w:p w14:paraId="5C903539" w14:textId="07CD8AD7" w:rsidR="008056C9" w:rsidRPr="008056C9" w:rsidRDefault="008056C9" w:rsidP="008056C9">
      <w:pPr>
        <w:rPr>
          <w:rFonts w:ascii="Arial" w:hAnsi="Arial" w:cs="Arial"/>
        </w:rPr>
      </w:pPr>
      <w:r>
        <w:rPr>
          <w:rFonts w:ascii="Arial" w:hAnsi="Arial" w:cs="Arial"/>
        </w:rPr>
        <w:t>1</w:t>
      </w:r>
      <w:r w:rsidRPr="008056C9">
        <w:rPr>
          <w:rFonts w:ascii="Arial" w:hAnsi="Arial" w:cs="Arial"/>
        </w:rPr>
        <w:t>6. In the year 2019, the owner invested in his business</w:t>
      </w:r>
    </w:p>
    <w:p w14:paraId="2356B210" w14:textId="1526D1D3" w:rsidR="008056C9" w:rsidRPr="008056C9" w:rsidRDefault="00990138" w:rsidP="00990138">
      <w:pPr>
        <w:tabs>
          <w:tab w:val="left" w:pos="288"/>
          <w:tab w:val="left" w:pos="432"/>
          <w:tab w:val="left" w:pos="720"/>
        </w:tabs>
        <w:rPr>
          <w:rFonts w:ascii="Arial" w:hAnsi="Arial" w:cs="Arial"/>
        </w:rPr>
      </w:pPr>
      <w:r>
        <w:rPr>
          <w:rFonts w:ascii="Arial" w:hAnsi="Arial" w:cs="Arial"/>
        </w:rPr>
        <w:tab/>
      </w:r>
      <w:r>
        <w:rPr>
          <w:rFonts w:ascii="Arial" w:hAnsi="Arial" w:cs="Arial"/>
        </w:rPr>
        <w:tab/>
      </w:r>
      <w:r w:rsidR="008056C9" w:rsidRPr="008056C9">
        <w:rPr>
          <w:rFonts w:ascii="Arial" w:hAnsi="Arial" w:cs="Arial"/>
        </w:rPr>
        <w:t>A. zero</w:t>
      </w:r>
      <w:r w:rsidR="008056C9">
        <w:rPr>
          <w:rFonts w:ascii="Arial" w:hAnsi="Arial" w:cs="Arial"/>
        </w:rPr>
        <w:t xml:space="preserve">       </w:t>
      </w:r>
      <w:r w:rsidR="008056C9" w:rsidRPr="008056C9">
        <w:rPr>
          <w:rFonts w:ascii="Arial" w:hAnsi="Arial" w:cs="Arial"/>
        </w:rPr>
        <w:t>B. $500</w:t>
      </w:r>
      <w:r w:rsidR="008056C9">
        <w:rPr>
          <w:rFonts w:ascii="Arial" w:hAnsi="Arial" w:cs="Arial"/>
        </w:rPr>
        <w:t xml:space="preserve">       </w:t>
      </w:r>
      <w:r w:rsidR="008056C9" w:rsidRPr="008056C9">
        <w:rPr>
          <w:rFonts w:ascii="Arial" w:hAnsi="Arial" w:cs="Arial"/>
        </w:rPr>
        <w:t>C. $1,000</w:t>
      </w:r>
      <w:r w:rsidR="008056C9">
        <w:rPr>
          <w:rFonts w:ascii="Arial" w:hAnsi="Arial" w:cs="Arial"/>
        </w:rPr>
        <w:t xml:space="preserve">       </w:t>
      </w:r>
      <w:r w:rsidR="008056C9" w:rsidRPr="008056C9">
        <w:rPr>
          <w:rFonts w:ascii="Arial" w:hAnsi="Arial" w:cs="Arial"/>
        </w:rPr>
        <w:t>D. $1,300</w:t>
      </w:r>
      <w:r w:rsidR="008056C9">
        <w:rPr>
          <w:rFonts w:ascii="Arial" w:hAnsi="Arial" w:cs="Arial"/>
        </w:rPr>
        <w:t xml:space="preserve">       </w:t>
      </w:r>
      <w:r w:rsidR="008056C9" w:rsidRPr="008056C9">
        <w:rPr>
          <w:rFonts w:ascii="Arial" w:hAnsi="Arial" w:cs="Arial"/>
        </w:rPr>
        <w:t>E. some other amount</w:t>
      </w:r>
    </w:p>
    <w:p w14:paraId="4FF9C7EF" w14:textId="77777777" w:rsidR="008056C9" w:rsidRPr="00A21CF2" w:rsidRDefault="008056C9" w:rsidP="008056C9">
      <w:pPr>
        <w:tabs>
          <w:tab w:val="left" w:pos="288"/>
          <w:tab w:val="left" w:pos="432"/>
          <w:tab w:val="left" w:pos="720"/>
        </w:tabs>
        <w:rPr>
          <w:rFonts w:ascii="Arial" w:hAnsi="Arial" w:cs="Arial"/>
          <w:sz w:val="16"/>
          <w:szCs w:val="16"/>
        </w:rPr>
      </w:pPr>
    </w:p>
    <w:p w14:paraId="3C77F789" w14:textId="73540410" w:rsidR="008056C9" w:rsidRPr="008056C9" w:rsidRDefault="008056C9" w:rsidP="008056C9">
      <w:pPr>
        <w:tabs>
          <w:tab w:val="left" w:pos="288"/>
          <w:tab w:val="left" w:pos="432"/>
          <w:tab w:val="left" w:pos="720"/>
        </w:tabs>
        <w:rPr>
          <w:rFonts w:ascii="Arial" w:hAnsi="Arial" w:cs="Arial"/>
        </w:rPr>
      </w:pPr>
      <w:r>
        <w:rPr>
          <w:rFonts w:ascii="Arial" w:hAnsi="Arial" w:cs="Arial"/>
        </w:rPr>
        <w:t>1</w:t>
      </w:r>
      <w:r w:rsidRPr="008056C9">
        <w:rPr>
          <w:rFonts w:ascii="Arial" w:hAnsi="Arial" w:cs="Arial"/>
        </w:rPr>
        <w:t>7. For the year 2019, the owner withdrew from the business</w:t>
      </w:r>
    </w:p>
    <w:p w14:paraId="61602932" w14:textId="0D4C511D" w:rsidR="008056C9" w:rsidRPr="008056C9" w:rsidRDefault="008056C9" w:rsidP="008056C9">
      <w:pPr>
        <w:tabs>
          <w:tab w:val="left" w:pos="288"/>
          <w:tab w:val="left" w:pos="432"/>
          <w:tab w:val="left" w:pos="720"/>
        </w:tabs>
        <w:rPr>
          <w:rFonts w:ascii="Arial" w:hAnsi="Arial" w:cs="Arial"/>
        </w:rPr>
      </w:pPr>
      <w:r w:rsidRPr="008056C9">
        <w:rPr>
          <w:rFonts w:ascii="Arial" w:hAnsi="Arial" w:cs="Arial"/>
        </w:rPr>
        <w:tab/>
      </w:r>
      <w:r w:rsidR="00990138">
        <w:rPr>
          <w:rFonts w:ascii="Arial" w:hAnsi="Arial" w:cs="Arial"/>
        </w:rPr>
        <w:tab/>
      </w:r>
      <w:r w:rsidRPr="008056C9">
        <w:rPr>
          <w:rFonts w:ascii="Arial" w:hAnsi="Arial" w:cs="Arial"/>
        </w:rPr>
        <w:t>A. zero</w:t>
      </w:r>
      <w:r>
        <w:rPr>
          <w:rFonts w:ascii="Arial" w:hAnsi="Arial" w:cs="Arial"/>
        </w:rPr>
        <w:t xml:space="preserve">       </w:t>
      </w:r>
      <w:r w:rsidRPr="008056C9">
        <w:rPr>
          <w:rFonts w:ascii="Arial" w:hAnsi="Arial" w:cs="Arial"/>
        </w:rPr>
        <w:t>B. $100</w:t>
      </w:r>
      <w:r>
        <w:rPr>
          <w:rFonts w:ascii="Arial" w:hAnsi="Arial" w:cs="Arial"/>
        </w:rPr>
        <w:t xml:space="preserve">       </w:t>
      </w:r>
      <w:r w:rsidRPr="008056C9">
        <w:rPr>
          <w:rFonts w:ascii="Arial" w:hAnsi="Arial" w:cs="Arial"/>
        </w:rPr>
        <w:t>C. $300</w:t>
      </w:r>
      <w:r>
        <w:rPr>
          <w:rFonts w:ascii="Arial" w:hAnsi="Arial" w:cs="Arial"/>
        </w:rPr>
        <w:t xml:space="preserve">       </w:t>
      </w:r>
      <w:r w:rsidRPr="008056C9">
        <w:rPr>
          <w:rFonts w:ascii="Arial" w:hAnsi="Arial" w:cs="Arial"/>
        </w:rPr>
        <w:t>D. $600</w:t>
      </w:r>
      <w:r>
        <w:rPr>
          <w:rFonts w:ascii="Arial" w:hAnsi="Arial" w:cs="Arial"/>
        </w:rPr>
        <w:t xml:space="preserve">       </w:t>
      </w:r>
      <w:r w:rsidRPr="008056C9">
        <w:rPr>
          <w:rFonts w:ascii="Arial" w:hAnsi="Arial" w:cs="Arial"/>
        </w:rPr>
        <w:t>E. some other amount</w:t>
      </w:r>
    </w:p>
    <w:p w14:paraId="4119489E" w14:textId="77777777" w:rsidR="008056C9" w:rsidRPr="00A21CF2" w:rsidRDefault="008056C9" w:rsidP="008056C9">
      <w:pPr>
        <w:tabs>
          <w:tab w:val="left" w:pos="288"/>
          <w:tab w:val="left" w:pos="432"/>
          <w:tab w:val="left" w:pos="720"/>
        </w:tabs>
        <w:rPr>
          <w:rFonts w:ascii="Arial" w:hAnsi="Arial" w:cs="Arial"/>
          <w:sz w:val="16"/>
          <w:szCs w:val="16"/>
        </w:rPr>
      </w:pPr>
    </w:p>
    <w:p w14:paraId="0203ACFE" w14:textId="792CCF39" w:rsidR="008056C9" w:rsidRPr="008056C9" w:rsidRDefault="008056C9" w:rsidP="008056C9">
      <w:pPr>
        <w:tabs>
          <w:tab w:val="left" w:pos="288"/>
          <w:tab w:val="left" w:pos="432"/>
          <w:tab w:val="left" w:pos="720"/>
        </w:tabs>
        <w:rPr>
          <w:rFonts w:ascii="Arial" w:hAnsi="Arial" w:cs="Arial"/>
        </w:rPr>
      </w:pPr>
      <w:r>
        <w:rPr>
          <w:rFonts w:ascii="Arial" w:hAnsi="Arial" w:cs="Arial"/>
        </w:rPr>
        <w:t>1</w:t>
      </w:r>
      <w:r w:rsidRPr="008056C9">
        <w:rPr>
          <w:rFonts w:ascii="Arial" w:hAnsi="Arial" w:cs="Arial"/>
        </w:rPr>
        <w:t>8. Net income or net loss for the year 2019 was</w:t>
      </w:r>
    </w:p>
    <w:p w14:paraId="62104CB6" w14:textId="549B5C1A" w:rsidR="008056C9" w:rsidRPr="008056C9" w:rsidRDefault="008056C9" w:rsidP="008056C9">
      <w:pPr>
        <w:tabs>
          <w:tab w:val="left" w:pos="288"/>
          <w:tab w:val="left" w:pos="432"/>
          <w:tab w:val="left" w:pos="720"/>
        </w:tabs>
        <w:rPr>
          <w:rFonts w:ascii="Arial" w:hAnsi="Arial" w:cs="Arial"/>
        </w:rPr>
      </w:pPr>
      <w:r w:rsidRPr="008056C9">
        <w:rPr>
          <w:rFonts w:ascii="Arial" w:hAnsi="Arial" w:cs="Arial"/>
        </w:rPr>
        <w:tab/>
      </w:r>
      <w:r w:rsidR="00990138">
        <w:rPr>
          <w:rFonts w:ascii="Arial" w:hAnsi="Arial" w:cs="Arial"/>
        </w:rPr>
        <w:tab/>
      </w:r>
      <w:r w:rsidRPr="008056C9">
        <w:rPr>
          <w:rFonts w:ascii="Arial" w:hAnsi="Arial" w:cs="Arial"/>
        </w:rPr>
        <w:t>A. $200 Net Loss</w:t>
      </w:r>
      <w:r w:rsidRPr="008056C9">
        <w:rPr>
          <w:rFonts w:ascii="Arial" w:hAnsi="Arial" w:cs="Arial"/>
        </w:rPr>
        <w:tab/>
      </w:r>
      <w:r w:rsidRPr="008056C9">
        <w:rPr>
          <w:rFonts w:ascii="Arial" w:hAnsi="Arial" w:cs="Arial"/>
        </w:rPr>
        <w:tab/>
        <w:t>D. $500 Net Income</w:t>
      </w:r>
    </w:p>
    <w:p w14:paraId="265BC40D" w14:textId="672927B0" w:rsidR="008056C9" w:rsidRPr="008056C9" w:rsidRDefault="008056C9" w:rsidP="008056C9">
      <w:pPr>
        <w:tabs>
          <w:tab w:val="left" w:pos="288"/>
          <w:tab w:val="left" w:pos="432"/>
          <w:tab w:val="left" w:pos="720"/>
        </w:tabs>
        <w:rPr>
          <w:rFonts w:ascii="Arial" w:hAnsi="Arial" w:cs="Arial"/>
        </w:rPr>
      </w:pPr>
      <w:r w:rsidRPr="008056C9">
        <w:rPr>
          <w:rFonts w:ascii="Arial" w:hAnsi="Arial" w:cs="Arial"/>
        </w:rPr>
        <w:tab/>
      </w:r>
      <w:r w:rsidR="00990138">
        <w:rPr>
          <w:rFonts w:ascii="Arial" w:hAnsi="Arial" w:cs="Arial"/>
        </w:rPr>
        <w:tab/>
      </w:r>
      <w:r w:rsidRPr="008056C9">
        <w:rPr>
          <w:rFonts w:ascii="Arial" w:hAnsi="Arial" w:cs="Arial"/>
        </w:rPr>
        <w:t>B. $200 Net Income</w:t>
      </w:r>
      <w:r w:rsidRPr="008056C9">
        <w:rPr>
          <w:rFonts w:ascii="Arial" w:hAnsi="Arial" w:cs="Arial"/>
        </w:rPr>
        <w:tab/>
      </w:r>
      <w:r w:rsidRPr="008056C9">
        <w:rPr>
          <w:rFonts w:ascii="Arial" w:hAnsi="Arial" w:cs="Arial"/>
        </w:rPr>
        <w:tab/>
        <w:t>E. some other amount</w:t>
      </w:r>
    </w:p>
    <w:p w14:paraId="297D00B7" w14:textId="55BA6FE8" w:rsidR="008056C9" w:rsidRPr="008056C9" w:rsidRDefault="008056C9" w:rsidP="008056C9">
      <w:pPr>
        <w:tabs>
          <w:tab w:val="left" w:pos="288"/>
          <w:tab w:val="left" w:pos="432"/>
          <w:tab w:val="left" w:pos="720"/>
        </w:tabs>
        <w:rPr>
          <w:rFonts w:ascii="Arial" w:hAnsi="Arial" w:cs="Arial"/>
        </w:rPr>
      </w:pPr>
      <w:r w:rsidRPr="008056C9">
        <w:rPr>
          <w:rFonts w:ascii="Arial" w:hAnsi="Arial" w:cs="Arial"/>
        </w:rPr>
        <w:tab/>
      </w:r>
      <w:r w:rsidR="00990138">
        <w:rPr>
          <w:rFonts w:ascii="Arial" w:hAnsi="Arial" w:cs="Arial"/>
        </w:rPr>
        <w:tab/>
      </w:r>
      <w:r w:rsidRPr="008056C9">
        <w:rPr>
          <w:rFonts w:ascii="Arial" w:hAnsi="Arial" w:cs="Arial"/>
        </w:rPr>
        <w:t>C. $500 Net Loss</w:t>
      </w:r>
    </w:p>
    <w:p w14:paraId="3B9125BA" w14:textId="77777777" w:rsidR="008056C9" w:rsidRPr="00A21CF2" w:rsidRDefault="008056C9" w:rsidP="008056C9">
      <w:pPr>
        <w:tabs>
          <w:tab w:val="left" w:pos="288"/>
          <w:tab w:val="left" w:pos="432"/>
          <w:tab w:val="left" w:pos="720"/>
        </w:tabs>
        <w:rPr>
          <w:rFonts w:ascii="Arial" w:hAnsi="Arial" w:cs="Arial"/>
          <w:sz w:val="16"/>
          <w:szCs w:val="16"/>
        </w:rPr>
      </w:pPr>
    </w:p>
    <w:p w14:paraId="4A6121B8" w14:textId="4716AFD3" w:rsidR="008056C9" w:rsidRPr="008056C9" w:rsidRDefault="008056C9" w:rsidP="008056C9">
      <w:pPr>
        <w:tabs>
          <w:tab w:val="left" w:pos="288"/>
          <w:tab w:val="left" w:pos="432"/>
          <w:tab w:val="left" w:pos="720"/>
        </w:tabs>
        <w:rPr>
          <w:rFonts w:ascii="Arial" w:hAnsi="Arial" w:cs="Arial"/>
        </w:rPr>
      </w:pPr>
      <w:r>
        <w:rPr>
          <w:rFonts w:ascii="Arial" w:hAnsi="Arial" w:cs="Arial"/>
        </w:rPr>
        <w:t>1</w:t>
      </w:r>
      <w:r w:rsidRPr="008056C9">
        <w:rPr>
          <w:rFonts w:ascii="Arial" w:hAnsi="Arial" w:cs="Arial"/>
        </w:rPr>
        <w:t>9. The ending balance of Shay Baruch, Capital on 12-31-19 is</w:t>
      </w:r>
    </w:p>
    <w:p w14:paraId="0B575ED2" w14:textId="10D2A296" w:rsidR="008056C9" w:rsidRPr="008056C9" w:rsidRDefault="008056C9" w:rsidP="008056C9">
      <w:pPr>
        <w:tabs>
          <w:tab w:val="left" w:pos="288"/>
          <w:tab w:val="left" w:pos="432"/>
          <w:tab w:val="left" w:pos="720"/>
        </w:tabs>
        <w:rPr>
          <w:rFonts w:ascii="Arial" w:hAnsi="Arial" w:cs="Arial"/>
        </w:rPr>
      </w:pPr>
      <w:r w:rsidRPr="008056C9">
        <w:rPr>
          <w:rFonts w:ascii="Arial" w:hAnsi="Arial" w:cs="Arial"/>
        </w:rPr>
        <w:tab/>
      </w:r>
      <w:r w:rsidR="00990138">
        <w:rPr>
          <w:rFonts w:ascii="Arial" w:hAnsi="Arial" w:cs="Arial"/>
        </w:rPr>
        <w:tab/>
      </w:r>
      <w:r w:rsidRPr="008056C9">
        <w:rPr>
          <w:rFonts w:ascii="Arial" w:hAnsi="Arial" w:cs="Arial"/>
        </w:rPr>
        <w:t>A. $400 debit</w:t>
      </w:r>
      <w:r w:rsidRPr="008056C9">
        <w:rPr>
          <w:rFonts w:ascii="Arial" w:hAnsi="Arial" w:cs="Arial"/>
        </w:rPr>
        <w:tab/>
      </w:r>
      <w:r w:rsidRPr="008056C9">
        <w:rPr>
          <w:rFonts w:ascii="Arial" w:hAnsi="Arial" w:cs="Arial"/>
        </w:rPr>
        <w:tab/>
      </w:r>
      <w:r w:rsidRPr="008056C9">
        <w:rPr>
          <w:rFonts w:ascii="Arial" w:hAnsi="Arial" w:cs="Arial"/>
        </w:rPr>
        <w:tab/>
        <w:t>D. $500 credit</w:t>
      </w:r>
    </w:p>
    <w:p w14:paraId="31DD6300" w14:textId="455F9370" w:rsidR="008056C9" w:rsidRPr="008056C9" w:rsidRDefault="008056C9" w:rsidP="008056C9">
      <w:pPr>
        <w:tabs>
          <w:tab w:val="left" w:pos="288"/>
          <w:tab w:val="left" w:pos="432"/>
          <w:tab w:val="left" w:pos="720"/>
        </w:tabs>
        <w:rPr>
          <w:rFonts w:ascii="Arial" w:hAnsi="Arial" w:cs="Arial"/>
        </w:rPr>
      </w:pPr>
      <w:r w:rsidRPr="008056C9">
        <w:rPr>
          <w:rFonts w:ascii="Arial" w:hAnsi="Arial" w:cs="Arial"/>
        </w:rPr>
        <w:tab/>
      </w:r>
      <w:r w:rsidR="00990138">
        <w:rPr>
          <w:rFonts w:ascii="Arial" w:hAnsi="Arial" w:cs="Arial"/>
        </w:rPr>
        <w:tab/>
      </w:r>
      <w:r w:rsidRPr="008056C9">
        <w:rPr>
          <w:rFonts w:ascii="Arial" w:hAnsi="Arial" w:cs="Arial"/>
        </w:rPr>
        <w:t>B. $400 credit</w:t>
      </w:r>
      <w:r w:rsidRPr="008056C9">
        <w:rPr>
          <w:rFonts w:ascii="Arial" w:hAnsi="Arial" w:cs="Arial"/>
        </w:rPr>
        <w:tab/>
      </w:r>
      <w:r w:rsidRPr="008056C9">
        <w:rPr>
          <w:rFonts w:ascii="Arial" w:hAnsi="Arial" w:cs="Arial"/>
        </w:rPr>
        <w:tab/>
      </w:r>
      <w:r w:rsidRPr="008056C9">
        <w:rPr>
          <w:rFonts w:ascii="Arial" w:hAnsi="Arial" w:cs="Arial"/>
        </w:rPr>
        <w:tab/>
        <w:t>E. some other amount</w:t>
      </w:r>
    </w:p>
    <w:p w14:paraId="152BC022" w14:textId="7EA8124A" w:rsidR="008056C9" w:rsidRPr="008056C9" w:rsidRDefault="008056C9" w:rsidP="008056C9">
      <w:pPr>
        <w:tabs>
          <w:tab w:val="left" w:pos="288"/>
          <w:tab w:val="left" w:pos="432"/>
          <w:tab w:val="left" w:pos="720"/>
        </w:tabs>
        <w:rPr>
          <w:rFonts w:ascii="Arial" w:hAnsi="Arial" w:cs="Arial"/>
        </w:rPr>
      </w:pPr>
      <w:r w:rsidRPr="008056C9">
        <w:rPr>
          <w:rFonts w:ascii="Arial" w:hAnsi="Arial" w:cs="Arial"/>
        </w:rPr>
        <w:tab/>
      </w:r>
      <w:r w:rsidR="00990138">
        <w:rPr>
          <w:rFonts w:ascii="Arial" w:hAnsi="Arial" w:cs="Arial"/>
        </w:rPr>
        <w:tab/>
      </w:r>
      <w:r w:rsidRPr="008056C9">
        <w:rPr>
          <w:rFonts w:ascii="Arial" w:hAnsi="Arial" w:cs="Arial"/>
        </w:rPr>
        <w:t>C. $500 debit</w:t>
      </w:r>
    </w:p>
    <w:p w14:paraId="207F6564" w14:textId="77777777" w:rsidR="000D13DD" w:rsidRPr="00D8633F" w:rsidRDefault="000D13DD" w:rsidP="00D8633F">
      <w:pPr>
        <w:pStyle w:val="NoSpacing"/>
        <w:rPr>
          <w:rFonts w:ascii="Arial" w:hAnsi="Arial" w:cs="Arial"/>
        </w:rPr>
      </w:pPr>
    </w:p>
    <w:p w14:paraId="12B5CF9A" w14:textId="5C7B1ACE" w:rsidR="00894C20" w:rsidRPr="005C421B" w:rsidRDefault="005C421B" w:rsidP="000D13DD">
      <w:pPr>
        <w:pStyle w:val="NoSpacing"/>
        <w:rPr>
          <w:rFonts w:ascii="Arial" w:hAnsi="Arial" w:cs="Arial"/>
          <w:b/>
          <w:bCs/>
          <w:u w:val="single"/>
        </w:rPr>
      </w:pPr>
      <w:r w:rsidRPr="005C421B">
        <w:rPr>
          <w:rFonts w:ascii="Arial" w:hAnsi="Arial" w:cs="Arial"/>
          <w:b/>
          <w:bCs/>
          <w:u w:val="single"/>
        </w:rPr>
        <w:t>Group 5</w:t>
      </w:r>
    </w:p>
    <w:p w14:paraId="3700E89B" w14:textId="77777777" w:rsidR="005C421B" w:rsidRPr="006D1C4F" w:rsidRDefault="005C421B" w:rsidP="005C421B">
      <w:pPr>
        <w:rPr>
          <w:rFonts w:ascii="Arial" w:eastAsia="Times New Roman" w:hAnsi="Arial" w:cs="Times New Roman"/>
          <w:b/>
          <w:bCs/>
        </w:rPr>
      </w:pPr>
      <w:r w:rsidRPr="006D1C4F">
        <w:rPr>
          <w:rFonts w:ascii="Arial" w:eastAsia="Times New Roman" w:hAnsi="Arial" w:cs="Times New Roman"/>
          <w:b/>
          <w:bCs/>
        </w:rPr>
        <w:t>The following rates and maximums per employee per year are in effect:</w:t>
      </w:r>
    </w:p>
    <w:p w14:paraId="3D37B38C" w14:textId="77777777" w:rsidR="005C421B" w:rsidRPr="005C421B" w:rsidRDefault="005C421B" w:rsidP="005C421B">
      <w:pPr>
        <w:rPr>
          <w:rFonts w:ascii="Arial" w:eastAsia="Times New Roman" w:hAnsi="Arial" w:cs="Times New Roman"/>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5C421B" w:rsidRPr="006D1C4F" w14:paraId="49FBD239" w14:textId="77777777" w:rsidTr="00E95060">
        <w:trPr>
          <w:jc w:val="center"/>
        </w:trPr>
        <w:tc>
          <w:tcPr>
            <w:tcW w:w="3744" w:type="dxa"/>
          </w:tcPr>
          <w:p w14:paraId="430787CA" w14:textId="77777777" w:rsidR="005C421B" w:rsidRPr="006D1C4F" w:rsidRDefault="005C421B" w:rsidP="00E95060">
            <w:pPr>
              <w:rPr>
                <w:rFonts w:ascii="Arial" w:eastAsia="Times New Roman" w:hAnsi="Arial" w:cs="Arial"/>
                <w:b/>
              </w:rPr>
            </w:pPr>
            <w:r w:rsidRPr="006D1C4F">
              <w:rPr>
                <w:rFonts w:ascii="Arial" w:eastAsia="Times New Roman" w:hAnsi="Arial" w:cs="Arial"/>
                <w:b/>
              </w:rPr>
              <w:t>Social Security</w:t>
            </w:r>
          </w:p>
        </w:tc>
        <w:tc>
          <w:tcPr>
            <w:tcW w:w="5004" w:type="dxa"/>
          </w:tcPr>
          <w:p w14:paraId="12F13145" w14:textId="77777777" w:rsidR="005C421B" w:rsidRPr="006D1C4F" w:rsidRDefault="005C421B" w:rsidP="00E95060">
            <w:pPr>
              <w:rPr>
                <w:rFonts w:ascii="Arial" w:eastAsia="Times New Roman" w:hAnsi="Arial" w:cs="Arial"/>
                <w:b/>
              </w:rPr>
            </w:pPr>
            <w:r w:rsidRPr="006D1C4F">
              <w:rPr>
                <w:rFonts w:ascii="Arial" w:eastAsia="Times New Roman" w:hAnsi="Arial" w:cs="Arial"/>
                <w:b/>
              </w:rPr>
              <w:t>6.2% on gross earnings up to $1</w:t>
            </w:r>
            <w:r>
              <w:rPr>
                <w:rFonts w:ascii="Arial" w:eastAsia="Times New Roman" w:hAnsi="Arial" w:cs="Arial"/>
                <w:b/>
              </w:rPr>
              <w:t>37</w:t>
            </w:r>
            <w:r w:rsidRPr="006D1C4F">
              <w:rPr>
                <w:rFonts w:ascii="Arial" w:eastAsia="Times New Roman" w:hAnsi="Arial" w:cs="Arial"/>
                <w:b/>
              </w:rPr>
              <w:t>,</w:t>
            </w:r>
            <w:r>
              <w:rPr>
                <w:rFonts w:ascii="Arial" w:eastAsia="Times New Roman" w:hAnsi="Arial" w:cs="Arial"/>
                <w:b/>
              </w:rPr>
              <w:t>7</w:t>
            </w:r>
            <w:r w:rsidRPr="006D1C4F">
              <w:rPr>
                <w:rFonts w:ascii="Arial" w:eastAsia="Times New Roman" w:hAnsi="Arial" w:cs="Arial"/>
                <w:b/>
              </w:rPr>
              <w:t>00</w:t>
            </w:r>
          </w:p>
        </w:tc>
      </w:tr>
      <w:tr w:rsidR="005C421B" w:rsidRPr="006D1C4F" w14:paraId="49E3CAEB" w14:textId="77777777" w:rsidTr="00E95060">
        <w:trPr>
          <w:jc w:val="center"/>
        </w:trPr>
        <w:tc>
          <w:tcPr>
            <w:tcW w:w="3744" w:type="dxa"/>
          </w:tcPr>
          <w:p w14:paraId="5CBCAA59" w14:textId="77777777" w:rsidR="005C421B" w:rsidRPr="006D1C4F" w:rsidRDefault="005C421B" w:rsidP="00E95060">
            <w:pPr>
              <w:rPr>
                <w:rFonts w:ascii="Arial" w:eastAsia="Times New Roman" w:hAnsi="Arial" w:cs="Arial"/>
                <w:b/>
              </w:rPr>
            </w:pPr>
            <w:r w:rsidRPr="006D1C4F">
              <w:rPr>
                <w:rFonts w:ascii="Arial" w:eastAsia="Times New Roman" w:hAnsi="Arial" w:cs="Arial"/>
                <w:b/>
              </w:rPr>
              <w:t>Medicare</w:t>
            </w:r>
          </w:p>
        </w:tc>
        <w:tc>
          <w:tcPr>
            <w:tcW w:w="5004" w:type="dxa"/>
          </w:tcPr>
          <w:p w14:paraId="4CE009C6" w14:textId="77777777" w:rsidR="005C421B" w:rsidRPr="006D1C4F" w:rsidRDefault="005C421B" w:rsidP="00E95060">
            <w:pPr>
              <w:rPr>
                <w:rFonts w:ascii="Arial" w:eastAsia="Times New Roman" w:hAnsi="Arial" w:cs="Arial"/>
                <w:b/>
              </w:rPr>
            </w:pPr>
            <w:r w:rsidRPr="006D1C4F">
              <w:rPr>
                <w:rFonts w:ascii="Arial" w:eastAsia="Times New Roman" w:hAnsi="Arial" w:cs="Arial"/>
                <w:b/>
              </w:rPr>
              <w:t>1.45% on all earnings</w:t>
            </w:r>
          </w:p>
        </w:tc>
      </w:tr>
      <w:tr w:rsidR="005C421B" w:rsidRPr="006D1C4F" w14:paraId="2101B9DB" w14:textId="77777777" w:rsidTr="00E95060">
        <w:trPr>
          <w:jc w:val="center"/>
        </w:trPr>
        <w:tc>
          <w:tcPr>
            <w:tcW w:w="3744" w:type="dxa"/>
          </w:tcPr>
          <w:p w14:paraId="42EC78FB" w14:textId="77777777" w:rsidR="005C421B" w:rsidRPr="006D1C4F" w:rsidRDefault="005C421B" w:rsidP="00E95060">
            <w:pPr>
              <w:rPr>
                <w:rFonts w:ascii="Arial" w:eastAsia="Times New Roman" w:hAnsi="Arial" w:cs="Arial"/>
                <w:b/>
              </w:rPr>
            </w:pPr>
            <w:r w:rsidRPr="006D1C4F">
              <w:rPr>
                <w:rFonts w:ascii="Arial" w:eastAsia="Times New Roman" w:hAnsi="Arial" w:cs="Arial"/>
                <w:b/>
              </w:rPr>
              <w:t>Federal Unemployment Tax</w:t>
            </w:r>
          </w:p>
        </w:tc>
        <w:tc>
          <w:tcPr>
            <w:tcW w:w="5004" w:type="dxa"/>
          </w:tcPr>
          <w:p w14:paraId="04EA0656" w14:textId="77777777" w:rsidR="005C421B" w:rsidRPr="006D1C4F" w:rsidRDefault="005C421B" w:rsidP="00E95060">
            <w:pPr>
              <w:rPr>
                <w:rFonts w:ascii="Arial" w:eastAsia="Times New Roman" w:hAnsi="Arial" w:cs="Arial"/>
                <w:b/>
              </w:rPr>
            </w:pPr>
            <w:r w:rsidRPr="006D1C4F">
              <w:rPr>
                <w:rFonts w:ascii="Arial" w:eastAsia="Times New Roman" w:hAnsi="Arial" w:cs="Arial"/>
                <w:b/>
              </w:rPr>
              <w:t>.6% on first $7,000 of gross earnings</w:t>
            </w:r>
          </w:p>
        </w:tc>
      </w:tr>
      <w:tr w:rsidR="005C421B" w:rsidRPr="006D1C4F" w14:paraId="425465CB" w14:textId="77777777" w:rsidTr="00E95060">
        <w:trPr>
          <w:jc w:val="center"/>
        </w:trPr>
        <w:tc>
          <w:tcPr>
            <w:tcW w:w="3744" w:type="dxa"/>
          </w:tcPr>
          <w:p w14:paraId="5A43CB44" w14:textId="77777777" w:rsidR="005C421B" w:rsidRPr="006D1C4F" w:rsidRDefault="005C421B" w:rsidP="00E95060">
            <w:pPr>
              <w:rPr>
                <w:rFonts w:ascii="Arial" w:eastAsia="Times New Roman" w:hAnsi="Arial" w:cs="Arial"/>
                <w:b/>
              </w:rPr>
            </w:pPr>
            <w:r w:rsidRPr="006D1C4F">
              <w:rPr>
                <w:rFonts w:ascii="Arial" w:eastAsia="Times New Roman" w:hAnsi="Arial" w:cs="Arial"/>
                <w:b/>
              </w:rPr>
              <w:t>State Unemployment Tax</w:t>
            </w:r>
          </w:p>
        </w:tc>
        <w:tc>
          <w:tcPr>
            <w:tcW w:w="5004" w:type="dxa"/>
          </w:tcPr>
          <w:p w14:paraId="75D9DF32" w14:textId="77777777" w:rsidR="005C421B" w:rsidRPr="006D1C4F" w:rsidRDefault="005C421B" w:rsidP="00E95060">
            <w:pPr>
              <w:rPr>
                <w:rFonts w:ascii="Arial" w:eastAsia="Times New Roman" w:hAnsi="Arial" w:cs="Arial"/>
                <w:b/>
              </w:rPr>
            </w:pPr>
            <w:r w:rsidRPr="006D1C4F">
              <w:rPr>
                <w:rFonts w:ascii="Arial" w:eastAsia="Times New Roman" w:hAnsi="Arial" w:cs="Arial"/>
                <w:b/>
              </w:rPr>
              <w:t>1.4% on first $9,000 of gross earnings</w:t>
            </w:r>
          </w:p>
        </w:tc>
      </w:tr>
    </w:tbl>
    <w:p w14:paraId="3AD1F47D" w14:textId="1CEFD089" w:rsidR="005C421B" w:rsidRDefault="005C421B" w:rsidP="005C421B">
      <w:pPr>
        <w:rPr>
          <w:rFonts w:ascii="Arial" w:eastAsia="Times New Roman" w:hAnsi="Arial" w:cs="Times New Roman"/>
        </w:rPr>
      </w:pPr>
    </w:p>
    <w:p w14:paraId="371FE6F8" w14:textId="77777777" w:rsidR="005C421B" w:rsidRPr="005C421B" w:rsidRDefault="005C421B" w:rsidP="005C421B">
      <w:pPr>
        <w:rPr>
          <w:rFonts w:ascii="Arial" w:eastAsia="Times New Roman" w:hAnsi="Arial" w:cs="Times New Roman"/>
        </w:rPr>
      </w:pPr>
    </w:p>
    <w:p w14:paraId="239D2DCA" w14:textId="77777777" w:rsidR="005C421B" w:rsidRPr="006D1C4F" w:rsidRDefault="005C421B" w:rsidP="005C421B">
      <w:pPr>
        <w:jc w:val="both"/>
        <w:rPr>
          <w:rFonts w:ascii="Arial" w:eastAsia="Times New Roman" w:hAnsi="Arial" w:cs="Arial"/>
          <w:b/>
        </w:rPr>
      </w:pPr>
      <w:r w:rsidRPr="006D1C4F">
        <w:rPr>
          <w:rFonts w:ascii="Arial" w:eastAsia="Times New Roman" w:hAnsi="Arial" w:cs="Arial"/>
          <w:b/>
        </w:rPr>
        <w:t xml:space="preserve">The applicable employer matching taxes are at the same rate as the employee rate.  In this state, only employers are subject to unemployment taxes. </w:t>
      </w:r>
    </w:p>
    <w:p w14:paraId="5FF251B5" w14:textId="5DEC91B5" w:rsidR="005C421B" w:rsidRDefault="005C421B" w:rsidP="005C421B">
      <w:pPr>
        <w:jc w:val="both"/>
        <w:rPr>
          <w:rFonts w:ascii="Arial" w:hAnsi="Arial" w:cs="Arial"/>
        </w:rPr>
      </w:pPr>
    </w:p>
    <w:p w14:paraId="579EAFE2" w14:textId="77777777" w:rsidR="005C421B" w:rsidRPr="005C421B" w:rsidRDefault="005C421B" w:rsidP="005C421B">
      <w:pPr>
        <w:jc w:val="both"/>
        <w:rPr>
          <w:rFonts w:ascii="Arial" w:hAnsi="Arial" w:cs="Arial"/>
        </w:rPr>
      </w:pPr>
    </w:p>
    <w:p w14:paraId="6E3576DA" w14:textId="61385085" w:rsidR="005C421B" w:rsidRDefault="005C421B" w:rsidP="005C421B">
      <w:pPr>
        <w:pStyle w:val="NoSpacing"/>
        <w:jc w:val="both"/>
        <w:rPr>
          <w:rFonts w:ascii="Arial" w:hAnsi="Arial" w:cs="Arial"/>
          <w:b/>
          <w:bCs/>
        </w:rPr>
      </w:pPr>
      <w:r>
        <w:rPr>
          <w:rFonts w:ascii="Arial" w:hAnsi="Arial" w:cs="Arial"/>
          <w:b/>
          <w:bCs/>
        </w:rPr>
        <w:t xml:space="preserve">Sharper Vision began operations on January 2, 2020 and is classified as a monthly depositor for the purpose of paying to the federal government all payroll taxes withheld from employee earnings as well as the employer </w:t>
      </w:r>
      <w:r w:rsidR="005A0FCF">
        <w:rPr>
          <w:rFonts w:ascii="Arial" w:hAnsi="Arial" w:cs="Arial"/>
          <w:b/>
          <w:bCs/>
        </w:rPr>
        <w:t>matching</w:t>
      </w:r>
      <w:r>
        <w:rPr>
          <w:rFonts w:ascii="Arial" w:hAnsi="Arial" w:cs="Arial"/>
          <w:b/>
          <w:bCs/>
        </w:rPr>
        <w:t xml:space="preserve"> taxes.</w:t>
      </w:r>
    </w:p>
    <w:p w14:paraId="141D6AD4" w14:textId="7DCE56DA" w:rsidR="005C421B" w:rsidRDefault="005C421B" w:rsidP="005C421B">
      <w:pPr>
        <w:pStyle w:val="NoSpacing"/>
        <w:rPr>
          <w:rFonts w:ascii="Arial" w:hAnsi="Arial" w:cs="Arial"/>
          <w:b/>
          <w:bCs/>
        </w:rPr>
      </w:pPr>
    </w:p>
    <w:p w14:paraId="6FE6DCA8" w14:textId="77777777" w:rsidR="005C421B" w:rsidRDefault="005C421B" w:rsidP="005C421B">
      <w:pPr>
        <w:pStyle w:val="NoSpacing"/>
        <w:rPr>
          <w:rFonts w:ascii="Arial" w:hAnsi="Arial" w:cs="Arial"/>
          <w:b/>
          <w:bCs/>
        </w:rPr>
      </w:pPr>
    </w:p>
    <w:p w14:paraId="47981491" w14:textId="77777777" w:rsidR="005C421B" w:rsidRDefault="005C421B" w:rsidP="005C421B">
      <w:pPr>
        <w:pStyle w:val="NoSpacing"/>
        <w:jc w:val="both"/>
        <w:rPr>
          <w:rFonts w:ascii="Arial" w:hAnsi="Arial" w:cs="Arial"/>
          <w:b/>
          <w:bCs/>
        </w:rPr>
      </w:pPr>
      <w:r>
        <w:rPr>
          <w:rFonts w:ascii="Arial" w:hAnsi="Arial" w:cs="Arial"/>
          <w:b/>
          <w:bCs/>
        </w:rPr>
        <w:t>Listed below are the earnings for the first three months of operation along with the amounts withheld from the earnings for employee federal income tax.  The other required taxes were in fact withheld from each employee, but these calculated amounts are not included in the chart below.  You must make those calculations.</w:t>
      </w:r>
    </w:p>
    <w:p w14:paraId="3059D871" w14:textId="06AC15CA" w:rsidR="005C421B" w:rsidRDefault="005C421B" w:rsidP="005C421B">
      <w:pPr>
        <w:pStyle w:val="NoSpacing"/>
        <w:rPr>
          <w:rFonts w:ascii="Arial" w:hAnsi="Arial" w:cs="Arial"/>
          <w:b/>
          <w:bCs/>
        </w:rPr>
      </w:pPr>
    </w:p>
    <w:p w14:paraId="12CCAA7F" w14:textId="77777777" w:rsidR="005C421B" w:rsidRDefault="005C421B" w:rsidP="005C421B">
      <w:pPr>
        <w:pStyle w:val="NoSpacing"/>
        <w:rPr>
          <w:rFonts w:ascii="Arial" w:hAnsi="Arial" w:cs="Arial"/>
          <w:b/>
          <w:bCs/>
        </w:rPr>
      </w:pPr>
    </w:p>
    <w:tbl>
      <w:tblPr>
        <w:tblStyle w:val="TableGrid"/>
        <w:tblW w:w="0" w:type="auto"/>
        <w:tblInd w:w="1435" w:type="dxa"/>
        <w:tblLook w:val="04A0" w:firstRow="1" w:lastRow="0" w:firstColumn="1" w:lastColumn="0" w:noHBand="0" w:noVBand="1"/>
      </w:tblPr>
      <w:tblGrid>
        <w:gridCol w:w="1350"/>
        <w:gridCol w:w="1530"/>
        <w:gridCol w:w="1800"/>
      </w:tblGrid>
      <w:tr w:rsidR="005C421B" w14:paraId="6BAA6E18" w14:textId="77777777" w:rsidTr="009C6850">
        <w:tc>
          <w:tcPr>
            <w:tcW w:w="1350" w:type="dxa"/>
            <w:shd w:val="clear" w:color="auto" w:fill="D9D9D9" w:themeFill="background1" w:themeFillShade="D9"/>
            <w:vAlign w:val="center"/>
          </w:tcPr>
          <w:p w14:paraId="01D131C2"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Month</w:t>
            </w:r>
          </w:p>
        </w:tc>
        <w:tc>
          <w:tcPr>
            <w:tcW w:w="1530" w:type="dxa"/>
            <w:shd w:val="clear" w:color="auto" w:fill="D9D9D9" w:themeFill="background1" w:themeFillShade="D9"/>
            <w:vAlign w:val="center"/>
          </w:tcPr>
          <w:p w14:paraId="516E96A0"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Total Earnings</w:t>
            </w:r>
          </w:p>
        </w:tc>
        <w:tc>
          <w:tcPr>
            <w:tcW w:w="1800" w:type="dxa"/>
            <w:shd w:val="clear" w:color="auto" w:fill="D9D9D9" w:themeFill="background1" w:themeFillShade="D9"/>
            <w:vAlign w:val="center"/>
          </w:tcPr>
          <w:p w14:paraId="1A9545FB"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Federal Income Tax Withheld</w:t>
            </w:r>
          </w:p>
        </w:tc>
      </w:tr>
      <w:tr w:rsidR="005C421B" w14:paraId="41A4AFED" w14:textId="77777777" w:rsidTr="00E95060">
        <w:tc>
          <w:tcPr>
            <w:tcW w:w="1350" w:type="dxa"/>
          </w:tcPr>
          <w:p w14:paraId="044E8C9A"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January</w:t>
            </w:r>
          </w:p>
        </w:tc>
        <w:tc>
          <w:tcPr>
            <w:tcW w:w="1530" w:type="dxa"/>
            <w:vAlign w:val="center"/>
          </w:tcPr>
          <w:p w14:paraId="5474A96A"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8,460</w:t>
            </w:r>
          </w:p>
        </w:tc>
        <w:tc>
          <w:tcPr>
            <w:tcW w:w="1800" w:type="dxa"/>
            <w:vAlign w:val="center"/>
          </w:tcPr>
          <w:p w14:paraId="1A942D90"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570</w:t>
            </w:r>
          </w:p>
        </w:tc>
      </w:tr>
      <w:tr w:rsidR="005C421B" w14:paraId="1D96CA27" w14:textId="77777777" w:rsidTr="00E95060">
        <w:tc>
          <w:tcPr>
            <w:tcW w:w="1350" w:type="dxa"/>
          </w:tcPr>
          <w:p w14:paraId="65FDDCEE"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February</w:t>
            </w:r>
          </w:p>
        </w:tc>
        <w:tc>
          <w:tcPr>
            <w:tcW w:w="1530" w:type="dxa"/>
            <w:vAlign w:val="center"/>
          </w:tcPr>
          <w:p w14:paraId="57117B63"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9,940</w:t>
            </w:r>
          </w:p>
        </w:tc>
        <w:tc>
          <w:tcPr>
            <w:tcW w:w="1800" w:type="dxa"/>
            <w:vAlign w:val="center"/>
          </w:tcPr>
          <w:p w14:paraId="54B77881"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595</w:t>
            </w:r>
          </w:p>
        </w:tc>
      </w:tr>
      <w:tr w:rsidR="005C421B" w14:paraId="33C5A6C7" w14:textId="77777777" w:rsidTr="00E95060">
        <w:tc>
          <w:tcPr>
            <w:tcW w:w="1350" w:type="dxa"/>
          </w:tcPr>
          <w:p w14:paraId="3CD5F31D"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March</w:t>
            </w:r>
          </w:p>
        </w:tc>
        <w:tc>
          <w:tcPr>
            <w:tcW w:w="1530" w:type="dxa"/>
            <w:vAlign w:val="center"/>
          </w:tcPr>
          <w:p w14:paraId="76DC7B2B"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10,400</w:t>
            </w:r>
          </w:p>
        </w:tc>
        <w:tc>
          <w:tcPr>
            <w:tcW w:w="1800" w:type="dxa"/>
            <w:vAlign w:val="center"/>
          </w:tcPr>
          <w:p w14:paraId="036E2672" w14:textId="77777777" w:rsidR="005C421B" w:rsidRPr="005C421B" w:rsidRDefault="005C421B" w:rsidP="00E95060">
            <w:pPr>
              <w:pStyle w:val="NoSpacing"/>
              <w:jc w:val="center"/>
              <w:rPr>
                <w:rFonts w:ascii="Arial" w:hAnsi="Arial" w:cs="Arial"/>
                <w:b/>
                <w:bCs/>
                <w:sz w:val="24"/>
                <w:szCs w:val="24"/>
              </w:rPr>
            </w:pPr>
            <w:r w:rsidRPr="005C421B">
              <w:rPr>
                <w:rFonts w:ascii="Arial" w:hAnsi="Arial" w:cs="Arial"/>
                <w:b/>
                <w:bCs/>
                <w:sz w:val="24"/>
                <w:szCs w:val="24"/>
              </w:rPr>
              <w:t>625</w:t>
            </w:r>
          </w:p>
        </w:tc>
      </w:tr>
    </w:tbl>
    <w:p w14:paraId="409BDF15" w14:textId="50B581E2" w:rsidR="005C421B" w:rsidRDefault="005C421B" w:rsidP="005C421B">
      <w:pPr>
        <w:pStyle w:val="NoSpacing"/>
        <w:rPr>
          <w:rFonts w:ascii="Arial" w:hAnsi="Arial" w:cs="Arial"/>
          <w:b/>
          <w:bCs/>
        </w:rPr>
      </w:pPr>
    </w:p>
    <w:p w14:paraId="5E449A55" w14:textId="77777777" w:rsidR="005C421B" w:rsidRDefault="005C421B" w:rsidP="005C421B">
      <w:pPr>
        <w:pStyle w:val="NoSpacing"/>
        <w:rPr>
          <w:rFonts w:ascii="Arial" w:hAnsi="Arial" w:cs="Arial"/>
          <w:b/>
          <w:bCs/>
        </w:rPr>
      </w:pPr>
    </w:p>
    <w:p w14:paraId="36CA0AB6" w14:textId="0B72A9A0" w:rsidR="005C421B" w:rsidRDefault="005C421B" w:rsidP="005C421B">
      <w:pPr>
        <w:pStyle w:val="NoSpacing"/>
        <w:rPr>
          <w:rFonts w:ascii="Arial" w:hAnsi="Arial" w:cs="Arial"/>
          <w:b/>
          <w:bCs/>
        </w:rPr>
      </w:pPr>
      <w:r>
        <w:rPr>
          <w:rFonts w:ascii="Arial" w:hAnsi="Arial" w:cs="Arial"/>
          <w:b/>
          <w:bCs/>
        </w:rPr>
        <w:t xml:space="preserve">For questions 20 </w:t>
      </w:r>
      <w:r w:rsidR="00A401A4">
        <w:rPr>
          <w:rFonts w:ascii="Arial" w:hAnsi="Arial" w:cs="Arial"/>
          <w:b/>
          <w:bCs/>
        </w:rPr>
        <w:t>and</w:t>
      </w:r>
      <w:r>
        <w:rPr>
          <w:rFonts w:ascii="Arial" w:hAnsi="Arial" w:cs="Arial"/>
          <w:b/>
          <w:bCs/>
        </w:rPr>
        <w:t xml:space="preserve"> 21, write the correct amount on your answer sheet.</w:t>
      </w:r>
    </w:p>
    <w:p w14:paraId="0009B90B" w14:textId="77777777" w:rsidR="005C421B" w:rsidRDefault="005C421B" w:rsidP="005C421B">
      <w:pPr>
        <w:pStyle w:val="NoSpacing"/>
        <w:rPr>
          <w:rFonts w:ascii="Arial" w:hAnsi="Arial" w:cs="Arial"/>
          <w:b/>
          <w:bCs/>
        </w:rPr>
      </w:pPr>
    </w:p>
    <w:p w14:paraId="571F0DCA" w14:textId="77777777" w:rsidR="005A0FCF" w:rsidRDefault="00F242AF" w:rsidP="00F242AF">
      <w:pPr>
        <w:pStyle w:val="NoSpacing"/>
        <w:ind w:hanging="90"/>
        <w:rPr>
          <w:rFonts w:ascii="Arial" w:hAnsi="Arial" w:cs="Arial"/>
        </w:rPr>
      </w:pPr>
      <w:r>
        <w:rPr>
          <w:rFonts w:ascii="Arial" w:hAnsi="Arial" w:cs="Arial"/>
        </w:rPr>
        <w:t>*</w:t>
      </w:r>
      <w:r w:rsidR="005C421B">
        <w:rPr>
          <w:rFonts w:ascii="Arial" w:hAnsi="Arial" w:cs="Arial"/>
        </w:rPr>
        <w:t xml:space="preserve">20. </w:t>
      </w:r>
      <w:r w:rsidR="005A0FCF">
        <w:rPr>
          <w:rFonts w:ascii="Arial" w:hAnsi="Arial" w:cs="Arial"/>
        </w:rPr>
        <w:t>As a monthly depositor, w</w:t>
      </w:r>
      <w:r w:rsidR="005C421B">
        <w:rPr>
          <w:rFonts w:ascii="Arial" w:hAnsi="Arial" w:cs="Arial"/>
        </w:rPr>
        <w:t>hat is the correct amount of the employer’s payroll tax</w:t>
      </w:r>
    </w:p>
    <w:p w14:paraId="4DBF7E40" w14:textId="3F1EA26B" w:rsidR="005C421B" w:rsidRDefault="005C421B" w:rsidP="005A0FCF">
      <w:pPr>
        <w:pStyle w:val="NoSpacing"/>
        <w:ind w:firstLine="432"/>
        <w:rPr>
          <w:rFonts w:ascii="Arial" w:hAnsi="Arial" w:cs="Arial"/>
        </w:rPr>
      </w:pPr>
      <w:r>
        <w:rPr>
          <w:rFonts w:ascii="Arial" w:hAnsi="Arial" w:cs="Arial"/>
        </w:rPr>
        <w:t>liability that must be paid by</w:t>
      </w:r>
      <w:r>
        <w:rPr>
          <w:rFonts w:ascii="Arial" w:hAnsi="Arial" w:cs="Arial"/>
        </w:rPr>
        <w:tab/>
        <w:t>March 15, 2020</w:t>
      </w:r>
      <w:r w:rsidR="005A0FCF">
        <w:rPr>
          <w:rFonts w:ascii="Arial" w:hAnsi="Arial" w:cs="Arial"/>
        </w:rPr>
        <w:t xml:space="preserve"> to the federal </w:t>
      </w:r>
      <w:proofErr w:type="gramStart"/>
      <w:r w:rsidR="005A0FCF">
        <w:rPr>
          <w:rFonts w:ascii="Arial" w:hAnsi="Arial" w:cs="Arial"/>
        </w:rPr>
        <w:t>government</w:t>
      </w:r>
      <w:r>
        <w:rPr>
          <w:rFonts w:ascii="Arial" w:hAnsi="Arial" w:cs="Arial"/>
        </w:rPr>
        <w:t>?</w:t>
      </w:r>
      <w:proofErr w:type="gramEnd"/>
    </w:p>
    <w:p w14:paraId="465B32E9" w14:textId="77777777" w:rsidR="005C421B" w:rsidRDefault="005C421B" w:rsidP="005C421B">
      <w:pPr>
        <w:pStyle w:val="NoSpacing"/>
        <w:rPr>
          <w:rFonts w:ascii="Arial" w:hAnsi="Arial" w:cs="Arial"/>
        </w:rPr>
      </w:pPr>
    </w:p>
    <w:p w14:paraId="33BCFE38" w14:textId="5D8D23B4" w:rsidR="005C421B" w:rsidRDefault="00F242AF" w:rsidP="00F242AF">
      <w:pPr>
        <w:pStyle w:val="NoSpacing"/>
        <w:ind w:hanging="90"/>
        <w:rPr>
          <w:rFonts w:ascii="Arial" w:hAnsi="Arial" w:cs="Arial"/>
        </w:rPr>
      </w:pPr>
      <w:r>
        <w:rPr>
          <w:rFonts w:ascii="Arial" w:hAnsi="Arial" w:cs="Arial"/>
        </w:rPr>
        <w:t>*</w:t>
      </w:r>
      <w:r w:rsidR="005C421B">
        <w:rPr>
          <w:rFonts w:ascii="Arial" w:hAnsi="Arial" w:cs="Arial"/>
        </w:rPr>
        <w:t>21. If the January earnings had been earned by only one individual, what is the correct</w:t>
      </w:r>
    </w:p>
    <w:p w14:paraId="7471818F" w14:textId="77777777" w:rsidR="005C421B" w:rsidRPr="00C07BFB" w:rsidRDefault="005C421B" w:rsidP="005C421B">
      <w:pPr>
        <w:pStyle w:val="NoSpacing"/>
        <w:rPr>
          <w:rFonts w:ascii="Arial" w:hAnsi="Arial" w:cs="Arial"/>
        </w:rPr>
      </w:pPr>
      <w:r>
        <w:rPr>
          <w:rFonts w:ascii="Arial" w:hAnsi="Arial" w:cs="Arial"/>
        </w:rPr>
        <w:tab/>
        <w:t>amount of the employer’s January payroll tax expense?</w:t>
      </w:r>
    </w:p>
    <w:p w14:paraId="79C03CF4" w14:textId="08E1A9EA" w:rsidR="005C421B" w:rsidRDefault="005C421B" w:rsidP="000D13DD">
      <w:pPr>
        <w:pStyle w:val="NoSpacing"/>
        <w:rPr>
          <w:rFonts w:ascii="Arial" w:hAnsi="Arial" w:cs="Arial"/>
        </w:rPr>
      </w:pPr>
    </w:p>
    <w:p w14:paraId="54403339" w14:textId="3DF9FAE8" w:rsidR="005C421B" w:rsidRDefault="005C421B" w:rsidP="000D13DD">
      <w:pPr>
        <w:pStyle w:val="NoSpacing"/>
        <w:rPr>
          <w:rFonts w:ascii="Arial" w:hAnsi="Arial" w:cs="Arial"/>
        </w:rPr>
      </w:pPr>
    </w:p>
    <w:p w14:paraId="3A1B7105" w14:textId="49CBA562" w:rsidR="005C421B" w:rsidRDefault="005C421B" w:rsidP="000D13DD">
      <w:pPr>
        <w:pStyle w:val="NoSpacing"/>
        <w:rPr>
          <w:rFonts w:ascii="Arial" w:hAnsi="Arial" w:cs="Arial"/>
        </w:rPr>
      </w:pPr>
    </w:p>
    <w:p w14:paraId="24946EE7" w14:textId="6D6F66A3" w:rsidR="005C421B" w:rsidRDefault="005C421B" w:rsidP="000D13DD">
      <w:pPr>
        <w:pStyle w:val="NoSpacing"/>
        <w:rPr>
          <w:rFonts w:ascii="Arial" w:hAnsi="Arial" w:cs="Arial"/>
        </w:rPr>
      </w:pPr>
    </w:p>
    <w:p w14:paraId="65C1696F" w14:textId="47F6A8A8" w:rsidR="005C421B" w:rsidRDefault="005C421B" w:rsidP="000D13DD">
      <w:pPr>
        <w:pStyle w:val="NoSpacing"/>
        <w:rPr>
          <w:rFonts w:ascii="Arial" w:hAnsi="Arial" w:cs="Arial"/>
        </w:rPr>
      </w:pPr>
    </w:p>
    <w:p w14:paraId="5CB10CFF" w14:textId="0F4C75EC" w:rsidR="005C421B" w:rsidRDefault="005C421B" w:rsidP="000D13DD">
      <w:pPr>
        <w:pStyle w:val="NoSpacing"/>
        <w:rPr>
          <w:rFonts w:ascii="Arial" w:hAnsi="Arial" w:cs="Arial"/>
        </w:rPr>
      </w:pPr>
    </w:p>
    <w:p w14:paraId="035485B3" w14:textId="5C99E8E3" w:rsidR="005C421B" w:rsidRDefault="005C421B" w:rsidP="000D13DD">
      <w:pPr>
        <w:pStyle w:val="NoSpacing"/>
        <w:rPr>
          <w:rFonts w:ascii="Arial" w:hAnsi="Arial" w:cs="Arial"/>
        </w:rPr>
      </w:pPr>
    </w:p>
    <w:p w14:paraId="17882389" w14:textId="5CC80BCB" w:rsidR="005C421B" w:rsidRDefault="005C421B" w:rsidP="000D13DD">
      <w:pPr>
        <w:pStyle w:val="NoSpacing"/>
        <w:rPr>
          <w:rFonts w:ascii="Arial" w:hAnsi="Arial" w:cs="Arial"/>
        </w:rPr>
      </w:pPr>
    </w:p>
    <w:p w14:paraId="01796076" w14:textId="2876500E" w:rsidR="005C421B" w:rsidRDefault="005C421B" w:rsidP="000D13DD">
      <w:pPr>
        <w:pStyle w:val="NoSpacing"/>
        <w:rPr>
          <w:rFonts w:ascii="Arial" w:hAnsi="Arial" w:cs="Arial"/>
        </w:rPr>
      </w:pPr>
    </w:p>
    <w:p w14:paraId="5DEA03F9" w14:textId="75A75975" w:rsidR="005C421B" w:rsidRDefault="005C421B" w:rsidP="000D13DD">
      <w:pPr>
        <w:pStyle w:val="NoSpacing"/>
        <w:rPr>
          <w:rFonts w:ascii="Arial" w:hAnsi="Arial" w:cs="Arial"/>
        </w:rPr>
      </w:pPr>
    </w:p>
    <w:p w14:paraId="301FD88A" w14:textId="1C9A93DD" w:rsidR="005C421B" w:rsidRPr="00D95DEC" w:rsidRDefault="005C421B" w:rsidP="000D13DD">
      <w:pPr>
        <w:pStyle w:val="NoSpacing"/>
        <w:rPr>
          <w:rFonts w:ascii="Arial" w:hAnsi="Arial" w:cs="Arial"/>
          <w:b/>
          <w:bCs/>
          <w:u w:val="single"/>
        </w:rPr>
      </w:pPr>
      <w:r w:rsidRPr="00D95DEC">
        <w:rPr>
          <w:rFonts w:ascii="Arial" w:hAnsi="Arial" w:cs="Arial"/>
          <w:b/>
          <w:bCs/>
          <w:u w:val="single"/>
        </w:rPr>
        <w:t>Group 6</w:t>
      </w:r>
    </w:p>
    <w:p w14:paraId="453A6816" w14:textId="77777777" w:rsidR="00D95DEC" w:rsidRPr="009E652E" w:rsidRDefault="00D95DEC" w:rsidP="00D95DEC">
      <w:pPr>
        <w:jc w:val="both"/>
        <w:rPr>
          <w:rFonts w:ascii="Arial" w:eastAsia="Times New Roman" w:hAnsi="Arial" w:cs="Arial"/>
          <w:b/>
          <w:bCs/>
        </w:rPr>
      </w:pPr>
      <w:r w:rsidRPr="009E652E">
        <w:rPr>
          <w:rFonts w:ascii="Arial" w:eastAsia="Times New Roman" w:hAnsi="Arial" w:cs="Arial"/>
          <w:b/>
          <w:bCs/>
        </w:rPr>
        <w:t>It is company policy to record any necessary journal entries and to update the checkbook (check stubs) balance after the bank reconciliation is completed.  There are no math errors or recording errors in the checkbook (check stubs).  The owner did not receive any prior notice for items he discovered on the bank statement.</w:t>
      </w:r>
    </w:p>
    <w:p w14:paraId="6CB7E9C8" w14:textId="77777777" w:rsidR="00D95DEC" w:rsidRPr="009E652E" w:rsidRDefault="00D95DEC" w:rsidP="00D95DEC">
      <w:pPr>
        <w:jc w:val="both"/>
        <w:rPr>
          <w:rFonts w:ascii="Arial" w:eastAsia="Times New Roman"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1095"/>
        <w:gridCol w:w="3473"/>
        <w:gridCol w:w="1204"/>
      </w:tblGrid>
      <w:tr w:rsidR="00D95DEC" w:rsidRPr="009E652E" w14:paraId="54E53404" w14:textId="77777777" w:rsidTr="00E95060">
        <w:trPr>
          <w:trHeight w:val="288"/>
        </w:trPr>
        <w:tc>
          <w:tcPr>
            <w:tcW w:w="9576" w:type="dxa"/>
            <w:gridSpan w:val="4"/>
            <w:shd w:val="clear" w:color="auto" w:fill="BFBFBF" w:themeFill="background1" w:themeFillShade="BF"/>
            <w:vAlign w:val="center"/>
          </w:tcPr>
          <w:p w14:paraId="66909D08" w14:textId="77777777" w:rsidR="00D95DEC" w:rsidRPr="008A56E2" w:rsidRDefault="00D95DEC" w:rsidP="00E95060">
            <w:pPr>
              <w:jc w:val="center"/>
              <w:rPr>
                <w:rFonts w:ascii="BRADDON" w:eastAsia="Times New Roman" w:hAnsi="BRADDON" w:cs="Tunga"/>
                <w:b/>
              </w:rPr>
            </w:pPr>
            <w:r>
              <w:rPr>
                <w:rFonts w:ascii="BRADDON" w:eastAsia="Times New Roman" w:hAnsi="BRADDON" w:cs="Tunga"/>
                <w:b/>
              </w:rPr>
              <w:t>Mike</w:t>
            </w:r>
            <w:r w:rsidRPr="008A56E2">
              <w:rPr>
                <w:rFonts w:ascii="BRADDON" w:eastAsia="Times New Roman" w:hAnsi="BRADDON" w:cs="Tunga"/>
                <w:b/>
              </w:rPr>
              <w:t xml:space="preserve">’s </w:t>
            </w:r>
            <w:r>
              <w:rPr>
                <w:rFonts w:ascii="BRADDON" w:eastAsia="Times New Roman" w:hAnsi="BRADDON" w:cs="Tunga"/>
                <w:b/>
              </w:rPr>
              <w:t>Computer Repair Shop</w:t>
            </w:r>
          </w:p>
        </w:tc>
      </w:tr>
      <w:tr w:rsidR="00D95DEC" w:rsidRPr="009E652E" w14:paraId="1A60BEAB" w14:textId="77777777" w:rsidTr="00E95060">
        <w:trPr>
          <w:trHeight w:val="288"/>
        </w:trPr>
        <w:tc>
          <w:tcPr>
            <w:tcW w:w="9576" w:type="dxa"/>
            <w:gridSpan w:val="4"/>
            <w:tcBorders>
              <w:bottom w:val="single" w:sz="4" w:space="0" w:color="auto"/>
            </w:tcBorders>
            <w:shd w:val="clear" w:color="auto" w:fill="BFBFBF" w:themeFill="background1" w:themeFillShade="BF"/>
            <w:vAlign w:val="center"/>
          </w:tcPr>
          <w:p w14:paraId="78095DCF" w14:textId="77777777" w:rsidR="00D95DEC" w:rsidRPr="008A56E2" w:rsidRDefault="00D95DEC" w:rsidP="00E95060">
            <w:pPr>
              <w:jc w:val="center"/>
              <w:rPr>
                <w:rFonts w:ascii="BRADDON" w:eastAsia="Times New Roman" w:hAnsi="BRADDON" w:cs="Tunga"/>
                <w:b/>
              </w:rPr>
            </w:pPr>
            <w:r w:rsidRPr="008A56E2">
              <w:rPr>
                <w:rFonts w:ascii="BRADDON" w:eastAsia="Times New Roman" w:hAnsi="BRADDON" w:cs="Tunga"/>
                <w:b/>
              </w:rPr>
              <w:t>Bank Reconciliation</w:t>
            </w:r>
          </w:p>
        </w:tc>
      </w:tr>
      <w:tr w:rsidR="00D95DEC" w:rsidRPr="009E652E" w14:paraId="1051A994" w14:textId="77777777" w:rsidTr="00E95060">
        <w:trPr>
          <w:trHeight w:val="288"/>
        </w:trPr>
        <w:tc>
          <w:tcPr>
            <w:tcW w:w="9576" w:type="dxa"/>
            <w:gridSpan w:val="4"/>
            <w:tcBorders>
              <w:bottom w:val="double" w:sz="4" w:space="0" w:color="auto"/>
            </w:tcBorders>
            <w:shd w:val="clear" w:color="auto" w:fill="BFBFBF" w:themeFill="background1" w:themeFillShade="BF"/>
            <w:vAlign w:val="center"/>
          </w:tcPr>
          <w:p w14:paraId="0C7F7254" w14:textId="77777777" w:rsidR="00D95DEC" w:rsidRPr="008A56E2" w:rsidRDefault="00D95DEC" w:rsidP="00E95060">
            <w:pPr>
              <w:jc w:val="center"/>
              <w:rPr>
                <w:rFonts w:ascii="BRADDON" w:eastAsia="Times New Roman" w:hAnsi="BRADDON" w:cs="Tunga"/>
                <w:b/>
              </w:rPr>
            </w:pPr>
            <w:r w:rsidRPr="008A56E2">
              <w:rPr>
                <w:rFonts w:ascii="BRADDON" w:eastAsia="Times New Roman" w:hAnsi="BRADDON" w:cs="Tunga"/>
                <w:b/>
              </w:rPr>
              <w:t>December 31, 20</w:t>
            </w:r>
            <w:r>
              <w:rPr>
                <w:rFonts w:ascii="BRADDON" w:eastAsia="Times New Roman" w:hAnsi="BRADDON" w:cs="Tunga"/>
                <w:b/>
              </w:rPr>
              <w:t>19</w:t>
            </w:r>
          </w:p>
        </w:tc>
      </w:tr>
      <w:tr w:rsidR="00D95DEC" w:rsidRPr="009E652E" w14:paraId="7E4BCB28" w14:textId="77777777" w:rsidTr="00E95060">
        <w:trPr>
          <w:trHeight w:val="288"/>
        </w:trPr>
        <w:tc>
          <w:tcPr>
            <w:tcW w:w="3661" w:type="dxa"/>
            <w:tcBorders>
              <w:top w:val="double" w:sz="4" w:space="0" w:color="auto"/>
            </w:tcBorders>
            <w:vAlign w:val="center"/>
          </w:tcPr>
          <w:p w14:paraId="27E35AEC" w14:textId="77777777" w:rsidR="00D95DEC" w:rsidRPr="009E652E" w:rsidRDefault="00D95DEC" w:rsidP="00E95060">
            <w:pPr>
              <w:rPr>
                <w:rFonts w:ascii="Book Antiqua" w:eastAsia="Times New Roman" w:hAnsi="Book Antiqua" w:cs="Times New Roman"/>
              </w:rPr>
            </w:pPr>
            <w:r w:rsidRPr="009E652E">
              <w:rPr>
                <w:rFonts w:ascii="Book Antiqua" w:eastAsia="Times New Roman" w:hAnsi="Book Antiqua" w:cs="Times New Roman"/>
              </w:rPr>
              <w:t>Bank Statement Balance, 12/</w:t>
            </w:r>
            <w:r>
              <w:rPr>
                <w:rFonts w:ascii="Book Antiqua" w:eastAsia="Times New Roman" w:hAnsi="Book Antiqua" w:cs="Times New Roman"/>
              </w:rPr>
              <w:t>30</w:t>
            </w:r>
          </w:p>
        </w:tc>
        <w:tc>
          <w:tcPr>
            <w:tcW w:w="1127" w:type="dxa"/>
            <w:tcBorders>
              <w:top w:val="double" w:sz="4" w:space="0" w:color="auto"/>
            </w:tcBorders>
          </w:tcPr>
          <w:p w14:paraId="5823E680" w14:textId="77777777" w:rsidR="00D95DEC" w:rsidRPr="009E652E" w:rsidRDefault="00D95DEC" w:rsidP="00E95060">
            <w:pPr>
              <w:rPr>
                <w:rFonts w:ascii="Arial" w:eastAsia="Times New Roman" w:hAnsi="Arial" w:cs="Times New Roman"/>
              </w:rPr>
            </w:pPr>
          </w:p>
        </w:tc>
        <w:tc>
          <w:tcPr>
            <w:tcW w:w="3548" w:type="dxa"/>
            <w:tcBorders>
              <w:top w:val="double" w:sz="4" w:space="0" w:color="auto"/>
            </w:tcBorders>
            <w:vAlign w:val="center"/>
          </w:tcPr>
          <w:p w14:paraId="744EA360" w14:textId="77777777" w:rsidR="00D95DEC" w:rsidRPr="009E652E" w:rsidRDefault="00D95DEC" w:rsidP="00E95060">
            <w:pPr>
              <w:rPr>
                <w:rFonts w:ascii="Book Antiqua" w:eastAsia="Times New Roman" w:hAnsi="Book Antiqua" w:cs="Times New Roman"/>
              </w:rPr>
            </w:pPr>
            <w:r w:rsidRPr="009E652E">
              <w:rPr>
                <w:rFonts w:ascii="Book Antiqua" w:eastAsia="Times New Roman" w:hAnsi="Book Antiqua" w:cs="Times New Roman"/>
              </w:rPr>
              <w:t>Checkbook Balance, 12/31</w:t>
            </w:r>
          </w:p>
        </w:tc>
        <w:tc>
          <w:tcPr>
            <w:tcW w:w="1240" w:type="dxa"/>
            <w:tcBorders>
              <w:top w:val="double" w:sz="4" w:space="0" w:color="auto"/>
            </w:tcBorders>
          </w:tcPr>
          <w:p w14:paraId="07DE82C7" w14:textId="77777777" w:rsidR="00D95DEC" w:rsidRPr="009E652E" w:rsidRDefault="00D95DEC" w:rsidP="00E95060">
            <w:pPr>
              <w:rPr>
                <w:rFonts w:ascii="Arial" w:eastAsia="Times New Roman" w:hAnsi="Arial" w:cs="Times New Roman"/>
              </w:rPr>
            </w:pPr>
          </w:p>
        </w:tc>
      </w:tr>
      <w:tr w:rsidR="00D95DEC" w:rsidRPr="009E652E" w14:paraId="4A878491" w14:textId="77777777" w:rsidTr="00E95060">
        <w:trPr>
          <w:trHeight w:val="288"/>
        </w:trPr>
        <w:tc>
          <w:tcPr>
            <w:tcW w:w="3661" w:type="dxa"/>
            <w:vAlign w:val="center"/>
          </w:tcPr>
          <w:p w14:paraId="3CBDA695" w14:textId="77777777" w:rsidR="00D95DEC" w:rsidRPr="009E652E" w:rsidRDefault="00D95DEC" w:rsidP="00E95060">
            <w:pPr>
              <w:rPr>
                <w:rFonts w:ascii="Book Antiqua" w:eastAsia="Times New Roman" w:hAnsi="Book Antiqua" w:cs="Times New Roman"/>
              </w:rPr>
            </w:pPr>
            <w:r w:rsidRPr="009E652E">
              <w:rPr>
                <w:rFonts w:ascii="Book Antiqua" w:eastAsia="Times New Roman" w:hAnsi="Book Antiqua" w:cs="Times New Roman"/>
              </w:rPr>
              <w:t xml:space="preserve">Add: </w:t>
            </w:r>
          </w:p>
        </w:tc>
        <w:tc>
          <w:tcPr>
            <w:tcW w:w="1127" w:type="dxa"/>
            <w:vAlign w:val="center"/>
          </w:tcPr>
          <w:p w14:paraId="52AC6F14" w14:textId="77777777" w:rsidR="00D95DEC" w:rsidRPr="009E652E" w:rsidRDefault="00D95DEC" w:rsidP="00E95060">
            <w:pPr>
              <w:rPr>
                <w:rFonts w:ascii="Enviro" w:eastAsia="Times New Roman" w:hAnsi="Enviro" w:cs="Times New Roman"/>
              </w:rPr>
            </w:pPr>
          </w:p>
        </w:tc>
        <w:tc>
          <w:tcPr>
            <w:tcW w:w="3548" w:type="dxa"/>
            <w:vAlign w:val="center"/>
          </w:tcPr>
          <w:p w14:paraId="3C2E4103" w14:textId="77777777" w:rsidR="00D95DEC" w:rsidRPr="009E652E" w:rsidRDefault="00D95DEC" w:rsidP="00E95060">
            <w:pPr>
              <w:rPr>
                <w:rFonts w:ascii="Book Antiqua" w:eastAsia="Times New Roman" w:hAnsi="Book Antiqua" w:cs="Times New Roman"/>
              </w:rPr>
            </w:pPr>
            <w:r w:rsidRPr="009E652E">
              <w:rPr>
                <w:rFonts w:ascii="Book Antiqua" w:eastAsia="Times New Roman" w:hAnsi="Book Antiqua" w:cs="Times New Roman"/>
              </w:rPr>
              <w:t>Add:</w:t>
            </w:r>
          </w:p>
        </w:tc>
        <w:tc>
          <w:tcPr>
            <w:tcW w:w="1240" w:type="dxa"/>
            <w:vAlign w:val="center"/>
          </w:tcPr>
          <w:p w14:paraId="5580D566" w14:textId="77777777" w:rsidR="00D95DEC" w:rsidRPr="009E652E" w:rsidRDefault="00D95DEC" w:rsidP="00E95060">
            <w:pPr>
              <w:rPr>
                <w:rFonts w:ascii="Arial" w:eastAsia="Times New Roman" w:hAnsi="Arial" w:cs="Times New Roman"/>
              </w:rPr>
            </w:pPr>
          </w:p>
        </w:tc>
      </w:tr>
      <w:tr w:rsidR="00D95DEC" w:rsidRPr="009E652E" w14:paraId="37EB962B" w14:textId="77777777" w:rsidTr="00E95060">
        <w:trPr>
          <w:trHeight w:val="288"/>
        </w:trPr>
        <w:tc>
          <w:tcPr>
            <w:tcW w:w="3661" w:type="dxa"/>
            <w:vAlign w:val="center"/>
          </w:tcPr>
          <w:p w14:paraId="4BF598B3" w14:textId="77777777" w:rsidR="00D95DEC" w:rsidRPr="009E652E" w:rsidRDefault="00D95DEC" w:rsidP="00E95060">
            <w:pPr>
              <w:rPr>
                <w:rFonts w:ascii="Enviro" w:eastAsia="Times New Roman" w:hAnsi="Enviro" w:cs="Times New Roman"/>
              </w:rPr>
            </w:pPr>
          </w:p>
        </w:tc>
        <w:tc>
          <w:tcPr>
            <w:tcW w:w="1127" w:type="dxa"/>
            <w:vAlign w:val="center"/>
          </w:tcPr>
          <w:p w14:paraId="27EFE5B1" w14:textId="77777777" w:rsidR="00D95DEC" w:rsidRPr="009E652E" w:rsidRDefault="00D95DEC" w:rsidP="00E95060">
            <w:pPr>
              <w:rPr>
                <w:rFonts w:ascii="Enviro" w:eastAsia="Times New Roman" w:hAnsi="Enviro" w:cs="Times New Roman"/>
              </w:rPr>
            </w:pPr>
          </w:p>
        </w:tc>
        <w:tc>
          <w:tcPr>
            <w:tcW w:w="3548" w:type="dxa"/>
            <w:vAlign w:val="center"/>
          </w:tcPr>
          <w:p w14:paraId="394B88E6" w14:textId="77777777" w:rsidR="00D95DEC" w:rsidRPr="009E652E" w:rsidRDefault="00D95DEC" w:rsidP="00E95060">
            <w:pPr>
              <w:rPr>
                <w:rFonts w:ascii="Enviro" w:eastAsia="Times New Roman" w:hAnsi="Enviro" w:cs="Times New Roman"/>
              </w:rPr>
            </w:pPr>
          </w:p>
        </w:tc>
        <w:tc>
          <w:tcPr>
            <w:tcW w:w="1240" w:type="dxa"/>
            <w:vAlign w:val="center"/>
          </w:tcPr>
          <w:p w14:paraId="21CFB1FA" w14:textId="77777777" w:rsidR="00D95DEC" w:rsidRPr="009E652E" w:rsidRDefault="00D95DEC" w:rsidP="00E95060">
            <w:pPr>
              <w:rPr>
                <w:rFonts w:ascii="Arial" w:eastAsia="Times New Roman" w:hAnsi="Arial" w:cs="Times New Roman"/>
              </w:rPr>
            </w:pPr>
          </w:p>
        </w:tc>
      </w:tr>
      <w:tr w:rsidR="00D95DEC" w:rsidRPr="009E652E" w14:paraId="7430E3D1" w14:textId="77777777" w:rsidTr="00E95060">
        <w:trPr>
          <w:trHeight w:val="288"/>
        </w:trPr>
        <w:tc>
          <w:tcPr>
            <w:tcW w:w="3661" w:type="dxa"/>
            <w:vAlign w:val="center"/>
          </w:tcPr>
          <w:p w14:paraId="63ECBAFF" w14:textId="77777777" w:rsidR="00D95DEC" w:rsidRPr="009E652E" w:rsidRDefault="00D95DEC" w:rsidP="00E95060">
            <w:pPr>
              <w:rPr>
                <w:rFonts w:ascii="Book Antiqua" w:eastAsia="Times New Roman" w:hAnsi="Book Antiqua" w:cs="Times New Roman"/>
              </w:rPr>
            </w:pPr>
            <w:r w:rsidRPr="009E652E">
              <w:rPr>
                <w:rFonts w:ascii="Book Antiqua" w:eastAsia="Times New Roman" w:hAnsi="Book Antiqua" w:cs="Times New Roman"/>
              </w:rPr>
              <w:t>Deduct:</w:t>
            </w:r>
          </w:p>
        </w:tc>
        <w:tc>
          <w:tcPr>
            <w:tcW w:w="1127" w:type="dxa"/>
            <w:vAlign w:val="center"/>
          </w:tcPr>
          <w:p w14:paraId="0BCEBE81" w14:textId="77777777" w:rsidR="00D95DEC" w:rsidRPr="009E652E" w:rsidRDefault="00D95DEC" w:rsidP="00E95060">
            <w:pPr>
              <w:rPr>
                <w:rFonts w:ascii="Enviro" w:eastAsia="Times New Roman" w:hAnsi="Enviro" w:cs="Times New Roman"/>
              </w:rPr>
            </w:pPr>
          </w:p>
        </w:tc>
        <w:tc>
          <w:tcPr>
            <w:tcW w:w="3548" w:type="dxa"/>
            <w:vAlign w:val="center"/>
          </w:tcPr>
          <w:p w14:paraId="156F03A1" w14:textId="77777777" w:rsidR="00D95DEC" w:rsidRPr="009E652E" w:rsidRDefault="00D95DEC" w:rsidP="00E95060">
            <w:pPr>
              <w:rPr>
                <w:rFonts w:ascii="Book Antiqua" w:eastAsia="Times New Roman" w:hAnsi="Book Antiqua" w:cs="Times New Roman"/>
              </w:rPr>
            </w:pPr>
            <w:r w:rsidRPr="009E652E">
              <w:rPr>
                <w:rFonts w:ascii="Book Antiqua" w:eastAsia="Times New Roman" w:hAnsi="Book Antiqua" w:cs="Times New Roman"/>
              </w:rPr>
              <w:t>Deduct:</w:t>
            </w:r>
          </w:p>
        </w:tc>
        <w:tc>
          <w:tcPr>
            <w:tcW w:w="1240" w:type="dxa"/>
            <w:vAlign w:val="center"/>
          </w:tcPr>
          <w:p w14:paraId="5EEAE3C5" w14:textId="77777777" w:rsidR="00D95DEC" w:rsidRPr="009E652E" w:rsidRDefault="00D95DEC" w:rsidP="00E95060">
            <w:pPr>
              <w:rPr>
                <w:rFonts w:ascii="Arial" w:eastAsia="Times New Roman" w:hAnsi="Arial" w:cs="Times New Roman"/>
              </w:rPr>
            </w:pPr>
          </w:p>
        </w:tc>
      </w:tr>
      <w:tr w:rsidR="00D95DEC" w:rsidRPr="009E652E" w14:paraId="1183EBBF" w14:textId="77777777" w:rsidTr="00E95060">
        <w:trPr>
          <w:trHeight w:val="288"/>
        </w:trPr>
        <w:tc>
          <w:tcPr>
            <w:tcW w:w="3661" w:type="dxa"/>
            <w:vAlign w:val="center"/>
          </w:tcPr>
          <w:p w14:paraId="12A0AE4F" w14:textId="77777777" w:rsidR="00D95DEC" w:rsidRPr="009E652E" w:rsidRDefault="00D95DEC" w:rsidP="00E95060">
            <w:pPr>
              <w:rPr>
                <w:rFonts w:ascii="Arial" w:eastAsia="Times New Roman" w:hAnsi="Arial" w:cs="Times New Roman"/>
              </w:rPr>
            </w:pPr>
          </w:p>
        </w:tc>
        <w:tc>
          <w:tcPr>
            <w:tcW w:w="1127" w:type="dxa"/>
            <w:vAlign w:val="center"/>
          </w:tcPr>
          <w:p w14:paraId="394BB709" w14:textId="77777777" w:rsidR="00D95DEC" w:rsidRPr="009E652E" w:rsidRDefault="00D95DEC" w:rsidP="00E95060">
            <w:pPr>
              <w:rPr>
                <w:rFonts w:ascii="Arial" w:eastAsia="Times New Roman" w:hAnsi="Arial" w:cs="Times New Roman"/>
              </w:rPr>
            </w:pPr>
          </w:p>
        </w:tc>
        <w:tc>
          <w:tcPr>
            <w:tcW w:w="3548" w:type="dxa"/>
            <w:vAlign w:val="center"/>
          </w:tcPr>
          <w:p w14:paraId="28B99FCD" w14:textId="77777777" w:rsidR="00D95DEC" w:rsidRPr="009E652E" w:rsidRDefault="00D95DEC" w:rsidP="00E95060">
            <w:pPr>
              <w:rPr>
                <w:rFonts w:ascii="Arial" w:eastAsia="Times New Roman" w:hAnsi="Arial" w:cs="Times New Roman"/>
              </w:rPr>
            </w:pPr>
          </w:p>
        </w:tc>
        <w:tc>
          <w:tcPr>
            <w:tcW w:w="1240" w:type="dxa"/>
            <w:vAlign w:val="center"/>
          </w:tcPr>
          <w:p w14:paraId="7434328B" w14:textId="77777777" w:rsidR="00D95DEC" w:rsidRPr="009E652E" w:rsidRDefault="00D95DEC" w:rsidP="00E95060">
            <w:pPr>
              <w:rPr>
                <w:rFonts w:ascii="Arial" w:eastAsia="Times New Roman" w:hAnsi="Arial" w:cs="Times New Roman"/>
              </w:rPr>
            </w:pPr>
          </w:p>
        </w:tc>
      </w:tr>
      <w:tr w:rsidR="00D95DEC" w:rsidRPr="009E652E" w14:paraId="1475C422" w14:textId="77777777" w:rsidTr="00E95060">
        <w:trPr>
          <w:trHeight w:val="288"/>
        </w:trPr>
        <w:tc>
          <w:tcPr>
            <w:tcW w:w="3661" w:type="dxa"/>
            <w:vAlign w:val="center"/>
          </w:tcPr>
          <w:p w14:paraId="0CF7AB92" w14:textId="77777777" w:rsidR="00D95DEC" w:rsidRPr="009E652E" w:rsidRDefault="00D95DEC" w:rsidP="00E95060">
            <w:pPr>
              <w:rPr>
                <w:rFonts w:ascii="Arial" w:eastAsia="Times New Roman" w:hAnsi="Arial" w:cs="Times New Roman"/>
              </w:rPr>
            </w:pPr>
          </w:p>
        </w:tc>
        <w:tc>
          <w:tcPr>
            <w:tcW w:w="1127" w:type="dxa"/>
            <w:vAlign w:val="center"/>
          </w:tcPr>
          <w:p w14:paraId="147DC7D3" w14:textId="77777777" w:rsidR="00D95DEC" w:rsidRPr="009E652E" w:rsidRDefault="00D95DEC" w:rsidP="00E95060">
            <w:pPr>
              <w:rPr>
                <w:rFonts w:ascii="Arial" w:eastAsia="Times New Roman" w:hAnsi="Arial" w:cs="Times New Roman"/>
              </w:rPr>
            </w:pPr>
          </w:p>
        </w:tc>
        <w:tc>
          <w:tcPr>
            <w:tcW w:w="3548" w:type="dxa"/>
            <w:vAlign w:val="center"/>
          </w:tcPr>
          <w:p w14:paraId="38679D94" w14:textId="77777777" w:rsidR="00D95DEC" w:rsidRPr="009E652E" w:rsidRDefault="00D95DEC" w:rsidP="00E95060">
            <w:pPr>
              <w:rPr>
                <w:rFonts w:ascii="Arial" w:eastAsia="Times New Roman" w:hAnsi="Arial" w:cs="Times New Roman"/>
              </w:rPr>
            </w:pPr>
          </w:p>
        </w:tc>
        <w:tc>
          <w:tcPr>
            <w:tcW w:w="1240" w:type="dxa"/>
            <w:vAlign w:val="center"/>
          </w:tcPr>
          <w:p w14:paraId="7A150BE2" w14:textId="77777777" w:rsidR="00D95DEC" w:rsidRPr="009E652E" w:rsidRDefault="00D95DEC" w:rsidP="00E95060">
            <w:pPr>
              <w:rPr>
                <w:rFonts w:ascii="Arial" w:eastAsia="Times New Roman" w:hAnsi="Arial" w:cs="Times New Roman"/>
              </w:rPr>
            </w:pPr>
          </w:p>
        </w:tc>
      </w:tr>
      <w:tr w:rsidR="00D95DEC" w:rsidRPr="009E652E" w14:paraId="166C2506" w14:textId="77777777" w:rsidTr="00E95060">
        <w:trPr>
          <w:trHeight w:val="288"/>
        </w:trPr>
        <w:tc>
          <w:tcPr>
            <w:tcW w:w="3661" w:type="dxa"/>
            <w:vAlign w:val="center"/>
          </w:tcPr>
          <w:p w14:paraId="04F1F68A" w14:textId="77777777" w:rsidR="00D95DEC" w:rsidRPr="009E652E" w:rsidRDefault="00D95DEC" w:rsidP="00E95060">
            <w:pPr>
              <w:rPr>
                <w:rFonts w:ascii="Arial" w:eastAsia="Times New Roman" w:hAnsi="Arial" w:cs="Times New Roman"/>
              </w:rPr>
            </w:pPr>
          </w:p>
        </w:tc>
        <w:tc>
          <w:tcPr>
            <w:tcW w:w="1127" w:type="dxa"/>
            <w:tcBorders>
              <w:bottom w:val="double" w:sz="4" w:space="0" w:color="auto"/>
            </w:tcBorders>
            <w:vAlign w:val="center"/>
          </w:tcPr>
          <w:p w14:paraId="518BC9B9" w14:textId="77777777" w:rsidR="00D95DEC" w:rsidRPr="009E652E" w:rsidRDefault="00D95DEC" w:rsidP="00E95060">
            <w:pPr>
              <w:rPr>
                <w:rFonts w:ascii="Arial" w:eastAsia="Times New Roman" w:hAnsi="Arial" w:cs="Times New Roman"/>
              </w:rPr>
            </w:pPr>
          </w:p>
        </w:tc>
        <w:tc>
          <w:tcPr>
            <w:tcW w:w="3548" w:type="dxa"/>
            <w:vAlign w:val="center"/>
          </w:tcPr>
          <w:p w14:paraId="7AC6A3E2" w14:textId="77777777" w:rsidR="00D95DEC" w:rsidRPr="009E652E" w:rsidRDefault="00D95DEC" w:rsidP="00E95060">
            <w:pPr>
              <w:rPr>
                <w:rFonts w:ascii="Arial" w:eastAsia="Times New Roman" w:hAnsi="Arial" w:cs="Times New Roman"/>
              </w:rPr>
            </w:pPr>
          </w:p>
        </w:tc>
        <w:tc>
          <w:tcPr>
            <w:tcW w:w="1240" w:type="dxa"/>
            <w:tcBorders>
              <w:bottom w:val="double" w:sz="4" w:space="0" w:color="auto"/>
            </w:tcBorders>
            <w:vAlign w:val="center"/>
          </w:tcPr>
          <w:p w14:paraId="318A0199" w14:textId="77777777" w:rsidR="00D95DEC" w:rsidRPr="009E652E" w:rsidRDefault="00D95DEC" w:rsidP="00E95060">
            <w:pPr>
              <w:rPr>
                <w:rFonts w:ascii="Arial" w:eastAsia="Times New Roman" w:hAnsi="Arial" w:cs="Times New Roman"/>
              </w:rPr>
            </w:pPr>
          </w:p>
        </w:tc>
      </w:tr>
    </w:tbl>
    <w:p w14:paraId="4DD513DF" w14:textId="77777777" w:rsidR="00D95DEC" w:rsidRPr="009E652E" w:rsidRDefault="00D95DEC" w:rsidP="00D95DEC">
      <w:pPr>
        <w:rPr>
          <w:rFonts w:ascii="Arial" w:eastAsia="Times New Roman" w:hAnsi="Arial" w:cs="Times New Roman"/>
          <w:sz w:val="16"/>
          <w:szCs w:val="16"/>
        </w:rPr>
      </w:pPr>
    </w:p>
    <w:p w14:paraId="026830CD" w14:textId="77777777" w:rsidR="00D95DEC" w:rsidRPr="009E652E" w:rsidRDefault="00D95DEC" w:rsidP="00D95DEC">
      <w:pPr>
        <w:rPr>
          <w:rFonts w:ascii="Arial" w:eastAsia="Times New Roman" w:hAnsi="Arial" w:cs="Times New Roman"/>
        </w:rPr>
      </w:pPr>
      <w:r w:rsidRPr="009E652E">
        <w:rPr>
          <w:rFonts w:ascii="Arial" w:eastAsia="Times New Roman" w:hAnsi="Arial" w:cs="Times New Roman"/>
        </w:rPr>
        <w:t xml:space="preserve">On December 31, </w:t>
      </w:r>
      <w:r>
        <w:rPr>
          <w:rFonts w:ascii="Arial" w:eastAsia="Times New Roman" w:hAnsi="Arial" w:cs="Times New Roman"/>
        </w:rPr>
        <w:t>Mike</w:t>
      </w:r>
      <w:r w:rsidRPr="009E652E">
        <w:rPr>
          <w:rFonts w:ascii="Arial" w:eastAsia="Times New Roman" w:hAnsi="Arial" w:cs="Times New Roman"/>
        </w:rPr>
        <w:t xml:space="preserve"> received the company bank statement dated Dec. </w:t>
      </w:r>
      <w:r>
        <w:rPr>
          <w:rFonts w:ascii="Arial" w:eastAsia="Times New Roman" w:hAnsi="Arial" w:cs="Times New Roman"/>
        </w:rPr>
        <w:t>30</w:t>
      </w:r>
      <w:r w:rsidRPr="009E652E">
        <w:rPr>
          <w:rFonts w:ascii="Arial" w:eastAsia="Times New Roman" w:hAnsi="Arial" w:cs="Times New Roman"/>
        </w:rPr>
        <w:t xml:space="preserve"> and reviewed it along with other accounting records and found the following facts:</w:t>
      </w:r>
    </w:p>
    <w:p w14:paraId="7224D354" w14:textId="77777777" w:rsidR="00D95DEC" w:rsidRPr="009E652E" w:rsidRDefault="00D95DEC" w:rsidP="00D95DEC">
      <w:pPr>
        <w:rPr>
          <w:rFonts w:ascii="Arial" w:eastAsia="Times New Roman" w:hAnsi="Arial" w:cs="Times New Roman"/>
        </w:rPr>
      </w:pPr>
    </w:p>
    <w:p w14:paraId="09CC39D4" w14:textId="77777777" w:rsidR="00D95DEC" w:rsidRPr="009E652E" w:rsidRDefault="00D95DEC" w:rsidP="00D95DEC">
      <w:pPr>
        <w:numPr>
          <w:ilvl w:val="0"/>
          <w:numId w:val="3"/>
        </w:numPr>
        <w:contextualSpacing/>
        <w:rPr>
          <w:rFonts w:ascii="Arial" w:eastAsia="Times New Roman" w:hAnsi="Arial" w:cs="Times New Roman"/>
        </w:rPr>
      </w:pPr>
      <w:r w:rsidRPr="009E652E">
        <w:rPr>
          <w:rFonts w:ascii="Arial" w:eastAsia="Times New Roman" w:hAnsi="Arial" w:cs="Times New Roman"/>
        </w:rPr>
        <w:t>The ending bank balance was $</w:t>
      </w:r>
      <w:r>
        <w:rPr>
          <w:rFonts w:ascii="Arial" w:eastAsia="Times New Roman" w:hAnsi="Arial" w:cs="Times New Roman"/>
        </w:rPr>
        <w:t>4,694.22</w:t>
      </w:r>
    </w:p>
    <w:p w14:paraId="7AD32B3E" w14:textId="77777777" w:rsidR="00D95DEC" w:rsidRPr="009E652E" w:rsidRDefault="00D95DEC" w:rsidP="00D95DEC">
      <w:pPr>
        <w:rPr>
          <w:rFonts w:ascii="Arial" w:eastAsia="Times New Roman" w:hAnsi="Arial" w:cs="Times New Roman"/>
        </w:rPr>
      </w:pPr>
    </w:p>
    <w:p w14:paraId="122ED054" w14:textId="77777777" w:rsidR="00D95DEC" w:rsidRPr="009E652E" w:rsidRDefault="00D95DEC" w:rsidP="00D95DEC">
      <w:pPr>
        <w:numPr>
          <w:ilvl w:val="0"/>
          <w:numId w:val="3"/>
        </w:numPr>
        <w:contextualSpacing/>
        <w:rPr>
          <w:rFonts w:ascii="Arial" w:eastAsia="Times New Roman" w:hAnsi="Arial" w:cs="Times New Roman"/>
        </w:rPr>
      </w:pPr>
      <w:r w:rsidRPr="009E652E">
        <w:rPr>
          <w:rFonts w:ascii="Arial" w:eastAsia="Times New Roman" w:hAnsi="Arial" w:cs="Times New Roman"/>
        </w:rPr>
        <w:t>The checkbook balance on Dec. 31 before reconciliation was $</w:t>
      </w:r>
      <w:r>
        <w:rPr>
          <w:rFonts w:ascii="Arial" w:eastAsia="Times New Roman" w:hAnsi="Arial" w:cs="Times New Roman"/>
        </w:rPr>
        <w:t>4,705.70</w:t>
      </w:r>
    </w:p>
    <w:p w14:paraId="28FAE216" w14:textId="77777777" w:rsidR="00D95DEC" w:rsidRPr="009E652E" w:rsidRDefault="00D95DEC" w:rsidP="00D95DEC">
      <w:pPr>
        <w:rPr>
          <w:rFonts w:ascii="Arial" w:eastAsia="Times New Roman" w:hAnsi="Arial" w:cs="Times New Roman"/>
        </w:rPr>
      </w:pPr>
    </w:p>
    <w:p w14:paraId="3BC028FB" w14:textId="77777777" w:rsidR="00D95DEC" w:rsidRPr="009E652E" w:rsidRDefault="00D95DEC" w:rsidP="00D95DEC">
      <w:pPr>
        <w:numPr>
          <w:ilvl w:val="0"/>
          <w:numId w:val="3"/>
        </w:numPr>
        <w:contextualSpacing/>
        <w:rPr>
          <w:rFonts w:ascii="Arial" w:eastAsia="Times New Roman" w:hAnsi="Arial" w:cs="Times New Roman"/>
        </w:rPr>
      </w:pPr>
      <w:r w:rsidRPr="009E652E">
        <w:rPr>
          <w:rFonts w:ascii="Arial" w:eastAsia="Times New Roman" w:hAnsi="Arial" w:cs="Times New Roman"/>
        </w:rPr>
        <w:t xml:space="preserve">The following checks were written in November, were outstanding in November, </w:t>
      </w:r>
    </w:p>
    <w:p w14:paraId="55F0E77E" w14:textId="77777777" w:rsidR="00D95DEC" w:rsidRPr="009E652E" w:rsidRDefault="00D95DEC" w:rsidP="00D95DEC">
      <w:pPr>
        <w:rPr>
          <w:rFonts w:ascii="Arial" w:eastAsia="Times New Roman" w:hAnsi="Arial" w:cs="Times New Roman"/>
        </w:rPr>
      </w:pPr>
      <w:r w:rsidRPr="009E652E">
        <w:rPr>
          <w:rFonts w:ascii="Arial" w:eastAsia="Times New Roman" w:hAnsi="Arial" w:cs="Times New Roman"/>
        </w:rPr>
        <w:t xml:space="preserve">      and still did not appear on this bank statement:</w:t>
      </w:r>
    </w:p>
    <w:p w14:paraId="15EDC376" w14:textId="77777777" w:rsidR="00D95DEC" w:rsidRPr="009E652E" w:rsidRDefault="00D95DEC" w:rsidP="00D95DEC">
      <w:pPr>
        <w:rPr>
          <w:rFonts w:ascii="Arial" w:eastAsia="Times New Roman" w:hAnsi="Arial" w:cs="Times New Roman"/>
        </w:rPr>
      </w:pPr>
      <w:r w:rsidRPr="009E652E">
        <w:rPr>
          <w:rFonts w:ascii="Arial" w:eastAsia="Times New Roman" w:hAnsi="Arial" w:cs="Times New Roman"/>
        </w:rPr>
        <w:tab/>
      </w:r>
      <w:r w:rsidRPr="009E652E">
        <w:rPr>
          <w:rFonts w:ascii="Arial" w:eastAsia="Times New Roman" w:hAnsi="Arial" w:cs="Times New Roman"/>
        </w:rPr>
        <w:tab/>
        <w:t xml:space="preserve">   </w:t>
      </w:r>
      <w:r w:rsidRPr="009E652E">
        <w:rPr>
          <w:rFonts w:ascii="Arial" w:eastAsia="Times New Roman" w:hAnsi="Arial" w:cs="Times New Roman"/>
        </w:rPr>
        <w:tab/>
      </w:r>
      <w:r w:rsidRPr="009E652E">
        <w:rPr>
          <w:rFonts w:ascii="Arial" w:eastAsia="Times New Roman" w:hAnsi="Arial" w:cs="Times New Roman"/>
        </w:rPr>
        <w:tab/>
        <w:t>check #</w:t>
      </w:r>
      <w:r>
        <w:rPr>
          <w:rFonts w:ascii="Arial" w:eastAsia="Times New Roman" w:hAnsi="Arial" w:cs="Times New Roman"/>
        </w:rPr>
        <w:t>3678</w:t>
      </w:r>
      <w:r w:rsidRPr="009E652E">
        <w:rPr>
          <w:rFonts w:ascii="Arial" w:eastAsia="Times New Roman" w:hAnsi="Arial" w:cs="Times New Roman"/>
        </w:rPr>
        <w:t>…$</w:t>
      </w:r>
      <w:r>
        <w:rPr>
          <w:rFonts w:ascii="Arial" w:eastAsia="Times New Roman" w:hAnsi="Arial" w:cs="Times New Roman"/>
        </w:rPr>
        <w:t>150</w:t>
      </w:r>
      <w:r w:rsidRPr="009E652E">
        <w:rPr>
          <w:rFonts w:ascii="Arial" w:eastAsia="Times New Roman" w:hAnsi="Arial" w:cs="Times New Roman"/>
        </w:rPr>
        <w:t>.00</w:t>
      </w:r>
    </w:p>
    <w:p w14:paraId="5D7054EA" w14:textId="77777777" w:rsidR="00D95DEC" w:rsidRPr="009E652E" w:rsidRDefault="00D95DEC" w:rsidP="00D95DEC">
      <w:pPr>
        <w:rPr>
          <w:rFonts w:ascii="Arial" w:eastAsia="Times New Roman" w:hAnsi="Arial" w:cs="Times New Roman"/>
        </w:rPr>
      </w:pPr>
    </w:p>
    <w:p w14:paraId="3976870D" w14:textId="77777777" w:rsidR="00D95DEC" w:rsidRPr="009E652E" w:rsidRDefault="00D95DEC" w:rsidP="00D95DEC">
      <w:pPr>
        <w:numPr>
          <w:ilvl w:val="0"/>
          <w:numId w:val="4"/>
        </w:numPr>
        <w:contextualSpacing/>
        <w:rPr>
          <w:rFonts w:ascii="Arial" w:eastAsia="Times New Roman" w:hAnsi="Arial" w:cs="Times New Roman"/>
        </w:rPr>
      </w:pPr>
      <w:r w:rsidRPr="009E652E">
        <w:rPr>
          <w:rFonts w:ascii="Arial" w:eastAsia="Times New Roman" w:hAnsi="Arial" w:cs="Times New Roman"/>
        </w:rPr>
        <w:t>The following checks were written in December and did not appear on this bank</w:t>
      </w:r>
    </w:p>
    <w:p w14:paraId="1327C2BC" w14:textId="77777777" w:rsidR="00D95DEC" w:rsidRPr="009E652E" w:rsidRDefault="00D95DEC" w:rsidP="00D95DEC">
      <w:pPr>
        <w:rPr>
          <w:rFonts w:ascii="Arial" w:eastAsia="Times New Roman" w:hAnsi="Arial" w:cs="Times New Roman"/>
        </w:rPr>
      </w:pPr>
      <w:r w:rsidRPr="009E652E">
        <w:rPr>
          <w:rFonts w:ascii="Arial" w:eastAsia="Times New Roman" w:hAnsi="Arial" w:cs="Times New Roman"/>
        </w:rPr>
        <w:t xml:space="preserve">      statement:</w:t>
      </w:r>
      <w:r w:rsidRPr="009E652E">
        <w:rPr>
          <w:rFonts w:ascii="Arial" w:eastAsia="Times New Roman" w:hAnsi="Arial" w:cs="Times New Roman"/>
        </w:rPr>
        <w:tab/>
        <w:t>check #</w:t>
      </w:r>
      <w:r>
        <w:rPr>
          <w:rFonts w:ascii="Arial" w:eastAsia="Times New Roman" w:hAnsi="Arial" w:cs="Times New Roman"/>
        </w:rPr>
        <w:t>3722</w:t>
      </w:r>
      <w:r w:rsidRPr="009E652E">
        <w:rPr>
          <w:rFonts w:ascii="Arial" w:eastAsia="Times New Roman" w:hAnsi="Arial" w:cs="Times New Roman"/>
        </w:rPr>
        <w:t>…$</w:t>
      </w:r>
      <w:r>
        <w:rPr>
          <w:rFonts w:ascii="Arial" w:eastAsia="Times New Roman" w:hAnsi="Arial" w:cs="Times New Roman"/>
        </w:rPr>
        <w:t>198.42</w:t>
      </w:r>
      <w:r w:rsidRPr="009E652E">
        <w:rPr>
          <w:rFonts w:ascii="Arial" w:eastAsia="Times New Roman" w:hAnsi="Arial" w:cs="Times New Roman"/>
        </w:rPr>
        <w:tab/>
      </w:r>
      <w:r w:rsidRPr="009E652E">
        <w:rPr>
          <w:rFonts w:ascii="Arial" w:eastAsia="Times New Roman" w:hAnsi="Arial" w:cs="Times New Roman"/>
        </w:rPr>
        <w:tab/>
        <w:t>check #</w:t>
      </w:r>
      <w:r>
        <w:rPr>
          <w:rFonts w:ascii="Arial" w:eastAsia="Times New Roman" w:hAnsi="Arial" w:cs="Times New Roman"/>
        </w:rPr>
        <w:t>3723</w:t>
      </w:r>
      <w:r w:rsidRPr="009E652E">
        <w:rPr>
          <w:rFonts w:ascii="Arial" w:eastAsia="Times New Roman" w:hAnsi="Arial" w:cs="Times New Roman"/>
        </w:rPr>
        <w:t>…$ ????</w:t>
      </w:r>
    </w:p>
    <w:p w14:paraId="776664EF" w14:textId="77777777" w:rsidR="00D95DEC" w:rsidRPr="009E652E" w:rsidRDefault="00D95DEC" w:rsidP="00D95DEC">
      <w:pPr>
        <w:rPr>
          <w:rFonts w:ascii="Arial" w:eastAsia="Times New Roman" w:hAnsi="Arial" w:cs="Times New Roman"/>
        </w:rPr>
      </w:pPr>
    </w:p>
    <w:p w14:paraId="2E3B1F55" w14:textId="77777777" w:rsidR="00D95DEC" w:rsidRPr="009E652E" w:rsidRDefault="00D95DEC" w:rsidP="00D95DEC">
      <w:pPr>
        <w:numPr>
          <w:ilvl w:val="0"/>
          <w:numId w:val="4"/>
        </w:numPr>
        <w:contextualSpacing/>
        <w:rPr>
          <w:rFonts w:ascii="Arial" w:eastAsia="Times New Roman" w:hAnsi="Arial" w:cs="Times New Roman"/>
        </w:rPr>
      </w:pPr>
      <w:r w:rsidRPr="009E652E">
        <w:rPr>
          <w:rFonts w:ascii="Arial" w:eastAsia="Times New Roman" w:hAnsi="Arial" w:cs="Times New Roman"/>
        </w:rPr>
        <w:t>The bank charged $</w:t>
      </w:r>
      <w:r>
        <w:rPr>
          <w:rFonts w:ascii="Arial" w:eastAsia="Times New Roman" w:hAnsi="Arial" w:cs="Times New Roman"/>
        </w:rPr>
        <w:t>18</w:t>
      </w:r>
      <w:r w:rsidRPr="009E652E">
        <w:rPr>
          <w:rFonts w:ascii="Arial" w:eastAsia="Times New Roman" w:hAnsi="Arial" w:cs="Times New Roman"/>
        </w:rPr>
        <w:t>.50 for the month’s service charge</w:t>
      </w:r>
    </w:p>
    <w:p w14:paraId="2D2DD91F" w14:textId="77777777" w:rsidR="00D95DEC" w:rsidRPr="009E652E" w:rsidRDefault="00D95DEC" w:rsidP="00D95DEC">
      <w:pPr>
        <w:rPr>
          <w:rFonts w:ascii="Arial" w:eastAsia="Times New Roman" w:hAnsi="Arial" w:cs="Times New Roman"/>
        </w:rPr>
      </w:pPr>
    </w:p>
    <w:p w14:paraId="52EF3A8D" w14:textId="77777777" w:rsidR="00D95DEC" w:rsidRPr="009E652E" w:rsidRDefault="00D95DEC" w:rsidP="00D95DEC">
      <w:pPr>
        <w:numPr>
          <w:ilvl w:val="0"/>
          <w:numId w:val="4"/>
        </w:numPr>
        <w:contextualSpacing/>
        <w:rPr>
          <w:rFonts w:ascii="Arial" w:eastAsia="Times New Roman" w:hAnsi="Arial" w:cs="Times New Roman"/>
        </w:rPr>
      </w:pPr>
      <w:r w:rsidRPr="009E652E">
        <w:rPr>
          <w:rFonts w:ascii="Arial" w:eastAsia="Times New Roman" w:hAnsi="Arial" w:cs="Times New Roman"/>
        </w:rPr>
        <w:t>A check in the amount of $</w:t>
      </w:r>
      <w:r>
        <w:rPr>
          <w:rFonts w:ascii="Arial" w:eastAsia="Times New Roman" w:hAnsi="Arial" w:cs="Times New Roman"/>
        </w:rPr>
        <w:t>165</w:t>
      </w:r>
      <w:r w:rsidRPr="009E652E">
        <w:rPr>
          <w:rFonts w:ascii="Arial" w:eastAsia="Times New Roman" w:hAnsi="Arial" w:cs="Times New Roman"/>
        </w:rPr>
        <w:t xml:space="preserve">.00 from </w:t>
      </w:r>
      <w:r>
        <w:rPr>
          <w:rFonts w:ascii="Arial" w:eastAsia="Times New Roman" w:hAnsi="Arial" w:cs="Times New Roman"/>
        </w:rPr>
        <w:t>Shelly Caliente</w:t>
      </w:r>
      <w:r w:rsidRPr="009E652E">
        <w:rPr>
          <w:rFonts w:ascii="Arial" w:eastAsia="Times New Roman" w:hAnsi="Arial" w:cs="Times New Roman"/>
        </w:rPr>
        <w:t xml:space="preserve"> that </w:t>
      </w:r>
      <w:r>
        <w:rPr>
          <w:rFonts w:ascii="Arial" w:eastAsia="Times New Roman" w:hAnsi="Arial" w:cs="Times New Roman"/>
        </w:rPr>
        <w:t>Mike</w:t>
      </w:r>
      <w:r w:rsidRPr="009E652E">
        <w:rPr>
          <w:rFonts w:ascii="Arial" w:eastAsia="Times New Roman" w:hAnsi="Arial" w:cs="Times New Roman"/>
        </w:rPr>
        <w:t xml:space="preserve"> deposited on</w:t>
      </w:r>
    </w:p>
    <w:p w14:paraId="3EA60738" w14:textId="77777777" w:rsidR="00D95DEC" w:rsidRPr="009E652E" w:rsidRDefault="00D95DEC" w:rsidP="00D95DEC">
      <w:pPr>
        <w:ind w:left="360"/>
        <w:contextualSpacing/>
        <w:rPr>
          <w:rFonts w:ascii="Arial" w:eastAsia="Times New Roman" w:hAnsi="Arial" w:cs="Times New Roman"/>
        </w:rPr>
      </w:pPr>
      <w:r w:rsidRPr="009E652E">
        <w:rPr>
          <w:rFonts w:ascii="Arial" w:eastAsia="Times New Roman" w:hAnsi="Arial" w:cs="Times New Roman"/>
        </w:rPr>
        <w:t xml:space="preserve">Dec. 27 was returned by the bank for insufficient funds.  The bank charged </w:t>
      </w:r>
      <w:r>
        <w:rPr>
          <w:rFonts w:ascii="Arial" w:eastAsia="Times New Roman" w:hAnsi="Arial" w:cs="Times New Roman"/>
        </w:rPr>
        <w:t>Mike</w:t>
      </w:r>
      <w:r w:rsidRPr="009E652E">
        <w:rPr>
          <w:rFonts w:ascii="Arial" w:eastAsia="Times New Roman" w:hAnsi="Arial" w:cs="Times New Roman"/>
        </w:rPr>
        <w:t>’s account</w:t>
      </w:r>
      <w:r>
        <w:rPr>
          <w:rFonts w:ascii="Arial" w:eastAsia="Times New Roman" w:hAnsi="Arial" w:cs="Times New Roman"/>
        </w:rPr>
        <w:t xml:space="preserve"> </w:t>
      </w:r>
      <w:r w:rsidRPr="009E652E">
        <w:rPr>
          <w:rFonts w:ascii="Arial" w:eastAsia="Times New Roman" w:hAnsi="Arial" w:cs="Times New Roman"/>
        </w:rPr>
        <w:t>$</w:t>
      </w:r>
      <w:r>
        <w:rPr>
          <w:rFonts w:ascii="Arial" w:eastAsia="Times New Roman" w:hAnsi="Arial" w:cs="Times New Roman"/>
        </w:rPr>
        <w:t>25</w:t>
      </w:r>
      <w:r w:rsidRPr="009E652E">
        <w:rPr>
          <w:rFonts w:ascii="Arial" w:eastAsia="Times New Roman" w:hAnsi="Arial" w:cs="Times New Roman"/>
        </w:rPr>
        <w:t xml:space="preserve">.00 for handling the NSF check.  No journal entry has been made yet by </w:t>
      </w:r>
      <w:r>
        <w:rPr>
          <w:rFonts w:ascii="Arial" w:eastAsia="Times New Roman" w:hAnsi="Arial" w:cs="Times New Roman"/>
        </w:rPr>
        <w:t>Mike</w:t>
      </w:r>
      <w:r w:rsidRPr="009E652E">
        <w:rPr>
          <w:rFonts w:ascii="Arial" w:eastAsia="Times New Roman" w:hAnsi="Arial" w:cs="Times New Roman"/>
        </w:rPr>
        <w:t xml:space="preserve"> for the NSF check or its related fee. </w:t>
      </w:r>
    </w:p>
    <w:p w14:paraId="026FBA93" w14:textId="77777777" w:rsidR="00D95DEC" w:rsidRPr="009E652E" w:rsidRDefault="00D95DEC" w:rsidP="00D95DEC">
      <w:pPr>
        <w:rPr>
          <w:rFonts w:ascii="Arial" w:eastAsia="Times New Roman" w:hAnsi="Arial" w:cs="Times New Roman"/>
        </w:rPr>
      </w:pPr>
      <w:r w:rsidRPr="009E652E">
        <w:rPr>
          <w:rFonts w:ascii="Arial" w:eastAsia="Times New Roman" w:hAnsi="Arial" w:cs="Times New Roman"/>
        </w:rPr>
        <w:t xml:space="preserve"> </w:t>
      </w:r>
    </w:p>
    <w:p w14:paraId="13555AF8" w14:textId="77777777" w:rsidR="00D95DEC" w:rsidRPr="009E652E" w:rsidRDefault="00D95DEC" w:rsidP="00D95DEC">
      <w:pPr>
        <w:numPr>
          <w:ilvl w:val="0"/>
          <w:numId w:val="5"/>
        </w:numPr>
        <w:contextualSpacing/>
        <w:rPr>
          <w:rFonts w:ascii="Arial" w:eastAsia="Times New Roman" w:hAnsi="Arial" w:cs="Times New Roman"/>
        </w:rPr>
      </w:pPr>
      <w:r w:rsidRPr="009E652E">
        <w:rPr>
          <w:rFonts w:ascii="Arial" w:eastAsia="Times New Roman" w:hAnsi="Arial" w:cs="Times New Roman"/>
        </w:rPr>
        <w:t>A deposit of $</w:t>
      </w:r>
      <w:r>
        <w:rPr>
          <w:rFonts w:ascii="Arial" w:eastAsia="Times New Roman" w:hAnsi="Arial" w:cs="Times New Roman"/>
        </w:rPr>
        <w:t>714.35</w:t>
      </w:r>
      <w:r w:rsidRPr="009E652E">
        <w:rPr>
          <w:rFonts w:ascii="Arial" w:eastAsia="Times New Roman" w:hAnsi="Arial" w:cs="Times New Roman"/>
        </w:rPr>
        <w:t xml:space="preserve"> made on Dec. 3</w:t>
      </w:r>
      <w:r>
        <w:rPr>
          <w:rFonts w:ascii="Arial" w:eastAsia="Times New Roman" w:hAnsi="Arial" w:cs="Times New Roman"/>
        </w:rPr>
        <w:t>1</w:t>
      </w:r>
      <w:r w:rsidRPr="009E652E">
        <w:rPr>
          <w:rFonts w:ascii="Arial" w:eastAsia="Times New Roman" w:hAnsi="Arial" w:cs="Times New Roman"/>
        </w:rPr>
        <w:t xml:space="preserve"> does not appear on the bank statement.</w:t>
      </w:r>
    </w:p>
    <w:p w14:paraId="4C8F8D19" w14:textId="77777777" w:rsidR="00D95DEC" w:rsidRPr="009E652E" w:rsidRDefault="00D95DEC" w:rsidP="00D95DEC">
      <w:pPr>
        <w:rPr>
          <w:rFonts w:ascii="Arial" w:eastAsia="Times New Roman" w:hAnsi="Arial" w:cs="Times New Roman"/>
        </w:rPr>
      </w:pPr>
    </w:p>
    <w:p w14:paraId="3A24E0FB" w14:textId="77777777" w:rsidR="00D95DEC" w:rsidRPr="009E652E" w:rsidRDefault="00D95DEC" w:rsidP="00D95DEC">
      <w:pPr>
        <w:rPr>
          <w:rFonts w:ascii="Arial" w:eastAsia="Times New Roman" w:hAnsi="Arial" w:cs="Times New Roman"/>
        </w:rPr>
      </w:pPr>
    </w:p>
    <w:p w14:paraId="33D7E26A" w14:textId="2A9F2A6E" w:rsidR="00D95DEC" w:rsidRPr="009E652E" w:rsidRDefault="00D95DEC" w:rsidP="00D95DEC">
      <w:pPr>
        <w:rPr>
          <w:rFonts w:ascii="Arial" w:eastAsia="Times New Roman" w:hAnsi="Arial" w:cs="Times New Roman"/>
          <w:b/>
          <w:bCs/>
        </w:rPr>
      </w:pPr>
      <w:r w:rsidRPr="009E652E">
        <w:rPr>
          <w:rFonts w:ascii="Arial" w:eastAsia="Times New Roman" w:hAnsi="Arial" w:cs="Times New Roman"/>
          <w:b/>
          <w:bCs/>
        </w:rPr>
        <w:t xml:space="preserve">For questions </w:t>
      </w:r>
      <w:r>
        <w:rPr>
          <w:rFonts w:ascii="Arial" w:eastAsia="Times New Roman" w:hAnsi="Arial" w:cs="Times New Roman"/>
          <w:b/>
          <w:bCs/>
        </w:rPr>
        <w:t>22</w:t>
      </w:r>
      <w:r w:rsidRPr="009E652E">
        <w:rPr>
          <w:rFonts w:ascii="Arial" w:eastAsia="Times New Roman" w:hAnsi="Arial" w:cs="Times New Roman"/>
          <w:b/>
          <w:bCs/>
        </w:rPr>
        <w:t xml:space="preserve"> and </w:t>
      </w:r>
      <w:r>
        <w:rPr>
          <w:rFonts w:ascii="Arial" w:eastAsia="Times New Roman" w:hAnsi="Arial" w:cs="Times New Roman"/>
          <w:b/>
          <w:bCs/>
        </w:rPr>
        <w:t>23</w:t>
      </w:r>
      <w:r w:rsidRPr="009E652E">
        <w:rPr>
          <w:rFonts w:ascii="Arial" w:eastAsia="Times New Roman" w:hAnsi="Arial" w:cs="Times New Roman"/>
          <w:b/>
          <w:bCs/>
        </w:rPr>
        <w:t xml:space="preserve"> write the correct amount on your answer sheet.</w:t>
      </w:r>
    </w:p>
    <w:p w14:paraId="7C15BF31" w14:textId="77777777" w:rsidR="00D95DEC" w:rsidRPr="009E652E" w:rsidRDefault="00D95DEC" w:rsidP="00D95DEC">
      <w:pPr>
        <w:rPr>
          <w:rFonts w:ascii="Arial" w:eastAsia="Times New Roman" w:hAnsi="Arial" w:cs="Times New Roman"/>
        </w:rPr>
      </w:pPr>
    </w:p>
    <w:p w14:paraId="6954ADF7" w14:textId="348AD5FB" w:rsidR="00D95DEC" w:rsidRPr="009E652E" w:rsidRDefault="00D95DEC" w:rsidP="00D95DEC">
      <w:pPr>
        <w:rPr>
          <w:rFonts w:ascii="Arial" w:eastAsia="Times New Roman" w:hAnsi="Arial" w:cs="Times New Roman"/>
        </w:rPr>
      </w:pPr>
      <w:r>
        <w:rPr>
          <w:rFonts w:ascii="Arial" w:eastAsia="Times New Roman" w:hAnsi="Arial" w:cs="Times New Roman"/>
        </w:rPr>
        <w:t>22</w:t>
      </w:r>
      <w:r w:rsidRPr="009E652E">
        <w:rPr>
          <w:rFonts w:ascii="Arial" w:eastAsia="Times New Roman" w:hAnsi="Arial" w:cs="Times New Roman"/>
        </w:rPr>
        <w:t xml:space="preserve">. What is the </w:t>
      </w:r>
      <w:r>
        <w:rPr>
          <w:rFonts w:ascii="Arial" w:eastAsia="Times New Roman" w:hAnsi="Arial" w:cs="Times New Roman"/>
        </w:rPr>
        <w:t>adjusted</w:t>
      </w:r>
      <w:r w:rsidRPr="009E652E">
        <w:rPr>
          <w:rFonts w:ascii="Arial" w:eastAsia="Times New Roman" w:hAnsi="Arial" w:cs="Times New Roman"/>
        </w:rPr>
        <w:t xml:space="preserve"> bank balance as of December 31, 201</w:t>
      </w:r>
      <w:r>
        <w:rPr>
          <w:rFonts w:ascii="Arial" w:eastAsia="Times New Roman" w:hAnsi="Arial" w:cs="Times New Roman"/>
        </w:rPr>
        <w:t>9</w:t>
      </w:r>
      <w:r w:rsidRPr="009E652E">
        <w:rPr>
          <w:rFonts w:ascii="Arial" w:eastAsia="Times New Roman" w:hAnsi="Arial" w:cs="Times New Roman"/>
        </w:rPr>
        <w:t>?</w:t>
      </w:r>
    </w:p>
    <w:p w14:paraId="70A2BD9C" w14:textId="77777777" w:rsidR="00D95DEC" w:rsidRPr="009E652E" w:rsidRDefault="00D95DEC" w:rsidP="00D95DEC">
      <w:pPr>
        <w:rPr>
          <w:rFonts w:ascii="Arial" w:eastAsia="Times New Roman" w:hAnsi="Arial" w:cs="Times New Roman"/>
        </w:rPr>
      </w:pPr>
    </w:p>
    <w:p w14:paraId="2E51048E" w14:textId="372B98DA" w:rsidR="00D95DEC" w:rsidRDefault="00D95DEC" w:rsidP="00D95DEC">
      <w:pPr>
        <w:ind w:hanging="90"/>
        <w:rPr>
          <w:rFonts w:ascii="Arial" w:eastAsia="Times New Roman" w:hAnsi="Arial" w:cs="Times New Roman"/>
        </w:rPr>
      </w:pPr>
      <w:r w:rsidRPr="009E652E">
        <w:rPr>
          <w:rFonts w:ascii="Arial" w:eastAsia="Times New Roman" w:hAnsi="Arial" w:cs="Times New Roman"/>
        </w:rPr>
        <w:t>*</w:t>
      </w:r>
      <w:r>
        <w:rPr>
          <w:rFonts w:ascii="Arial" w:eastAsia="Times New Roman" w:hAnsi="Arial" w:cs="Times New Roman"/>
        </w:rPr>
        <w:t>23</w:t>
      </w:r>
      <w:r w:rsidRPr="009E652E">
        <w:rPr>
          <w:rFonts w:ascii="Arial" w:eastAsia="Times New Roman" w:hAnsi="Arial" w:cs="Times New Roman"/>
        </w:rPr>
        <w:t>. What is the amount of check #</w:t>
      </w:r>
      <w:r>
        <w:rPr>
          <w:rFonts w:ascii="Arial" w:eastAsia="Times New Roman" w:hAnsi="Arial" w:cs="Times New Roman"/>
        </w:rPr>
        <w:t>3723</w:t>
      </w:r>
      <w:r w:rsidRPr="009E652E">
        <w:rPr>
          <w:rFonts w:ascii="Arial" w:eastAsia="Times New Roman" w:hAnsi="Arial" w:cs="Times New Roman"/>
        </w:rPr>
        <w:t>?</w:t>
      </w:r>
    </w:p>
    <w:p w14:paraId="1E93A356" w14:textId="20EDE04D" w:rsidR="00D95DEC" w:rsidRDefault="00D95DEC" w:rsidP="00D95DEC">
      <w:pPr>
        <w:ind w:hanging="90"/>
        <w:rPr>
          <w:rFonts w:ascii="Arial" w:eastAsia="Times New Roman" w:hAnsi="Arial" w:cs="Times New Roman"/>
        </w:rPr>
      </w:pPr>
    </w:p>
    <w:p w14:paraId="60C2BD71" w14:textId="29EA7F3B" w:rsidR="00D95DEC" w:rsidRDefault="00D95DEC" w:rsidP="00D95DEC">
      <w:pPr>
        <w:ind w:hanging="90"/>
        <w:rPr>
          <w:rFonts w:ascii="Arial" w:eastAsia="Times New Roman" w:hAnsi="Arial" w:cs="Times New Roman"/>
        </w:rPr>
      </w:pPr>
    </w:p>
    <w:p w14:paraId="241FB27B" w14:textId="6F0EED6D" w:rsidR="00D95DEC" w:rsidRDefault="00D95DEC" w:rsidP="00D95DEC">
      <w:pPr>
        <w:ind w:hanging="90"/>
        <w:rPr>
          <w:rFonts w:ascii="Arial" w:eastAsia="Times New Roman" w:hAnsi="Arial" w:cs="Times New Roman"/>
        </w:rPr>
      </w:pPr>
    </w:p>
    <w:p w14:paraId="2AB75926" w14:textId="73065FF4" w:rsidR="00D95DEC" w:rsidRPr="00D95DEC" w:rsidRDefault="00D95DEC" w:rsidP="00D95DEC">
      <w:pPr>
        <w:rPr>
          <w:rFonts w:ascii="Arial" w:eastAsia="Times New Roman" w:hAnsi="Arial" w:cs="Times New Roman"/>
          <w:b/>
          <w:bCs/>
          <w:u w:val="single"/>
        </w:rPr>
      </w:pPr>
      <w:r w:rsidRPr="00D95DEC">
        <w:rPr>
          <w:rFonts w:ascii="Arial" w:eastAsia="Times New Roman" w:hAnsi="Arial" w:cs="Times New Roman"/>
          <w:b/>
          <w:bCs/>
          <w:u w:val="single"/>
        </w:rPr>
        <w:t>Group 7</w:t>
      </w:r>
    </w:p>
    <w:p w14:paraId="2D0052DC" w14:textId="77777777" w:rsidR="00D95DEC" w:rsidRPr="00DD4DDD" w:rsidRDefault="00D95DEC" w:rsidP="00D95DEC">
      <w:pPr>
        <w:tabs>
          <w:tab w:val="left" w:pos="432"/>
        </w:tabs>
        <w:jc w:val="both"/>
        <w:rPr>
          <w:rFonts w:ascii="Arial" w:eastAsia="Times New Roman" w:hAnsi="Arial" w:cs="Times New Roman"/>
          <w:b/>
        </w:rPr>
      </w:pPr>
      <w:r w:rsidRPr="00DD4DDD">
        <w:rPr>
          <w:rFonts w:ascii="Arial" w:eastAsia="Times New Roman" w:hAnsi="Arial" w:cs="Times New Roman"/>
          <w:b/>
        </w:rPr>
        <w:t>The work sheet for a sole proprietorship service business was prepared for the year ending December 31, 201</w:t>
      </w:r>
      <w:r>
        <w:rPr>
          <w:rFonts w:ascii="Arial" w:eastAsia="Times New Roman" w:hAnsi="Arial" w:cs="Times New Roman"/>
          <w:b/>
        </w:rPr>
        <w:t>9</w:t>
      </w:r>
      <w:r w:rsidRPr="00DD4DDD">
        <w:rPr>
          <w:rFonts w:ascii="Arial" w:eastAsia="Times New Roman" w:hAnsi="Arial" w:cs="Times New Roman"/>
          <w:b/>
        </w:rPr>
        <w:t>.  The owner’s withdrawals for the year 201</w:t>
      </w:r>
      <w:r>
        <w:rPr>
          <w:rFonts w:ascii="Arial" w:eastAsia="Times New Roman" w:hAnsi="Arial" w:cs="Times New Roman"/>
          <w:b/>
        </w:rPr>
        <w:t>9</w:t>
      </w:r>
      <w:r w:rsidRPr="00DD4DDD">
        <w:rPr>
          <w:rFonts w:ascii="Arial" w:eastAsia="Times New Roman" w:hAnsi="Arial" w:cs="Times New Roman"/>
          <w:b/>
        </w:rPr>
        <w:t xml:space="preserve"> were $</w:t>
      </w:r>
      <w:r>
        <w:rPr>
          <w:rFonts w:ascii="Arial" w:eastAsia="Times New Roman" w:hAnsi="Arial" w:cs="Times New Roman"/>
          <w:b/>
        </w:rPr>
        <w:t>10</w:t>
      </w:r>
      <w:r w:rsidRPr="00DD4DDD">
        <w:rPr>
          <w:rFonts w:ascii="Arial" w:eastAsia="Times New Roman" w:hAnsi="Arial" w:cs="Times New Roman"/>
          <w:b/>
        </w:rPr>
        <w:t>,000.  The known subtotals on the work sheet before the net income (or loss) is calculated are as follows:</w:t>
      </w:r>
    </w:p>
    <w:p w14:paraId="00778A3B" w14:textId="77777777" w:rsidR="00D95DEC" w:rsidRPr="00DD4DDD" w:rsidRDefault="00D95DEC" w:rsidP="00D95DEC">
      <w:pPr>
        <w:tabs>
          <w:tab w:val="left" w:pos="432"/>
        </w:tabs>
        <w:rPr>
          <w:rFonts w:ascii="Arial" w:eastAsia="Times New Roman" w:hAnsi="Arial"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000" w:firstRow="0" w:lastRow="0" w:firstColumn="0" w:lastColumn="0" w:noHBand="0" w:noVBand="0"/>
      </w:tblPr>
      <w:tblGrid>
        <w:gridCol w:w="3044"/>
        <w:gridCol w:w="1084"/>
      </w:tblGrid>
      <w:tr w:rsidR="00D95DEC" w:rsidRPr="00DD4DDD" w14:paraId="4C2B5A75" w14:textId="77777777" w:rsidTr="00E95060">
        <w:trPr>
          <w:jc w:val="center"/>
        </w:trPr>
        <w:tc>
          <w:tcPr>
            <w:tcW w:w="0" w:type="auto"/>
            <w:shd w:val="clear" w:color="auto" w:fill="D9D9D9" w:themeFill="background1" w:themeFillShade="D9"/>
          </w:tcPr>
          <w:p w14:paraId="04FEB7C7" w14:textId="77777777" w:rsidR="00D95DEC" w:rsidRPr="00DD4DDD" w:rsidRDefault="00D95DEC" w:rsidP="00E95060">
            <w:pPr>
              <w:tabs>
                <w:tab w:val="left" w:pos="432"/>
              </w:tabs>
              <w:rPr>
                <w:rFonts w:ascii="Arial" w:eastAsia="Times New Roman" w:hAnsi="Arial" w:cs="Times New Roman"/>
                <w:b/>
              </w:rPr>
            </w:pPr>
            <w:r w:rsidRPr="00DD4DDD">
              <w:rPr>
                <w:rFonts w:ascii="Arial" w:eastAsia="Times New Roman" w:hAnsi="Arial" w:cs="Times New Roman"/>
                <w:b/>
              </w:rPr>
              <w:t>Income Statement Credit</w:t>
            </w:r>
          </w:p>
        </w:tc>
        <w:tc>
          <w:tcPr>
            <w:tcW w:w="0" w:type="auto"/>
            <w:shd w:val="clear" w:color="auto" w:fill="D9D9D9" w:themeFill="background1" w:themeFillShade="D9"/>
          </w:tcPr>
          <w:p w14:paraId="3ADD0591" w14:textId="77777777" w:rsidR="00D95DEC" w:rsidRPr="00DD4DDD" w:rsidRDefault="00D95DEC" w:rsidP="00E95060">
            <w:pPr>
              <w:tabs>
                <w:tab w:val="left" w:pos="432"/>
              </w:tabs>
              <w:jc w:val="right"/>
              <w:rPr>
                <w:rFonts w:ascii="Arial" w:eastAsia="Times New Roman" w:hAnsi="Arial" w:cs="Times New Roman"/>
                <w:b/>
              </w:rPr>
            </w:pPr>
            <w:r>
              <w:rPr>
                <w:rFonts w:ascii="Arial" w:eastAsia="Times New Roman" w:hAnsi="Arial" w:cs="Times New Roman"/>
                <w:b/>
              </w:rPr>
              <w:t>99,380</w:t>
            </w:r>
          </w:p>
        </w:tc>
      </w:tr>
      <w:tr w:rsidR="00D95DEC" w:rsidRPr="00DD4DDD" w14:paraId="29EA5D5A" w14:textId="77777777" w:rsidTr="00E95060">
        <w:trPr>
          <w:jc w:val="center"/>
        </w:trPr>
        <w:tc>
          <w:tcPr>
            <w:tcW w:w="0" w:type="auto"/>
            <w:shd w:val="clear" w:color="auto" w:fill="D9D9D9" w:themeFill="background1" w:themeFillShade="D9"/>
          </w:tcPr>
          <w:p w14:paraId="363A1FBC" w14:textId="77777777" w:rsidR="00D95DEC" w:rsidRPr="00DD4DDD" w:rsidRDefault="00D95DEC" w:rsidP="00E95060">
            <w:pPr>
              <w:tabs>
                <w:tab w:val="left" w:pos="432"/>
              </w:tabs>
              <w:rPr>
                <w:rFonts w:ascii="Arial" w:eastAsia="Times New Roman" w:hAnsi="Arial" w:cs="Times New Roman"/>
                <w:b/>
              </w:rPr>
            </w:pPr>
            <w:r w:rsidRPr="00DD4DDD">
              <w:rPr>
                <w:rFonts w:ascii="Arial" w:eastAsia="Times New Roman" w:hAnsi="Arial" w:cs="Times New Roman"/>
                <w:b/>
              </w:rPr>
              <w:t>Balance Sheet Debit</w:t>
            </w:r>
          </w:p>
        </w:tc>
        <w:tc>
          <w:tcPr>
            <w:tcW w:w="0" w:type="auto"/>
            <w:shd w:val="clear" w:color="auto" w:fill="D9D9D9" w:themeFill="background1" w:themeFillShade="D9"/>
          </w:tcPr>
          <w:p w14:paraId="6EE031FB" w14:textId="77777777" w:rsidR="00D95DEC" w:rsidRPr="00DD4DDD" w:rsidRDefault="00D95DEC" w:rsidP="00E95060">
            <w:pPr>
              <w:tabs>
                <w:tab w:val="left" w:pos="432"/>
              </w:tabs>
              <w:jc w:val="right"/>
              <w:rPr>
                <w:rFonts w:ascii="Arial" w:eastAsia="Times New Roman" w:hAnsi="Arial" w:cs="Times New Roman"/>
                <w:b/>
              </w:rPr>
            </w:pPr>
            <w:r>
              <w:rPr>
                <w:rFonts w:ascii="Arial" w:eastAsia="Times New Roman" w:hAnsi="Arial" w:cs="Times New Roman"/>
                <w:b/>
              </w:rPr>
              <w:t>109,695</w:t>
            </w:r>
          </w:p>
        </w:tc>
      </w:tr>
      <w:tr w:rsidR="00D95DEC" w:rsidRPr="00DD4DDD" w14:paraId="4EDF8E24" w14:textId="77777777" w:rsidTr="00E95060">
        <w:trPr>
          <w:jc w:val="center"/>
        </w:trPr>
        <w:tc>
          <w:tcPr>
            <w:tcW w:w="0" w:type="auto"/>
            <w:shd w:val="clear" w:color="auto" w:fill="D9D9D9" w:themeFill="background1" w:themeFillShade="D9"/>
          </w:tcPr>
          <w:p w14:paraId="1F0C0037" w14:textId="77777777" w:rsidR="00D95DEC" w:rsidRPr="00DD4DDD" w:rsidRDefault="00D95DEC" w:rsidP="00E95060">
            <w:pPr>
              <w:tabs>
                <w:tab w:val="left" w:pos="432"/>
              </w:tabs>
              <w:rPr>
                <w:rFonts w:ascii="Arial" w:eastAsia="Times New Roman" w:hAnsi="Arial" w:cs="Times New Roman"/>
                <w:b/>
              </w:rPr>
            </w:pPr>
            <w:r w:rsidRPr="00DD4DDD">
              <w:rPr>
                <w:rFonts w:ascii="Arial" w:eastAsia="Times New Roman" w:hAnsi="Arial" w:cs="Times New Roman"/>
                <w:b/>
              </w:rPr>
              <w:t>Balance Sheet Credit</w:t>
            </w:r>
          </w:p>
        </w:tc>
        <w:tc>
          <w:tcPr>
            <w:tcW w:w="0" w:type="auto"/>
            <w:shd w:val="clear" w:color="auto" w:fill="D9D9D9" w:themeFill="background1" w:themeFillShade="D9"/>
          </w:tcPr>
          <w:p w14:paraId="2A711280" w14:textId="77777777" w:rsidR="00D95DEC" w:rsidRPr="00DD4DDD" w:rsidRDefault="00D95DEC" w:rsidP="00E95060">
            <w:pPr>
              <w:tabs>
                <w:tab w:val="left" w:pos="432"/>
              </w:tabs>
              <w:jc w:val="right"/>
              <w:rPr>
                <w:rFonts w:ascii="Arial" w:eastAsia="Times New Roman" w:hAnsi="Arial" w:cs="Times New Roman"/>
                <w:b/>
              </w:rPr>
            </w:pPr>
            <w:r>
              <w:rPr>
                <w:rFonts w:ascii="Arial" w:eastAsia="Times New Roman" w:hAnsi="Arial" w:cs="Times New Roman"/>
                <w:b/>
              </w:rPr>
              <w:t>97,055</w:t>
            </w:r>
          </w:p>
        </w:tc>
      </w:tr>
    </w:tbl>
    <w:p w14:paraId="715CEC84" w14:textId="77777777" w:rsidR="00D95DEC" w:rsidRPr="00DD4DDD" w:rsidRDefault="00D95DEC" w:rsidP="00D95DEC">
      <w:pPr>
        <w:tabs>
          <w:tab w:val="left" w:pos="432"/>
        </w:tabs>
        <w:rPr>
          <w:rFonts w:ascii="Arial" w:eastAsia="Times New Roman" w:hAnsi="Arial" w:cs="Times New Roman"/>
          <w:b/>
        </w:rPr>
      </w:pPr>
    </w:p>
    <w:p w14:paraId="14EA844F" w14:textId="39C5E7CF" w:rsidR="00D95DEC" w:rsidRPr="00DD4DDD" w:rsidRDefault="00D95DEC" w:rsidP="00D95DEC">
      <w:pPr>
        <w:tabs>
          <w:tab w:val="left" w:pos="432"/>
        </w:tabs>
        <w:jc w:val="both"/>
        <w:rPr>
          <w:rFonts w:ascii="Arial" w:eastAsia="Times New Roman" w:hAnsi="Arial" w:cs="Times New Roman"/>
          <w:b/>
        </w:rPr>
      </w:pPr>
      <w:r w:rsidRPr="00DD4DDD">
        <w:rPr>
          <w:rFonts w:ascii="Arial" w:eastAsia="Times New Roman" w:hAnsi="Arial" w:cs="Times New Roman"/>
          <w:b/>
        </w:rPr>
        <w:t xml:space="preserve">For questions </w:t>
      </w:r>
      <w:r>
        <w:rPr>
          <w:rFonts w:ascii="Arial" w:eastAsia="Times New Roman" w:hAnsi="Arial" w:cs="Times New Roman"/>
          <w:b/>
        </w:rPr>
        <w:t>24</w:t>
      </w:r>
      <w:r w:rsidRPr="00DD4DDD">
        <w:rPr>
          <w:rFonts w:ascii="Arial" w:eastAsia="Times New Roman" w:hAnsi="Arial" w:cs="Times New Roman"/>
          <w:b/>
        </w:rPr>
        <w:t xml:space="preserve"> through </w:t>
      </w:r>
      <w:r>
        <w:rPr>
          <w:rFonts w:ascii="Arial" w:eastAsia="Times New Roman" w:hAnsi="Arial" w:cs="Times New Roman"/>
          <w:b/>
        </w:rPr>
        <w:t>29</w:t>
      </w:r>
      <w:r w:rsidRPr="00DD4DDD">
        <w:rPr>
          <w:rFonts w:ascii="Arial" w:eastAsia="Times New Roman" w:hAnsi="Arial" w:cs="Times New Roman"/>
          <w:b/>
        </w:rPr>
        <w:t xml:space="preserve"> write the identifying letter of the best response on your answer sheet.</w:t>
      </w:r>
    </w:p>
    <w:p w14:paraId="03E28406" w14:textId="77777777" w:rsidR="00D95DEC" w:rsidRPr="00DD4DDD" w:rsidRDefault="00D95DEC" w:rsidP="00D95DEC">
      <w:pPr>
        <w:tabs>
          <w:tab w:val="left" w:pos="432"/>
        </w:tabs>
        <w:rPr>
          <w:rFonts w:ascii="Arial" w:eastAsia="Times New Roman" w:hAnsi="Arial" w:cs="Times New Roman"/>
          <w:b/>
        </w:rPr>
      </w:pPr>
    </w:p>
    <w:p w14:paraId="23EF8BEF" w14:textId="7A26E27E" w:rsidR="00D95DEC" w:rsidRPr="00DD4DDD" w:rsidRDefault="00D95DEC" w:rsidP="00D95DEC">
      <w:pPr>
        <w:tabs>
          <w:tab w:val="left" w:pos="432"/>
        </w:tabs>
        <w:rPr>
          <w:rFonts w:ascii="Arial" w:eastAsia="Times New Roman" w:hAnsi="Arial" w:cs="Times New Roman"/>
        </w:rPr>
      </w:pPr>
      <w:r>
        <w:rPr>
          <w:rFonts w:ascii="Arial" w:eastAsia="Times New Roman" w:hAnsi="Arial" w:cs="Times New Roman"/>
        </w:rPr>
        <w:t>24</w:t>
      </w:r>
      <w:r w:rsidRPr="00DD4DDD">
        <w:rPr>
          <w:rFonts w:ascii="Arial" w:eastAsia="Times New Roman" w:hAnsi="Arial" w:cs="Times New Roman"/>
        </w:rPr>
        <w:t>. The amount of $</w:t>
      </w:r>
      <w:r>
        <w:rPr>
          <w:rFonts w:ascii="Arial" w:eastAsia="Times New Roman" w:hAnsi="Arial" w:cs="Times New Roman"/>
        </w:rPr>
        <w:t>99,380</w:t>
      </w:r>
      <w:r w:rsidRPr="00DD4DDD">
        <w:rPr>
          <w:rFonts w:ascii="Arial" w:eastAsia="Times New Roman" w:hAnsi="Arial" w:cs="Times New Roman"/>
        </w:rPr>
        <w:t xml:space="preserve"> (from the chart above) in theory represents</w:t>
      </w:r>
    </w:p>
    <w:p w14:paraId="37D81AAE"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A. liabilities only</w:t>
      </w:r>
    </w:p>
    <w:p w14:paraId="78844A4B"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B. liabilities plus owner’s equity as of 1-1-1</w:t>
      </w:r>
      <w:r>
        <w:rPr>
          <w:rFonts w:ascii="Arial" w:eastAsia="Times New Roman" w:hAnsi="Arial" w:cs="Times New Roman"/>
        </w:rPr>
        <w:t>9</w:t>
      </w:r>
      <w:r w:rsidRPr="00DD4DDD">
        <w:rPr>
          <w:rFonts w:ascii="Arial" w:eastAsia="Times New Roman" w:hAnsi="Arial" w:cs="Times New Roman"/>
        </w:rPr>
        <w:t xml:space="preserve"> plus any owner investments made </w:t>
      </w:r>
    </w:p>
    <w:p w14:paraId="06230B39"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r>
      <w:r w:rsidRPr="00DD4DDD">
        <w:rPr>
          <w:rFonts w:ascii="Arial" w:eastAsia="Times New Roman" w:hAnsi="Arial" w:cs="Times New Roman"/>
        </w:rPr>
        <w:tab/>
        <w:t>during the year 201</w:t>
      </w:r>
      <w:r>
        <w:rPr>
          <w:rFonts w:ascii="Arial" w:eastAsia="Times New Roman" w:hAnsi="Arial" w:cs="Times New Roman"/>
        </w:rPr>
        <w:t>9</w:t>
      </w:r>
    </w:p>
    <w:p w14:paraId="09723372"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C. all revenue</w:t>
      </w:r>
    </w:p>
    <w:p w14:paraId="7D2C568E"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D. all of the owner’s equity plus all revenue</w:t>
      </w:r>
    </w:p>
    <w:p w14:paraId="290183FE"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E. all of the owner’s equity only</w:t>
      </w:r>
    </w:p>
    <w:p w14:paraId="3A316B3C" w14:textId="77777777" w:rsidR="00D95DEC" w:rsidRPr="00DD4DDD" w:rsidRDefault="00D95DEC" w:rsidP="00D95DEC">
      <w:pPr>
        <w:tabs>
          <w:tab w:val="left" w:pos="432"/>
        </w:tabs>
        <w:rPr>
          <w:rFonts w:ascii="Arial" w:eastAsia="Times New Roman" w:hAnsi="Arial" w:cs="Times New Roman"/>
          <w:b/>
        </w:rPr>
      </w:pPr>
    </w:p>
    <w:p w14:paraId="14EBACF9" w14:textId="16536E51" w:rsidR="00D95DEC" w:rsidRPr="00DD4DDD" w:rsidRDefault="00D95DEC" w:rsidP="00D95DEC">
      <w:pPr>
        <w:tabs>
          <w:tab w:val="left" w:pos="432"/>
        </w:tabs>
        <w:rPr>
          <w:rFonts w:ascii="Arial" w:eastAsia="Times New Roman" w:hAnsi="Arial" w:cs="Times New Roman"/>
        </w:rPr>
      </w:pPr>
      <w:r>
        <w:rPr>
          <w:rFonts w:ascii="Arial" w:eastAsia="Times New Roman" w:hAnsi="Arial" w:cs="Times New Roman"/>
        </w:rPr>
        <w:t>25</w:t>
      </w:r>
      <w:r w:rsidRPr="00DD4DDD">
        <w:rPr>
          <w:rFonts w:ascii="Arial" w:eastAsia="Times New Roman" w:hAnsi="Arial" w:cs="Times New Roman"/>
        </w:rPr>
        <w:t>. The amount of $</w:t>
      </w:r>
      <w:r>
        <w:rPr>
          <w:rFonts w:ascii="Arial" w:eastAsia="Times New Roman" w:hAnsi="Arial" w:cs="Times New Roman"/>
        </w:rPr>
        <w:t>109,695</w:t>
      </w:r>
      <w:r w:rsidRPr="00DD4DDD">
        <w:rPr>
          <w:rFonts w:ascii="Arial" w:eastAsia="Times New Roman" w:hAnsi="Arial" w:cs="Times New Roman"/>
        </w:rPr>
        <w:t xml:space="preserve"> (from the chart above) in theory represents</w:t>
      </w:r>
    </w:p>
    <w:p w14:paraId="30578D92"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A. assets only</w:t>
      </w:r>
    </w:p>
    <w:p w14:paraId="29DEEDF6"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B. assets plus owner’s withdrawals</w:t>
      </w:r>
    </w:p>
    <w:p w14:paraId="685BBAA0"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C. assets plus owner’s withdrawals plus expenses</w:t>
      </w:r>
    </w:p>
    <w:p w14:paraId="2213782C"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D. assets less net income</w:t>
      </w:r>
    </w:p>
    <w:p w14:paraId="5FF606F9"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E. liabilities plus the 1-1-1</w:t>
      </w:r>
      <w:r>
        <w:rPr>
          <w:rFonts w:ascii="Arial" w:eastAsia="Times New Roman" w:hAnsi="Arial" w:cs="Times New Roman"/>
        </w:rPr>
        <w:t>9</w:t>
      </w:r>
      <w:r w:rsidRPr="00DD4DDD">
        <w:rPr>
          <w:rFonts w:ascii="Arial" w:eastAsia="Times New Roman" w:hAnsi="Arial" w:cs="Times New Roman"/>
        </w:rPr>
        <w:t xml:space="preserve"> capital plus owner investments made during 201</w:t>
      </w:r>
      <w:r>
        <w:rPr>
          <w:rFonts w:ascii="Arial" w:eastAsia="Times New Roman" w:hAnsi="Arial" w:cs="Times New Roman"/>
        </w:rPr>
        <w:t>9</w:t>
      </w:r>
    </w:p>
    <w:p w14:paraId="7C767A3C" w14:textId="77777777" w:rsidR="00D95DEC" w:rsidRPr="00DD4DDD" w:rsidRDefault="00D95DEC" w:rsidP="00D95DEC">
      <w:pPr>
        <w:tabs>
          <w:tab w:val="left" w:pos="432"/>
        </w:tabs>
        <w:rPr>
          <w:rFonts w:ascii="Arial" w:eastAsia="Times New Roman" w:hAnsi="Arial" w:cs="Times New Roman"/>
        </w:rPr>
      </w:pPr>
    </w:p>
    <w:p w14:paraId="683C52B2" w14:textId="5640199D" w:rsidR="00D95DEC" w:rsidRPr="00DD4DDD" w:rsidRDefault="00D95DEC" w:rsidP="00D95DEC">
      <w:pPr>
        <w:tabs>
          <w:tab w:val="left" w:pos="432"/>
        </w:tabs>
        <w:rPr>
          <w:rFonts w:ascii="Arial" w:eastAsia="Times New Roman" w:hAnsi="Arial" w:cs="Times New Roman"/>
        </w:rPr>
      </w:pPr>
      <w:r>
        <w:rPr>
          <w:rFonts w:ascii="Arial" w:eastAsia="Times New Roman" w:hAnsi="Arial" w:cs="Times New Roman"/>
        </w:rPr>
        <w:t>26</w:t>
      </w:r>
      <w:r w:rsidRPr="00DD4DDD">
        <w:rPr>
          <w:rFonts w:ascii="Arial" w:eastAsia="Times New Roman" w:hAnsi="Arial" w:cs="Times New Roman"/>
        </w:rPr>
        <w:t>. The amount of $</w:t>
      </w:r>
      <w:r>
        <w:rPr>
          <w:rFonts w:ascii="Arial" w:eastAsia="Times New Roman" w:hAnsi="Arial" w:cs="Times New Roman"/>
        </w:rPr>
        <w:t>97,055</w:t>
      </w:r>
      <w:r w:rsidRPr="00DD4DDD">
        <w:rPr>
          <w:rFonts w:ascii="Arial" w:eastAsia="Times New Roman" w:hAnsi="Arial" w:cs="Times New Roman"/>
        </w:rPr>
        <w:t xml:space="preserve"> (from the chart above) in theory represents</w:t>
      </w:r>
    </w:p>
    <w:p w14:paraId="6D3D5D17"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r>
      <w:r>
        <w:rPr>
          <w:rFonts w:ascii="Arial" w:eastAsia="Times New Roman" w:hAnsi="Arial" w:cs="Times New Roman"/>
        </w:rPr>
        <w:t>A</w:t>
      </w:r>
      <w:r w:rsidRPr="00DD4DDD">
        <w:rPr>
          <w:rFonts w:ascii="Arial" w:eastAsia="Times New Roman" w:hAnsi="Arial" w:cs="Times New Roman"/>
        </w:rPr>
        <w:t>. liabilities plus owner’s equity as of 1-1-1</w:t>
      </w:r>
      <w:r>
        <w:rPr>
          <w:rFonts w:ascii="Arial" w:eastAsia="Times New Roman" w:hAnsi="Arial" w:cs="Times New Roman"/>
        </w:rPr>
        <w:t>9</w:t>
      </w:r>
      <w:r w:rsidRPr="00DD4DDD">
        <w:rPr>
          <w:rFonts w:ascii="Arial" w:eastAsia="Times New Roman" w:hAnsi="Arial" w:cs="Times New Roman"/>
        </w:rPr>
        <w:t xml:space="preserve"> plus any owner investments made</w:t>
      </w:r>
    </w:p>
    <w:p w14:paraId="662920CE"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r>
      <w:r w:rsidRPr="00DD4DDD">
        <w:rPr>
          <w:rFonts w:ascii="Arial" w:eastAsia="Times New Roman" w:hAnsi="Arial" w:cs="Times New Roman"/>
        </w:rPr>
        <w:tab/>
        <w:t>during the year 201</w:t>
      </w:r>
      <w:r>
        <w:rPr>
          <w:rFonts w:ascii="Arial" w:eastAsia="Times New Roman" w:hAnsi="Arial" w:cs="Times New Roman"/>
        </w:rPr>
        <w:t>9</w:t>
      </w:r>
    </w:p>
    <w:p w14:paraId="52DC7CF0"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B. liabilities only</w:t>
      </w:r>
    </w:p>
    <w:p w14:paraId="6FB1F7EC"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C. owner’s equity as of 1-1-1</w:t>
      </w:r>
      <w:r>
        <w:rPr>
          <w:rFonts w:ascii="Arial" w:eastAsia="Times New Roman" w:hAnsi="Arial" w:cs="Times New Roman"/>
        </w:rPr>
        <w:t>9</w:t>
      </w:r>
      <w:r w:rsidRPr="00DD4DDD">
        <w:rPr>
          <w:rFonts w:ascii="Arial" w:eastAsia="Times New Roman" w:hAnsi="Arial" w:cs="Times New Roman"/>
        </w:rPr>
        <w:t xml:space="preserve"> only</w:t>
      </w:r>
    </w:p>
    <w:p w14:paraId="198118CA"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r>
      <w:r>
        <w:rPr>
          <w:rFonts w:ascii="Arial" w:eastAsia="Times New Roman" w:hAnsi="Arial" w:cs="Times New Roman"/>
        </w:rPr>
        <w:t>D</w:t>
      </w:r>
      <w:r w:rsidRPr="00DD4DDD">
        <w:rPr>
          <w:rFonts w:ascii="Arial" w:eastAsia="Times New Roman" w:hAnsi="Arial" w:cs="Times New Roman"/>
        </w:rPr>
        <w:t>. liabilities plus owner’s equity as of 1-1-1</w:t>
      </w:r>
      <w:r>
        <w:rPr>
          <w:rFonts w:ascii="Arial" w:eastAsia="Times New Roman" w:hAnsi="Arial" w:cs="Times New Roman"/>
        </w:rPr>
        <w:t>9</w:t>
      </w:r>
      <w:r w:rsidRPr="00DD4DDD">
        <w:rPr>
          <w:rFonts w:ascii="Arial" w:eastAsia="Times New Roman" w:hAnsi="Arial" w:cs="Times New Roman"/>
        </w:rPr>
        <w:t xml:space="preserve"> only</w:t>
      </w:r>
    </w:p>
    <w:p w14:paraId="08A0C132"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E. liabilities and owner’s equity as of 12-31-1</w:t>
      </w:r>
      <w:r>
        <w:rPr>
          <w:rFonts w:ascii="Arial" w:eastAsia="Times New Roman" w:hAnsi="Arial" w:cs="Times New Roman"/>
        </w:rPr>
        <w:t>9</w:t>
      </w:r>
      <w:r w:rsidRPr="00DD4DDD">
        <w:rPr>
          <w:rFonts w:ascii="Arial" w:eastAsia="Times New Roman" w:hAnsi="Arial" w:cs="Times New Roman"/>
        </w:rPr>
        <w:t xml:space="preserve"> after all closing entries</w:t>
      </w:r>
    </w:p>
    <w:p w14:paraId="1A205D67" w14:textId="77777777" w:rsidR="00D95DEC" w:rsidRPr="00DD4DDD" w:rsidRDefault="00D95DEC" w:rsidP="00D95DEC">
      <w:pPr>
        <w:tabs>
          <w:tab w:val="left" w:pos="432"/>
        </w:tabs>
        <w:rPr>
          <w:rFonts w:ascii="Arial" w:eastAsia="Times New Roman" w:hAnsi="Arial" w:cs="Times New Roman"/>
        </w:rPr>
      </w:pPr>
    </w:p>
    <w:p w14:paraId="66AC01C5" w14:textId="563D7EBA" w:rsidR="00D95DEC" w:rsidRPr="00DD4DDD" w:rsidRDefault="00D95DEC" w:rsidP="00D95DEC">
      <w:pPr>
        <w:tabs>
          <w:tab w:val="left" w:pos="432"/>
        </w:tabs>
        <w:rPr>
          <w:rFonts w:ascii="Arial" w:eastAsia="Times New Roman" w:hAnsi="Arial" w:cs="Times New Roman"/>
        </w:rPr>
      </w:pPr>
      <w:r>
        <w:rPr>
          <w:rFonts w:ascii="Arial" w:eastAsia="Times New Roman" w:hAnsi="Arial" w:cs="Times New Roman"/>
        </w:rPr>
        <w:t>27</w:t>
      </w:r>
      <w:r w:rsidRPr="00DD4DDD">
        <w:rPr>
          <w:rFonts w:ascii="Arial" w:eastAsia="Times New Roman" w:hAnsi="Arial" w:cs="Times New Roman"/>
        </w:rPr>
        <w:t>. What is the amount of net income or net loss?</w:t>
      </w:r>
    </w:p>
    <w:p w14:paraId="6FCCDC19"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A. $</w:t>
      </w:r>
      <w:r>
        <w:rPr>
          <w:rFonts w:ascii="Arial" w:eastAsia="Times New Roman" w:hAnsi="Arial" w:cs="Times New Roman"/>
        </w:rPr>
        <w:t>2,325</w:t>
      </w:r>
      <w:r w:rsidRPr="00DD4DDD">
        <w:rPr>
          <w:rFonts w:ascii="Arial" w:eastAsia="Times New Roman" w:hAnsi="Arial" w:cs="Times New Roman"/>
        </w:rPr>
        <w:t xml:space="preserve">        B. $</w:t>
      </w:r>
      <w:r>
        <w:rPr>
          <w:rFonts w:ascii="Arial" w:eastAsia="Times New Roman" w:hAnsi="Arial" w:cs="Times New Roman"/>
        </w:rPr>
        <w:t>2,640</w:t>
      </w:r>
      <w:r w:rsidRPr="00DD4DDD">
        <w:rPr>
          <w:rFonts w:ascii="Arial" w:eastAsia="Times New Roman" w:hAnsi="Arial" w:cs="Times New Roman"/>
        </w:rPr>
        <w:t xml:space="preserve">        C. $</w:t>
      </w:r>
      <w:r>
        <w:rPr>
          <w:rFonts w:ascii="Arial" w:eastAsia="Times New Roman" w:hAnsi="Arial" w:cs="Times New Roman"/>
        </w:rPr>
        <w:t>10,315</w:t>
      </w:r>
      <w:r w:rsidRPr="00DD4DDD">
        <w:rPr>
          <w:rFonts w:ascii="Arial" w:eastAsia="Times New Roman" w:hAnsi="Arial" w:cs="Times New Roman"/>
        </w:rPr>
        <w:t xml:space="preserve">        D. $</w:t>
      </w:r>
      <w:r>
        <w:rPr>
          <w:rFonts w:ascii="Arial" w:eastAsia="Times New Roman" w:hAnsi="Arial" w:cs="Times New Roman"/>
        </w:rPr>
        <w:t>12,640</w:t>
      </w:r>
      <w:r w:rsidRPr="00DD4DDD">
        <w:rPr>
          <w:rFonts w:ascii="Arial" w:eastAsia="Times New Roman" w:hAnsi="Arial" w:cs="Times New Roman"/>
        </w:rPr>
        <w:t xml:space="preserve">       E. $</w:t>
      </w:r>
      <w:r>
        <w:rPr>
          <w:rFonts w:ascii="Arial" w:eastAsia="Times New Roman" w:hAnsi="Arial" w:cs="Times New Roman"/>
        </w:rPr>
        <w:t>15,640</w:t>
      </w:r>
    </w:p>
    <w:p w14:paraId="21249CC0" w14:textId="77777777" w:rsidR="00D95DEC" w:rsidRPr="00DD4DDD" w:rsidRDefault="00D95DEC" w:rsidP="00D95DEC">
      <w:pPr>
        <w:tabs>
          <w:tab w:val="left" w:pos="432"/>
        </w:tabs>
        <w:rPr>
          <w:rFonts w:ascii="Arial" w:eastAsia="Times New Roman" w:hAnsi="Arial" w:cs="Times New Roman"/>
        </w:rPr>
      </w:pPr>
    </w:p>
    <w:p w14:paraId="149E3A5C" w14:textId="6B65D274" w:rsidR="00D95DEC" w:rsidRPr="00DD4DDD" w:rsidRDefault="00D95DEC" w:rsidP="00D95DEC">
      <w:pPr>
        <w:tabs>
          <w:tab w:val="left" w:pos="432"/>
        </w:tabs>
        <w:rPr>
          <w:rFonts w:ascii="Arial" w:eastAsia="Times New Roman" w:hAnsi="Arial" w:cs="Times New Roman"/>
        </w:rPr>
      </w:pPr>
      <w:r>
        <w:rPr>
          <w:rFonts w:ascii="Arial" w:eastAsia="Times New Roman" w:hAnsi="Arial" w:cs="Times New Roman"/>
        </w:rPr>
        <w:t>28</w:t>
      </w:r>
      <w:r w:rsidRPr="00DD4DDD">
        <w:rPr>
          <w:rFonts w:ascii="Arial" w:eastAsia="Times New Roman" w:hAnsi="Arial" w:cs="Times New Roman"/>
        </w:rPr>
        <w:t xml:space="preserve">. On this particular work sheet the net income/loss will be written in which two </w:t>
      </w:r>
    </w:p>
    <w:p w14:paraId="15318F46"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columns?</w:t>
      </w:r>
    </w:p>
    <w:p w14:paraId="29523E95"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A. Income Statement Debit and Balance Sheet Debit</w:t>
      </w:r>
    </w:p>
    <w:p w14:paraId="53379EEA"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B. Income Statement Credit and Balance Sheet Credit</w:t>
      </w:r>
    </w:p>
    <w:p w14:paraId="17D8471C"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C. Income Statement Credit and Balance Sheet Debit</w:t>
      </w:r>
    </w:p>
    <w:p w14:paraId="5F2CB751" w14:textId="77777777" w:rsidR="00D95DEC" w:rsidRPr="00DD4DDD" w:rsidRDefault="00D95DEC" w:rsidP="00D95DEC">
      <w:pPr>
        <w:tabs>
          <w:tab w:val="left" w:pos="432"/>
        </w:tabs>
        <w:rPr>
          <w:rFonts w:ascii="Arial" w:eastAsia="Times New Roman" w:hAnsi="Arial" w:cs="Times New Roman"/>
        </w:rPr>
      </w:pPr>
      <w:r w:rsidRPr="00DD4DDD">
        <w:rPr>
          <w:rFonts w:ascii="Arial" w:eastAsia="Times New Roman" w:hAnsi="Arial" w:cs="Times New Roman"/>
        </w:rPr>
        <w:tab/>
        <w:t>D. Income Statement Debit and Balance Sheet Credit</w:t>
      </w:r>
    </w:p>
    <w:p w14:paraId="51817677" w14:textId="77777777" w:rsidR="00D95DEC" w:rsidRPr="00DD4DDD" w:rsidRDefault="00D95DEC" w:rsidP="00D95DEC">
      <w:pPr>
        <w:tabs>
          <w:tab w:val="left" w:pos="432"/>
        </w:tabs>
        <w:rPr>
          <w:rFonts w:ascii="Arial" w:eastAsia="Times New Roman" w:hAnsi="Arial" w:cs="Times New Roman"/>
        </w:rPr>
      </w:pPr>
    </w:p>
    <w:p w14:paraId="6EAA9D7A" w14:textId="7FF8294A" w:rsidR="00D95DEC" w:rsidRDefault="00D95DEC" w:rsidP="00D95DEC">
      <w:pPr>
        <w:tabs>
          <w:tab w:val="left" w:pos="432"/>
        </w:tabs>
        <w:rPr>
          <w:rFonts w:ascii="Arial" w:eastAsia="Times New Roman" w:hAnsi="Arial" w:cs="Times New Roman"/>
        </w:rPr>
      </w:pPr>
      <w:r>
        <w:rPr>
          <w:rFonts w:ascii="Arial" w:eastAsia="Times New Roman" w:hAnsi="Arial" w:cs="Times New Roman"/>
        </w:rPr>
        <w:t>29</w:t>
      </w:r>
      <w:r w:rsidRPr="00DD4DDD">
        <w:rPr>
          <w:rFonts w:ascii="Arial" w:eastAsia="Times New Roman" w:hAnsi="Arial" w:cs="Times New Roman"/>
        </w:rPr>
        <w:t>. What is the total expense for 201</w:t>
      </w:r>
      <w:r>
        <w:rPr>
          <w:rFonts w:ascii="Arial" w:eastAsia="Times New Roman" w:hAnsi="Arial" w:cs="Times New Roman"/>
        </w:rPr>
        <w:t>9</w:t>
      </w:r>
      <w:r w:rsidRPr="00DD4DDD">
        <w:rPr>
          <w:rFonts w:ascii="Arial" w:eastAsia="Times New Roman" w:hAnsi="Arial" w:cs="Times New Roman"/>
        </w:rPr>
        <w:t>?</w:t>
      </w:r>
    </w:p>
    <w:p w14:paraId="226840E4" w14:textId="77777777" w:rsidR="00D95DEC" w:rsidRPr="00DD4DDD" w:rsidRDefault="00D95DEC" w:rsidP="00D95DEC">
      <w:pPr>
        <w:tabs>
          <w:tab w:val="left" w:pos="432"/>
        </w:tabs>
        <w:rPr>
          <w:rFonts w:ascii="Arial" w:eastAsia="Times New Roman" w:hAnsi="Arial" w:cs="Times New Roman"/>
        </w:rPr>
      </w:pPr>
      <w:r>
        <w:rPr>
          <w:rFonts w:ascii="Arial" w:eastAsia="Times New Roman" w:hAnsi="Arial" w:cs="Times New Roman"/>
        </w:rPr>
        <w:tab/>
        <w:t>A. $83,740     B. $86,740     C. $89,065     D. $96,740     E. $97,055</w:t>
      </w:r>
    </w:p>
    <w:p w14:paraId="148E3024" w14:textId="77777777" w:rsidR="00D95DEC" w:rsidRPr="0037396B" w:rsidRDefault="00D95DEC" w:rsidP="00D95DEC">
      <w:pPr>
        <w:pStyle w:val="NoSpacing"/>
        <w:rPr>
          <w:rFonts w:ascii="Arial" w:hAnsi="Arial" w:cs="Arial"/>
        </w:rPr>
      </w:pPr>
    </w:p>
    <w:p w14:paraId="7B231A2B" w14:textId="05CB9C76" w:rsidR="00D95DEC" w:rsidRPr="00DD36D6" w:rsidRDefault="00D95DEC" w:rsidP="00D95DEC">
      <w:pPr>
        <w:rPr>
          <w:rFonts w:ascii="Arial" w:hAnsi="Arial" w:cs="Arial"/>
          <w:b/>
          <w:bCs/>
          <w:u w:val="single"/>
        </w:rPr>
      </w:pPr>
      <w:r w:rsidRPr="00DD36D6">
        <w:rPr>
          <w:rFonts w:ascii="Arial" w:hAnsi="Arial" w:cs="Arial"/>
          <w:b/>
          <w:bCs/>
          <w:u w:val="single"/>
        </w:rPr>
        <w:t>Group 8</w:t>
      </w:r>
    </w:p>
    <w:p w14:paraId="4BA04659" w14:textId="77777777" w:rsidR="00DD36D6" w:rsidRPr="008E685D" w:rsidRDefault="00DD36D6" w:rsidP="00DD36D6">
      <w:pPr>
        <w:tabs>
          <w:tab w:val="left" w:pos="432"/>
        </w:tabs>
        <w:jc w:val="both"/>
        <w:rPr>
          <w:rFonts w:ascii="Arial" w:eastAsia="Times New Roman" w:hAnsi="Arial" w:cs="Times New Roman"/>
          <w:b/>
          <w:szCs w:val="20"/>
        </w:rPr>
      </w:pPr>
      <w:proofErr w:type="spellStart"/>
      <w:r>
        <w:rPr>
          <w:rFonts w:ascii="Arial" w:eastAsia="Times New Roman" w:hAnsi="Arial" w:cs="Times New Roman"/>
          <w:b/>
          <w:szCs w:val="20"/>
        </w:rPr>
        <w:t>ProSkate</w:t>
      </w:r>
      <w:proofErr w:type="spellEnd"/>
      <w:r>
        <w:rPr>
          <w:rFonts w:ascii="Arial" w:eastAsia="Times New Roman" w:hAnsi="Arial" w:cs="Times New Roman"/>
          <w:b/>
          <w:szCs w:val="20"/>
        </w:rPr>
        <w:t xml:space="preserve"> Sales</w:t>
      </w:r>
      <w:r w:rsidRPr="008E685D">
        <w:rPr>
          <w:rFonts w:ascii="Arial" w:eastAsia="Times New Roman" w:hAnsi="Arial" w:cs="Times New Roman"/>
          <w:b/>
          <w:szCs w:val="20"/>
        </w:rPr>
        <w:t xml:space="preserve"> prepares adjusting and closing entries only at the end of the fiscal year which is December 31.</w:t>
      </w:r>
    </w:p>
    <w:p w14:paraId="5EB7AFDA" w14:textId="77777777" w:rsidR="00DD36D6" w:rsidRPr="008E685D" w:rsidRDefault="00DD36D6" w:rsidP="00DD36D6">
      <w:pPr>
        <w:tabs>
          <w:tab w:val="left" w:pos="432"/>
        </w:tabs>
        <w:jc w:val="both"/>
        <w:rPr>
          <w:rFonts w:ascii="Arial" w:eastAsia="Times New Roman" w:hAnsi="Arial" w:cs="Times New Roman"/>
          <w:b/>
          <w:sz w:val="16"/>
          <w:szCs w:val="16"/>
        </w:rPr>
      </w:pPr>
    </w:p>
    <w:p w14:paraId="47E23123" w14:textId="77777777" w:rsidR="00DD36D6" w:rsidRPr="008E685D" w:rsidRDefault="00DD36D6" w:rsidP="00DD36D6">
      <w:pPr>
        <w:tabs>
          <w:tab w:val="left" w:pos="432"/>
        </w:tabs>
        <w:jc w:val="both"/>
        <w:rPr>
          <w:rFonts w:ascii="Arial" w:eastAsia="Times New Roman" w:hAnsi="Arial" w:cs="Times New Roman"/>
          <w:b/>
          <w:szCs w:val="20"/>
        </w:rPr>
      </w:pPr>
      <w:r w:rsidRPr="008E685D">
        <w:rPr>
          <w:rFonts w:ascii="Arial" w:eastAsia="Times New Roman" w:hAnsi="Arial" w:cs="Times New Roman"/>
          <w:b/>
          <w:szCs w:val="20"/>
        </w:rPr>
        <w:t>The information below is taken from the adjusted trial balance of the worksheet for the twelve months ended 12-31-1</w:t>
      </w:r>
      <w:r>
        <w:rPr>
          <w:rFonts w:ascii="Arial" w:eastAsia="Times New Roman" w:hAnsi="Arial" w:cs="Times New Roman"/>
          <w:b/>
          <w:szCs w:val="20"/>
        </w:rPr>
        <w:t>9</w:t>
      </w:r>
      <w:r w:rsidRPr="008E685D">
        <w:rPr>
          <w:rFonts w:ascii="Arial" w:eastAsia="Times New Roman" w:hAnsi="Arial" w:cs="Times New Roman"/>
          <w:b/>
          <w:szCs w:val="20"/>
        </w:rPr>
        <w:t>.  All accounts have normal balances.  Total expenses are grouped together for simplicity.</w:t>
      </w:r>
    </w:p>
    <w:p w14:paraId="4B83D79E" w14:textId="77777777" w:rsidR="00DD36D6" w:rsidRPr="008E685D" w:rsidRDefault="00DD36D6" w:rsidP="00DD36D6">
      <w:pPr>
        <w:tabs>
          <w:tab w:val="left" w:pos="432"/>
        </w:tabs>
        <w:jc w:val="both"/>
        <w:rPr>
          <w:rFonts w:ascii="Arial" w:eastAsia="Times New Roman" w:hAnsi="Arial" w:cs="Times New Roman"/>
          <w:b/>
          <w:sz w:val="16"/>
          <w:szCs w:val="16"/>
        </w:rPr>
      </w:pPr>
    </w:p>
    <w:p w14:paraId="1BF3A251" w14:textId="77777777" w:rsidR="00DD36D6" w:rsidRPr="008E685D" w:rsidRDefault="00DD36D6" w:rsidP="00DD36D6">
      <w:pPr>
        <w:tabs>
          <w:tab w:val="left" w:pos="432"/>
        </w:tabs>
        <w:jc w:val="both"/>
        <w:rPr>
          <w:rFonts w:ascii="Arial" w:eastAsia="Times New Roman" w:hAnsi="Arial" w:cs="Times New Roman"/>
          <w:b/>
          <w:szCs w:val="20"/>
        </w:rPr>
      </w:pPr>
      <w:r w:rsidRPr="008E685D">
        <w:rPr>
          <w:rFonts w:ascii="Arial" w:eastAsia="Times New Roman" w:hAnsi="Arial" w:cs="Times New Roman"/>
          <w:b/>
          <w:szCs w:val="20"/>
        </w:rPr>
        <w:t>The owner made one capital contribution during the year 201</w:t>
      </w:r>
      <w:r>
        <w:rPr>
          <w:rFonts w:ascii="Arial" w:eastAsia="Times New Roman" w:hAnsi="Arial" w:cs="Times New Roman"/>
          <w:b/>
          <w:szCs w:val="20"/>
        </w:rPr>
        <w:t>9</w:t>
      </w:r>
      <w:r w:rsidRPr="008E685D">
        <w:rPr>
          <w:rFonts w:ascii="Arial" w:eastAsia="Times New Roman" w:hAnsi="Arial" w:cs="Times New Roman"/>
          <w:b/>
          <w:szCs w:val="20"/>
        </w:rPr>
        <w:t xml:space="preserve"> in the amount of $</w:t>
      </w:r>
      <w:r>
        <w:rPr>
          <w:rFonts w:ascii="Arial" w:eastAsia="Times New Roman" w:hAnsi="Arial" w:cs="Times New Roman"/>
          <w:b/>
          <w:szCs w:val="20"/>
        </w:rPr>
        <w:t>5</w:t>
      </w:r>
      <w:r w:rsidRPr="008E685D">
        <w:rPr>
          <w:rFonts w:ascii="Arial" w:eastAsia="Times New Roman" w:hAnsi="Arial" w:cs="Times New Roman"/>
          <w:b/>
          <w:szCs w:val="20"/>
        </w:rPr>
        <w:t>,000.  The gross profit percentage based on net sales is 4</w:t>
      </w:r>
      <w:r>
        <w:rPr>
          <w:rFonts w:ascii="Arial" w:eastAsia="Times New Roman" w:hAnsi="Arial" w:cs="Times New Roman"/>
          <w:b/>
          <w:szCs w:val="20"/>
        </w:rPr>
        <w:t>4</w:t>
      </w:r>
      <w:r w:rsidRPr="008E685D">
        <w:rPr>
          <w:rFonts w:ascii="Arial" w:eastAsia="Times New Roman" w:hAnsi="Arial" w:cs="Times New Roman"/>
          <w:b/>
          <w:szCs w:val="20"/>
        </w:rPr>
        <w:t>%.</w:t>
      </w:r>
    </w:p>
    <w:p w14:paraId="6CA6AFB3" w14:textId="77777777" w:rsidR="00DD36D6" w:rsidRPr="008E685D" w:rsidRDefault="00DD36D6" w:rsidP="00DD36D6">
      <w:pPr>
        <w:tabs>
          <w:tab w:val="left" w:pos="432"/>
        </w:tabs>
        <w:rPr>
          <w:rFonts w:ascii="Arial" w:eastAsia="Times New Roman" w:hAnsi="Arial" w:cs="Times New Roman"/>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4"/>
        <w:gridCol w:w="1236"/>
        <w:gridCol w:w="236"/>
        <w:gridCol w:w="3492"/>
        <w:gridCol w:w="1440"/>
      </w:tblGrid>
      <w:tr w:rsidR="00DD36D6" w:rsidRPr="008E685D" w14:paraId="0FCEAB13" w14:textId="77777777" w:rsidTr="00E95060">
        <w:trPr>
          <w:jc w:val="center"/>
        </w:trPr>
        <w:tc>
          <w:tcPr>
            <w:tcW w:w="2984" w:type="dxa"/>
            <w:shd w:val="clear" w:color="auto" w:fill="BFBFBF" w:themeFill="background1" w:themeFillShade="BF"/>
          </w:tcPr>
          <w:p w14:paraId="51AF61A9"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Cash</w:t>
            </w:r>
          </w:p>
        </w:tc>
        <w:tc>
          <w:tcPr>
            <w:tcW w:w="1236" w:type="dxa"/>
            <w:shd w:val="pct25" w:color="auto" w:fill="auto"/>
          </w:tcPr>
          <w:p w14:paraId="50425F25"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4,861</w:t>
            </w:r>
          </w:p>
        </w:tc>
        <w:tc>
          <w:tcPr>
            <w:tcW w:w="236" w:type="dxa"/>
            <w:tcBorders>
              <w:top w:val="nil"/>
              <w:bottom w:val="nil"/>
            </w:tcBorders>
          </w:tcPr>
          <w:p w14:paraId="1D48E49D" w14:textId="77777777" w:rsidR="00DD36D6" w:rsidRPr="008E685D" w:rsidRDefault="00DD36D6" w:rsidP="00E95060">
            <w:pPr>
              <w:tabs>
                <w:tab w:val="left" w:pos="432"/>
              </w:tabs>
              <w:rPr>
                <w:rFonts w:ascii="Arial" w:eastAsia="Times New Roman" w:hAnsi="Arial" w:cs="Times New Roman"/>
                <w:b/>
              </w:rPr>
            </w:pPr>
          </w:p>
        </w:tc>
        <w:tc>
          <w:tcPr>
            <w:tcW w:w="3492" w:type="dxa"/>
            <w:shd w:val="pct25" w:color="auto" w:fill="auto"/>
          </w:tcPr>
          <w:p w14:paraId="10770A2B"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Sales Discounts</w:t>
            </w:r>
          </w:p>
        </w:tc>
        <w:tc>
          <w:tcPr>
            <w:tcW w:w="1440" w:type="dxa"/>
            <w:shd w:val="pct25" w:color="auto" w:fill="auto"/>
          </w:tcPr>
          <w:p w14:paraId="41CDD0C3"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3,788</w:t>
            </w:r>
          </w:p>
        </w:tc>
      </w:tr>
      <w:tr w:rsidR="00DD36D6" w:rsidRPr="008E685D" w14:paraId="20A85C8A" w14:textId="77777777" w:rsidTr="00E95060">
        <w:trPr>
          <w:jc w:val="center"/>
        </w:trPr>
        <w:tc>
          <w:tcPr>
            <w:tcW w:w="2984" w:type="dxa"/>
            <w:shd w:val="pct25" w:color="auto" w:fill="auto"/>
          </w:tcPr>
          <w:p w14:paraId="0685B067"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Accounts Receivable</w:t>
            </w:r>
          </w:p>
        </w:tc>
        <w:tc>
          <w:tcPr>
            <w:tcW w:w="1236" w:type="dxa"/>
            <w:shd w:val="pct25" w:color="auto" w:fill="auto"/>
          </w:tcPr>
          <w:p w14:paraId="51CD113F"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2,783</w:t>
            </w:r>
          </w:p>
        </w:tc>
        <w:tc>
          <w:tcPr>
            <w:tcW w:w="236" w:type="dxa"/>
            <w:tcBorders>
              <w:top w:val="nil"/>
              <w:bottom w:val="nil"/>
            </w:tcBorders>
          </w:tcPr>
          <w:p w14:paraId="431B6FB5" w14:textId="77777777" w:rsidR="00DD36D6" w:rsidRPr="008E685D" w:rsidRDefault="00DD36D6" w:rsidP="00E95060">
            <w:pPr>
              <w:tabs>
                <w:tab w:val="left" w:pos="432"/>
              </w:tabs>
              <w:rPr>
                <w:rFonts w:ascii="Arial" w:eastAsia="Times New Roman" w:hAnsi="Arial" w:cs="Times New Roman"/>
                <w:b/>
              </w:rPr>
            </w:pPr>
          </w:p>
        </w:tc>
        <w:tc>
          <w:tcPr>
            <w:tcW w:w="3492" w:type="dxa"/>
            <w:shd w:val="pct25" w:color="auto" w:fill="auto"/>
          </w:tcPr>
          <w:p w14:paraId="0E995A15"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Sales Returns &amp; Allowances</w:t>
            </w:r>
          </w:p>
        </w:tc>
        <w:tc>
          <w:tcPr>
            <w:tcW w:w="1440" w:type="dxa"/>
            <w:shd w:val="pct25" w:color="auto" w:fill="auto"/>
          </w:tcPr>
          <w:p w14:paraId="2C219D9D"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2,794</w:t>
            </w:r>
          </w:p>
        </w:tc>
      </w:tr>
      <w:tr w:rsidR="00DD36D6" w:rsidRPr="008E685D" w14:paraId="244321F9" w14:textId="77777777" w:rsidTr="00E95060">
        <w:trPr>
          <w:jc w:val="center"/>
        </w:trPr>
        <w:tc>
          <w:tcPr>
            <w:tcW w:w="2984" w:type="dxa"/>
            <w:shd w:val="pct25" w:color="auto" w:fill="auto"/>
          </w:tcPr>
          <w:p w14:paraId="75F2DF10"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Inventory</w:t>
            </w:r>
          </w:p>
        </w:tc>
        <w:tc>
          <w:tcPr>
            <w:tcW w:w="1236" w:type="dxa"/>
            <w:shd w:val="pct25" w:color="auto" w:fill="auto"/>
          </w:tcPr>
          <w:p w14:paraId="01646D37"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19,430</w:t>
            </w:r>
          </w:p>
        </w:tc>
        <w:tc>
          <w:tcPr>
            <w:tcW w:w="236" w:type="dxa"/>
            <w:tcBorders>
              <w:top w:val="nil"/>
              <w:bottom w:val="nil"/>
            </w:tcBorders>
          </w:tcPr>
          <w:p w14:paraId="04BE88F6" w14:textId="77777777" w:rsidR="00DD36D6" w:rsidRPr="008E685D" w:rsidRDefault="00DD36D6" w:rsidP="00E95060">
            <w:pPr>
              <w:tabs>
                <w:tab w:val="left" w:pos="432"/>
              </w:tabs>
              <w:rPr>
                <w:rFonts w:ascii="Arial" w:eastAsia="Times New Roman" w:hAnsi="Arial" w:cs="Times New Roman"/>
                <w:b/>
              </w:rPr>
            </w:pPr>
          </w:p>
        </w:tc>
        <w:tc>
          <w:tcPr>
            <w:tcW w:w="3492" w:type="dxa"/>
            <w:shd w:val="pct25" w:color="auto" w:fill="auto"/>
          </w:tcPr>
          <w:p w14:paraId="1C98FEC4"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Purchases</w:t>
            </w:r>
          </w:p>
        </w:tc>
        <w:tc>
          <w:tcPr>
            <w:tcW w:w="1440" w:type="dxa"/>
            <w:shd w:val="pct25" w:color="auto" w:fill="auto"/>
          </w:tcPr>
          <w:p w14:paraId="3472696C"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54,042</w:t>
            </w:r>
          </w:p>
        </w:tc>
      </w:tr>
      <w:tr w:rsidR="00DD36D6" w:rsidRPr="008E685D" w14:paraId="7873970D" w14:textId="77777777" w:rsidTr="00E95060">
        <w:trPr>
          <w:jc w:val="center"/>
        </w:trPr>
        <w:tc>
          <w:tcPr>
            <w:tcW w:w="2984" w:type="dxa"/>
            <w:shd w:val="pct25" w:color="auto" w:fill="auto"/>
          </w:tcPr>
          <w:p w14:paraId="3E7B2576"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Accounts Payable</w:t>
            </w:r>
          </w:p>
        </w:tc>
        <w:tc>
          <w:tcPr>
            <w:tcW w:w="1236" w:type="dxa"/>
            <w:shd w:val="pct25" w:color="auto" w:fill="auto"/>
          </w:tcPr>
          <w:p w14:paraId="1558F374"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4,655</w:t>
            </w:r>
          </w:p>
        </w:tc>
        <w:tc>
          <w:tcPr>
            <w:tcW w:w="236" w:type="dxa"/>
            <w:tcBorders>
              <w:top w:val="nil"/>
              <w:bottom w:val="nil"/>
            </w:tcBorders>
          </w:tcPr>
          <w:p w14:paraId="10806131" w14:textId="77777777" w:rsidR="00DD36D6" w:rsidRPr="008E685D" w:rsidRDefault="00DD36D6" w:rsidP="00E95060">
            <w:pPr>
              <w:tabs>
                <w:tab w:val="left" w:pos="432"/>
              </w:tabs>
              <w:rPr>
                <w:rFonts w:ascii="Arial" w:eastAsia="Times New Roman" w:hAnsi="Arial" w:cs="Times New Roman"/>
                <w:b/>
              </w:rPr>
            </w:pPr>
          </w:p>
        </w:tc>
        <w:tc>
          <w:tcPr>
            <w:tcW w:w="3492" w:type="dxa"/>
            <w:shd w:val="pct25" w:color="auto" w:fill="auto"/>
          </w:tcPr>
          <w:p w14:paraId="281D432F"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Transportation In</w:t>
            </w:r>
          </w:p>
        </w:tc>
        <w:tc>
          <w:tcPr>
            <w:tcW w:w="1440" w:type="dxa"/>
            <w:shd w:val="pct25" w:color="auto" w:fill="auto"/>
          </w:tcPr>
          <w:p w14:paraId="05A72643"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3,370</w:t>
            </w:r>
          </w:p>
        </w:tc>
      </w:tr>
      <w:tr w:rsidR="00DD36D6" w:rsidRPr="008E685D" w14:paraId="1E75F6B3" w14:textId="77777777" w:rsidTr="00E95060">
        <w:trPr>
          <w:jc w:val="center"/>
        </w:trPr>
        <w:tc>
          <w:tcPr>
            <w:tcW w:w="2984" w:type="dxa"/>
            <w:shd w:val="pct25" w:color="auto" w:fill="auto"/>
          </w:tcPr>
          <w:p w14:paraId="0576CF34" w14:textId="77777777" w:rsidR="00DD36D6" w:rsidRPr="008E685D" w:rsidRDefault="00DD36D6" w:rsidP="00E95060">
            <w:pPr>
              <w:tabs>
                <w:tab w:val="left" w:pos="432"/>
              </w:tabs>
              <w:rPr>
                <w:rFonts w:ascii="Arial" w:eastAsia="Times New Roman" w:hAnsi="Arial" w:cs="Times New Roman"/>
                <w:b/>
              </w:rPr>
            </w:pPr>
            <w:r>
              <w:rPr>
                <w:rFonts w:ascii="Arial" w:eastAsia="Times New Roman" w:hAnsi="Arial" w:cs="Times New Roman"/>
                <w:b/>
              </w:rPr>
              <w:t>David Samuel</w:t>
            </w:r>
            <w:r w:rsidRPr="008E685D">
              <w:rPr>
                <w:rFonts w:ascii="Arial" w:eastAsia="Times New Roman" w:hAnsi="Arial" w:cs="Times New Roman"/>
                <w:b/>
              </w:rPr>
              <w:t>, Capital</w:t>
            </w:r>
          </w:p>
        </w:tc>
        <w:tc>
          <w:tcPr>
            <w:tcW w:w="1236" w:type="dxa"/>
            <w:shd w:val="pct25" w:color="auto" w:fill="auto"/>
          </w:tcPr>
          <w:p w14:paraId="39F7AC92" w14:textId="77777777" w:rsidR="00DD36D6" w:rsidRPr="008E685D" w:rsidRDefault="00DD36D6" w:rsidP="00E95060">
            <w:pPr>
              <w:tabs>
                <w:tab w:val="left" w:pos="432"/>
              </w:tabs>
              <w:jc w:val="center"/>
              <w:rPr>
                <w:rFonts w:ascii="Arial" w:eastAsia="Times New Roman" w:hAnsi="Arial" w:cs="Times New Roman"/>
                <w:b/>
              </w:rPr>
            </w:pPr>
            <w:r>
              <w:rPr>
                <w:rFonts w:ascii="Arial" w:eastAsia="Times New Roman" w:hAnsi="Arial" w:cs="Times New Roman"/>
                <w:b/>
              </w:rPr>
              <w:t>??</w:t>
            </w:r>
          </w:p>
        </w:tc>
        <w:tc>
          <w:tcPr>
            <w:tcW w:w="236" w:type="dxa"/>
            <w:tcBorders>
              <w:top w:val="nil"/>
              <w:bottom w:val="nil"/>
            </w:tcBorders>
          </w:tcPr>
          <w:p w14:paraId="6DA43D18" w14:textId="77777777" w:rsidR="00DD36D6" w:rsidRPr="008E685D" w:rsidRDefault="00DD36D6" w:rsidP="00E95060">
            <w:pPr>
              <w:tabs>
                <w:tab w:val="left" w:pos="432"/>
              </w:tabs>
              <w:rPr>
                <w:rFonts w:ascii="Arial" w:eastAsia="Times New Roman" w:hAnsi="Arial" w:cs="Times New Roman"/>
                <w:b/>
              </w:rPr>
            </w:pPr>
          </w:p>
        </w:tc>
        <w:tc>
          <w:tcPr>
            <w:tcW w:w="3492" w:type="dxa"/>
            <w:shd w:val="pct25" w:color="auto" w:fill="auto"/>
          </w:tcPr>
          <w:p w14:paraId="50C8BCAD"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Purchases Discounts</w:t>
            </w:r>
          </w:p>
        </w:tc>
        <w:tc>
          <w:tcPr>
            <w:tcW w:w="1440" w:type="dxa"/>
            <w:shd w:val="pct25" w:color="auto" w:fill="auto"/>
          </w:tcPr>
          <w:p w14:paraId="3FFB1589"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3,609</w:t>
            </w:r>
          </w:p>
        </w:tc>
      </w:tr>
      <w:tr w:rsidR="00DD36D6" w:rsidRPr="008E685D" w14:paraId="40A0B0EC" w14:textId="77777777" w:rsidTr="00E95060">
        <w:trPr>
          <w:jc w:val="center"/>
        </w:trPr>
        <w:tc>
          <w:tcPr>
            <w:tcW w:w="2984" w:type="dxa"/>
            <w:shd w:val="pct25" w:color="auto" w:fill="auto"/>
          </w:tcPr>
          <w:p w14:paraId="2E85E0E8" w14:textId="77777777" w:rsidR="00DD36D6" w:rsidRPr="008E685D" w:rsidRDefault="00DD36D6" w:rsidP="00E95060">
            <w:pPr>
              <w:tabs>
                <w:tab w:val="left" w:pos="432"/>
              </w:tabs>
              <w:rPr>
                <w:rFonts w:ascii="Arial" w:eastAsia="Times New Roman" w:hAnsi="Arial" w:cs="Times New Roman"/>
                <w:b/>
              </w:rPr>
            </w:pPr>
            <w:r>
              <w:rPr>
                <w:rFonts w:ascii="Arial" w:eastAsia="Times New Roman" w:hAnsi="Arial" w:cs="Times New Roman"/>
                <w:b/>
              </w:rPr>
              <w:t>David Samuel</w:t>
            </w:r>
            <w:r w:rsidRPr="008E685D">
              <w:rPr>
                <w:rFonts w:ascii="Arial" w:eastAsia="Times New Roman" w:hAnsi="Arial" w:cs="Times New Roman"/>
                <w:b/>
              </w:rPr>
              <w:t>, Drawing</w:t>
            </w:r>
          </w:p>
        </w:tc>
        <w:tc>
          <w:tcPr>
            <w:tcW w:w="1236" w:type="dxa"/>
            <w:shd w:val="pct25" w:color="auto" w:fill="auto"/>
          </w:tcPr>
          <w:p w14:paraId="611200BE"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10,000</w:t>
            </w:r>
          </w:p>
        </w:tc>
        <w:tc>
          <w:tcPr>
            <w:tcW w:w="236" w:type="dxa"/>
            <w:tcBorders>
              <w:top w:val="nil"/>
              <w:bottom w:val="nil"/>
            </w:tcBorders>
          </w:tcPr>
          <w:p w14:paraId="0AB35869" w14:textId="77777777" w:rsidR="00DD36D6" w:rsidRPr="008E685D" w:rsidRDefault="00DD36D6" w:rsidP="00E95060">
            <w:pPr>
              <w:tabs>
                <w:tab w:val="left" w:pos="432"/>
              </w:tabs>
              <w:rPr>
                <w:rFonts w:ascii="Arial" w:eastAsia="Times New Roman" w:hAnsi="Arial" w:cs="Times New Roman"/>
                <w:b/>
              </w:rPr>
            </w:pPr>
          </w:p>
        </w:tc>
        <w:tc>
          <w:tcPr>
            <w:tcW w:w="3492" w:type="dxa"/>
            <w:tcBorders>
              <w:bottom w:val="single" w:sz="6" w:space="0" w:color="000000"/>
            </w:tcBorders>
            <w:shd w:val="pct25" w:color="auto" w:fill="auto"/>
          </w:tcPr>
          <w:p w14:paraId="1D537064"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Purchases Returns &amp; Allow.</w:t>
            </w:r>
          </w:p>
        </w:tc>
        <w:tc>
          <w:tcPr>
            <w:tcW w:w="1440" w:type="dxa"/>
            <w:tcBorders>
              <w:bottom w:val="single" w:sz="6" w:space="0" w:color="000000"/>
            </w:tcBorders>
            <w:shd w:val="pct25" w:color="auto" w:fill="auto"/>
          </w:tcPr>
          <w:p w14:paraId="250B614E"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2,745</w:t>
            </w:r>
          </w:p>
        </w:tc>
      </w:tr>
      <w:tr w:rsidR="00DD36D6" w:rsidRPr="008E685D" w14:paraId="28A91DC5" w14:textId="77777777" w:rsidTr="00E95060">
        <w:trPr>
          <w:jc w:val="center"/>
        </w:trPr>
        <w:tc>
          <w:tcPr>
            <w:tcW w:w="2984" w:type="dxa"/>
            <w:shd w:val="pct25" w:color="auto" w:fill="auto"/>
          </w:tcPr>
          <w:p w14:paraId="6FB0216D"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Income Summary</w:t>
            </w:r>
          </w:p>
        </w:tc>
        <w:tc>
          <w:tcPr>
            <w:tcW w:w="1236" w:type="dxa"/>
            <w:shd w:val="pct25" w:color="auto" w:fill="auto"/>
          </w:tcPr>
          <w:p w14:paraId="52FF4EAE" w14:textId="77777777" w:rsidR="00DD36D6" w:rsidRPr="008E685D" w:rsidRDefault="00DD36D6" w:rsidP="00E95060">
            <w:pPr>
              <w:tabs>
                <w:tab w:val="left" w:pos="432"/>
              </w:tabs>
              <w:jc w:val="center"/>
              <w:rPr>
                <w:rFonts w:ascii="Arial" w:eastAsia="Times New Roman" w:hAnsi="Arial" w:cs="Times New Roman"/>
                <w:b/>
              </w:rPr>
            </w:pPr>
            <w:r>
              <w:rPr>
                <w:rFonts w:ascii="Arial" w:eastAsia="Times New Roman" w:hAnsi="Arial" w:cs="Times New Roman"/>
                <w:b/>
              </w:rPr>
              <w:t>3,150 DR</w:t>
            </w:r>
          </w:p>
        </w:tc>
        <w:tc>
          <w:tcPr>
            <w:tcW w:w="236" w:type="dxa"/>
            <w:tcBorders>
              <w:top w:val="nil"/>
              <w:bottom w:val="nil"/>
            </w:tcBorders>
          </w:tcPr>
          <w:p w14:paraId="277A3B42" w14:textId="77777777" w:rsidR="00DD36D6" w:rsidRPr="008E685D" w:rsidRDefault="00DD36D6" w:rsidP="00E95060">
            <w:pPr>
              <w:tabs>
                <w:tab w:val="left" w:pos="432"/>
              </w:tabs>
              <w:rPr>
                <w:rFonts w:ascii="Arial" w:eastAsia="Times New Roman" w:hAnsi="Arial" w:cs="Times New Roman"/>
                <w:b/>
              </w:rPr>
            </w:pPr>
          </w:p>
        </w:tc>
        <w:tc>
          <w:tcPr>
            <w:tcW w:w="3492" w:type="dxa"/>
            <w:tcBorders>
              <w:bottom w:val="single" w:sz="6" w:space="0" w:color="000000"/>
              <w:right w:val="single" w:sz="4" w:space="0" w:color="auto"/>
            </w:tcBorders>
            <w:shd w:val="pct25" w:color="auto" w:fill="auto"/>
          </w:tcPr>
          <w:p w14:paraId="174028D9"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Total Expenses</w:t>
            </w:r>
          </w:p>
        </w:tc>
        <w:tc>
          <w:tcPr>
            <w:tcW w:w="1440" w:type="dxa"/>
            <w:tcBorders>
              <w:left w:val="single" w:sz="4" w:space="0" w:color="auto"/>
              <w:bottom w:val="single" w:sz="6" w:space="0" w:color="000000"/>
              <w:right w:val="single" w:sz="4" w:space="0" w:color="auto"/>
            </w:tcBorders>
            <w:shd w:val="pct25" w:color="auto" w:fill="auto"/>
          </w:tcPr>
          <w:p w14:paraId="136BC674" w14:textId="77777777" w:rsidR="00DD36D6" w:rsidRPr="008E685D" w:rsidRDefault="00DD36D6" w:rsidP="00E95060">
            <w:pPr>
              <w:tabs>
                <w:tab w:val="left" w:pos="432"/>
              </w:tabs>
              <w:jc w:val="right"/>
              <w:rPr>
                <w:rFonts w:ascii="Arial" w:eastAsia="Times New Roman" w:hAnsi="Arial" w:cs="Times New Roman"/>
                <w:b/>
              </w:rPr>
            </w:pPr>
            <w:r>
              <w:rPr>
                <w:rFonts w:ascii="Arial" w:eastAsia="Times New Roman" w:hAnsi="Arial" w:cs="Times New Roman"/>
                <w:b/>
              </w:rPr>
              <w:t>31,750</w:t>
            </w:r>
          </w:p>
        </w:tc>
      </w:tr>
      <w:tr w:rsidR="00DD36D6" w:rsidRPr="008E685D" w14:paraId="123D5910" w14:textId="77777777" w:rsidTr="00E95060">
        <w:trPr>
          <w:jc w:val="center"/>
        </w:trPr>
        <w:tc>
          <w:tcPr>
            <w:tcW w:w="2984" w:type="dxa"/>
            <w:shd w:val="pct25" w:color="auto" w:fill="auto"/>
          </w:tcPr>
          <w:p w14:paraId="7AE7C8EF" w14:textId="77777777" w:rsidR="00DD36D6" w:rsidRPr="008E685D" w:rsidRDefault="00DD36D6" w:rsidP="00E95060">
            <w:pPr>
              <w:tabs>
                <w:tab w:val="left" w:pos="432"/>
              </w:tabs>
              <w:rPr>
                <w:rFonts w:ascii="Arial" w:eastAsia="Times New Roman" w:hAnsi="Arial" w:cs="Times New Roman"/>
                <w:b/>
              </w:rPr>
            </w:pPr>
            <w:r w:rsidRPr="008E685D">
              <w:rPr>
                <w:rFonts w:ascii="Arial" w:eastAsia="Times New Roman" w:hAnsi="Arial" w:cs="Times New Roman"/>
                <w:b/>
              </w:rPr>
              <w:t>Sales</w:t>
            </w:r>
          </w:p>
        </w:tc>
        <w:tc>
          <w:tcPr>
            <w:tcW w:w="1236" w:type="dxa"/>
            <w:shd w:val="pct25" w:color="auto" w:fill="auto"/>
          </w:tcPr>
          <w:p w14:paraId="291465C6" w14:textId="77777777" w:rsidR="00DD36D6" w:rsidRPr="008E685D" w:rsidRDefault="00DD36D6" w:rsidP="00E95060">
            <w:pPr>
              <w:tabs>
                <w:tab w:val="left" w:pos="432"/>
              </w:tabs>
              <w:jc w:val="center"/>
              <w:rPr>
                <w:rFonts w:ascii="Arial" w:eastAsia="Times New Roman" w:hAnsi="Arial" w:cs="Times New Roman"/>
                <w:b/>
              </w:rPr>
            </w:pPr>
            <w:r>
              <w:rPr>
                <w:rFonts w:ascii="Arial" w:eastAsia="Times New Roman" w:hAnsi="Arial" w:cs="Times New Roman"/>
                <w:b/>
              </w:rPr>
              <w:t>??</w:t>
            </w:r>
          </w:p>
        </w:tc>
        <w:tc>
          <w:tcPr>
            <w:tcW w:w="236" w:type="dxa"/>
            <w:tcBorders>
              <w:top w:val="nil"/>
              <w:bottom w:val="nil"/>
              <w:right w:val="nil"/>
            </w:tcBorders>
          </w:tcPr>
          <w:p w14:paraId="0E91149B" w14:textId="77777777" w:rsidR="00DD36D6" w:rsidRPr="008E685D" w:rsidRDefault="00DD36D6" w:rsidP="00E95060">
            <w:pPr>
              <w:tabs>
                <w:tab w:val="left" w:pos="432"/>
              </w:tabs>
              <w:rPr>
                <w:rFonts w:ascii="Arial" w:eastAsia="Times New Roman" w:hAnsi="Arial" w:cs="Times New Roman"/>
                <w:b/>
              </w:rPr>
            </w:pPr>
          </w:p>
        </w:tc>
        <w:tc>
          <w:tcPr>
            <w:tcW w:w="3492" w:type="dxa"/>
            <w:tcBorders>
              <w:left w:val="nil"/>
              <w:bottom w:val="nil"/>
              <w:right w:val="nil"/>
            </w:tcBorders>
            <w:shd w:val="clear" w:color="auto" w:fill="auto"/>
          </w:tcPr>
          <w:p w14:paraId="6ED03035" w14:textId="77777777" w:rsidR="00DD36D6" w:rsidRPr="008E685D" w:rsidRDefault="00DD36D6" w:rsidP="00E95060">
            <w:pPr>
              <w:tabs>
                <w:tab w:val="left" w:pos="432"/>
              </w:tabs>
              <w:rPr>
                <w:rFonts w:ascii="Arial" w:eastAsia="Times New Roman" w:hAnsi="Arial" w:cs="Times New Roman"/>
                <w:b/>
              </w:rPr>
            </w:pPr>
          </w:p>
        </w:tc>
        <w:tc>
          <w:tcPr>
            <w:tcW w:w="1440" w:type="dxa"/>
            <w:tcBorders>
              <w:left w:val="nil"/>
              <w:bottom w:val="nil"/>
              <w:right w:val="nil"/>
            </w:tcBorders>
            <w:shd w:val="clear" w:color="auto" w:fill="auto"/>
          </w:tcPr>
          <w:p w14:paraId="43D66068" w14:textId="77777777" w:rsidR="00DD36D6" w:rsidRPr="008E685D" w:rsidRDefault="00DD36D6" w:rsidP="00E95060">
            <w:pPr>
              <w:tabs>
                <w:tab w:val="left" w:pos="432"/>
              </w:tabs>
              <w:jc w:val="right"/>
              <w:rPr>
                <w:rFonts w:ascii="Arial" w:eastAsia="Times New Roman" w:hAnsi="Arial" w:cs="Times New Roman"/>
                <w:b/>
              </w:rPr>
            </w:pPr>
          </w:p>
        </w:tc>
      </w:tr>
    </w:tbl>
    <w:p w14:paraId="568E8823" w14:textId="77777777" w:rsidR="00DD36D6" w:rsidRPr="008E685D" w:rsidRDefault="00DD36D6" w:rsidP="00DD36D6">
      <w:pPr>
        <w:tabs>
          <w:tab w:val="left" w:pos="432"/>
        </w:tabs>
        <w:jc w:val="both"/>
        <w:rPr>
          <w:rFonts w:ascii="Arial" w:eastAsia="Times New Roman" w:hAnsi="Arial" w:cs="Times New Roman"/>
          <w:b/>
          <w:sz w:val="16"/>
          <w:szCs w:val="16"/>
        </w:rPr>
      </w:pPr>
    </w:p>
    <w:p w14:paraId="350991F0" w14:textId="604CFDD9" w:rsidR="00DD36D6" w:rsidRPr="008E685D" w:rsidRDefault="00DD36D6" w:rsidP="00DD36D6">
      <w:pPr>
        <w:tabs>
          <w:tab w:val="left" w:pos="432"/>
        </w:tabs>
        <w:jc w:val="both"/>
        <w:rPr>
          <w:rFonts w:ascii="Arial" w:eastAsia="Times New Roman" w:hAnsi="Arial" w:cs="Times New Roman"/>
          <w:b/>
          <w:szCs w:val="20"/>
        </w:rPr>
      </w:pPr>
      <w:r w:rsidRPr="008E685D">
        <w:rPr>
          <w:rFonts w:ascii="Arial" w:eastAsia="Times New Roman" w:hAnsi="Arial" w:cs="Times New Roman"/>
          <w:b/>
          <w:szCs w:val="20"/>
        </w:rPr>
        <w:t xml:space="preserve">For items </w:t>
      </w:r>
      <w:r>
        <w:rPr>
          <w:rFonts w:ascii="Arial" w:eastAsia="Times New Roman" w:hAnsi="Arial" w:cs="Times New Roman"/>
          <w:b/>
          <w:szCs w:val="20"/>
        </w:rPr>
        <w:t>30</w:t>
      </w:r>
      <w:r w:rsidRPr="008E685D">
        <w:rPr>
          <w:rFonts w:ascii="Arial" w:eastAsia="Times New Roman" w:hAnsi="Arial" w:cs="Times New Roman"/>
          <w:b/>
          <w:szCs w:val="20"/>
        </w:rPr>
        <w:t xml:space="preserve"> through </w:t>
      </w:r>
      <w:r>
        <w:rPr>
          <w:rFonts w:ascii="Arial" w:eastAsia="Times New Roman" w:hAnsi="Arial" w:cs="Times New Roman"/>
          <w:b/>
          <w:szCs w:val="20"/>
        </w:rPr>
        <w:t>41</w:t>
      </w:r>
      <w:r w:rsidRPr="008E685D">
        <w:rPr>
          <w:rFonts w:ascii="Arial" w:eastAsia="Times New Roman" w:hAnsi="Arial" w:cs="Times New Roman"/>
          <w:b/>
          <w:szCs w:val="20"/>
        </w:rPr>
        <w:t>, write the correct amount on your answer sheet.</w:t>
      </w:r>
    </w:p>
    <w:p w14:paraId="4B307B41" w14:textId="77777777" w:rsidR="00DD36D6" w:rsidRPr="008E685D" w:rsidRDefault="00DD36D6" w:rsidP="00DD36D6">
      <w:pPr>
        <w:tabs>
          <w:tab w:val="left" w:pos="432"/>
        </w:tabs>
        <w:rPr>
          <w:rFonts w:ascii="Arial" w:eastAsia="Times New Roman" w:hAnsi="Arial" w:cs="Times New Roman"/>
          <w:b/>
          <w:sz w:val="16"/>
          <w:szCs w:val="16"/>
        </w:rPr>
      </w:pPr>
    </w:p>
    <w:p w14:paraId="1DF54901" w14:textId="3732DCB4" w:rsidR="00DD36D6" w:rsidRDefault="00DD36D6" w:rsidP="00DD36D6">
      <w:pPr>
        <w:tabs>
          <w:tab w:val="left" w:pos="432"/>
        </w:tabs>
        <w:ind w:hanging="90"/>
        <w:rPr>
          <w:rFonts w:ascii="Arial" w:eastAsia="Times New Roman" w:hAnsi="Arial" w:cs="Times New Roman"/>
        </w:rPr>
      </w:pPr>
      <w:r w:rsidRPr="008E685D">
        <w:rPr>
          <w:rFonts w:ascii="Arial" w:eastAsia="Times New Roman" w:hAnsi="Arial" w:cs="Times New Roman"/>
        </w:rPr>
        <w:t>*</w:t>
      </w:r>
      <w:r>
        <w:rPr>
          <w:rFonts w:ascii="Arial" w:eastAsia="Times New Roman" w:hAnsi="Arial" w:cs="Times New Roman"/>
        </w:rPr>
        <w:t>30</w:t>
      </w:r>
      <w:r w:rsidRPr="008E685D">
        <w:rPr>
          <w:rFonts w:ascii="Arial" w:eastAsia="Times New Roman" w:hAnsi="Arial" w:cs="Times New Roman"/>
        </w:rPr>
        <w:t>. The amount of Sales on the trial balance is $</w:t>
      </w:r>
      <w:r>
        <w:rPr>
          <w:rFonts w:ascii="Arial" w:eastAsia="Times New Roman" w:hAnsi="Arial" w:cs="Times New Roman"/>
        </w:rPr>
        <w:t>_____</w:t>
      </w:r>
      <w:r w:rsidRPr="008E685D">
        <w:rPr>
          <w:rFonts w:ascii="Arial" w:eastAsia="Times New Roman" w:hAnsi="Arial" w:cs="Times New Roman"/>
        </w:rPr>
        <w:t>.</w:t>
      </w:r>
    </w:p>
    <w:p w14:paraId="6DD6F763" w14:textId="77777777" w:rsidR="00DD36D6" w:rsidRPr="008E685D" w:rsidRDefault="00DD36D6" w:rsidP="00DD36D6">
      <w:pPr>
        <w:tabs>
          <w:tab w:val="left" w:pos="432"/>
        </w:tabs>
        <w:ind w:hanging="90"/>
        <w:rPr>
          <w:rFonts w:ascii="Arial" w:eastAsia="Times New Roman" w:hAnsi="Arial" w:cs="Times New Roman"/>
        </w:rPr>
      </w:pPr>
    </w:p>
    <w:p w14:paraId="65FE5D6A" w14:textId="03651D75" w:rsidR="00DD36D6" w:rsidRDefault="00DD36D6" w:rsidP="00DD36D6">
      <w:pPr>
        <w:tabs>
          <w:tab w:val="left" w:pos="432"/>
        </w:tabs>
        <w:rPr>
          <w:rFonts w:ascii="Arial" w:eastAsia="Times New Roman" w:hAnsi="Arial" w:cs="Times New Roman"/>
        </w:rPr>
      </w:pPr>
      <w:r>
        <w:rPr>
          <w:rFonts w:ascii="Arial" w:eastAsia="Times New Roman" w:hAnsi="Arial" w:cs="Times New Roman"/>
        </w:rPr>
        <w:t>31</w:t>
      </w:r>
      <w:r w:rsidRPr="008E685D">
        <w:rPr>
          <w:rFonts w:ascii="Arial" w:eastAsia="Times New Roman" w:hAnsi="Arial" w:cs="Times New Roman"/>
        </w:rPr>
        <w:t>. The amount of capital on the trial balance is $</w:t>
      </w:r>
      <w:r>
        <w:rPr>
          <w:rFonts w:ascii="Arial" w:eastAsia="Times New Roman" w:hAnsi="Arial" w:cs="Times New Roman"/>
        </w:rPr>
        <w:t>_____</w:t>
      </w:r>
      <w:r w:rsidRPr="008E685D">
        <w:rPr>
          <w:rFonts w:ascii="Arial" w:eastAsia="Times New Roman" w:hAnsi="Arial" w:cs="Times New Roman"/>
        </w:rPr>
        <w:t>.</w:t>
      </w:r>
    </w:p>
    <w:p w14:paraId="4C908469" w14:textId="77777777" w:rsidR="00DD36D6" w:rsidRPr="008E685D" w:rsidRDefault="00DD36D6" w:rsidP="00DD36D6">
      <w:pPr>
        <w:tabs>
          <w:tab w:val="left" w:pos="432"/>
        </w:tabs>
        <w:rPr>
          <w:rFonts w:ascii="Arial" w:eastAsia="Times New Roman" w:hAnsi="Arial" w:cs="Times New Roman"/>
        </w:rPr>
      </w:pPr>
    </w:p>
    <w:p w14:paraId="6A52923B" w14:textId="7F4D5A46" w:rsidR="00DD36D6" w:rsidRPr="008E685D" w:rsidRDefault="00DD36D6" w:rsidP="00DD36D6">
      <w:pPr>
        <w:tabs>
          <w:tab w:val="left" w:pos="432"/>
        </w:tabs>
        <w:ind w:hanging="90"/>
        <w:rPr>
          <w:rFonts w:ascii="Arial" w:eastAsia="Times New Roman" w:hAnsi="Arial" w:cs="Times New Roman"/>
        </w:rPr>
      </w:pPr>
      <w:r w:rsidRPr="008E685D">
        <w:rPr>
          <w:rFonts w:ascii="Arial" w:eastAsia="Times New Roman" w:hAnsi="Arial" w:cs="Times New Roman"/>
        </w:rPr>
        <w:t>*</w:t>
      </w:r>
      <w:r>
        <w:rPr>
          <w:rFonts w:ascii="Arial" w:eastAsia="Times New Roman" w:hAnsi="Arial" w:cs="Times New Roman"/>
        </w:rPr>
        <w:t>32</w:t>
      </w:r>
      <w:r w:rsidRPr="008E685D">
        <w:rPr>
          <w:rFonts w:ascii="Arial" w:eastAsia="Times New Roman" w:hAnsi="Arial" w:cs="Times New Roman"/>
        </w:rPr>
        <w:t>. The amount of capital in the general ledger on 1-1-1</w:t>
      </w:r>
      <w:r>
        <w:rPr>
          <w:rFonts w:ascii="Arial" w:eastAsia="Times New Roman" w:hAnsi="Arial" w:cs="Times New Roman"/>
        </w:rPr>
        <w:t>9</w:t>
      </w:r>
      <w:r w:rsidRPr="008E685D">
        <w:rPr>
          <w:rFonts w:ascii="Arial" w:eastAsia="Times New Roman" w:hAnsi="Arial" w:cs="Times New Roman"/>
        </w:rPr>
        <w:t xml:space="preserve"> before any 201</w:t>
      </w:r>
      <w:r>
        <w:rPr>
          <w:rFonts w:ascii="Arial" w:eastAsia="Times New Roman" w:hAnsi="Arial" w:cs="Times New Roman"/>
        </w:rPr>
        <w:t>9</w:t>
      </w:r>
      <w:r w:rsidRPr="008E685D">
        <w:rPr>
          <w:rFonts w:ascii="Arial" w:eastAsia="Times New Roman" w:hAnsi="Arial" w:cs="Times New Roman"/>
        </w:rPr>
        <w:t xml:space="preserve"> transactions</w:t>
      </w:r>
    </w:p>
    <w:p w14:paraId="7CC0E2C2" w14:textId="5F3494C6" w:rsidR="00DD36D6" w:rsidRDefault="00DD36D6" w:rsidP="00DD36D6">
      <w:pPr>
        <w:tabs>
          <w:tab w:val="left" w:pos="432"/>
        </w:tabs>
        <w:rPr>
          <w:rFonts w:ascii="Arial" w:eastAsia="Times New Roman" w:hAnsi="Arial" w:cs="Times New Roman"/>
        </w:rPr>
      </w:pPr>
      <w:r w:rsidRPr="008E685D">
        <w:rPr>
          <w:rFonts w:ascii="Arial" w:eastAsia="Times New Roman" w:hAnsi="Arial" w:cs="Times New Roman"/>
        </w:rPr>
        <w:tab/>
        <w:t>is $_____.</w:t>
      </w:r>
    </w:p>
    <w:p w14:paraId="7F3C4798" w14:textId="77777777" w:rsidR="00DD36D6" w:rsidRPr="008E685D" w:rsidRDefault="00DD36D6" w:rsidP="00DD36D6">
      <w:pPr>
        <w:tabs>
          <w:tab w:val="left" w:pos="432"/>
        </w:tabs>
        <w:rPr>
          <w:rFonts w:ascii="Arial" w:eastAsia="Times New Roman" w:hAnsi="Arial" w:cs="Times New Roman"/>
        </w:rPr>
      </w:pPr>
    </w:p>
    <w:p w14:paraId="0EC819F3" w14:textId="46937FFD" w:rsidR="00DD36D6" w:rsidRDefault="00DD36D6" w:rsidP="00DD36D6">
      <w:pPr>
        <w:tabs>
          <w:tab w:val="left" w:pos="432"/>
        </w:tabs>
        <w:ind w:hanging="90"/>
        <w:rPr>
          <w:rFonts w:ascii="Arial" w:eastAsia="Times New Roman" w:hAnsi="Arial" w:cs="Times New Roman"/>
        </w:rPr>
      </w:pPr>
      <w:r w:rsidRPr="008E685D">
        <w:rPr>
          <w:rFonts w:ascii="Arial" w:eastAsia="Times New Roman" w:hAnsi="Arial" w:cs="Times New Roman"/>
        </w:rPr>
        <w:t>*</w:t>
      </w:r>
      <w:r>
        <w:rPr>
          <w:rFonts w:ascii="Arial" w:eastAsia="Times New Roman" w:hAnsi="Arial" w:cs="Times New Roman"/>
        </w:rPr>
        <w:t>33</w:t>
      </w:r>
      <w:r w:rsidRPr="008E685D">
        <w:rPr>
          <w:rFonts w:ascii="Arial" w:eastAsia="Times New Roman" w:hAnsi="Arial" w:cs="Times New Roman"/>
        </w:rPr>
        <w:t>. Total debits on the trial balance are $_____.</w:t>
      </w:r>
    </w:p>
    <w:p w14:paraId="23A1EACC" w14:textId="77777777" w:rsidR="00DD36D6" w:rsidRPr="008E685D" w:rsidRDefault="00DD36D6" w:rsidP="00DD36D6">
      <w:pPr>
        <w:tabs>
          <w:tab w:val="left" w:pos="432"/>
        </w:tabs>
        <w:ind w:hanging="90"/>
        <w:rPr>
          <w:rFonts w:ascii="Arial" w:eastAsia="Times New Roman" w:hAnsi="Arial" w:cs="Times New Roman"/>
        </w:rPr>
      </w:pPr>
    </w:p>
    <w:p w14:paraId="2D98414A" w14:textId="15B95E71" w:rsidR="00DD36D6" w:rsidRDefault="00DD36D6" w:rsidP="00DD36D6">
      <w:pPr>
        <w:tabs>
          <w:tab w:val="left" w:pos="432"/>
        </w:tabs>
        <w:rPr>
          <w:rFonts w:ascii="Arial" w:eastAsia="Times New Roman" w:hAnsi="Arial" w:cs="Times New Roman"/>
        </w:rPr>
      </w:pPr>
      <w:r>
        <w:rPr>
          <w:rFonts w:ascii="Arial" w:eastAsia="Times New Roman" w:hAnsi="Arial" w:cs="Times New Roman"/>
        </w:rPr>
        <w:t>34</w:t>
      </w:r>
      <w:r w:rsidRPr="008E685D">
        <w:rPr>
          <w:rFonts w:ascii="Arial" w:eastAsia="Times New Roman" w:hAnsi="Arial" w:cs="Times New Roman"/>
        </w:rPr>
        <w:t>. Cost of Delivered Merchandise is $_____.</w:t>
      </w:r>
    </w:p>
    <w:p w14:paraId="0368CFB9" w14:textId="77777777" w:rsidR="00DD36D6" w:rsidRPr="008E685D" w:rsidRDefault="00DD36D6" w:rsidP="00DD36D6">
      <w:pPr>
        <w:tabs>
          <w:tab w:val="left" w:pos="432"/>
        </w:tabs>
        <w:rPr>
          <w:rFonts w:ascii="Arial" w:eastAsia="Times New Roman" w:hAnsi="Arial" w:cs="Times New Roman"/>
        </w:rPr>
      </w:pPr>
    </w:p>
    <w:p w14:paraId="450D8EB2" w14:textId="66F5A84C" w:rsidR="00DD36D6" w:rsidRDefault="00DD36D6" w:rsidP="00DD36D6">
      <w:pPr>
        <w:tabs>
          <w:tab w:val="left" w:pos="432"/>
        </w:tabs>
        <w:rPr>
          <w:rFonts w:ascii="Arial" w:eastAsia="Times New Roman" w:hAnsi="Arial" w:cs="Times New Roman"/>
        </w:rPr>
      </w:pPr>
      <w:r>
        <w:rPr>
          <w:rFonts w:ascii="Arial" w:eastAsia="Times New Roman" w:hAnsi="Arial" w:cs="Times New Roman"/>
        </w:rPr>
        <w:t>35</w:t>
      </w:r>
      <w:r w:rsidRPr="008E685D">
        <w:rPr>
          <w:rFonts w:ascii="Arial" w:eastAsia="Times New Roman" w:hAnsi="Arial" w:cs="Times New Roman"/>
        </w:rPr>
        <w:t>. Net Purchases is equal to $_____.</w:t>
      </w:r>
    </w:p>
    <w:p w14:paraId="79465F5F" w14:textId="77777777" w:rsidR="00DD36D6" w:rsidRPr="008E685D" w:rsidRDefault="00DD36D6" w:rsidP="00DD36D6">
      <w:pPr>
        <w:tabs>
          <w:tab w:val="left" w:pos="432"/>
        </w:tabs>
        <w:rPr>
          <w:rFonts w:ascii="Arial" w:eastAsia="Times New Roman" w:hAnsi="Arial" w:cs="Times New Roman"/>
        </w:rPr>
      </w:pPr>
    </w:p>
    <w:p w14:paraId="34282233" w14:textId="1BC5B1B4" w:rsidR="00DD36D6" w:rsidRDefault="00DD36D6" w:rsidP="00DD36D6">
      <w:pPr>
        <w:tabs>
          <w:tab w:val="left" w:pos="432"/>
        </w:tabs>
        <w:rPr>
          <w:rFonts w:ascii="Arial" w:eastAsia="Times New Roman" w:hAnsi="Arial" w:cs="Times New Roman"/>
        </w:rPr>
      </w:pPr>
      <w:r>
        <w:rPr>
          <w:rFonts w:ascii="Arial" w:eastAsia="Times New Roman" w:hAnsi="Arial" w:cs="Times New Roman"/>
        </w:rPr>
        <w:t>36</w:t>
      </w:r>
      <w:r w:rsidRPr="008E685D">
        <w:rPr>
          <w:rFonts w:ascii="Arial" w:eastAsia="Times New Roman" w:hAnsi="Arial" w:cs="Times New Roman"/>
        </w:rPr>
        <w:t>. Cost of Merchandise Sold is $_____.</w:t>
      </w:r>
    </w:p>
    <w:p w14:paraId="0A3F1957" w14:textId="77777777" w:rsidR="00DD36D6" w:rsidRPr="008E685D" w:rsidRDefault="00DD36D6" w:rsidP="00DD36D6">
      <w:pPr>
        <w:tabs>
          <w:tab w:val="left" w:pos="432"/>
        </w:tabs>
        <w:rPr>
          <w:rFonts w:ascii="Arial" w:eastAsia="Times New Roman" w:hAnsi="Arial" w:cs="Times New Roman"/>
        </w:rPr>
      </w:pPr>
    </w:p>
    <w:p w14:paraId="02B4C8B6" w14:textId="31BBD501" w:rsidR="00DD36D6" w:rsidRDefault="00DD36D6" w:rsidP="00DD36D6">
      <w:pPr>
        <w:tabs>
          <w:tab w:val="left" w:pos="432"/>
        </w:tabs>
        <w:rPr>
          <w:rFonts w:ascii="Arial" w:eastAsia="Times New Roman" w:hAnsi="Arial" w:cs="Times New Roman"/>
        </w:rPr>
      </w:pPr>
      <w:r>
        <w:rPr>
          <w:rFonts w:ascii="Arial" w:eastAsia="Times New Roman" w:hAnsi="Arial" w:cs="Times New Roman"/>
        </w:rPr>
        <w:t>37</w:t>
      </w:r>
      <w:r w:rsidRPr="008E685D">
        <w:rPr>
          <w:rFonts w:ascii="Arial" w:eastAsia="Times New Roman" w:hAnsi="Arial" w:cs="Times New Roman"/>
        </w:rPr>
        <w:t>. Net Sales are $_____.</w:t>
      </w:r>
    </w:p>
    <w:p w14:paraId="0DE75C43" w14:textId="77777777" w:rsidR="00DD36D6" w:rsidRPr="008E685D" w:rsidRDefault="00DD36D6" w:rsidP="00DD36D6">
      <w:pPr>
        <w:tabs>
          <w:tab w:val="left" w:pos="432"/>
        </w:tabs>
        <w:rPr>
          <w:rFonts w:ascii="Arial" w:eastAsia="Times New Roman" w:hAnsi="Arial" w:cs="Times New Roman"/>
        </w:rPr>
      </w:pPr>
    </w:p>
    <w:p w14:paraId="6C849AD9" w14:textId="13D21450" w:rsidR="00DD36D6" w:rsidRDefault="00DD36D6" w:rsidP="00DD36D6">
      <w:pPr>
        <w:tabs>
          <w:tab w:val="left" w:pos="432"/>
        </w:tabs>
        <w:rPr>
          <w:rFonts w:ascii="Arial" w:eastAsia="Times New Roman" w:hAnsi="Arial" w:cs="Times New Roman"/>
        </w:rPr>
      </w:pPr>
      <w:r>
        <w:rPr>
          <w:rFonts w:ascii="Arial" w:eastAsia="Times New Roman" w:hAnsi="Arial" w:cs="Times New Roman"/>
        </w:rPr>
        <w:t>38</w:t>
      </w:r>
      <w:r w:rsidRPr="008E685D">
        <w:rPr>
          <w:rFonts w:ascii="Arial" w:eastAsia="Times New Roman" w:hAnsi="Arial" w:cs="Times New Roman"/>
        </w:rPr>
        <w:t>. Cost of Merchandise Available for Sale is $_____.</w:t>
      </w:r>
    </w:p>
    <w:p w14:paraId="7D61EFAA" w14:textId="77777777" w:rsidR="00DD36D6" w:rsidRPr="008E685D" w:rsidRDefault="00DD36D6" w:rsidP="00DD36D6">
      <w:pPr>
        <w:tabs>
          <w:tab w:val="left" w:pos="432"/>
        </w:tabs>
        <w:rPr>
          <w:rFonts w:ascii="Arial" w:eastAsia="Times New Roman" w:hAnsi="Arial" w:cs="Times New Roman"/>
        </w:rPr>
      </w:pPr>
    </w:p>
    <w:p w14:paraId="36356188" w14:textId="7FCB2218" w:rsidR="00DD36D6" w:rsidRDefault="00DD36D6" w:rsidP="00DD36D6">
      <w:pPr>
        <w:tabs>
          <w:tab w:val="left" w:pos="432"/>
        </w:tabs>
        <w:rPr>
          <w:rFonts w:ascii="Arial" w:eastAsia="Times New Roman" w:hAnsi="Arial" w:cs="Times New Roman"/>
        </w:rPr>
      </w:pPr>
      <w:r>
        <w:rPr>
          <w:rFonts w:ascii="Arial" w:eastAsia="Times New Roman" w:hAnsi="Arial" w:cs="Times New Roman"/>
        </w:rPr>
        <w:t>39</w:t>
      </w:r>
      <w:r w:rsidRPr="008E685D">
        <w:rPr>
          <w:rFonts w:ascii="Arial" w:eastAsia="Times New Roman" w:hAnsi="Arial" w:cs="Times New Roman"/>
        </w:rPr>
        <w:t>. Gross Profit is $_____.</w:t>
      </w:r>
    </w:p>
    <w:p w14:paraId="2EE7F5EB" w14:textId="77777777" w:rsidR="00DD36D6" w:rsidRPr="008E685D" w:rsidRDefault="00DD36D6" w:rsidP="00DD36D6">
      <w:pPr>
        <w:tabs>
          <w:tab w:val="left" w:pos="432"/>
        </w:tabs>
        <w:rPr>
          <w:rFonts w:ascii="Arial" w:eastAsia="Times New Roman" w:hAnsi="Arial" w:cs="Times New Roman"/>
        </w:rPr>
      </w:pPr>
    </w:p>
    <w:p w14:paraId="38EB8223" w14:textId="31344C36" w:rsidR="00DD36D6" w:rsidRDefault="00DD36D6" w:rsidP="00DD36D6">
      <w:pPr>
        <w:tabs>
          <w:tab w:val="left" w:pos="432"/>
        </w:tabs>
        <w:ind w:left="-180" w:firstLine="90"/>
        <w:rPr>
          <w:rFonts w:ascii="Arial" w:eastAsia="Times New Roman" w:hAnsi="Arial" w:cs="Times New Roman"/>
        </w:rPr>
      </w:pPr>
      <w:r w:rsidRPr="008E685D">
        <w:rPr>
          <w:rFonts w:ascii="Arial" w:eastAsia="Times New Roman" w:hAnsi="Arial" w:cs="Times New Roman"/>
        </w:rPr>
        <w:t>*</w:t>
      </w:r>
      <w:r>
        <w:rPr>
          <w:rFonts w:ascii="Arial" w:eastAsia="Times New Roman" w:hAnsi="Arial" w:cs="Times New Roman"/>
        </w:rPr>
        <w:t>40</w:t>
      </w:r>
      <w:r w:rsidRPr="008E685D">
        <w:rPr>
          <w:rFonts w:ascii="Arial" w:eastAsia="Times New Roman" w:hAnsi="Arial" w:cs="Times New Roman"/>
        </w:rPr>
        <w:t>. Net Income is $_____.</w:t>
      </w:r>
    </w:p>
    <w:p w14:paraId="3E5C8C68" w14:textId="77777777" w:rsidR="00DD36D6" w:rsidRPr="008E685D" w:rsidRDefault="00DD36D6" w:rsidP="00DD36D6">
      <w:pPr>
        <w:tabs>
          <w:tab w:val="left" w:pos="432"/>
        </w:tabs>
        <w:ind w:left="-180" w:firstLine="90"/>
        <w:rPr>
          <w:rFonts w:ascii="Arial" w:eastAsia="Times New Roman" w:hAnsi="Arial" w:cs="Times New Roman"/>
        </w:rPr>
      </w:pPr>
    </w:p>
    <w:p w14:paraId="3DEC497D" w14:textId="3A38CC53" w:rsidR="00DD36D6" w:rsidRPr="008E685D" w:rsidRDefault="00DD36D6" w:rsidP="00DD36D6">
      <w:pPr>
        <w:tabs>
          <w:tab w:val="left" w:pos="432"/>
        </w:tabs>
        <w:ind w:hanging="90"/>
        <w:rPr>
          <w:rFonts w:ascii="Arial" w:eastAsia="Times New Roman" w:hAnsi="Arial" w:cs="Times New Roman"/>
        </w:rPr>
      </w:pPr>
      <w:r w:rsidRPr="008E685D">
        <w:rPr>
          <w:rFonts w:ascii="Arial" w:eastAsia="Times New Roman" w:hAnsi="Arial" w:cs="Times New Roman"/>
        </w:rPr>
        <w:t>*</w:t>
      </w:r>
      <w:r>
        <w:rPr>
          <w:rFonts w:ascii="Arial" w:eastAsia="Times New Roman" w:hAnsi="Arial" w:cs="Times New Roman"/>
        </w:rPr>
        <w:t>41</w:t>
      </w:r>
      <w:r w:rsidRPr="008E685D">
        <w:rPr>
          <w:rFonts w:ascii="Arial" w:eastAsia="Times New Roman" w:hAnsi="Arial" w:cs="Times New Roman"/>
        </w:rPr>
        <w:t>. The amount of capital on the Post-Closing Trial Balance dated 12-31-1</w:t>
      </w:r>
      <w:r>
        <w:rPr>
          <w:rFonts w:ascii="Arial" w:eastAsia="Times New Roman" w:hAnsi="Arial" w:cs="Times New Roman"/>
        </w:rPr>
        <w:t>9</w:t>
      </w:r>
      <w:r w:rsidRPr="008E685D">
        <w:rPr>
          <w:rFonts w:ascii="Arial" w:eastAsia="Times New Roman" w:hAnsi="Arial" w:cs="Times New Roman"/>
        </w:rPr>
        <w:t xml:space="preserve"> is $_____.  </w:t>
      </w:r>
    </w:p>
    <w:p w14:paraId="6F3E0679" w14:textId="77777777" w:rsidR="00D95DEC" w:rsidRPr="009E652E" w:rsidRDefault="00D95DEC" w:rsidP="00D95DEC">
      <w:pPr>
        <w:rPr>
          <w:rFonts w:ascii="Arial" w:hAnsi="Arial" w:cs="Arial"/>
        </w:rPr>
      </w:pPr>
    </w:p>
    <w:p w14:paraId="7528913A" w14:textId="77777777" w:rsidR="00D95DEC" w:rsidRPr="0037396B" w:rsidRDefault="00D95DEC" w:rsidP="00D95DEC">
      <w:pPr>
        <w:pStyle w:val="NoSpacing"/>
        <w:rPr>
          <w:rFonts w:ascii="Arial" w:hAnsi="Arial" w:cs="Arial"/>
        </w:rPr>
      </w:pPr>
    </w:p>
    <w:p w14:paraId="71274486" w14:textId="7F8354FC" w:rsidR="005C421B" w:rsidRDefault="005C421B" w:rsidP="000D13DD">
      <w:pPr>
        <w:pStyle w:val="NoSpacing"/>
        <w:rPr>
          <w:rFonts w:ascii="Arial" w:hAnsi="Arial" w:cs="Arial"/>
        </w:rPr>
      </w:pPr>
    </w:p>
    <w:p w14:paraId="6C603444" w14:textId="41C2041F" w:rsidR="00DD36D6" w:rsidRDefault="00DD36D6" w:rsidP="000D13DD">
      <w:pPr>
        <w:pStyle w:val="NoSpacing"/>
        <w:rPr>
          <w:rFonts w:ascii="Arial" w:hAnsi="Arial" w:cs="Arial"/>
        </w:rPr>
      </w:pPr>
    </w:p>
    <w:p w14:paraId="4B24F6FF" w14:textId="64247764" w:rsidR="00DD36D6" w:rsidRDefault="00DD36D6" w:rsidP="000D13DD">
      <w:pPr>
        <w:pStyle w:val="NoSpacing"/>
        <w:rPr>
          <w:rFonts w:ascii="Arial" w:hAnsi="Arial" w:cs="Arial"/>
        </w:rPr>
      </w:pPr>
    </w:p>
    <w:p w14:paraId="6605209A" w14:textId="42914439" w:rsidR="00DD36D6" w:rsidRPr="00DD36D6" w:rsidRDefault="00DD36D6" w:rsidP="000D13DD">
      <w:pPr>
        <w:pStyle w:val="NoSpacing"/>
        <w:rPr>
          <w:rFonts w:ascii="Arial" w:hAnsi="Arial" w:cs="Arial"/>
          <w:b/>
          <w:bCs/>
          <w:u w:val="single"/>
        </w:rPr>
      </w:pPr>
      <w:r w:rsidRPr="00DD36D6">
        <w:rPr>
          <w:rFonts w:ascii="Arial" w:hAnsi="Arial" w:cs="Arial"/>
          <w:b/>
          <w:bCs/>
          <w:u w:val="single"/>
        </w:rPr>
        <w:t>Group 9</w:t>
      </w:r>
    </w:p>
    <w:p w14:paraId="3E5EC85F" w14:textId="77777777" w:rsidR="00DD36D6" w:rsidRPr="00552A0E" w:rsidRDefault="00DD36D6" w:rsidP="00DD36D6">
      <w:pPr>
        <w:jc w:val="both"/>
        <w:rPr>
          <w:rFonts w:ascii="Arial" w:hAnsi="Arial" w:cs="Arial"/>
          <w:b/>
          <w:bCs/>
        </w:rPr>
      </w:pPr>
      <w:r w:rsidRPr="00552A0E">
        <w:rPr>
          <w:rFonts w:ascii="Arial" w:hAnsi="Arial" w:cs="Arial"/>
          <w:b/>
          <w:bCs/>
        </w:rPr>
        <w:t>Below are selected accounts from the general ledger of Brady Company for the ten months ended October 31, 2019.  Sales taxes collected in a given month are paid to the state by the 20</w:t>
      </w:r>
      <w:r w:rsidRPr="00552A0E">
        <w:rPr>
          <w:rFonts w:ascii="Arial" w:hAnsi="Arial" w:cs="Arial"/>
          <w:b/>
          <w:bCs/>
          <w:vertAlign w:val="superscript"/>
        </w:rPr>
        <w:t>th</w:t>
      </w:r>
      <w:r w:rsidRPr="00552A0E">
        <w:rPr>
          <w:rFonts w:ascii="Arial" w:hAnsi="Arial" w:cs="Arial"/>
          <w:b/>
          <w:bCs/>
        </w:rPr>
        <w:t xml:space="preserve"> of the following month along with a sales report.  All sales made by Brady Company are taxable by the state.  It is company policy to close the temporary accounts only at the end of the fiscal year, which is December 31.</w:t>
      </w:r>
    </w:p>
    <w:p w14:paraId="5539BAC1" w14:textId="77777777" w:rsidR="00DD36D6" w:rsidRPr="000072FD" w:rsidRDefault="00DD36D6" w:rsidP="00DD36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824"/>
        <w:gridCol w:w="758"/>
        <w:gridCol w:w="941"/>
        <w:gridCol w:w="846"/>
        <w:gridCol w:w="825"/>
        <w:gridCol w:w="836"/>
        <w:gridCol w:w="862"/>
        <w:gridCol w:w="825"/>
        <w:gridCol w:w="825"/>
        <w:gridCol w:w="951"/>
      </w:tblGrid>
      <w:tr w:rsidR="00DD36D6" w:rsidRPr="000072FD" w14:paraId="4B172521" w14:textId="77777777" w:rsidTr="00E95060">
        <w:trPr>
          <w:cantSplit/>
        </w:trPr>
        <w:tc>
          <w:tcPr>
            <w:tcW w:w="1740" w:type="dxa"/>
            <w:gridSpan w:val="2"/>
            <w:tcBorders>
              <w:top w:val="nil"/>
              <w:left w:val="nil"/>
              <w:right w:val="nil"/>
            </w:tcBorders>
          </w:tcPr>
          <w:p w14:paraId="22BE5A94" w14:textId="77777777" w:rsidR="00DD36D6" w:rsidRPr="00552A0E" w:rsidRDefault="00DD36D6" w:rsidP="00E95060">
            <w:pPr>
              <w:jc w:val="center"/>
              <w:rPr>
                <w:rFonts w:ascii="Arial" w:hAnsi="Arial" w:cs="Arial"/>
                <w:b/>
                <w:bCs/>
              </w:rPr>
            </w:pPr>
          </w:p>
          <w:p w14:paraId="7BA598C8" w14:textId="77777777" w:rsidR="00DD36D6" w:rsidRPr="00552A0E" w:rsidRDefault="00DD36D6" w:rsidP="00E95060">
            <w:pPr>
              <w:jc w:val="center"/>
              <w:rPr>
                <w:rFonts w:ascii="Arial" w:hAnsi="Arial" w:cs="Arial"/>
                <w:b/>
                <w:bCs/>
              </w:rPr>
            </w:pPr>
            <w:r w:rsidRPr="00552A0E">
              <w:rPr>
                <w:rFonts w:ascii="Arial" w:hAnsi="Arial" w:cs="Arial"/>
                <w:b/>
                <w:bCs/>
              </w:rPr>
              <w:t>Cash</w:t>
            </w:r>
          </w:p>
        </w:tc>
        <w:tc>
          <w:tcPr>
            <w:tcW w:w="799" w:type="dxa"/>
            <w:tcBorders>
              <w:top w:val="nil"/>
              <w:left w:val="nil"/>
              <w:bottom w:val="nil"/>
              <w:right w:val="nil"/>
            </w:tcBorders>
          </w:tcPr>
          <w:p w14:paraId="1AE339A1" w14:textId="77777777" w:rsidR="00DD36D6" w:rsidRPr="00552A0E" w:rsidRDefault="00DD36D6" w:rsidP="00E95060">
            <w:pPr>
              <w:rPr>
                <w:rFonts w:ascii="Arial" w:hAnsi="Arial" w:cs="Arial"/>
                <w:b/>
                <w:bCs/>
              </w:rPr>
            </w:pPr>
          </w:p>
        </w:tc>
        <w:tc>
          <w:tcPr>
            <w:tcW w:w="1811" w:type="dxa"/>
            <w:gridSpan w:val="2"/>
            <w:tcBorders>
              <w:top w:val="nil"/>
              <w:left w:val="nil"/>
              <w:right w:val="nil"/>
            </w:tcBorders>
          </w:tcPr>
          <w:p w14:paraId="1A268A77" w14:textId="77777777" w:rsidR="00DD36D6" w:rsidRPr="00552A0E" w:rsidRDefault="00DD36D6" w:rsidP="00E95060">
            <w:pPr>
              <w:jc w:val="center"/>
              <w:rPr>
                <w:rFonts w:ascii="Arial" w:hAnsi="Arial" w:cs="Arial"/>
                <w:b/>
                <w:bCs/>
              </w:rPr>
            </w:pPr>
            <w:r w:rsidRPr="00552A0E">
              <w:rPr>
                <w:rFonts w:ascii="Arial" w:hAnsi="Arial" w:cs="Arial"/>
                <w:b/>
                <w:bCs/>
              </w:rPr>
              <w:t>Accounts Receivable</w:t>
            </w:r>
          </w:p>
        </w:tc>
        <w:tc>
          <w:tcPr>
            <w:tcW w:w="871" w:type="dxa"/>
            <w:tcBorders>
              <w:top w:val="nil"/>
              <w:left w:val="nil"/>
              <w:bottom w:val="nil"/>
              <w:right w:val="nil"/>
            </w:tcBorders>
          </w:tcPr>
          <w:p w14:paraId="539ABAD1" w14:textId="77777777" w:rsidR="00DD36D6" w:rsidRPr="00552A0E" w:rsidRDefault="00DD36D6" w:rsidP="00E95060">
            <w:pPr>
              <w:rPr>
                <w:rFonts w:ascii="Arial" w:hAnsi="Arial" w:cs="Arial"/>
                <w:b/>
                <w:bCs/>
              </w:rPr>
            </w:pPr>
          </w:p>
        </w:tc>
        <w:tc>
          <w:tcPr>
            <w:tcW w:w="1742" w:type="dxa"/>
            <w:gridSpan w:val="2"/>
            <w:tcBorders>
              <w:top w:val="nil"/>
              <w:left w:val="nil"/>
              <w:right w:val="nil"/>
            </w:tcBorders>
          </w:tcPr>
          <w:p w14:paraId="71FDB79E" w14:textId="77777777" w:rsidR="00DD36D6" w:rsidRPr="00552A0E" w:rsidRDefault="00DD36D6" w:rsidP="00E95060">
            <w:pPr>
              <w:jc w:val="center"/>
              <w:rPr>
                <w:rFonts w:ascii="Arial" w:hAnsi="Arial" w:cs="Arial"/>
                <w:b/>
                <w:bCs/>
              </w:rPr>
            </w:pPr>
            <w:r w:rsidRPr="00552A0E">
              <w:rPr>
                <w:rFonts w:ascii="Arial" w:hAnsi="Arial" w:cs="Arial"/>
                <w:b/>
                <w:bCs/>
              </w:rPr>
              <w:t>Sales Tax</w:t>
            </w:r>
          </w:p>
          <w:p w14:paraId="2D7A247B" w14:textId="77777777" w:rsidR="00DD36D6" w:rsidRPr="00552A0E" w:rsidRDefault="00DD36D6" w:rsidP="00E95060">
            <w:pPr>
              <w:jc w:val="center"/>
              <w:rPr>
                <w:rFonts w:ascii="Arial" w:hAnsi="Arial" w:cs="Arial"/>
                <w:b/>
                <w:bCs/>
              </w:rPr>
            </w:pPr>
            <w:r w:rsidRPr="00552A0E">
              <w:rPr>
                <w:rFonts w:ascii="Arial" w:hAnsi="Arial" w:cs="Arial"/>
                <w:b/>
                <w:bCs/>
              </w:rPr>
              <w:t>Payable</w:t>
            </w:r>
          </w:p>
        </w:tc>
        <w:tc>
          <w:tcPr>
            <w:tcW w:w="871" w:type="dxa"/>
            <w:tcBorders>
              <w:top w:val="nil"/>
              <w:left w:val="nil"/>
              <w:bottom w:val="nil"/>
              <w:right w:val="nil"/>
            </w:tcBorders>
          </w:tcPr>
          <w:p w14:paraId="41D654BB" w14:textId="77777777" w:rsidR="00DD36D6" w:rsidRPr="00552A0E" w:rsidRDefault="00DD36D6" w:rsidP="00E95060">
            <w:pPr>
              <w:rPr>
                <w:rFonts w:ascii="Arial" w:hAnsi="Arial" w:cs="Arial"/>
                <w:b/>
                <w:bCs/>
              </w:rPr>
            </w:pPr>
          </w:p>
        </w:tc>
        <w:tc>
          <w:tcPr>
            <w:tcW w:w="1742" w:type="dxa"/>
            <w:gridSpan w:val="2"/>
            <w:tcBorders>
              <w:top w:val="nil"/>
              <w:left w:val="nil"/>
              <w:right w:val="nil"/>
            </w:tcBorders>
          </w:tcPr>
          <w:p w14:paraId="567D5FCD" w14:textId="77777777" w:rsidR="00DD36D6" w:rsidRPr="00552A0E" w:rsidRDefault="00DD36D6" w:rsidP="00E95060">
            <w:pPr>
              <w:jc w:val="center"/>
              <w:rPr>
                <w:rFonts w:ascii="Arial" w:hAnsi="Arial" w:cs="Arial"/>
                <w:b/>
                <w:bCs/>
              </w:rPr>
            </w:pPr>
          </w:p>
          <w:p w14:paraId="22D11B75" w14:textId="77777777" w:rsidR="00DD36D6" w:rsidRPr="00552A0E" w:rsidRDefault="00DD36D6" w:rsidP="00E95060">
            <w:pPr>
              <w:jc w:val="center"/>
              <w:rPr>
                <w:rFonts w:ascii="Arial" w:hAnsi="Arial" w:cs="Arial"/>
                <w:b/>
                <w:bCs/>
              </w:rPr>
            </w:pPr>
            <w:r w:rsidRPr="00552A0E">
              <w:rPr>
                <w:rFonts w:ascii="Arial" w:hAnsi="Arial" w:cs="Arial"/>
                <w:b/>
                <w:bCs/>
              </w:rPr>
              <w:t>Sales</w:t>
            </w:r>
          </w:p>
        </w:tc>
      </w:tr>
      <w:tr w:rsidR="00DD36D6" w:rsidRPr="000072FD" w14:paraId="641A5ECB" w14:textId="77777777" w:rsidTr="00E95060">
        <w:tc>
          <w:tcPr>
            <w:tcW w:w="870" w:type="dxa"/>
            <w:tcBorders>
              <w:left w:val="nil"/>
              <w:bottom w:val="nil"/>
            </w:tcBorders>
          </w:tcPr>
          <w:p w14:paraId="51F843B8" w14:textId="77777777" w:rsidR="00DD36D6" w:rsidRPr="00552A0E" w:rsidRDefault="00DD36D6" w:rsidP="00E95060">
            <w:pPr>
              <w:jc w:val="right"/>
              <w:rPr>
                <w:rFonts w:ascii="Arial" w:hAnsi="Arial" w:cs="Arial"/>
                <w:b/>
                <w:bCs/>
              </w:rPr>
            </w:pPr>
            <w:r w:rsidRPr="00552A0E">
              <w:rPr>
                <w:rFonts w:ascii="Arial" w:hAnsi="Arial" w:cs="Arial"/>
                <w:b/>
                <w:bCs/>
              </w:rPr>
              <w:t>2,458</w:t>
            </w:r>
          </w:p>
        </w:tc>
        <w:tc>
          <w:tcPr>
            <w:tcW w:w="870" w:type="dxa"/>
            <w:tcBorders>
              <w:bottom w:val="nil"/>
              <w:right w:val="nil"/>
            </w:tcBorders>
          </w:tcPr>
          <w:p w14:paraId="3C4AD6CA" w14:textId="77777777" w:rsidR="00DD36D6" w:rsidRPr="00552A0E" w:rsidRDefault="00DD36D6" w:rsidP="00E95060">
            <w:pPr>
              <w:rPr>
                <w:rFonts w:ascii="Arial" w:hAnsi="Arial" w:cs="Arial"/>
              </w:rPr>
            </w:pPr>
          </w:p>
        </w:tc>
        <w:tc>
          <w:tcPr>
            <w:tcW w:w="799" w:type="dxa"/>
            <w:tcBorders>
              <w:top w:val="nil"/>
              <w:left w:val="nil"/>
              <w:bottom w:val="nil"/>
              <w:right w:val="nil"/>
            </w:tcBorders>
          </w:tcPr>
          <w:p w14:paraId="1E1EE145" w14:textId="77777777" w:rsidR="00DD36D6" w:rsidRPr="00552A0E" w:rsidRDefault="00DD36D6" w:rsidP="00E95060">
            <w:pPr>
              <w:rPr>
                <w:rFonts w:ascii="Arial" w:hAnsi="Arial" w:cs="Arial"/>
              </w:rPr>
            </w:pPr>
          </w:p>
        </w:tc>
        <w:tc>
          <w:tcPr>
            <w:tcW w:w="941" w:type="dxa"/>
            <w:tcBorders>
              <w:left w:val="nil"/>
              <w:bottom w:val="nil"/>
            </w:tcBorders>
          </w:tcPr>
          <w:p w14:paraId="21B4DE66" w14:textId="77777777" w:rsidR="00DD36D6" w:rsidRPr="00552A0E" w:rsidRDefault="00DD36D6" w:rsidP="00E95060">
            <w:pPr>
              <w:jc w:val="right"/>
              <w:rPr>
                <w:rFonts w:ascii="Arial" w:hAnsi="Arial" w:cs="Arial"/>
                <w:b/>
                <w:bCs/>
              </w:rPr>
            </w:pPr>
            <w:r w:rsidRPr="00552A0E">
              <w:rPr>
                <w:rFonts w:ascii="Arial" w:hAnsi="Arial" w:cs="Arial"/>
                <w:b/>
                <w:bCs/>
              </w:rPr>
              <w:t>1,640</w:t>
            </w:r>
          </w:p>
        </w:tc>
        <w:tc>
          <w:tcPr>
            <w:tcW w:w="870" w:type="dxa"/>
            <w:tcBorders>
              <w:bottom w:val="nil"/>
              <w:right w:val="nil"/>
            </w:tcBorders>
          </w:tcPr>
          <w:p w14:paraId="32C4A9BA" w14:textId="77777777" w:rsidR="00DD36D6" w:rsidRPr="00552A0E" w:rsidRDefault="00DD36D6" w:rsidP="00E95060">
            <w:pPr>
              <w:rPr>
                <w:rFonts w:ascii="Arial" w:hAnsi="Arial" w:cs="Arial"/>
              </w:rPr>
            </w:pPr>
          </w:p>
        </w:tc>
        <w:tc>
          <w:tcPr>
            <w:tcW w:w="871" w:type="dxa"/>
            <w:tcBorders>
              <w:top w:val="nil"/>
              <w:left w:val="nil"/>
              <w:bottom w:val="nil"/>
              <w:right w:val="nil"/>
            </w:tcBorders>
          </w:tcPr>
          <w:p w14:paraId="3DB000AA" w14:textId="77777777" w:rsidR="00DD36D6" w:rsidRPr="00552A0E" w:rsidRDefault="00DD36D6" w:rsidP="00E95060">
            <w:pPr>
              <w:rPr>
                <w:rFonts w:ascii="Arial" w:hAnsi="Arial" w:cs="Arial"/>
              </w:rPr>
            </w:pPr>
          </w:p>
        </w:tc>
        <w:tc>
          <w:tcPr>
            <w:tcW w:w="871" w:type="dxa"/>
            <w:tcBorders>
              <w:left w:val="nil"/>
              <w:bottom w:val="nil"/>
            </w:tcBorders>
          </w:tcPr>
          <w:p w14:paraId="24164729" w14:textId="77777777" w:rsidR="00DD36D6" w:rsidRPr="00552A0E" w:rsidRDefault="00DD36D6" w:rsidP="00E95060">
            <w:pPr>
              <w:rPr>
                <w:rFonts w:ascii="Arial" w:hAnsi="Arial" w:cs="Arial"/>
              </w:rPr>
            </w:pPr>
          </w:p>
        </w:tc>
        <w:tc>
          <w:tcPr>
            <w:tcW w:w="871" w:type="dxa"/>
            <w:tcBorders>
              <w:bottom w:val="nil"/>
              <w:right w:val="nil"/>
            </w:tcBorders>
          </w:tcPr>
          <w:p w14:paraId="05B4BBBA" w14:textId="77777777" w:rsidR="00DD36D6" w:rsidRPr="00552A0E" w:rsidRDefault="00DD36D6" w:rsidP="00E95060">
            <w:pPr>
              <w:jc w:val="right"/>
              <w:rPr>
                <w:rFonts w:ascii="Arial" w:hAnsi="Arial" w:cs="Arial"/>
                <w:b/>
                <w:bCs/>
              </w:rPr>
            </w:pPr>
            <w:r w:rsidRPr="00552A0E">
              <w:rPr>
                <w:rFonts w:ascii="Arial" w:hAnsi="Arial" w:cs="Arial"/>
                <w:b/>
                <w:bCs/>
              </w:rPr>
              <w:t>520</w:t>
            </w:r>
          </w:p>
        </w:tc>
        <w:tc>
          <w:tcPr>
            <w:tcW w:w="871" w:type="dxa"/>
            <w:tcBorders>
              <w:top w:val="nil"/>
              <w:left w:val="nil"/>
              <w:bottom w:val="nil"/>
              <w:right w:val="nil"/>
            </w:tcBorders>
          </w:tcPr>
          <w:p w14:paraId="01927B28" w14:textId="77777777" w:rsidR="00DD36D6" w:rsidRPr="00552A0E" w:rsidRDefault="00DD36D6" w:rsidP="00E95060">
            <w:pPr>
              <w:rPr>
                <w:rFonts w:ascii="Arial" w:hAnsi="Arial" w:cs="Arial"/>
              </w:rPr>
            </w:pPr>
          </w:p>
        </w:tc>
        <w:tc>
          <w:tcPr>
            <w:tcW w:w="871" w:type="dxa"/>
            <w:tcBorders>
              <w:left w:val="nil"/>
              <w:bottom w:val="nil"/>
            </w:tcBorders>
          </w:tcPr>
          <w:p w14:paraId="6B8B63ED" w14:textId="77777777" w:rsidR="00DD36D6" w:rsidRPr="00552A0E" w:rsidRDefault="00DD36D6" w:rsidP="00E95060">
            <w:pPr>
              <w:rPr>
                <w:rFonts w:ascii="Arial" w:hAnsi="Arial" w:cs="Arial"/>
              </w:rPr>
            </w:pPr>
          </w:p>
        </w:tc>
        <w:tc>
          <w:tcPr>
            <w:tcW w:w="871" w:type="dxa"/>
            <w:tcBorders>
              <w:bottom w:val="nil"/>
              <w:right w:val="nil"/>
            </w:tcBorders>
          </w:tcPr>
          <w:p w14:paraId="5D85765B" w14:textId="77777777" w:rsidR="00DD36D6" w:rsidRPr="00552A0E" w:rsidRDefault="00DD36D6" w:rsidP="00E95060">
            <w:pPr>
              <w:jc w:val="right"/>
              <w:rPr>
                <w:rFonts w:ascii="Arial" w:hAnsi="Arial" w:cs="Arial"/>
                <w:b/>
                <w:bCs/>
              </w:rPr>
            </w:pPr>
            <w:r w:rsidRPr="00552A0E">
              <w:rPr>
                <w:rFonts w:ascii="Arial" w:hAnsi="Arial" w:cs="Arial"/>
                <w:b/>
                <w:bCs/>
              </w:rPr>
              <w:t>65,055</w:t>
            </w:r>
          </w:p>
        </w:tc>
      </w:tr>
      <w:tr w:rsidR="00DD36D6" w:rsidRPr="000072FD" w14:paraId="1AF6AECA" w14:textId="77777777" w:rsidTr="00E95060">
        <w:tc>
          <w:tcPr>
            <w:tcW w:w="870" w:type="dxa"/>
            <w:tcBorders>
              <w:top w:val="nil"/>
              <w:left w:val="nil"/>
              <w:bottom w:val="nil"/>
            </w:tcBorders>
          </w:tcPr>
          <w:p w14:paraId="62B37480" w14:textId="77777777" w:rsidR="00DD36D6" w:rsidRPr="000072FD" w:rsidRDefault="00DD36D6" w:rsidP="00E95060"/>
        </w:tc>
        <w:tc>
          <w:tcPr>
            <w:tcW w:w="870" w:type="dxa"/>
            <w:tcBorders>
              <w:top w:val="nil"/>
              <w:bottom w:val="nil"/>
              <w:right w:val="nil"/>
            </w:tcBorders>
          </w:tcPr>
          <w:p w14:paraId="19893BC7" w14:textId="77777777" w:rsidR="00DD36D6" w:rsidRPr="000072FD" w:rsidRDefault="00DD36D6" w:rsidP="00E95060"/>
        </w:tc>
        <w:tc>
          <w:tcPr>
            <w:tcW w:w="799" w:type="dxa"/>
            <w:tcBorders>
              <w:top w:val="nil"/>
              <w:left w:val="nil"/>
              <w:bottom w:val="nil"/>
              <w:right w:val="nil"/>
            </w:tcBorders>
          </w:tcPr>
          <w:p w14:paraId="40C6FCA3" w14:textId="77777777" w:rsidR="00DD36D6" w:rsidRPr="000072FD" w:rsidRDefault="00DD36D6" w:rsidP="00E95060"/>
        </w:tc>
        <w:tc>
          <w:tcPr>
            <w:tcW w:w="941" w:type="dxa"/>
            <w:tcBorders>
              <w:top w:val="nil"/>
              <w:left w:val="nil"/>
              <w:bottom w:val="nil"/>
            </w:tcBorders>
          </w:tcPr>
          <w:p w14:paraId="2CD6CDA9" w14:textId="77777777" w:rsidR="00DD36D6" w:rsidRPr="000072FD" w:rsidRDefault="00DD36D6" w:rsidP="00E95060"/>
        </w:tc>
        <w:tc>
          <w:tcPr>
            <w:tcW w:w="870" w:type="dxa"/>
            <w:tcBorders>
              <w:top w:val="nil"/>
              <w:bottom w:val="nil"/>
              <w:right w:val="nil"/>
            </w:tcBorders>
          </w:tcPr>
          <w:p w14:paraId="479C9B12" w14:textId="77777777" w:rsidR="00DD36D6" w:rsidRPr="000072FD" w:rsidRDefault="00DD36D6" w:rsidP="00E95060"/>
        </w:tc>
        <w:tc>
          <w:tcPr>
            <w:tcW w:w="871" w:type="dxa"/>
            <w:tcBorders>
              <w:top w:val="nil"/>
              <w:left w:val="nil"/>
              <w:bottom w:val="nil"/>
              <w:right w:val="nil"/>
            </w:tcBorders>
          </w:tcPr>
          <w:p w14:paraId="5DF5D0BD" w14:textId="77777777" w:rsidR="00DD36D6" w:rsidRPr="000072FD" w:rsidRDefault="00DD36D6" w:rsidP="00E95060"/>
        </w:tc>
        <w:tc>
          <w:tcPr>
            <w:tcW w:w="871" w:type="dxa"/>
            <w:tcBorders>
              <w:top w:val="nil"/>
              <w:left w:val="nil"/>
              <w:bottom w:val="nil"/>
            </w:tcBorders>
          </w:tcPr>
          <w:p w14:paraId="3A55BC46" w14:textId="77777777" w:rsidR="00DD36D6" w:rsidRPr="000072FD" w:rsidRDefault="00DD36D6" w:rsidP="00E95060"/>
        </w:tc>
        <w:tc>
          <w:tcPr>
            <w:tcW w:w="871" w:type="dxa"/>
            <w:tcBorders>
              <w:top w:val="nil"/>
              <w:bottom w:val="nil"/>
              <w:right w:val="nil"/>
            </w:tcBorders>
          </w:tcPr>
          <w:p w14:paraId="0624AC90" w14:textId="77777777" w:rsidR="00DD36D6" w:rsidRPr="000072FD" w:rsidRDefault="00DD36D6" w:rsidP="00E95060"/>
        </w:tc>
        <w:tc>
          <w:tcPr>
            <w:tcW w:w="871" w:type="dxa"/>
            <w:tcBorders>
              <w:top w:val="nil"/>
              <w:left w:val="nil"/>
              <w:bottom w:val="nil"/>
              <w:right w:val="nil"/>
            </w:tcBorders>
          </w:tcPr>
          <w:p w14:paraId="47FCCFB4" w14:textId="77777777" w:rsidR="00DD36D6" w:rsidRPr="000072FD" w:rsidRDefault="00DD36D6" w:rsidP="00E95060"/>
        </w:tc>
        <w:tc>
          <w:tcPr>
            <w:tcW w:w="871" w:type="dxa"/>
            <w:tcBorders>
              <w:top w:val="nil"/>
              <w:left w:val="nil"/>
              <w:bottom w:val="nil"/>
            </w:tcBorders>
          </w:tcPr>
          <w:p w14:paraId="48B8F97E" w14:textId="77777777" w:rsidR="00DD36D6" w:rsidRPr="000072FD" w:rsidRDefault="00DD36D6" w:rsidP="00E95060"/>
        </w:tc>
        <w:tc>
          <w:tcPr>
            <w:tcW w:w="871" w:type="dxa"/>
            <w:tcBorders>
              <w:top w:val="nil"/>
              <w:bottom w:val="nil"/>
              <w:right w:val="nil"/>
            </w:tcBorders>
          </w:tcPr>
          <w:p w14:paraId="7B482D16" w14:textId="77777777" w:rsidR="00DD36D6" w:rsidRPr="000072FD" w:rsidRDefault="00DD36D6" w:rsidP="00E95060"/>
        </w:tc>
      </w:tr>
      <w:tr w:rsidR="00DD36D6" w:rsidRPr="000072FD" w14:paraId="153E6D4B" w14:textId="77777777" w:rsidTr="00E95060">
        <w:tc>
          <w:tcPr>
            <w:tcW w:w="870" w:type="dxa"/>
            <w:tcBorders>
              <w:top w:val="nil"/>
              <w:left w:val="nil"/>
              <w:bottom w:val="nil"/>
            </w:tcBorders>
          </w:tcPr>
          <w:p w14:paraId="049C305C" w14:textId="77777777" w:rsidR="00DD36D6" w:rsidRPr="000072FD" w:rsidRDefault="00DD36D6" w:rsidP="00E95060"/>
        </w:tc>
        <w:tc>
          <w:tcPr>
            <w:tcW w:w="870" w:type="dxa"/>
            <w:tcBorders>
              <w:top w:val="nil"/>
              <w:bottom w:val="nil"/>
              <w:right w:val="nil"/>
            </w:tcBorders>
          </w:tcPr>
          <w:p w14:paraId="76F7FD01" w14:textId="77777777" w:rsidR="00DD36D6" w:rsidRPr="000072FD" w:rsidRDefault="00DD36D6" w:rsidP="00E95060"/>
        </w:tc>
        <w:tc>
          <w:tcPr>
            <w:tcW w:w="799" w:type="dxa"/>
            <w:tcBorders>
              <w:top w:val="nil"/>
              <w:left w:val="nil"/>
              <w:bottom w:val="nil"/>
              <w:right w:val="nil"/>
            </w:tcBorders>
          </w:tcPr>
          <w:p w14:paraId="22B2096C" w14:textId="77777777" w:rsidR="00DD36D6" w:rsidRPr="000072FD" w:rsidRDefault="00DD36D6" w:rsidP="00E95060"/>
        </w:tc>
        <w:tc>
          <w:tcPr>
            <w:tcW w:w="941" w:type="dxa"/>
            <w:tcBorders>
              <w:top w:val="nil"/>
              <w:left w:val="nil"/>
              <w:bottom w:val="nil"/>
            </w:tcBorders>
          </w:tcPr>
          <w:p w14:paraId="23204A08" w14:textId="77777777" w:rsidR="00DD36D6" w:rsidRPr="000072FD" w:rsidRDefault="00DD36D6" w:rsidP="00E95060"/>
        </w:tc>
        <w:tc>
          <w:tcPr>
            <w:tcW w:w="870" w:type="dxa"/>
            <w:tcBorders>
              <w:top w:val="nil"/>
              <w:bottom w:val="nil"/>
              <w:right w:val="nil"/>
            </w:tcBorders>
          </w:tcPr>
          <w:p w14:paraId="28C4C78F" w14:textId="77777777" w:rsidR="00DD36D6" w:rsidRPr="000072FD" w:rsidRDefault="00DD36D6" w:rsidP="00E95060"/>
        </w:tc>
        <w:tc>
          <w:tcPr>
            <w:tcW w:w="871" w:type="dxa"/>
            <w:tcBorders>
              <w:top w:val="nil"/>
              <w:left w:val="nil"/>
              <w:bottom w:val="nil"/>
              <w:right w:val="nil"/>
            </w:tcBorders>
          </w:tcPr>
          <w:p w14:paraId="20288AB3" w14:textId="77777777" w:rsidR="00DD36D6" w:rsidRPr="000072FD" w:rsidRDefault="00DD36D6" w:rsidP="00E95060"/>
        </w:tc>
        <w:tc>
          <w:tcPr>
            <w:tcW w:w="871" w:type="dxa"/>
            <w:tcBorders>
              <w:top w:val="nil"/>
              <w:left w:val="nil"/>
              <w:bottom w:val="nil"/>
            </w:tcBorders>
          </w:tcPr>
          <w:p w14:paraId="4E5DAF05" w14:textId="77777777" w:rsidR="00DD36D6" w:rsidRPr="000072FD" w:rsidRDefault="00DD36D6" w:rsidP="00E95060"/>
        </w:tc>
        <w:tc>
          <w:tcPr>
            <w:tcW w:w="871" w:type="dxa"/>
            <w:tcBorders>
              <w:top w:val="nil"/>
              <w:bottom w:val="nil"/>
              <w:right w:val="nil"/>
            </w:tcBorders>
          </w:tcPr>
          <w:p w14:paraId="7B104348" w14:textId="77777777" w:rsidR="00DD36D6" w:rsidRPr="000072FD" w:rsidRDefault="00DD36D6" w:rsidP="00E95060"/>
        </w:tc>
        <w:tc>
          <w:tcPr>
            <w:tcW w:w="871" w:type="dxa"/>
            <w:tcBorders>
              <w:top w:val="nil"/>
              <w:left w:val="nil"/>
              <w:bottom w:val="nil"/>
              <w:right w:val="nil"/>
            </w:tcBorders>
          </w:tcPr>
          <w:p w14:paraId="39F213A6" w14:textId="77777777" w:rsidR="00DD36D6" w:rsidRPr="000072FD" w:rsidRDefault="00DD36D6" w:rsidP="00E95060"/>
        </w:tc>
        <w:tc>
          <w:tcPr>
            <w:tcW w:w="871" w:type="dxa"/>
            <w:tcBorders>
              <w:top w:val="nil"/>
              <w:left w:val="nil"/>
              <w:bottom w:val="nil"/>
            </w:tcBorders>
          </w:tcPr>
          <w:p w14:paraId="16E88FC3" w14:textId="77777777" w:rsidR="00DD36D6" w:rsidRPr="000072FD" w:rsidRDefault="00DD36D6" w:rsidP="00E95060"/>
        </w:tc>
        <w:tc>
          <w:tcPr>
            <w:tcW w:w="871" w:type="dxa"/>
            <w:tcBorders>
              <w:top w:val="nil"/>
              <w:bottom w:val="nil"/>
              <w:right w:val="nil"/>
            </w:tcBorders>
          </w:tcPr>
          <w:p w14:paraId="72DFF81D" w14:textId="77777777" w:rsidR="00DD36D6" w:rsidRPr="000072FD" w:rsidRDefault="00DD36D6" w:rsidP="00E95060"/>
        </w:tc>
      </w:tr>
      <w:tr w:rsidR="00DD36D6" w:rsidRPr="000072FD" w14:paraId="20EFF4F9" w14:textId="77777777" w:rsidTr="00E95060">
        <w:tc>
          <w:tcPr>
            <w:tcW w:w="870" w:type="dxa"/>
            <w:tcBorders>
              <w:top w:val="nil"/>
              <w:left w:val="nil"/>
              <w:bottom w:val="nil"/>
            </w:tcBorders>
          </w:tcPr>
          <w:p w14:paraId="16F39A5C" w14:textId="77777777" w:rsidR="00DD36D6" w:rsidRPr="000072FD" w:rsidRDefault="00DD36D6" w:rsidP="00E95060"/>
        </w:tc>
        <w:tc>
          <w:tcPr>
            <w:tcW w:w="870" w:type="dxa"/>
            <w:tcBorders>
              <w:top w:val="nil"/>
              <w:bottom w:val="nil"/>
              <w:right w:val="nil"/>
            </w:tcBorders>
          </w:tcPr>
          <w:p w14:paraId="1A75732C" w14:textId="77777777" w:rsidR="00DD36D6" w:rsidRPr="000072FD" w:rsidRDefault="00DD36D6" w:rsidP="00E95060"/>
        </w:tc>
        <w:tc>
          <w:tcPr>
            <w:tcW w:w="799" w:type="dxa"/>
            <w:tcBorders>
              <w:top w:val="nil"/>
              <w:left w:val="nil"/>
              <w:bottom w:val="nil"/>
              <w:right w:val="nil"/>
            </w:tcBorders>
          </w:tcPr>
          <w:p w14:paraId="26D017DB" w14:textId="77777777" w:rsidR="00DD36D6" w:rsidRPr="000072FD" w:rsidRDefault="00DD36D6" w:rsidP="00E95060"/>
        </w:tc>
        <w:tc>
          <w:tcPr>
            <w:tcW w:w="941" w:type="dxa"/>
            <w:tcBorders>
              <w:top w:val="nil"/>
              <w:left w:val="nil"/>
              <w:bottom w:val="nil"/>
            </w:tcBorders>
          </w:tcPr>
          <w:p w14:paraId="1830013B" w14:textId="77777777" w:rsidR="00DD36D6" w:rsidRPr="000072FD" w:rsidRDefault="00DD36D6" w:rsidP="00E95060"/>
        </w:tc>
        <w:tc>
          <w:tcPr>
            <w:tcW w:w="870" w:type="dxa"/>
            <w:tcBorders>
              <w:top w:val="nil"/>
              <w:bottom w:val="nil"/>
              <w:right w:val="nil"/>
            </w:tcBorders>
          </w:tcPr>
          <w:p w14:paraId="04ABF1A7" w14:textId="77777777" w:rsidR="00DD36D6" w:rsidRPr="000072FD" w:rsidRDefault="00DD36D6" w:rsidP="00E95060"/>
        </w:tc>
        <w:tc>
          <w:tcPr>
            <w:tcW w:w="871" w:type="dxa"/>
            <w:tcBorders>
              <w:top w:val="nil"/>
              <w:left w:val="nil"/>
              <w:bottom w:val="nil"/>
              <w:right w:val="nil"/>
            </w:tcBorders>
          </w:tcPr>
          <w:p w14:paraId="53625681" w14:textId="77777777" w:rsidR="00DD36D6" w:rsidRPr="000072FD" w:rsidRDefault="00DD36D6" w:rsidP="00E95060"/>
        </w:tc>
        <w:tc>
          <w:tcPr>
            <w:tcW w:w="871" w:type="dxa"/>
            <w:tcBorders>
              <w:top w:val="nil"/>
              <w:left w:val="nil"/>
              <w:bottom w:val="nil"/>
            </w:tcBorders>
          </w:tcPr>
          <w:p w14:paraId="7E9D6D99" w14:textId="77777777" w:rsidR="00DD36D6" w:rsidRPr="000072FD" w:rsidRDefault="00DD36D6" w:rsidP="00E95060"/>
        </w:tc>
        <w:tc>
          <w:tcPr>
            <w:tcW w:w="871" w:type="dxa"/>
            <w:tcBorders>
              <w:top w:val="nil"/>
              <w:bottom w:val="nil"/>
              <w:right w:val="nil"/>
            </w:tcBorders>
          </w:tcPr>
          <w:p w14:paraId="78828582" w14:textId="77777777" w:rsidR="00DD36D6" w:rsidRPr="000072FD" w:rsidRDefault="00DD36D6" w:rsidP="00E95060"/>
        </w:tc>
        <w:tc>
          <w:tcPr>
            <w:tcW w:w="871" w:type="dxa"/>
            <w:tcBorders>
              <w:top w:val="nil"/>
              <w:left w:val="nil"/>
              <w:bottom w:val="nil"/>
              <w:right w:val="nil"/>
            </w:tcBorders>
          </w:tcPr>
          <w:p w14:paraId="4248C10A" w14:textId="77777777" w:rsidR="00DD36D6" w:rsidRPr="000072FD" w:rsidRDefault="00DD36D6" w:rsidP="00E95060"/>
        </w:tc>
        <w:tc>
          <w:tcPr>
            <w:tcW w:w="871" w:type="dxa"/>
            <w:tcBorders>
              <w:top w:val="nil"/>
              <w:left w:val="nil"/>
              <w:bottom w:val="nil"/>
            </w:tcBorders>
          </w:tcPr>
          <w:p w14:paraId="7C227D5D" w14:textId="77777777" w:rsidR="00DD36D6" w:rsidRPr="000072FD" w:rsidRDefault="00DD36D6" w:rsidP="00E95060"/>
        </w:tc>
        <w:tc>
          <w:tcPr>
            <w:tcW w:w="871" w:type="dxa"/>
            <w:tcBorders>
              <w:top w:val="nil"/>
              <w:bottom w:val="nil"/>
              <w:right w:val="nil"/>
            </w:tcBorders>
          </w:tcPr>
          <w:p w14:paraId="523045BB" w14:textId="77777777" w:rsidR="00DD36D6" w:rsidRPr="000072FD" w:rsidRDefault="00DD36D6" w:rsidP="00E95060"/>
        </w:tc>
      </w:tr>
      <w:tr w:rsidR="00DD36D6" w:rsidRPr="000072FD" w14:paraId="2614FA3C" w14:textId="77777777" w:rsidTr="00E95060">
        <w:tc>
          <w:tcPr>
            <w:tcW w:w="870" w:type="dxa"/>
            <w:tcBorders>
              <w:top w:val="nil"/>
              <w:left w:val="nil"/>
              <w:bottom w:val="nil"/>
            </w:tcBorders>
          </w:tcPr>
          <w:p w14:paraId="3095A65C" w14:textId="77777777" w:rsidR="00DD36D6" w:rsidRPr="000072FD" w:rsidRDefault="00DD36D6" w:rsidP="00E95060"/>
        </w:tc>
        <w:tc>
          <w:tcPr>
            <w:tcW w:w="870" w:type="dxa"/>
            <w:tcBorders>
              <w:top w:val="nil"/>
              <w:bottom w:val="nil"/>
              <w:right w:val="nil"/>
            </w:tcBorders>
          </w:tcPr>
          <w:p w14:paraId="781BF035" w14:textId="77777777" w:rsidR="00DD36D6" w:rsidRPr="000072FD" w:rsidRDefault="00DD36D6" w:rsidP="00E95060"/>
        </w:tc>
        <w:tc>
          <w:tcPr>
            <w:tcW w:w="799" w:type="dxa"/>
            <w:tcBorders>
              <w:top w:val="nil"/>
              <w:left w:val="nil"/>
              <w:bottom w:val="nil"/>
              <w:right w:val="nil"/>
            </w:tcBorders>
          </w:tcPr>
          <w:p w14:paraId="62DB2AD2" w14:textId="77777777" w:rsidR="00DD36D6" w:rsidRPr="000072FD" w:rsidRDefault="00DD36D6" w:rsidP="00E95060"/>
        </w:tc>
        <w:tc>
          <w:tcPr>
            <w:tcW w:w="941" w:type="dxa"/>
            <w:tcBorders>
              <w:top w:val="nil"/>
              <w:left w:val="nil"/>
              <w:bottom w:val="nil"/>
            </w:tcBorders>
          </w:tcPr>
          <w:p w14:paraId="0D06A703" w14:textId="77777777" w:rsidR="00DD36D6" w:rsidRPr="000072FD" w:rsidRDefault="00DD36D6" w:rsidP="00E95060"/>
        </w:tc>
        <w:tc>
          <w:tcPr>
            <w:tcW w:w="870" w:type="dxa"/>
            <w:tcBorders>
              <w:top w:val="nil"/>
              <w:bottom w:val="nil"/>
              <w:right w:val="nil"/>
            </w:tcBorders>
          </w:tcPr>
          <w:p w14:paraId="5341E712" w14:textId="77777777" w:rsidR="00DD36D6" w:rsidRPr="000072FD" w:rsidRDefault="00DD36D6" w:rsidP="00E95060"/>
        </w:tc>
        <w:tc>
          <w:tcPr>
            <w:tcW w:w="871" w:type="dxa"/>
            <w:tcBorders>
              <w:top w:val="nil"/>
              <w:left w:val="nil"/>
              <w:bottom w:val="nil"/>
              <w:right w:val="nil"/>
            </w:tcBorders>
          </w:tcPr>
          <w:p w14:paraId="224A743C" w14:textId="77777777" w:rsidR="00DD36D6" w:rsidRPr="000072FD" w:rsidRDefault="00DD36D6" w:rsidP="00E95060"/>
        </w:tc>
        <w:tc>
          <w:tcPr>
            <w:tcW w:w="871" w:type="dxa"/>
            <w:tcBorders>
              <w:top w:val="nil"/>
              <w:left w:val="nil"/>
              <w:bottom w:val="nil"/>
            </w:tcBorders>
          </w:tcPr>
          <w:p w14:paraId="1D59DB58" w14:textId="77777777" w:rsidR="00DD36D6" w:rsidRPr="000072FD" w:rsidRDefault="00DD36D6" w:rsidP="00E95060"/>
        </w:tc>
        <w:tc>
          <w:tcPr>
            <w:tcW w:w="871" w:type="dxa"/>
            <w:tcBorders>
              <w:top w:val="nil"/>
              <w:bottom w:val="nil"/>
              <w:right w:val="nil"/>
            </w:tcBorders>
          </w:tcPr>
          <w:p w14:paraId="1B4085A1" w14:textId="77777777" w:rsidR="00DD36D6" w:rsidRPr="000072FD" w:rsidRDefault="00DD36D6" w:rsidP="00E95060"/>
        </w:tc>
        <w:tc>
          <w:tcPr>
            <w:tcW w:w="871" w:type="dxa"/>
            <w:tcBorders>
              <w:top w:val="nil"/>
              <w:left w:val="nil"/>
              <w:bottom w:val="nil"/>
              <w:right w:val="nil"/>
            </w:tcBorders>
          </w:tcPr>
          <w:p w14:paraId="15532FFB" w14:textId="77777777" w:rsidR="00DD36D6" w:rsidRPr="000072FD" w:rsidRDefault="00DD36D6" w:rsidP="00E95060"/>
        </w:tc>
        <w:tc>
          <w:tcPr>
            <w:tcW w:w="871" w:type="dxa"/>
            <w:tcBorders>
              <w:top w:val="nil"/>
              <w:left w:val="nil"/>
              <w:bottom w:val="nil"/>
            </w:tcBorders>
          </w:tcPr>
          <w:p w14:paraId="33647664" w14:textId="77777777" w:rsidR="00DD36D6" w:rsidRPr="000072FD" w:rsidRDefault="00DD36D6" w:rsidP="00E95060"/>
        </w:tc>
        <w:tc>
          <w:tcPr>
            <w:tcW w:w="871" w:type="dxa"/>
            <w:tcBorders>
              <w:top w:val="nil"/>
              <w:bottom w:val="nil"/>
              <w:right w:val="nil"/>
            </w:tcBorders>
          </w:tcPr>
          <w:p w14:paraId="301EBBBC" w14:textId="77777777" w:rsidR="00DD36D6" w:rsidRPr="000072FD" w:rsidRDefault="00DD36D6" w:rsidP="00E95060"/>
        </w:tc>
      </w:tr>
      <w:tr w:rsidR="00DD36D6" w:rsidRPr="000072FD" w14:paraId="38D69FA6" w14:textId="77777777" w:rsidTr="00E95060">
        <w:tc>
          <w:tcPr>
            <w:tcW w:w="870" w:type="dxa"/>
            <w:tcBorders>
              <w:top w:val="nil"/>
              <w:left w:val="nil"/>
              <w:bottom w:val="nil"/>
            </w:tcBorders>
          </w:tcPr>
          <w:p w14:paraId="0DD08899" w14:textId="77777777" w:rsidR="00DD36D6" w:rsidRPr="000072FD" w:rsidRDefault="00DD36D6" w:rsidP="00E95060"/>
        </w:tc>
        <w:tc>
          <w:tcPr>
            <w:tcW w:w="870" w:type="dxa"/>
            <w:tcBorders>
              <w:top w:val="nil"/>
              <w:bottom w:val="nil"/>
              <w:right w:val="nil"/>
            </w:tcBorders>
          </w:tcPr>
          <w:p w14:paraId="1414FCEC" w14:textId="77777777" w:rsidR="00DD36D6" w:rsidRPr="000072FD" w:rsidRDefault="00DD36D6" w:rsidP="00E95060"/>
        </w:tc>
        <w:tc>
          <w:tcPr>
            <w:tcW w:w="799" w:type="dxa"/>
            <w:tcBorders>
              <w:top w:val="nil"/>
              <w:left w:val="nil"/>
              <w:bottom w:val="nil"/>
              <w:right w:val="nil"/>
            </w:tcBorders>
          </w:tcPr>
          <w:p w14:paraId="0437AB13" w14:textId="77777777" w:rsidR="00DD36D6" w:rsidRPr="000072FD" w:rsidRDefault="00DD36D6" w:rsidP="00E95060"/>
        </w:tc>
        <w:tc>
          <w:tcPr>
            <w:tcW w:w="941" w:type="dxa"/>
            <w:tcBorders>
              <w:top w:val="nil"/>
              <w:left w:val="nil"/>
              <w:bottom w:val="nil"/>
            </w:tcBorders>
          </w:tcPr>
          <w:p w14:paraId="66AABA5D" w14:textId="77777777" w:rsidR="00DD36D6" w:rsidRPr="000072FD" w:rsidRDefault="00DD36D6" w:rsidP="00E95060"/>
        </w:tc>
        <w:tc>
          <w:tcPr>
            <w:tcW w:w="870" w:type="dxa"/>
            <w:tcBorders>
              <w:top w:val="nil"/>
              <w:bottom w:val="nil"/>
              <w:right w:val="nil"/>
            </w:tcBorders>
          </w:tcPr>
          <w:p w14:paraId="3EBC600C" w14:textId="77777777" w:rsidR="00DD36D6" w:rsidRPr="000072FD" w:rsidRDefault="00DD36D6" w:rsidP="00E95060"/>
        </w:tc>
        <w:tc>
          <w:tcPr>
            <w:tcW w:w="871" w:type="dxa"/>
            <w:tcBorders>
              <w:top w:val="nil"/>
              <w:left w:val="nil"/>
              <w:bottom w:val="nil"/>
              <w:right w:val="nil"/>
            </w:tcBorders>
          </w:tcPr>
          <w:p w14:paraId="5BBD732A" w14:textId="77777777" w:rsidR="00DD36D6" w:rsidRPr="000072FD" w:rsidRDefault="00DD36D6" w:rsidP="00E95060"/>
        </w:tc>
        <w:tc>
          <w:tcPr>
            <w:tcW w:w="871" w:type="dxa"/>
            <w:tcBorders>
              <w:top w:val="nil"/>
              <w:left w:val="nil"/>
              <w:bottom w:val="nil"/>
            </w:tcBorders>
          </w:tcPr>
          <w:p w14:paraId="0DF8050D" w14:textId="77777777" w:rsidR="00DD36D6" w:rsidRPr="000072FD" w:rsidRDefault="00DD36D6" w:rsidP="00E95060"/>
        </w:tc>
        <w:tc>
          <w:tcPr>
            <w:tcW w:w="871" w:type="dxa"/>
            <w:tcBorders>
              <w:top w:val="nil"/>
              <w:bottom w:val="nil"/>
              <w:right w:val="nil"/>
            </w:tcBorders>
          </w:tcPr>
          <w:p w14:paraId="7EE681AF" w14:textId="77777777" w:rsidR="00DD36D6" w:rsidRPr="000072FD" w:rsidRDefault="00DD36D6" w:rsidP="00E95060"/>
        </w:tc>
        <w:tc>
          <w:tcPr>
            <w:tcW w:w="871" w:type="dxa"/>
            <w:tcBorders>
              <w:top w:val="nil"/>
              <w:left w:val="nil"/>
              <w:bottom w:val="nil"/>
              <w:right w:val="nil"/>
            </w:tcBorders>
          </w:tcPr>
          <w:p w14:paraId="6C0A1F17" w14:textId="77777777" w:rsidR="00DD36D6" w:rsidRPr="000072FD" w:rsidRDefault="00DD36D6" w:rsidP="00E95060"/>
        </w:tc>
        <w:tc>
          <w:tcPr>
            <w:tcW w:w="871" w:type="dxa"/>
            <w:tcBorders>
              <w:top w:val="nil"/>
              <w:left w:val="nil"/>
              <w:bottom w:val="nil"/>
            </w:tcBorders>
          </w:tcPr>
          <w:p w14:paraId="5B57B3C2" w14:textId="77777777" w:rsidR="00DD36D6" w:rsidRPr="000072FD" w:rsidRDefault="00DD36D6" w:rsidP="00E95060"/>
        </w:tc>
        <w:tc>
          <w:tcPr>
            <w:tcW w:w="871" w:type="dxa"/>
            <w:tcBorders>
              <w:top w:val="nil"/>
              <w:bottom w:val="nil"/>
              <w:right w:val="nil"/>
            </w:tcBorders>
          </w:tcPr>
          <w:p w14:paraId="4E9803CD" w14:textId="77777777" w:rsidR="00DD36D6" w:rsidRPr="000072FD" w:rsidRDefault="00DD36D6" w:rsidP="00E95060"/>
        </w:tc>
      </w:tr>
      <w:tr w:rsidR="00DD36D6" w:rsidRPr="000072FD" w14:paraId="58940600" w14:textId="77777777" w:rsidTr="00E95060">
        <w:tc>
          <w:tcPr>
            <w:tcW w:w="870" w:type="dxa"/>
            <w:tcBorders>
              <w:top w:val="nil"/>
              <w:left w:val="nil"/>
              <w:bottom w:val="nil"/>
            </w:tcBorders>
          </w:tcPr>
          <w:p w14:paraId="1CB7646B" w14:textId="77777777" w:rsidR="00DD36D6" w:rsidRPr="000072FD" w:rsidRDefault="00DD36D6" w:rsidP="00E95060"/>
        </w:tc>
        <w:tc>
          <w:tcPr>
            <w:tcW w:w="870" w:type="dxa"/>
            <w:tcBorders>
              <w:top w:val="nil"/>
              <w:bottom w:val="nil"/>
              <w:right w:val="nil"/>
            </w:tcBorders>
          </w:tcPr>
          <w:p w14:paraId="429430CA" w14:textId="77777777" w:rsidR="00DD36D6" w:rsidRPr="000072FD" w:rsidRDefault="00DD36D6" w:rsidP="00E95060"/>
        </w:tc>
        <w:tc>
          <w:tcPr>
            <w:tcW w:w="799" w:type="dxa"/>
            <w:tcBorders>
              <w:top w:val="nil"/>
              <w:left w:val="nil"/>
              <w:bottom w:val="nil"/>
              <w:right w:val="nil"/>
            </w:tcBorders>
          </w:tcPr>
          <w:p w14:paraId="4A20A001" w14:textId="77777777" w:rsidR="00DD36D6" w:rsidRPr="000072FD" w:rsidRDefault="00DD36D6" w:rsidP="00E95060"/>
        </w:tc>
        <w:tc>
          <w:tcPr>
            <w:tcW w:w="941" w:type="dxa"/>
            <w:tcBorders>
              <w:top w:val="nil"/>
              <w:left w:val="nil"/>
              <w:bottom w:val="nil"/>
            </w:tcBorders>
          </w:tcPr>
          <w:p w14:paraId="60A73269" w14:textId="77777777" w:rsidR="00DD36D6" w:rsidRPr="000072FD" w:rsidRDefault="00DD36D6" w:rsidP="00E95060"/>
        </w:tc>
        <w:tc>
          <w:tcPr>
            <w:tcW w:w="870" w:type="dxa"/>
            <w:tcBorders>
              <w:top w:val="nil"/>
              <w:bottom w:val="nil"/>
              <w:right w:val="nil"/>
            </w:tcBorders>
          </w:tcPr>
          <w:p w14:paraId="0945BD24" w14:textId="77777777" w:rsidR="00DD36D6" w:rsidRPr="000072FD" w:rsidRDefault="00DD36D6" w:rsidP="00E95060"/>
        </w:tc>
        <w:tc>
          <w:tcPr>
            <w:tcW w:w="871" w:type="dxa"/>
            <w:tcBorders>
              <w:top w:val="nil"/>
              <w:left w:val="nil"/>
              <w:bottom w:val="nil"/>
              <w:right w:val="nil"/>
            </w:tcBorders>
          </w:tcPr>
          <w:p w14:paraId="5375BD22" w14:textId="77777777" w:rsidR="00DD36D6" w:rsidRPr="000072FD" w:rsidRDefault="00DD36D6" w:rsidP="00E95060"/>
        </w:tc>
        <w:tc>
          <w:tcPr>
            <w:tcW w:w="871" w:type="dxa"/>
            <w:tcBorders>
              <w:top w:val="nil"/>
              <w:left w:val="nil"/>
              <w:bottom w:val="nil"/>
            </w:tcBorders>
          </w:tcPr>
          <w:p w14:paraId="66E59DE3" w14:textId="77777777" w:rsidR="00DD36D6" w:rsidRPr="000072FD" w:rsidRDefault="00DD36D6" w:rsidP="00E95060"/>
        </w:tc>
        <w:tc>
          <w:tcPr>
            <w:tcW w:w="871" w:type="dxa"/>
            <w:tcBorders>
              <w:top w:val="nil"/>
              <w:bottom w:val="nil"/>
              <w:right w:val="nil"/>
            </w:tcBorders>
          </w:tcPr>
          <w:p w14:paraId="11E6F3D2" w14:textId="77777777" w:rsidR="00DD36D6" w:rsidRPr="000072FD" w:rsidRDefault="00DD36D6" w:rsidP="00E95060"/>
        </w:tc>
        <w:tc>
          <w:tcPr>
            <w:tcW w:w="871" w:type="dxa"/>
            <w:tcBorders>
              <w:top w:val="nil"/>
              <w:left w:val="nil"/>
              <w:bottom w:val="nil"/>
              <w:right w:val="nil"/>
            </w:tcBorders>
          </w:tcPr>
          <w:p w14:paraId="64247769" w14:textId="77777777" w:rsidR="00DD36D6" w:rsidRPr="000072FD" w:rsidRDefault="00DD36D6" w:rsidP="00E95060"/>
        </w:tc>
        <w:tc>
          <w:tcPr>
            <w:tcW w:w="871" w:type="dxa"/>
            <w:tcBorders>
              <w:top w:val="nil"/>
              <w:left w:val="nil"/>
              <w:bottom w:val="nil"/>
            </w:tcBorders>
          </w:tcPr>
          <w:p w14:paraId="6605D2DB" w14:textId="77777777" w:rsidR="00DD36D6" w:rsidRPr="000072FD" w:rsidRDefault="00DD36D6" w:rsidP="00E95060"/>
        </w:tc>
        <w:tc>
          <w:tcPr>
            <w:tcW w:w="871" w:type="dxa"/>
            <w:tcBorders>
              <w:top w:val="nil"/>
              <w:bottom w:val="nil"/>
              <w:right w:val="nil"/>
            </w:tcBorders>
          </w:tcPr>
          <w:p w14:paraId="087701FD" w14:textId="77777777" w:rsidR="00DD36D6" w:rsidRPr="000072FD" w:rsidRDefault="00DD36D6" w:rsidP="00E95060"/>
        </w:tc>
      </w:tr>
    </w:tbl>
    <w:p w14:paraId="41B70597" w14:textId="77777777" w:rsidR="00DD36D6" w:rsidRPr="000072FD" w:rsidRDefault="00DD36D6" w:rsidP="00DD36D6"/>
    <w:p w14:paraId="255E58A9" w14:textId="77777777" w:rsidR="00DD36D6" w:rsidRPr="000072FD" w:rsidRDefault="00DD36D6" w:rsidP="00DD36D6"/>
    <w:p w14:paraId="2F7C06F7" w14:textId="77777777" w:rsidR="00DD36D6" w:rsidRPr="000072FD" w:rsidRDefault="00DD36D6" w:rsidP="00DD36D6"/>
    <w:p w14:paraId="4423F4B7" w14:textId="77777777" w:rsidR="00DD36D6" w:rsidRPr="00552A0E" w:rsidRDefault="00DD36D6" w:rsidP="00DD36D6">
      <w:pPr>
        <w:jc w:val="both"/>
        <w:rPr>
          <w:rFonts w:ascii="Arial" w:hAnsi="Arial" w:cs="Arial"/>
          <w:b/>
          <w:bCs/>
        </w:rPr>
      </w:pPr>
      <w:r w:rsidRPr="00552A0E">
        <w:rPr>
          <w:rFonts w:ascii="Arial" w:hAnsi="Arial" w:cs="Arial"/>
          <w:b/>
          <w:bCs/>
        </w:rPr>
        <w:t>Analyze the following transactions using the T accounts above.  Add 8% sales tax to each sale.  (In the following transactions that involve sales of merchandise, the amounts given are the selling prices only.)</w:t>
      </w:r>
    </w:p>
    <w:p w14:paraId="326FF928" w14:textId="77777777" w:rsidR="00DD36D6" w:rsidRPr="000072FD" w:rsidRDefault="00DD36D6" w:rsidP="00DD36D6">
      <w:pPr>
        <w:jc w:val="both"/>
        <w:rPr>
          <w:b/>
          <w:bCs/>
        </w:rPr>
      </w:pPr>
    </w:p>
    <w:p w14:paraId="0CB643DC" w14:textId="77777777" w:rsidR="00DD36D6" w:rsidRPr="00DD36D6" w:rsidRDefault="00DD36D6" w:rsidP="00DD36D6">
      <w:pPr>
        <w:rPr>
          <w:rFonts w:ascii="Arial" w:hAnsi="Arial" w:cs="Arial"/>
        </w:rPr>
      </w:pPr>
      <w:r w:rsidRPr="00DD36D6">
        <w:rPr>
          <w:rFonts w:ascii="Arial" w:hAnsi="Arial" w:cs="Arial"/>
        </w:rPr>
        <w:t>Nov 2</w:t>
      </w:r>
      <w:r w:rsidRPr="00DD36D6">
        <w:rPr>
          <w:rFonts w:ascii="Arial" w:hAnsi="Arial" w:cs="Arial"/>
        </w:rPr>
        <w:tab/>
      </w:r>
      <w:r w:rsidRPr="00DD36D6">
        <w:rPr>
          <w:rFonts w:ascii="Arial" w:hAnsi="Arial" w:cs="Arial"/>
        </w:rPr>
        <w:tab/>
        <w:t>Recorded bank credit card sale of $650 to Janice Alberts.</w:t>
      </w:r>
    </w:p>
    <w:p w14:paraId="4755F79C" w14:textId="77777777" w:rsidR="00DD36D6" w:rsidRPr="00DD36D6" w:rsidRDefault="00DD36D6" w:rsidP="00DD36D6">
      <w:pPr>
        <w:rPr>
          <w:rFonts w:ascii="Arial" w:hAnsi="Arial" w:cs="Arial"/>
        </w:rPr>
      </w:pPr>
      <w:r w:rsidRPr="00DD36D6">
        <w:rPr>
          <w:rFonts w:ascii="Arial" w:hAnsi="Arial" w:cs="Arial"/>
        </w:rPr>
        <w:t>Nov 6</w:t>
      </w:r>
      <w:r w:rsidRPr="00DD36D6">
        <w:rPr>
          <w:rFonts w:ascii="Arial" w:hAnsi="Arial" w:cs="Arial"/>
        </w:rPr>
        <w:tab/>
      </w:r>
      <w:r w:rsidRPr="00DD36D6">
        <w:rPr>
          <w:rFonts w:ascii="Arial" w:hAnsi="Arial" w:cs="Arial"/>
        </w:rPr>
        <w:tab/>
        <w:t xml:space="preserve">Sold merchandise on account to Lacey </w:t>
      </w:r>
      <w:proofErr w:type="spellStart"/>
      <w:r w:rsidRPr="00DD36D6">
        <w:rPr>
          <w:rFonts w:ascii="Arial" w:hAnsi="Arial" w:cs="Arial"/>
        </w:rPr>
        <w:t>Chabou</w:t>
      </w:r>
      <w:proofErr w:type="spellEnd"/>
      <w:r w:rsidRPr="00DD36D6">
        <w:rPr>
          <w:rFonts w:ascii="Arial" w:hAnsi="Arial" w:cs="Arial"/>
        </w:rPr>
        <w:t xml:space="preserve"> $900.</w:t>
      </w:r>
    </w:p>
    <w:p w14:paraId="4808E759" w14:textId="4BD3BF19" w:rsidR="00DD36D6" w:rsidRPr="00DD36D6" w:rsidRDefault="00DD36D6" w:rsidP="00DD36D6">
      <w:pPr>
        <w:rPr>
          <w:rFonts w:ascii="Arial" w:hAnsi="Arial" w:cs="Arial"/>
        </w:rPr>
      </w:pPr>
      <w:r w:rsidRPr="00DD36D6">
        <w:rPr>
          <w:rFonts w:ascii="Arial" w:hAnsi="Arial" w:cs="Arial"/>
        </w:rPr>
        <w:t xml:space="preserve">Nov 12 </w:t>
      </w:r>
      <w:r w:rsidRPr="00DD36D6">
        <w:rPr>
          <w:rFonts w:ascii="Arial" w:hAnsi="Arial" w:cs="Arial"/>
        </w:rPr>
        <w:tab/>
      </w:r>
      <w:r>
        <w:rPr>
          <w:rFonts w:ascii="Arial" w:hAnsi="Arial" w:cs="Arial"/>
        </w:rPr>
        <w:tab/>
      </w:r>
      <w:r w:rsidRPr="00DD36D6">
        <w:rPr>
          <w:rFonts w:ascii="Arial" w:hAnsi="Arial" w:cs="Arial"/>
        </w:rPr>
        <w:t>Sold merchandise on account to Mable Gilbert $1,500.</w:t>
      </w:r>
    </w:p>
    <w:p w14:paraId="18A02CB5" w14:textId="1556F70E" w:rsidR="00DD36D6" w:rsidRPr="00DD36D6" w:rsidRDefault="00DD36D6" w:rsidP="00DD36D6">
      <w:pPr>
        <w:rPr>
          <w:rFonts w:ascii="Arial" w:hAnsi="Arial" w:cs="Arial"/>
        </w:rPr>
      </w:pPr>
      <w:r w:rsidRPr="00DD36D6">
        <w:rPr>
          <w:rFonts w:ascii="Arial" w:hAnsi="Arial" w:cs="Arial"/>
        </w:rPr>
        <w:t>Nov 19</w:t>
      </w:r>
      <w:r w:rsidRPr="00DD36D6">
        <w:rPr>
          <w:rFonts w:ascii="Arial" w:hAnsi="Arial" w:cs="Arial"/>
        </w:rPr>
        <w:tab/>
      </w:r>
      <w:r>
        <w:rPr>
          <w:rFonts w:ascii="Arial" w:hAnsi="Arial" w:cs="Arial"/>
        </w:rPr>
        <w:tab/>
      </w:r>
      <w:r w:rsidRPr="00DD36D6">
        <w:rPr>
          <w:rFonts w:ascii="Arial" w:hAnsi="Arial" w:cs="Arial"/>
        </w:rPr>
        <w:t>Paid sales taxes collected in October to the state of Texas.</w:t>
      </w:r>
    </w:p>
    <w:p w14:paraId="53DFDA65" w14:textId="445086D0" w:rsidR="00DD36D6" w:rsidRPr="00DD36D6" w:rsidRDefault="00DD36D6" w:rsidP="00DD36D6">
      <w:pPr>
        <w:rPr>
          <w:rFonts w:ascii="Arial" w:hAnsi="Arial" w:cs="Arial"/>
        </w:rPr>
      </w:pPr>
      <w:r w:rsidRPr="00DD36D6">
        <w:rPr>
          <w:rFonts w:ascii="Arial" w:hAnsi="Arial" w:cs="Arial"/>
        </w:rPr>
        <w:t>Nov 20</w:t>
      </w:r>
      <w:r w:rsidRPr="00DD36D6">
        <w:rPr>
          <w:rFonts w:ascii="Arial" w:hAnsi="Arial" w:cs="Arial"/>
        </w:rPr>
        <w:tab/>
      </w:r>
      <w:r>
        <w:rPr>
          <w:rFonts w:ascii="Arial" w:hAnsi="Arial" w:cs="Arial"/>
        </w:rPr>
        <w:tab/>
      </w:r>
      <w:r w:rsidRPr="00DD36D6">
        <w:rPr>
          <w:rFonts w:ascii="Arial" w:hAnsi="Arial" w:cs="Arial"/>
        </w:rPr>
        <w:t>Received $400 on account from Carl Daily.</w:t>
      </w:r>
    </w:p>
    <w:p w14:paraId="4DCA28D6" w14:textId="6050B247" w:rsidR="00DD36D6" w:rsidRPr="00DD36D6" w:rsidRDefault="00DD36D6" w:rsidP="00DD36D6">
      <w:pPr>
        <w:rPr>
          <w:rFonts w:ascii="Arial" w:hAnsi="Arial" w:cs="Arial"/>
        </w:rPr>
      </w:pPr>
      <w:r w:rsidRPr="00DD36D6">
        <w:rPr>
          <w:rFonts w:ascii="Arial" w:hAnsi="Arial" w:cs="Arial"/>
        </w:rPr>
        <w:t>Nov 21</w:t>
      </w:r>
      <w:r w:rsidRPr="00DD36D6">
        <w:rPr>
          <w:rFonts w:ascii="Arial" w:hAnsi="Arial" w:cs="Arial"/>
        </w:rPr>
        <w:tab/>
      </w:r>
      <w:r>
        <w:rPr>
          <w:rFonts w:ascii="Arial" w:hAnsi="Arial" w:cs="Arial"/>
        </w:rPr>
        <w:tab/>
      </w:r>
      <w:r w:rsidRPr="00DD36D6">
        <w:rPr>
          <w:rFonts w:ascii="Arial" w:hAnsi="Arial" w:cs="Arial"/>
        </w:rPr>
        <w:t>Recorded cash sale to Benny Boyd $325.</w:t>
      </w:r>
    </w:p>
    <w:p w14:paraId="5F8D72E8" w14:textId="12D42A08" w:rsidR="00DD36D6" w:rsidRPr="00DD36D6" w:rsidRDefault="00DD36D6" w:rsidP="00DD36D6">
      <w:pPr>
        <w:rPr>
          <w:rFonts w:ascii="Arial" w:hAnsi="Arial" w:cs="Arial"/>
        </w:rPr>
      </w:pPr>
      <w:r w:rsidRPr="00DD36D6">
        <w:rPr>
          <w:rFonts w:ascii="Arial" w:hAnsi="Arial" w:cs="Arial"/>
        </w:rPr>
        <w:t>Nov 27</w:t>
      </w:r>
      <w:r w:rsidRPr="00DD36D6">
        <w:rPr>
          <w:rFonts w:ascii="Arial" w:hAnsi="Arial" w:cs="Arial"/>
        </w:rPr>
        <w:tab/>
      </w:r>
      <w:r>
        <w:rPr>
          <w:rFonts w:ascii="Arial" w:hAnsi="Arial" w:cs="Arial"/>
        </w:rPr>
        <w:tab/>
      </w:r>
      <w:r w:rsidRPr="00DD36D6">
        <w:rPr>
          <w:rFonts w:ascii="Arial" w:hAnsi="Arial" w:cs="Arial"/>
        </w:rPr>
        <w:t>Recorded bank credit card sale of $3,800 to Danny Sanders.</w:t>
      </w:r>
    </w:p>
    <w:p w14:paraId="507E0DF7" w14:textId="77777777" w:rsidR="00DD36D6" w:rsidRPr="000072FD" w:rsidRDefault="00DD36D6" w:rsidP="00DD36D6"/>
    <w:p w14:paraId="0EEA94D9" w14:textId="77777777" w:rsidR="00DD36D6" w:rsidRPr="000072FD" w:rsidRDefault="00DD36D6" w:rsidP="00DD36D6"/>
    <w:p w14:paraId="585D13AF" w14:textId="77777777" w:rsidR="00DD36D6" w:rsidRPr="000072FD" w:rsidRDefault="00DD36D6" w:rsidP="00DD36D6"/>
    <w:p w14:paraId="05C90C06" w14:textId="003D5DD3" w:rsidR="00DD36D6" w:rsidRPr="00DD36D6" w:rsidRDefault="00DD36D6" w:rsidP="00DD36D6">
      <w:pPr>
        <w:rPr>
          <w:rFonts w:ascii="Arial" w:hAnsi="Arial" w:cs="Arial"/>
          <w:b/>
          <w:bCs/>
        </w:rPr>
      </w:pPr>
      <w:r w:rsidRPr="00DD36D6">
        <w:rPr>
          <w:rFonts w:ascii="Arial" w:hAnsi="Arial" w:cs="Arial"/>
          <w:b/>
          <w:bCs/>
        </w:rPr>
        <w:t xml:space="preserve">For questions </w:t>
      </w:r>
      <w:r>
        <w:rPr>
          <w:rFonts w:ascii="Arial" w:hAnsi="Arial" w:cs="Arial"/>
          <w:b/>
          <w:bCs/>
        </w:rPr>
        <w:t>42</w:t>
      </w:r>
      <w:r w:rsidRPr="00DD36D6">
        <w:rPr>
          <w:rFonts w:ascii="Arial" w:hAnsi="Arial" w:cs="Arial"/>
          <w:b/>
          <w:bCs/>
        </w:rPr>
        <w:t xml:space="preserve"> through </w:t>
      </w:r>
      <w:r>
        <w:rPr>
          <w:rFonts w:ascii="Arial" w:hAnsi="Arial" w:cs="Arial"/>
          <w:b/>
          <w:bCs/>
        </w:rPr>
        <w:t>45</w:t>
      </w:r>
      <w:r w:rsidRPr="00DD36D6">
        <w:rPr>
          <w:rFonts w:ascii="Arial" w:hAnsi="Arial" w:cs="Arial"/>
          <w:b/>
          <w:bCs/>
        </w:rPr>
        <w:t>, write the correct amount on your answer sheet.</w:t>
      </w:r>
    </w:p>
    <w:p w14:paraId="0CDF07CB" w14:textId="77777777" w:rsidR="00DD36D6" w:rsidRPr="00DD36D6" w:rsidRDefault="00DD36D6" w:rsidP="00DD36D6">
      <w:pPr>
        <w:rPr>
          <w:rFonts w:ascii="Arial" w:hAnsi="Arial" w:cs="Arial"/>
          <w:b/>
          <w:bCs/>
        </w:rPr>
      </w:pPr>
    </w:p>
    <w:p w14:paraId="633AA068" w14:textId="4C6B13C8" w:rsidR="00DD36D6" w:rsidRPr="00DD36D6" w:rsidRDefault="00DD36D6" w:rsidP="00DD36D6">
      <w:pPr>
        <w:ind w:hanging="90"/>
        <w:rPr>
          <w:rFonts w:ascii="Arial" w:hAnsi="Arial" w:cs="Arial"/>
        </w:rPr>
      </w:pPr>
      <w:r w:rsidRPr="00DD36D6">
        <w:rPr>
          <w:rFonts w:ascii="Arial" w:hAnsi="Arial" w:cs="Arial"/>
        </w:rPr>
        <w:t xml:space="preserve">*42. What is the amount of sales that should appear on an Income Statement for </w:t>
      </w:r>
      <w:proofErr w:type="gramStart"/>
      <w:r w:rsidRPr="00DD36D6">
        <w:rPr>
          <w:rFonts w:ascii="Arial" w:hAnsi="Arial" w:cs="Arial"/>
        </w:rPr>
        <w:t>the</w:t>
      </w:r>
      <w:proofErr w:type="gramEnd"/>
    </w:p>
    <w:p w14:paraId="5B288F52" w14:textId="77777777" w:rsidR="00DD36D6" w:rsidRPr="00DD36D6" w:rsidRDefault="00DD36D6" w:rsidP="00DD36D6">
      <w:pPr>
        <w:rPr>
          <w:rFonts w:ascii="Arial" w:hAnsi="Arial" w:cs="Arial"/>
        </w:rPr>
      </w:pPr>
      <w:r w:rsidRPr="00DD36D6">
        <w:rPr>
          <w:rFonts w:ascii="Arial" w:hAnsi="Arial" w:cs="Arial"/>
        </w:rPr>
        <w:t xml:space="preserve">      month of November?</w:t>
      </w:r>
    </w:p>
    <w:p w14:paraId="3E0F18F4" w14:textId="77777777" w:rsidR="00DD36D6" w:rsidRPr="00DD36D6" w:rsidRDefault="00DD36D6" w:rsidP="00DD36D6">
      <w:pPr>
        <w:rPr>
          <w:rFonts w:ascii="Arial" w:hAnsi="Arial" w:cs="Arial"/>
        </w:rPr>
      </w:pPr>
    </w:p>
    <w:p w14:paraId="643D0C26" w14:textId="0D4F61B2" w:rsidR="00DD36D6" w:rsidRPr="00DD36D6" w:rsidRDefault="00DD36D6" w:rsidP="00DD36D6">
      <w:pPr>
        <w:rPr>
          <w:rFonts w:ascii="Arial" w:hAnsi="Arial" w:cs="Arial"/>
        </w:rPr>
      </w:pPr>
      <w:r w:rsidRPr="00DD36D6">
        <w:rPr>
          <w:rFonts w:ascii="Arial" w:hAnsi="Arial" w:cs="Arial"/>
        </w:rPr>
        <w:t xml:space="preserve">43. In the month of November what was the total amount of all debits to Accounts </w:t>
      </w:r>
    </w:p>
    <w:p w14:paraId="150800E6" w14:textId="77777777" w:rsidR="00DD36D6" w:rsidRPr="00DD36D6" w:rsidRDefault="00DD36D6" w:rsidP="00DD36D6">
      <w:pPr>
        <w:rPr>
          <w:rFonts w:ascii="Arial" w:hAnsi="Arial" w:cs="Arial"/>
        </w:rPr>
      </w:pPr>
      <w:r w:rsidRPr="00DD36D6">
        <w:rPr>
          <w:rFonts w:ascii="Arial" w:hAnsi="Arial" w:cs="Arial"/>
        </w:rPr>
        <w:t xml:space="preserve">      Receivable?</w:t>
      </w:r>
    </w:p>
    <w:p w14:paraId="6F172B07" w14:textId="77777777" w:rsidR="00DD36D6" w:rsidRPr="00DD36D6" w:rsidRDefault="00DD36D6" w:rsidP="00DD36D6">
      <w:pPr>
        <w:rPr>
          <w:rFonts w:ascii="Arial" w:hAnsi="Arial" w:cs="Arial"/>
        </w:rPr>
      </w:pPr>
    </w:p>
    <w:p w14:paraId="66DAA393" w14:textId="3BAD557A" w:rsidR="00DD36D6" w:rsidRPr="00DD36D6" w:rsidRDefault="00DD36D6" w:rsidP="00DD36D6">
      <w:pPr>
        <w:rPr>
          <w:rFonts w:ascii="Arial" w:hAnsi="Arial" w:cs="Arial"/>
        </w:rPr>
      </w:pPr>
      <w:r w:rsidRPr="00DD36D6">
        <w:rPr>
          <w:rFonts w:ascii="Arial" w:hAnsi="Arial" w:cs="Arial"/>
        </w:rPr>
        <w:t>44. On November 30, what amount is owed to the state of Texas?</w:t>
      </w:r>
    </w:p>
    <w:p w14:paraId="6CC23E4D" w14:textId="77777777" w:rsidR="00DD36D6" w:rsidRPr="00DD36D6" w:rsidRDefault="00DD36D6" w:rsidP="00DD36D6">
      <w:pPr>
        <w:rPr>
          <w:rFonts w:ascii="Arial" w:hAnsi="Arial" w:cs="Arial"/>
        </w:rPr>
      </w:pPr>
    </w:p>
    <w:p w14:paraId="72DD127F" w14:textId="527ACB3D" w:rsidR="00DD36D6" w:rsidRPr="00DD36D6" w:rsidRDefault="00DD36D6" w:rsidP="00DD36D6">
      <w:pPr>
        <w:ind w:hanging="90"/>
        <w:rPr>
          <w:rFonts w:ascii="Arial" w:hAnsi="Arial" w:cs="Arial"/>
        </w:rPr>
      </w:pPr>
      <w:r w:rsidRPr="00DD36D6">
        <w:rPr>
          <w:rFonts w:ascii="Arial" w:hAnsi="Arial" w:cs="Arial"/>
        </w:rPr>
        <w:t xml:space="preserve">*45. In the month of November what was the total amount of all debits to the Cash </w:t>
      </w:r>
    </w:p>
    <w:p w14:paraId="261B7C2A" w14:textId="4D450E04" w:rsidR="00DD36D6" w:rsidRDefault="00DD36D6" w:rsidP="00DD36D6">
      <w:pPr>
        <w:ind w:hanging="187"/>
        <w:rPr>
          <w:rFonts w:ascii="Arial" w:hAnsi="Arial" w:cs="Arial"/>
        </w:rPr>
      </w:pPr>
      <w:r w:rsidRPr="00DD36D6">
        <w:rPr>
          <w:rFonts w:ascii="Arial" w:hAnsi="Arial" w:cs="Arial"/>
        </w:rPr>
        <w:tab/>
      </w:r>
      <w:r w:rsidRPr="00DD36D6">
        <w:rPr>
          <w:rFonts w:ascii="Arial" w:hAnsi="Arial" w:cs="Arial"/>
        </w:rPr>
        <w:tab/>
        <w:t>account?</w:t>
      </w:r>
    </w:p>
    <w:p w14:paraId="6D37894B" w14:textId="069AE24F" w:rsidR="00DD36D6" w:rsidRDefault="00DD36D6" w:rsidP="00DD36D6">
      <w:pPr>
        <w:ind w:hanging="187"/>
        <w:rPr>
          <w:rFonts w:ascii="Arial" w:hAnsi="Arial" w:cs="Arial"/>
        </w:rPr>
      </w:pPr>
    </w:p>
    <w:p w14:paraId="7EE89F14" w14:textId="3D2BACD0" w:rsidR="00DD36D6" w:rsidRDefault="00DD36D6" w:rsidP="00DD36D6">
      <w:pPr>
        <w:ind w:hanging="187"/>
        <w:rPr>
          <w:rFonts w:ascii="Arial" w:hAnsi="Arial" w:cs="Arial"/>
        </w:rPr>
      </w:pPr>
    </w:p>
    <w:p w14:paraId="4F918CCA" w14:textId="1DD30A6F" w:rsidR="00DD36D6" w:rsidRDefault="00DD36D6" w:rsidP="00DD36D6">
      <w:pPr>
        <w:ind w:hanging="187"/>
        <w:rPr>
          <w:rFonts w:ascii="Arial" w:hAnsi="Arial" w:cs="Arial"/>
        </w:rPr>
      </w:pPr>
    </w:p>
    <w:p w14:paraId="187BF556" w14:textId="77777777" w:rsidR="00682E78" w:rsidRDefault="00682E78" w:rsidP="00DD36D6">
      <w:pPr>
        <w:rPr>
          <w:rFonts w:ascii="Arial" w:hAnsi="Arial" w:cs="Arial"/>
          <w:b/>
          <w:bCs/>
          <w:u w:val="single"/>
        </w:rPr>
      </w:pPr>
    </w:p>
    <w:p w14:paraId="44441120" w14:textId="60683311" w:rsidR="00DD36D6" w:rsidRPr="00653996" w:rsidRDefault="00DD36D6" w:rsidP="00DD36D6">
      <w:pPr>
        <w:rPr>
          <w:rFonts w:ascii="Arial" w:hAnsi="Arial" w:cs="Arial"/>
          <w:b/>
          <w:bCs/>
          <w:u w:val="single"/>
        </w:rPr>
      </w:pPr>
      <w:r w:rsidRPr="00653996">
        <w:rPr>
          <w:rFonts w:ascii="Arial" w:hAnsi="Arial" w:cs="Arial"/>
          <w:b/>
          <w:bCs/>
          <w:u w:val="single"/>
        </w:rPr>
        <w:t>Group 10</w:t>
      </w:r>
    </w:p>
    <w:p w14:paraId="085EDF58" w14:textId="77777777" w:rsidR="00653996" w:rsidRDefault="00653996" w:rsidP="00653996">
      <w:pPr>
        <w:rPr>
          <w:rFonts w:ascii="Arial" w:eastAsia="Times New Roman" w:hAnsi="Arial" w:cs="Times New Roman"/>
          <w:b/>
        </w:rPr>
      </w:pPr>
    </w:p>
    <w:p w14:paraId="3AAAEBD7" w14:textId="77777777" w:rsidR="00653996" w:rsidRPr="00DC266E" w:rsidRDefault="00653996" w:rsidP="00653996">
      <w:pPr>
        <w:rPr>
          <w:rFonts w:ascii="Arial" w:eastAsia="Times New Roman" w:hAnsi="Arial" w:cs="Times New Roman"/>
          <w:b/>
        </w:rPr>
      </w:pPr>
      <w:r w:rsidRPr="00DC266E">
        <w:rPr>
          <w:rFonts w:ascii="Arial" w:eastAsia="Times New Roman" w:hAnsi="Arial" w:cs="Times New Roman"/>
          <w:b/>
        </w:rPr>
        <w:t>Some amounts are omitted in each of the following financial statements:</w:t>
      </w:r>
    </w:p>
    <w:p w14:paraId="4A266BC6" w14:textId="77777777" w:rsidR="00653996" w:rsidRDefault="00653996" w:rsidP="00653996">
      <w:pPr>
        <w:rPr>
          <w:rFonts w:ascii="Arial" w:eastAsia="Times New Roman" w:hAnsi="Arial" w:cs="Times New Roman"/>
          <w:b/>
        </w:rPr>
      </w:pPr>
    </w:p>
    <w:p w14:paraId="3F016E83" w14:textId="77777777" w:rsidR="00653996" w:rsidRPr="008C641E" w:rsidRDefault="00653996" w:rsidP="00653996">
      <w:pPr>
        <w:rPr>
          <w:rFonts w:ascii="Arial" w:eastAsia="Times New Roman" w:hAnsi="Arial" w:cs="Times New Roman"/>
          <w:b/>
          <w:sz w:val="16"/>
          <w:szCs w:val="16"/>
        </w:rPr>
      </w:pPr>
    </w:p>
    <w:tbl>
      <w:tblPr>
        <w:tblW w:w="9576" w:type="dxa"/>
        <w:tblLayout w:type="fixed"/>
        <w:tblLook w:val="0000" w:firstRow="0" w:lastRow="0" w:firstColumn="0" w:lastColumn="0" w:noHBand="0" w:noVBand="0"/>
      </w:tblPr>
      <w:tblGrid>
        <w:gridCol w:w="2436"/>
        <w:gridCol w:w="2352"/>
        <w:gridCol w:w="2502"/>
        <w:gridCol w:w="2286"/>
      </w:tblGrid>
      <w:tr w:rsidR="00653996" w:rsidRPr="00DC266E" w14:paraId="5D0EE256" w14:textId="77777777" w:rsidTr="00E95060">
        <w:tc>
          <w:tcPr>
            <w:tcW w:w="9576" w:type="dxa"/>
            <w:gridSpan w:val="4"/>
          </w:tcPr>
          <w:p w14:paraId="34F95A6D" w14:textId="77777777" w:rsidR="00653996" w:rsidRPr="00DC266E" w:rsidRDefault="00653996" w:rsidP="00E95060">
            <w:pPr>
              <w:rPr>
                <w:rFonts w:ascii="Arial" w:eastAsia="Times New Roman" w:hAnsi="Arial" w:cs="Times New Roman"/>
                <w:b/>
              </w:rPr>
            </w:pPr>
            <w:r w:rsidRPr="00DC266E">
              <w:rPr>
                <w:rFonts w:ascii="Arial" w:eastAsia="Times New Roman" w:hAnsi="Arial" w:cs="Times New Roman"/>
                <w:b/>
              </w:rPr>
              <w:t xml:space="preserve">                                                      Income Statement</w:t>
            </w:r>
          </w:p>
        </w:tc>
      </w:tr>
      <w:tr w:rsidR="00653996" w:rsidRPr="00DC266E" w14:paraId="70D0347F" w14:textId="77777777" w:rsidTr="00E95060">
        <w:tc>
          <w:tcPr>
            <w:tcW w:w="9576" w:type="dxa"/>
            <w:gridSpan w:val="4"/>
          </w:tcPr>
          <w:p w14:paraId="1F0DD5CF" w14:textId="77777777" w:rsidR="00653996" w:rsidRPr="00DC266E" w:rsidRDefault="00653996" w:rsidP="00E95060">
            <w:pPr>
              <w:jc w:val="center"/>
              <w:rPr>
                <w:rFonts w:ascii="Arial" w:eastAsia="Times New Roman" w:hAnsi="Arial" w:cs="Times New Roman"/>
                <w:b/>
              </w:rPr>
            </w:pPr>
            <w:r w:rsidRPr="00DC266E">
              <w:rPr>
                <w:rFonts w:ascii="Arial" w:eastAsia="Times New Roman" w:hAnsi="Arial" w:cs="Times New Roman"/>
                <w:b/>
              </w:rPr>
              <w:t>For the Year Ended December 31, 201</w:t>
            </w:r>
            <w:r>
              <w:rPr>
                <w:rFonts w:ascii="Arial" w:eastAsia="Times New Roman" w:hAnsi="Arial" w:cs="Times New Roman"/>
                <w:b/>
              </w:rPr>
              <w:t>9</w:t>
            </w:r>
          </w:p>
        </w:tc>
      </w:tr>
      <w:tr w:rsidR="00653996" w:rsidRPr="00DC266E" w14:paraId="2EBCC090" w14:textId="77777777" w:rsidTr="00E95060">
        <w:tblPrEx>
          <w:tblLook w:val="00A0" w:firstRow="1" w:lastRow="0" w:firstColumn="1" w:lastColumn="0" w:noHBand="0" w:noVBand="0"/>
        </w:tblPrEx>
        <w:tc>
          <w:tcPr>
            <w:tcW w:w="2436" w:type="dxa"/>
            <w:tcBorders>
              <w:top w:val="single" w:sz="6" w:space="0" w:color="000000"/>
              <w:left w:val="single" w:sz="12" w:space="0" w:color="000000"/>
              <w:bottom w:val="single" w:sz="6" w:space="0" w:color="000000"/>
              <w:right w:val="single" w:sz="6" w:space="0" w:color="000000"/>
            </w:tcBorders>
            <w:shd w:val="pct25" w:color="auto" w:fill="auto"/>
          </w:tcPr>
          <w:p w14:paraId="7E7AE538" w14:textId="77777777" w:rsidR="00653996" w:rsidRPr="00DC266E" w:rsidRDefault="00653996" w:rsidP="00E95060">
            <w:pPr>
              <w:rPr>
                <w:rFonts w:ascii="Arial" w:eastAsia="Times New Roman" w:hAnsi="Arial" w:cs="Times New Roman"/>
              </w:rPr>
            </w:pPr>
          </w:p>
        </w:tc>
        <w:tc>
          <w:tcPr>
            <w:tcW w:w="2352" w:type="dxa"/>
            <w:tcBorders>
              <w:top w:val="single" w:sz="6" w:space="0" w:color="000000"/>
              <w:left w:val="single" w:sz="6" w:space="0" w:color="000000"/>
              <w:bottom w:val="single" w:sz="6" w:space="0" w:color="000000"/>
              <w:right w:val="single" w:sz="6" w:space="0" w:color="000000"/>
            </w:tcBorders>
            <w:shd w:val="solid" w:color="C0C0C0" w:fill="FFFFFF"/>
          </w:tcPr>
          <w:p w14:paraId="4BB88390" w14:textId="77777777" w:rsidR="00653996" w:rsidRPr="00DC266E" w:rsidRDefault="00653996" w:rsidP="00E95060">
            <w:pPr>
              <w:jc w:val="center"/>
              <w:rPr>
                <w:rFonts w:ascii="Arial" w:eastAsia="Times New Roman" w:hAnsi="Arial" w:cs="Times New Roman"/>
                <w:b/>
              </w:rPr>
            </w:pPr>
            <w:r>
              <w:rPr>
                <w:rFonts w:ascii="Arial" w:eastAsia="Times New Roman" w:hAnsi="Arial" w:cs="Times New Roman"/>
                <w:b/>
              </w:rPr>
              <w:t>Fowler</w:t>
            </w:r>
            <w:r w:rsidRPr="00DC266E">
              <w:rPr>
                <w:rFonts w:ascii="Arial" w:eastAsia="Times New Roman" w:hAnsi="Arial" w:cs="Times New Roman"/>
                <w:b/>
              </w:rPr>
              <w:t xml:space="preserve"> C</w:t>
            </w:r>
            <w:r>
              <w:rPr>
                <w:rFonts w:ascii="Arial" w:eastAsia="Times New Roman" w:hAnsi="Arial" w:cs="Times New Roman"/>
                <w:b/>
              </w:rPr>
              <w:t>o.</w:t>
            </w:r>
          </w:p>
        </w:tc>
        <w:tc>
          <w:tcPr>
            <w:tcW w:w="2502" w:type="dxa"/>
            <w:tcBorders>
              <w:top w:val="single" w:sz="6" w:space="0" w:color="000000"/>
              <w:left w:val="single" w:sz="6" w:space="0" w:color="000000"/>
              <w:bottom w:val="single" w:sz="6" w:space="0" w:color="000000"/>
              <w:right w:val="single" w:sz="6" w:space="0" w:color="000000"/>
            </w:tcBorders>
            <w:shd w:val="solid" w:color="C0C0C0" w:fill="FFFFFF"/>
          </w:tcPr>
          <w:p w14:paraId="009C0CA6" w14:textId="77777777" w:rsidR="00653996" w:rsidRPr="00DC266E" w:rsidRDefault="00653996" w:rsidP="00E95060">
            <w:pPr>
              <w:jc w:val="center"/>
              <w:rPr>
                <w:rFonts w:ascii="Arial" w:eastAsia="Times New Roman" w:hAnsi="Arial" w:cs="Times New Roman"/>
                <w:b/>
              </w:rPr>
            </w:pPr>
            <w:r>
              <w:rPr>
                <w:rFonts w:ascii="Arial" w:eastAsia="Times New Roman" w:hAnsi="Arial" w:cs="Times New Roman"/>
                <w:b/>
              </w:rPr>
              <w:t>Penney</w:t>
            </w:r>
            <w:r w:rsidRPr="00DC266E">
              <w:rPr>
                <w:rFonts w:ascii="Arial" w:eastAsia="Times New Roman" w:hAnsi="Arial" w:cs="Times New Roman"/>
                <w:b/>
              </w:rPr>
              <w:t xml:space="preserve"> Co</w:t>
            </w:r>
            <w:r>
              <w:rPr>
                <w:rFonts w:ascii="Arial" w:eastAsia="Times New Roman" w:hAnsi="Arial" w:cs="Times New Roman"/>
                <w:b/>
              </w:rPr>
              <w:t>.</w:t>
            </w:r>
          </w:p>
        </w:tc>
        <w:tc>
          <w:tcPr>
            <w:tcW w:w="2286" w:type="dxa"/>
            <w:tcBorders>
              <w:top w:val="single" w:sz="6" w:space="0" w:color="000000"/>
              <w:left w:val="single" w:sz="6" w:space="0" w:color="000000"/>
              <w:bottom w:val="single" w:sz="6" w:space="0" w:color="000000"/>
              <w:right w:val="single" w:sz="12" w:space="0" w:color="000000"/>
            </w:tcBorders>
            <w:shd w:val="solid" w:color="C0C0C0" w:fill="FFFFFF"/>
          </w:tcPr>
          <w:p w14:paraId="7D9DEDE7" w14:textId="77777777" w:rsidR="00653996" w:rsidRPr="00DC266E" w:rsidRDefault="00653996" w:rsidP="00E95060">
            <w:pPr>
              <w:jc w:val="center"/>
              <w:rPr>
                <w:rFonts w:ascii="Arial" w:eastAsia="Times New Roman" w:hAnsi="Arial" w:cs="Times New Roman"/>
                <w:b/>
              </w:rPr>
            </w:pPr>
            <w:proofErr w:type="spellStart"/>
            <w:r>
              <w:rPr>
                <w:rFonts w:ascii="Arial" w:eastAsia="Times New Roman" w:hAnsi="Arial" w:cs="Times New Roman"/>
                <w:b/>
              </w:rPr>
              <w:t>Wolowitz</w:t>
            </w:r>
            <w:proofErr w:type="spellEnd"/>
            <w:r w:rsidRPr="00DC266E">
              <w:rPr>
                <w:rFonts w:ascii="Arial" w:eastAsia="Times New Roman" w:hAnsi="Arial" w:cs="Times New Roman"/>
                <w:b/>
              </w:rPr>
              <w:t xml:space="preserve"> Co</w:t>
            </w:r>
            <w:r>
              <w:rPr>
                <w:rFonts w:ascii="Arial" w:eastAsia="Times New Roman" w:hAnsi="Arial" w:cs="Times New Roman"/>
                <w:b/>
              </w:rPr>
              <w:t>.</w:t>
            </w:r>
          </w:p>
        </w:tc>
      </w:tr>
      <w:tr w:rsidR="00653996" w:rsidRPr="00DC266E" w14:paraId="3455951C" w14:textId="77777777" w:rsidTr="00E95060">
        <w:tblPrEx>
          <w:tblLook w:val="00A0" w:firstRow="1" w:lastRow="0" w:firstColumn="1" w:lastColumn="0" w:noHBand="0" w:noVBand="0"/>
        </w:tblPrEx>
        <w:tc>
          <w:tcPr>
            <w:tcW w:w="2436" w:type="dxa"/>
            <w:tcBorders>
              <w:top w:val="single" w:sz="6" w:space="0" w:color="000000"/>
              <w:left w:val="single" w:sz="12" w:space="0" w:color="000000"/>
              <w:bottom w:val="single" w:sz="4" w:space="0" w:color="auto"/>
              <w:right w:val="single" w:sz="6" w:space="0" w:color="000000"/>
            </w:tcBorders>
          </w:tcPr>
          <w:p w14:paraId="1A342D41" w14:textId="77777777" w:rsidR="00653996" w:rsidRPr="00DC266E" w:rsidRDefault="00653996" w:rsidP="00E95060">
            <w:pPr>
              <w:rPr>
                <w:rFonts w:ascii="Arial" w:eastAsia="Times New Roman" w:hAnsi="Arial" w:cs="Times New Roman"/>
              </w:rPr>
            </w:pPr>
            <w:r w:rsidRPr="00DC266E">
              <w:rPr>
                <w:rFonts w:ascii="Arial" w:eastAsia="Times New Roman" w:hAnsi="Arial" w:cs="Times New Roman"/>
              </w:rPr>
              <w:t>Revenues</w:t>
            </w:r>
          </w:p>
        </w:tc>
        <w:tc>
          <w:tcPr>
            <w:tcW w:w="2352" w:type="dxa"/>
            <w:tcBorders>
              <w:top w:val="single" w:sz="6" w:space="0" w:color="000000"/>
              <w:left w:val="single" w:sz="6" w:space="0" w:color="000000"/>
              <w:bottom w:val="single" w:sz="4" w:space="0" w:color="auto"/>
              <w:right w:val="single" w:sz="6" w:space="0" w:color="000000"/>
            </w:tcBorders>
          </w:tcPr>
          <w:p w14:paraId="5EB8E164"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105,692</w:t>
            </w:r>
          </w:p>
        </w:tc>
        <w:tc>
          <w:tcPr>
            <w:tcW w:w="2502" w:type="dxa"/>
            <w:tcBorders>
              <w:top w:val="single" w:sz="6" w:space="0" w:color="000000"/>
              <w:left w:val="single" w:sz="6" w:space="0" w:color="000000"/>
              <w:bottom w:val="single" w:sz="4" w:space="0" w:color="auto"/>
              <w:right w:val="single" w:sz="6" w:space="0" w:color="000000"/>
            </w:tcBorders>
          </w:tcPr>
          <w:p w14:paraId="75AB9DCE"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(e)</w:t>
            </w:r>
          </w:p>
        </w:tc>
        <w:tc>
          <w:tcPr>
            <w:tcW w:w="2286" w:type="dxa"/>
            <w:tcBorders>
              <w:top w:val="single" w:sz="6" w:space="0" w:color="000000"/>
              <w:left w:val="single" w:sz="6" w:space="0" w:color="000000"/>
              <w:bottom w:val="single" w:sz="4" w:space="0" w:color="auto"/>
              <w:right w:val="single" w:sz="12" w:space="0" w:color="000000"/>
            </w:tcBorders>
          </w:tcPr>
          <w:p w14:paraId="53D1D7EE"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(h)</w:t>
            </w:r>
          </w:p>
        </w:tc>
      </w:tr>
      <w:tr w:rsidR="00653996" w:rsidRPr="00DC266E" w14:paraId="0E9F7004" w14:textId="77777777" w:rsidTr="00E95060">
        <w:tblPrEx>
          <w:tblLook w:val="00A0" w:firstRow="1" w:lastRow="0" w:firstColumn="1" w:lastColumn="0" w:noHBand="0" w:noVBand="0"/>
        </w:tblPrEx>
        <w:tc>
          <w:tcPr>
            <w:tcW w:w="2436" w:type="dxa"/>
            <w:tcBorders>
              <w:top w:val="single" w:sz="4" w:space="0" w:color="auto"/>
              <w:left w:val="single" w:sz="12" w:space="0" w:color="000000"/>
              <w:bottom w:val="single" w:sz="6" w:space="0" w:color="000000"/>
              <w:right w:val="single" w:sz="6" w:space="0" w:color="000000"/>
            </w:tcBorders>
          </w:tcPr>
          <w:p w14:paraId="5246303B" w14:textId="77777777" w:rsidR="00653996" w:rsidRPr="00DC266E" w:rsidRDefault="00653996" w:rsidP="00E95060">
            <w:pPr>
              <w:rPr>
                <w:rFonts w:ascii="Arial" w:eastAsia="Times New Roman" w:hAnsi="Arial" w:cs="Times New Roman"/>
              </w:rPr>
            </w:pPr>
            <w:r w:rsidRPr="00DC266E">
              <w:rPr>
                <w:rFonts w:ascii="Arial" w:eastAsia="Times New Roman" w:hAnsi="Arial" w:cs="Times New Roman"/>
              </w:rPr>
              <w:t>Expenses</w:t>
            </w:r>
          </w:p>
        </w:tc>
        <w:tc>
          <w:tcPr>
            <w:tcW w:w="2352" w:type="dxa"/>
            <w:tcBorders>
              <w:top w:val="single" w:sz="4" w:space="0" w:color="auto"/>
              <w:left w:val="single" w:sz="6" w:space="0" w:color="000000"/>
              <w:bottom w:val="single" w:sz="6" w:space="0" w:color="000000"/>
              <w:right w:val="single" w:sz="6" w:space="0" w:color="000000"/>
            </w:tcBorders>
          </w:tcPr>
          <w:p w14:paraId="69B53833"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87,080</w:t>
            </w:r>
          </w:p>
        </w:tc>
        <w:tc>
          <w:tcPr>
            <w:tcW w:w="2502" w:type="dxa"/>
            <w:tcBorders>
              <w:top w:val="single" w:sz="4" w:space="0" w:color="auto"/>
              <w:left w:val="single" w:sz="6" w:space="0" w:color="000000"/>
              <w:bottom w:val="single" w:sz="6" w:space="0" w:color="000000"/>
              <w:right w:val="single" w:sz="6" w:space="0" w:color="000000"/>
            </w:tcBorders>
          </w:tcPr>
          <w:p w14:paraId="6839E487"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249,860</w:t>
            </w:r>
          </w:p>
        </w:tc>
        <w:tc>
          <w:tcPr>
            <w:tcW w:w="2286" w:type="dxa"/>
            <w:tcBorders>
              <w:top w:val="single" w:sz="4" w:space="0" w:color="auto"/>
              <w:left w:val="single" w:sz="6" w:space="0" w:color="000000"/>
              <w:bottom w:val="single" w:sz="6" w:space="0" w:color="000000"/>
              <w:right w:val="single" w:sz="12" w:space="0" w:color="000000"/>
            </w:tcBorders>
          </w:tcPr>
          <w:p w14:paraId="1000ED62"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96,845</w:t>
            </w:r>
          </w:p>
        </w:tc>
      </w:tr>
    </w:tbl>
    <w:p w14:paraId="159911C3" w14:textId="77777777" w:rsidR="00653996" w:rsidRPr="00DC266E" w:rsidRDefault="00653996" w:rsidP="00653996">
      <w:pPr>
        <w:rPr>
          <w:rFonts w:ascii="Arial" w:eastAsia="Times New Roman" w:hAnsi="Arial" w:cs="Times New Roman"/>
        </w:rPr>
      </w:pPr>
    </w:p>
    <w:p w14:paraId="2C4B242F" w14:textId="77777777" w:rsidR="00653996" w:rsidRPr="008C641E" w:rsidRDefault="00653996" w:rsidP="00653996">
      <w:pPr>
        <w:rPr>
          <w:rFonts w:ascii="Arial" w:eastAsia="Times New Roman" w:hAnsi="Arial" w:cs="Times New Roman"/>
          <w:sz w:val="16"/>
          <w:szCs w:val="16"/>
        </w:rPr>
      </w:pPr>
    </w:p>
    <w:p w14:paraId="59B7D758" w14:textId="77777777" w:rsidR="00653996" w:rsidRPr="00DC266E" w:rsidRDefault="00653996" w:rsidP="00653996">
      <w:pPr>
        <w:rPr>
          <w:rFonts w:ascii="Arial" w:eastAsia="Times New Roman" w:hAnsi="Arial" w:cs="Times New Roman"/>
        </w:rPr>
      </w:pPr>
    </w:p>
    <w:tbl>
      <w:tblPr>
        <w:tblW w:w="0" w:type="auto"/>
        <w:tblLayout w:type="fixed"/>
        <w:tblLook w:val="0000" w:firstRow="0" w:lastRow="0" w:firstColumn="0" w:lastColumn="0" w:noHBand="0" w:noVBand="0"/>
      </w:tblPr>
      <w:tblGrid>
        <w:gridCol w:w="2394"/>
        <w:gridCol w:w="2394"/>
        <w:gridCol w:w="2394"/>
        <w:gridCol w:w="2394"/>
      </w:tblGrid>
      <w:tr w:rsidR="00653996" w:rsidRPr="00DC266E" w14:paraId="67686F95" w14:textId="77777777" w:rsidTr="00E95060">
        <w:tc>
          <w:tcPr>
            <w:tcW w:w="9576" w:type="dxa"/>
            <w:gridSpan w:val="4"/>
          </w:tcPr>
          <w:p w14:paraId="7CCD349D" w14:textId="00F3CF30" w:rsidR="00653996" w:rsidRPr="00DC266E" w:rsidRDefault="00653996" w:rsidP="00E95060">
            <w:pPr>
              <w:jc w:val="center"/>
              <w:rPr>
                <w:rFonts w:ascii="Arial" w:eastAsia="Times New Roman" w:hAnsi="Arial" w:cs="Times New Roman"/>
              </w:rPr>
            </w:pPr>
            <w:r w:rsidRPr="00DC266E">
              <w:rPr>
                <w:rFonts w:ascii="Arial" w:eastAsia="Times New Roman" w:hAnsi="Arial" w:cs="Times New Roman"/>
                <w:b/>
              </w:rPr>
              <w:t>Statement</w:t>
            </w:r>
            <w:r w:rsidR="00C52583">
              <w:rPr>
                <w:rFonts w:ascii="Arial" w:eastAsia="Times New Roman" w:hAnsi="Arial" w:cs="Times New Roman"/>
                <w:b/>
              </w:rPr>
              <w:t xml:space="preserve"> of Changes in Owner’s Equity</w:t>
            </w:r>
          </w:p>
        </w:tc>
      </w:tr>
      <w:tr w:rsidR="00653996" w:rsidRPr="00DC266E" w14:paraId="4D76A64C" w14:textId="77777777" w:rsidTr="00E95060">
        <w:tc>
          <w:tcPr>
            <w:tcW w:w="9576" w:type="dxa"/>
            <w:gridSpan w:val="4"/>
          </w:tcPr>
          <w:p w14:paraId="2C8D8D68" w14:textId="77777777" w:rsidR="00653996" w:rsidRPr="00DC266E" w:rsidRDefault="00653996" w:rsidP="00E95060">
            <w:pPr>
              <w:jc w:val="center"/>
              <w:rPr>
                <w:rFonts w:ascii="Arial" w:eastAsia="Times New Roman" w:hAnsi="Arial" w:cs="Times New Roman"/>
              </w:rPr>
            </w:pPr>
            <w:r w:rsidRPr="00DC266E">
              <w:rPr>
                <w:rFonts w:ascii="Arial" w:eastAsia="Times New Roman" w:hAnsi="Arial" w:cs="Times New Roman"/>
                <w:b/>
              </w:rPr>
              <w:t xml:space="preserve">For the Year Ended </w:t>
            </w:r>
            <w:r>
              <w:rPr>
                <w:rFonts w:ascii="Arial" w:eastAsia="Times New Roman" w:hAnsi="Arial" w:cs="Times New Roman"/>
                <w:b/>
              </w:rPr>
              <w:t>December 31, 2019</w:t>
            </w:r>
          </w:p>
        </w:tc>
      </w:tr>
      <w:tr w:rsidR="00653996" w:rsidRPr="00DC266E" w14:paraId="6EBABA1A" w14:textId="77777777" w:rsidTr="00E95060">
        <w:tblPrEx>
          <w:tblLook w:val="00A0" w:firstRow="1" w:lastRow="0" w:firstColumn="1" w:lastColumn="0" w:noHBand="0" w:noVBand="0"/>
        </w:tblPrEx>
        <w:tc>
          <w:tcPr>
            <w:tcW w:w="2394" w:type="dxa"/>
            <w:tcBorders>
              <w:top w:val="single" w:sz="6" w:space="0" w:color="000000"/>
              <w:left w:val="single" w:sz="12" w:space="0" w:color="000000"/>
              <w:bottom w:val="single" w:sz="6" w:space="0" w:color="000000"/>
              <w:right w:val="single" w:sz="6" w:space="0" w:color="000000"/>
            </w:tcBorders>
            <w:shd w:val="solid" w:color="C0C0C0" w:fill="FFFFFF"/>
          </w:tcPr>
          <w:p w14:paraId="5BD69171" w14:textId="77777777" w:rsidR="00653996" w:rsidRPr="00DC266E" w:rsidRDefault="00653996" w:rsidP="00E95060">
            <w:pPr>
              <w:rPr>
                <w:rFonts w:ascii="Arial" w:eastAsia="Times New Roman" w:hAnsi="Arial" w:cs="Times New Roman"/>
              </w:rPr>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14:paraId="5196821A" w14:textId="77777777" w:rsidR="00653996" w:rsidRPr="00DC266E" w:rsidRDefault="00653996" w:rsidP="00E95060">
            <w:pPr>
              <w:jc w:val="center"/>
              <w:rPr>
                <w:rFonts w:ascii="Arial" w:eastAsia="Times New Roman" w:hAnsi="Arial" w:cs="Times New Roman"/>
                <w:b/>
              </w:rPr>
            </w:pPr>
            <w:r>
              <w:rPr>
                <w:rFonts w:ascii="Arial" w:eastAsia="Times New Roman" w:hAnsi="Arial" w:cs="Times New Roman"/>
                <w:b/>
              </w:rPr>
              <w:t>Fowler</w:t>
            </w:r>
            <w:r w:rsidRPr="00DC266E">
              <w:rPr>
                <w:rFonts w:ascii="Arial" w:eastAsia="Times New Roman" w:hAnsi="Arial" w:cs="Times New Roman"/>
                <w:b/>
              </w:rPr>
              <w:t xml:space="preserve"> Co</w:t>
            </w:r>
            <w:r>
              <w:rPr>
                <w:rFonts w:ascii="Arial" w:eastAsia="Times New Roman" w:hAnsi="Arial" w:cs="Times New Roman"/>
                <w:b/>
              </w:rPr>
              <w:t>.</w:t>
            </w: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14:paraId="160A086C" w14:textId="77777777" w:rsidR="00653996" w:rsidRPr="00DC266E" w:rsidRDefault="00653996" w:rsidP="00E95060">
            <w:pPr>
              <w:jc w:val="center"/>
              <w:rPr>
                <w:rFonts w:ascii="Arial" w:eastAsia="Times New Roman" w:hAnsi="Arial" w:cs="Times New Roman"/>
                <w:b/>
              </w:rPr>
            </w:pPr>
            <w:r>
              <w:rPr>
                <w:rFonts w:ascii="Arial" w:eastAsia="Times New Roman" w:hAnsi="Arial" w:cs="Times New Roman"/>
                <w:b/>
              </w:rPr>
              <w:t>Penney</w:t>
            </w:r>
            <w:r w:rsidRPr="00DC266E">
              <w:rPr>
                <w:rFonts w:ascii="Arial" w:eastAsia="Times New Roman" w:hAnsi="Arial" w:cs="Times New Roman"/>
                <w:b/>
              </w:rPr>
              <w:t xml:space="preserve"> Co</w:t>
            </w:r>
            <w:r>
              <w:rPr>
                <w:rFonts w:ascii="Arial" w:eastAsia="Times New Roman" w:hAnsi="Arial" w:cs="Times New Roman"/>
                <w:b/>
              </w:rPr>
              <w:t>.</w:t>
            </w:r>
          </w:p>
        </w:tc>
        <w:tc>
          <w:tcPr>
            <w:tcW w:w="2394" w:type="dxa"/>
            <w:tcBorders>
              <w:top w:val="single" w:sz="6" w:space="0" w:color="000000"/>
              <w:left w:val="single" w:sz="6" w:space="0" w:color="000000"/>
              <w:bottom w:val="single" w:sz="6" w:space="0" w:color="000000"/>
              <w:right w:val="single" w:sz="12" w:space="0" w:color="000000"/>
            </w:tcBorders>
            <w:shd w:val="solid" w:color="C0C0C0" w:fill="FFFFFF"/>
          </w:tcPr>
          <w:p w14:paraId="19F1DD12" w14:textId="77777777" w:rsidR="00653996" w:rsidRPr="00DC266E" w:rsidRDefault="00653996" w:rsidP="00E95060">
            <w:pPr>
              <w:jc w:val="center"/>
              <w:rPr>
                <w:rFonts w:ascii="Arial" w:eastAsia="Times New Roman" w:hAnsi="Arial" w:cs="Times New Roman"/>
                <w:b/>
              </w:rPr>
            </w:pPr>
            <w:proofErr w:type="spellStart"/>
            <w:r>
              <w:rPr>
                <w:rFonts w:ascii="Arial" w:eastAsia="Times New Roman" w:hAnsi="Arial" w:cs="Times New Roman"/>
                <w:b/>
              </w:rPr>
              <w:t>Wolowitz</w:t>
            </w:r>
            <w:proofErr w:type="spellEnd"/>
            <w:r w:rsidRPr="00DC266E">
              <w:rPr>
                <w:rFonts w:ascii="Arial" w:eastAsia="Times New Roman" w:hAnsi="Arial" w:cs="Times New Roman"/>
                <w:b/>
              </w:rPr>
              <w:t xml:space="preserve"> Co</w:t>
            </w:r>
            <w:r>
              <w:rPr>
                <w:rFonts w:ascii="Arial" w:eastAsia="Times New Roman" w:hAnsi="Arial" w:cs="Times New Roman"/>
                <w:b/>
              </w:rPr>
              <w:t>.</w:t>
            </w:r>
          </w:p>
        </w:tc>
      </w:tr>
      <w:tr w:rsidR="00653996" w:rsidRPr="00DC266E" w14:paraId="53265145" w14:textId="77777777" w:rsidTr="00E95060">
        <w:tblPrEx>
          <w:tblLook w:val="00A0" w:firstRow="1" w:lastRow="0" w:firstColumn="1" w:lastColumn="0" w:noHBand="0" w:noVBand="0"/>
        </w:tblPrEx>
        <w:tc>
          <w:tcPr>
            <w:tcW w:w="2394" w:type="dxa"/>
            <w:tcBorders>
              <w:left w:val="single" w:sz="12" w:space="0" w:color="000000"/>
              <w:right w:val="single" w:sz="6" w:space="0" w:color="000000"/>
            </w:tcBorders>
          </w:tcPr>
          <w:p w14:paraId="0C826AFD" w14:textId="77777777" w:rsidR="00653996" w:rsidRPr="00DC266E" w:rsidRDefault="00653996" w:rsidP="00E95060">
            <w:pPr>
              <w:rPr>
                <w:rFonts w:ascii="Arial" w:eastAsia="Times New Roman" w:hAnsi="Arial" w:cs="Times New Roman"/>
              </w:rPr>
            </w:pPr>
            <w:r w:rsidRPr="00DC266E">
              <w:rPr>
                <w:rFonts w:ascii="Arial" w:eastAsia="Times New Roman" w:hAnsi="Arial" w:cs="Times New Roman"/>
              </w:rPr>
              <w:t>Capital, January 1</w:t>
            </w:r>
          </w:p>
        </w:tc>
        <w:tc>
          <w:tcPr>
            <w:tcW w:w="2394" w:type="dxa"/>
            <w:tcBorders>
              <w:top w:val="single" w:sz="6" w:space="0" w:color="000000"/>
              <w:left w:val="single" w:sz="6" w:space="0" w:color="000000"/>
              <w:bottom w:val="single" w:sz="4" w:space="0" w:color="auto"/>
              <w:right w:val="single" w:sz="6" w:space="0" w:color="000000"/>
            </w:tcBorders>
          </w:tcPr>
          <w:p w14:paraId="024F22FD"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(a)</w:t>
            </w:r>
          </w:p>
        </w:tc>
        <w:tc>
          <w:tcPr>
            <w:tcW w:w="2394" w:type="dxa"/>
            <w:tcBorders>
              <w:top w:val="single" w:sz="6" w:space="0" w:color="000000"/>
              <w:left w:val="single" w:sz="6" w:space="0" w:color="000000"/>
              <w:bottom w:val="single" w:sz="4" w:space="0" w:color="auto"/>
              <w:right w:val="single" w:sz="6" w:space="0" w:color="000000"/>
            </w:tcBorders>
          </w:tcPr>
          <w:p w14:paraId="30FDE46E"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15,890</w:t>
            </w:r>
          </w:p>
        </w:tc>
        <w:tc>
          <w:tcPr>
            <w:tcW w:w="2394" w:type="dxa"/>
            <w:tcBorders>
              <w:top w:val="single" w:sz="6" w:space="0" w:color="000000"/>
              <w:left w:val="single" w:sz="6" w:space="0" w:color="000000"/>
              <w:bottom w:val="single" w:sz="4" w:space="0" w:color="auto"/>
              <w:right w:val="single" w:sz="12" w:space="0" w:color="000000"/>
            </w:tcBorders>
          </w:tcPr>
          <w:p w14:paraId="1731235C"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7,260</w:t>
            </w:r>
          </w:p>
        </w:tc>
      </w:tr>
      <w:tr w:rsidR="00653996" w:rsidRPr="00DC266E" w14:paraId="70CC84B8" w14:textId="77777777" w:rsidTr="00E95060">
        <w:tblPrEx>
          <w:tblLook w:val="00A0" w:firstRow="1" w:lastRow="0" w:firstColumn="1" w:lastColumn="0" w:noHBand="0" w:noVBand="0"/>
        </w:tblPrEx>
        <w:tc>
          <w:tcPr>
            <w:tcW w:w="2394" w:type="dxa"/>
            <w:tcBorders>
              <w:left w:val="single" w:sz="12" w:space="0" w:color="000000"/>
              <w:right w:val="single" w:sz="6" w:space="0" w:color="000000"/>
            </w:tcBorders>
          </w:tcPr>
          <w:p w14:paraId="00089D89" w14:textId="77777777" w:rsidR="00653996" w:rsidRPr="00DC266E" w:rsidRDefault="00653996" w:rsidP="00E95060">
            <w:pPr>
              <w:rPr>
                <w:rFonts w:ascii="Arial" w:eastAsia="Times New Roman" w:hAnsi="Arial" w:cs="Times New Roman"/>
              </w:rPr>
            </w:pPr>
            <w:r w:rsidRPr="00DC266E">
              <w:rPr>
                <w:rFonts w:ascii="Arial" w:eastAsia="Times New Roman" w:hAnsi="Arial" w:cs="Times New Roman"/>
              </w:rPr>
              <w:t>Additional Capital Investment</w:t>
            </w:r>
          </w:p>
        </w:tc>
        <w:tc>
          <w:tcPr>
            <w:tcW w:w="2394" w:type="dxa"/>
            <w:tcBorders>
              <w:top w:val="single" w:sz="6" w:space="0" w:color="000000"/>
              <w:left w:val="single" w:sz="6" w:space="0" w:color="000000"/>
              <w:bottom w:val="single" w:sz="4" w:space="0" w:color="auto"/>
              <w:right w:val="single" w:sz="6" w:space="0" w:color="000000"/>
            </w:tcBorders>
            <w:vAlign w:val="center"/>
          </w:tcPr>
          <w:p w14:paraId="65903F99"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10,000</w:t>
            </w:r>
          </w:p>
        </w:tc>
        <w:tc>
          <w:tcPr>
            <w:tcW w:w="2394" w:type="dxa"/>
            <w:tcBorders>
              <w:top w:val="single" w:sz="6" w:space="0" w:color="000000"/>
              <w:left w:val="single" w:sz="6" w:space="0" w:color="000000"/>
              <w:bottom w:val="single" w:sz="4" w:space="0" w:color="auto"/>
              <w:right w:val="single" w:sz="6" w:space="0" w:color="000000"/>
            </w:tcBorders>
            <w:vAlign w:val="center"/>
          </w:tcPr>
          <w:p w14:paraId="69E4BE93"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3,000</w:t>
            </w:r>
          </w:p>
        </w:tc>
        <w:tc>
          <w:tcPr>
            <w:tcW w:w="2394" w:type="dxa"/>
            <w:tcBorders>
              <w:top w:val="single" w:sz="6" w:space="0" w:color="000000"/>
              <w:left w:val="single" w:sz="6" w:space="0" w:color="000000"/>
              <w:bottom w:val="single" w:sz="4" w:space="0" w:color="auto"/>
              <w:right w:val="single" w:sz="12" w:space="0" w:color="000000"/>
            </w:tcBorders>
            <w:vAlign w:val="center"/>
          </w:tcPr>
          <w:p w14:paraId="07700DC2"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w:t>
            </w:r>
            <w:proofErr w:type="spellStart"/>
            <w:r>
              <w:rPr>
                <w:rFonts w:ascii="Arial" w:eastAsia="Times New Roman" w:hAnsi="Arial" w:cs="Times New Roman"/>
              </w:rPr>
              <w:t>i</w:t>
            </w:r>
            <w:proofErr w:type="spellEnd"/>
            <w:r>
              <w:rPr>
                <w:rFonts w:ascii="Arial" w:eastAsia="Times New Roman" w:hAnsi="Arial" w:cs="Times New Roman"/>
              </w:rPr>
              <w:t>)</w:t>
            </w:r>
          </w:p>
        </w:tc>
      </w:tr>
      <w:tr w:rsidR="00653996" w:rsidRPr="00DC266E" w14:paraId="6E1586C8" w14:textId="77777777" w:rsidTr="00E95060">
        <w:tblPrEx>
          <w:tblLook w:val="00A0" w:firstRow="1" w:lastRow="0" w:firstColumn="1" w:lastColumn="0" w:noHBand="0" w:noVBand="0"/>
        </w:tblPrEx>
        <w:tc>
          <w:tcPr>
            <w:tcW w:w="2394" w:type="dxa"/>
            <w:tcBorders>
              <w:left w:val="single" w:sz="12" w:space="0" w:color="000000"/>
              <w:right w:val="single" w:sz="6" w:space="0" w:color="000000"/>
            </w:tcBorders>
          </w:tcPr>
          <w:p w14:paraId="710C7E5A" w14:textId="77777777" w:rsidR="00653996" w:rsidRPr="00DC266E" w:rsidRDefault="00653996" w:rsidP="00E95060">
            <w:pPr>
              <w:rPr>
                <w:rFonts w:ascii="Arial" w:eastAsia="Times New Roman" w:hAnsi="Arial" w:cs="Times New Roman"/>
              </w:rPr>
            </w:pPr>
            <w:r w:rsidRPr="00DC266E">
              <w:rPr>
                <w:rFonts w:ascii="Arial" w:eastAsia="Times New Roman" w:hAnsi="Arial" w:cs="Times New Roman"/>
              </w:rPr>
              <w:t>Net Income &lt;Loss&gt;</w:t>
            </w:r>
          </w:p>
        </w:tc>
        <w:tc>
          <w:tcPr>
            <w:tcW w:w="2394" w:type="dxa"/>
            <w:tcBorders>
              <w:top w:val="single" w:sz="4" w:space="0" w:color="auto"/>
              <w:left w:val="single" w:sz="6" w:space="0" w:color="000000"/>
              <w:bottom w:val="single" w:sz="4" w:space="0" w:color="auto"/>
              <w:right w:val="single" w:sz="6" w:space="0" w:color="000000"/>
            </w:tcBorders>
          </w:tcPr>
          <w:p w14:paraId="0758381D"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(b)</w:t>
            </w:r>
          </w:p>
        </w:tc>
        <w:tc>
          <w:tcPr>
            <w:tcW w:w="2394" w:type="dxa"/>
            <w:tcBorders>
              <w:top w:val="single" w:sz="4" w:space="0" w:color="auto"/>
              <w:left w:val="single" w:sz="6" w:space="0" w:color="000000"/>
              <w:bottom w:val="single" w:sz="4" w:space="0" w:color="auto"/>
              <w:right w:val="single" w:sz="6" w:space="0" w:color="000000"/>
            </w:tcBorders>
          </w:tcPr>
          <w:p w14:paraId="5E6D55EC"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1,570</w:t>
            </w:r>
          </w:p>
        </w:tc>
        <w:tc>
          <w:tcPr>
            <w:tcW w:w="2394" w:type="dxa"/>
            <w:tcBorders>
              <w:top w:val="single" w:sz="4" w:space="0" w:color="auto"/>
              <w:left w:val="single" w:sz="6" w:space="0" w:color="000000"/>
              <w:bottom w:val="single" w:sz="4" w:space="0" w:color="auto"/>
              <w:right w:val="single" w:sz="12" w:space="0" w:color="000000"/>
            </w:tcBorders>
          </w:tcPr>
          <w:p w14:paraId="23863114"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&lt;1,985&gt;</w:t>
            </w:r>
          </w:p>
        </w:tc>
      </w:tr>
      <w:tr w:rsidR="00653996" w:rsidRPr="00DC266E" w14:paraId="37C3511C" w14:textId="77777777" w:rsidTr="00E95060">
        <w:tblPrEx>
          <w:tblLook w:val="00A0" w:firstRow="1" w:lastRow="0" w:firstColumn="1" w:lastColumn="0" w:noHBand="0" w:noVBand="0"/>
        </w:tblPrEx>
        <w:tc>
          <w:tcPr>
            <w:tcW w:w="2394" w:type="dxa"/>
            <w:tcBorders>
              <w:left w:val="single" w:sz="12" w:space="0" w:color="000000"/>
              <w:right w:val="single" w:sz="6" w:space="0" w:color="000000"/>
            </w:tcBorders>
          </w:tcPr>
          <w:p w14:paraId="4AE0A18A" w14:textId="77777777" w:rsidR="00653996" w:rsidRPr="00DC266E" w:rsidRDefault="00653996" w:rsidP="00E95060">
            <w:pPr>
              <w:rPr>
                <w:rFonts w:ascii="Arial" w:eastAsia="Times New Roman" w:hAnsi="Arial" w:cs="Times New Roman"/>
              </w:rPr>
            </w:pPr>
            <w:r w:rsidRPr="00DC266E">
              <w:rPr>
                <w:rFonts w:ascii="Arial" w:eastAsia="Times New Roman" w:hAnsi="Arial" w:cs="Times New Roman"/>
              </w:rPr>
              <w:t>Drawing</w:t>
            </w:r>
          </w:p>
        </w:tc>
        <w:tc>
          <w:tcPr>
            <w:tcW w:w="2394" w:type="dxa"/>
            <w:tcBorders>
              <w:top w:val="single" w:sz="4" w:space="0" w:color="auto"/>
              <w:left w:val="single" w:sz="6" w:space="0" w:color="000000"/>
              <w:bottom w:val="single" w:sz="4" w:space="0" w:color="auto"/>
              <w:right w:val="single" w:sz="6" w:space="0" w:color="000000"/>
            </w:tcBorders>
          </w:tcPr>
          <w:p w14:paraId="26A200C7"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5,000</w:t>
            </w:r>
          </w:p>
        </w:tc>
        <w:tc>
          <w:tcPr>
            <w:tcW w:w="2394" w:type="dxa"/>
            <w:tcBorders>
              <w:top w:val="single" w:sz="4" w:space="0" w:color="auto"/>
              <w:left w:val="single" w:sz="6" w:space="0" w:color="000000"/>
              <w:bottom w:val="single" w:sz="4" w:space="0" w:color="auto"/>
              <w:right w:val="single" w:sz="6" w:space="0" w:color="000000"/>
            </w:tcBorders>
          </w:tcPr>
          <w:p w14:paraId="30049D5F"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(f)</w:t>
            </w:r>
          </w:p>
        </w:tc>
        <w:tc>
          <w:tcPr>
            <w:tcW w:w="2394" w:type="dxa"/>
            <w:tcBorders>
              <w:top w:val="single" w:sz="4" w:space="0" w:color="auto"/>
              <w:left w:val="single" w:sz="6" w:space="0" w:color="000000"/>
              <w:bottom w:val="single" w:sz="4" w:space="0" w:color="auto"/>
              <w:right w:val="single" w:sz="12" w:space="0" w:color="000000"/>
            </w:tcBorders>
          </w:tcPr>
          <w:p w14:paraId="3C161F80"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-0-</w:t>
            </w:r>
          </w:p>
        </w:tc>
      </w:tr>
      <w:tr w:rsidR="00653996" w:rsidRPr="00DC266E" w14:paraId="7B60B857" w14:textId="77777777" w:rsidTr="00E95060">
        <w:tblPrEx>
          <w:tblLook w:val="00A0" w:firstRow="1" w:lastRow="0" w:firstColumn="1" w:lastColumn="0" w:noHBand="0" w:noVBand="0"/>
        </w:tblPrEx>
        <w:tc>
          <w:tcPr>
            <w:tcW w:w="2394" w:type="dxa"/>
            <w:tcBorders>
              <w:left w:val="single" w:sz="12" w:space="0" w:color="000000"/>
              <w:bottom w:val="single" w:sz="6" w:space="0" w:color="000000"/>
              <w:right w:val="single" w:sz="6" w:space="0" w:color="000000"/>
            </w:tcBorders>
          </w:tcPr>
          <w:p w14:paraId="5B0B7051" w14:textId="77777777" w:rsidR="00653996" w:rsidRPr="00DC266E" w:rsidRDefault="00653996" w:rsidP="00E95060">
            <w:pPr>
              <w:rPr>
                <w:rFonts w:ascii="Arial" w:eastAsia="Times New Roman" w:hAnsi="Arial" w:cs="Times New Roman"/>
              </w:rPr>
            </w:pPr>
            <w:r w:rsidRPr="00DC266E">
              <w:rPr>
                <w:rFonts w:ascii="Arial" w:eastAsia="Times New Roman" w:hAnsi="Arial" w:cs="Times New Roman"/>
              </w:rPr>
              <w:t>Capital, Dec. 31</w:t>
            </w:r>
          </w:p>
        </w:tc>
        <w:tc>
          <w:tcPr>
            <w:tcW w:w="2394" w:type="dxa"/>
            <w:tcBorders>
              <w:top w:val="single" w:sz="4" w:space="0" w:color="auto"/>
              <w:left w:val="single" w:sz="6" w:space="0" w:color="000000"/>
              <w:bottom w:val="single" w:sz="6" w:space="0" w:color="000000"/>
              <w:right w:val="single" w:sz="6" w:space="0" w:color="000000"/>
            </w:tcBorders>
          </w:tcPr>
          <w:p w14:paraId="60E0C8C3"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(c)</w:t>
            </w:r>
          </w:p>
        </w:tc>
        <w:tc>
          <w:tcPr>
            <w:tcW w:w="2394" w:type="dxa"/>
            <w:tcBorders>
              <w:top w:val="single" w:sz="4" w:space="0" w:color="auto"/>
              <w:left w:val="single" w:sz="6" w:space="0" w:color="000000"/>
              <w:bottom w:val="single" w:sz="6" w:space="0" w:color="000000"/>
              <w:right w:val="single" w:sz="6" w:space="0" w:color="000000"/>
            </w:tcBorders>
          </w:tcPr>
          <w:p w14:paraId="2A82CBEA"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19,460</w:t>
            </w:r>
          </w:p>
        </w:tc>
        <w:tc>
          <w:tcPr>
            <w:tcW w:w="2394" w:type="dxa"/>
            <w:tcBorders>
              <w:top w:val="single" w:sz="4" w:space="0" w:color="auto"/>
              <w:left w:val="single" w:sz="6" w:space="0" w:color="000000"/>
              <w:bottom w:val="single" w:sz="6" w:space="0" w:color="000000"/>
              <w:right w:val="single" w:sz="12" w:space="0" w:color="000000"/>
            </w:tcBorders>
          </w:tcPr>
          <w:p w14:paraId="76D59923"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w:t>
            </w:r>
          </w:p>
        </w:tc>
      </w:tr>
    </w:tbl>
    <w:p w14:paraId="488CDFB6" w14:textId="77777777" w:rsidR="00653996" w:rsidRPr="00DC266E" w:rsidRDefault="00653996" w:rsidP="00653996">
      <w:pPr>
        <w:rPr>
          <w:rFonts w:ascii="Arial" w:eastAsia="Times New Roman" w:hAnsi="Arial" w:cs="Times New Roman"/>
        </w:rPr>
      </w:pPr>
    </w:p>
    <w:p w14:paraId="5F6F1791" w14:textId="77777777" w:rsidR="00653996" w:rsidRPr="008C641E" w:rsidRDefault="00653996" w:rsidP="00653996">
      <w:pPr>
        <w:rPr>
          <w:rFonts w:ascii="Arial" w:eastAsia="Times New Roman" w:hAnsi="Arial" w:cs="Times New Roman"/>
          <w:sz w:val="16"/>
          <w:szCs w:val="16"/>
        </w:rPr>
      </w:pPr>
    </w:p>
    <w:p w14:paraId="43E7F655" w14:textId="77777777" w:rsidR="00653996" w:rsidRPr="00DC266E" w:rsidRDefault="00653996" w:rsidP="00653996">
      <w:pPr>
        <w:rPr>
          <w:rFonts w:ascii="Arial" w:eastAsia="Times New Roman" w:hAnsi="Arial" w:cs="Times New Roman"/>
        </w:rPr>
      </w:pPr>
    </w:p>
    <w:tbl>
      <w:tblPr>
        <w:tblW w:w="0" w:type="auto"/>
        <w:tblLayout w:type="fixed"/>
        <w:tblLook w:val="0000" w:firstRow="0" w:lastRow="0" w:firstColumn="0" w:lastColumn="0" w:noHBand="0" w:noVBand="0"/>
      </w:tblPr>
      <w:tblGrid>
        <w:gridCol w:w="2394"/>
        <w:gridCol w:w="2394"/>
        <w:gridCol w:w="2394"/>
        <w:gridCol w:w="2394"/>
      </w:tblGrid>
      <w:tr w:rsidR="00653996" w:rsidRPr="00DC266E" w14:paraId="5D47B390" w14:textId="77777777" w:rsidTr="00E95060">
        <w:tc>
          <w:tcPr>
            <w:tcW w:w="9576" w:type="dxa"/>
            <w:gridSpan w:val="4"/>
          </w:tcPr>
          <w:p w14:paraId="34E200DB" w14:textId="77777777" w:rsidR="00653996" w:rsidRPr="00DC266E" w:rsidRDefault="00653996" w:rsidP="00E95060">
            <w:pPr>
              <w:jc w:val="center"/>
              <w:rPr>
                <w:rFonts w:ascii="Arial" w:eastAsia="Times New Roman" w:hAnsi="Arial" w:cs="Times New Roman"/>
              </w:rPr>
            </w:pPr>
            <w:r w:rsidRPr="00DC266E">
              <w:rPr>
                <w:rFonts w:ascii="Arial" w:eastAsia="Times New Roman" w:hAnsi="Arial" w:cs="Times New Roman"/>
                <w:b/>
              </w:rPr>
              <w:t>Balance Sheet</w:t>
            </w:r>
          </w:p>
        </w:tc>
      </w:tr>
      <w:tr w:rsidR="00653996" w:rsidRPr="00DC266E" w14:paraId="4FB9840B" w14:textId="77777777" w:rsidTr="00E95060">
        <w:tc>
          <w:tcPr>
            <w:tcW w:w="9576" w:type="dxa"/>
            <w:gridSpan w:val="4"/>
          </w:tcPr>
          <w:p w14:paraId="22C08BA2"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b/>
              </w:rPr>
              <w:t>December 31, 2019</w:t>
            </w:r>
          </w:p>
        </w:tc>
      </w:tr>
      <w:tr w:rsidR="00653996" w:rsidRPr="00DC266E" w14:paraId="1D625765" w14:textId="77777777" w:rsidTr="00E95060">
        <w:tblPrEx>
          <w:tblLook w:val="00A0" w:firstRow="1" w:lastRow="0" w:firstColumn="1" w:lastColumn="0" w:noHBand="0" w:noVBand="0"/>
        </w:tblPrEx>
        <w:tc>
          <w:tcPr>
            <w:tcW w:w="2394" w:type="dxa"/>
            <w:tcBorders>
              <w:top w:val="single" w:sz="6" w:space="0" w:color="000000"/>
              <w:left w:val="single" w:sz="12" w:space="0" w:color="000000"/>
              <w:bottom w:val="single" w:sz="6" w:space="0" w:color="000000"/>
              <w:right w:val="single" w:sz="6" w:space="0" w:color="000000"/>
            </w:tcBorders>
            <w:shd w:val="solid" w:color="C0C0C0" w:fill="FFFFFF"/>
          </w:tcPr>
          <w:p w14:paraId="1B0B6AB2" w14:textId="77777777" w:rsidR="00653996" w:rsidRPr="00DC266E" w:rsidRDefault="00653996" w:rsidP="00E95060">
            <w:pPr>
              <w:rPr>
                <w:rFonts w:ascii="Arial" w:eastAsia="Times New Roman" w:hAnsi="Arial" w:cs="Times New Roman"/>
              </w:rPr>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14:paraId="2008FA32" w14:textId="77777777" w:rsidR="00653996" w:rsidRPr="00DC266E" w:rsidRDefault="00653996" w:rsidP="00E95060">
            <w:pPr>
              <w:jc w:val="center"/>
              <w:rPr>
                <w:rFonts w:ascii="Arial" w:eastAsia="Times New Roman" w:hAnsi="Arial" w:cs="Times New Roman"/>
                <w:b/>
              </w:rPr>
            </w:pPr>
            <w:r>
              <w:rPr>
                <w:rFonts w:ascii="Arial" w:eastAsia="Times New Roman" w:hAnsi="Arial" w:cs="Times New Roman"/>
                <w:b/>
              </w:rPr>
              <w:t>Fowler</w:t>
            </w:r>
            <w:r w:rsidRPr="00DC266E">
              <w:rPr>
                <w:rFonts w:ascii="Arial" w:eastAsia="Times New Roman" w:hAnsi="Arial" w:cs="Times New Roman"/>
                <w:b/>
              </w:rPr>
              <w:t xml:space="preserve"> Co</w:t>
            </w:r>
            <w:r>
              <w:rPr>
                <w:rFonts w:ascii="Arial" w:eastAsia="Times New Roman" w:hAnsi="Arial" w:cs="Times New Roman"/>
                <w:b/>
              </w:rPr>
              <w:t>.</w:t>
            </w: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14:paraId="1373073D" w14:textId="77777777" w:rsidR="00653996" w:rsidRPr="00DC266E" w:rsidRDefault="00653996" w:rsidP="00E95060">
            <w:pPr>
              <w:jc w:val="center"/>
              <w:rPr>
                <w:rFonts w:ascii="Arial" w:eastAsia="Times New Roman" w:hAnsi="Arial" w:cs="Times New Roman"/>
                <w:b/>
              </w:rPr>
            </w:pPr>
            <w:r>
              <w:rPr>
                <w:rFonts w:ascii="Arial" w:eastAsia="Times New Roman" w:hAnsi="Arial" w:cs="Times New Roman"/>
                <w:b/>
              </w:rPr>
              <w:t>Penney</w:t>
            </w:r>
            <w:r w:rsidRPr="00DC266E">
              <w:rPr>
                <w:rFonts w:ascii="Arial" w:eastAsia="Times New Roman" w:hAnsi="Arial" w:cs="Times New Roman"/>
                <w:b/>
              </w:rPr>
              <w:t xml:space="preserve"> Co</w:t>
            </w:r>
            <w:r>
              <w:rPr>
                <w:rFonts w:ascii="Arial" w:eastAsia="Times New Roman" w:hAnsi="Arial" w:cs="Times New Roman"/>
                <w:b/>
              </w:rPr>
              <w:t>.</w:t>
            </w:r>
          </w:p>
        </w:tc>
        <w:tc>
          <w:tcPr>
            <w:tcW w:w="2394" w:type="dxa"/>
            <w:tcBorders>
              <w:top w:val="single" w:sz="6" w:space="0" w:color="000000"/>
              <w:left w:val="single" w:sz="6" w:space="0" w:color="000000"/>
              <w:bottom w:val="single" w:sz="6" w:space="0" w:color="000000"/>
              <w:right w:val="single" w:sz="12" w:space="0" w:color="000000"/>
            </w:tcBorders>
            <w:shd w:val="solid" w:color="C0C0C0" w:fill="FFFFFF"/>
          </w:tcPr>
          <w:p w14:paraId="3EE9760B" w14:textId="77777777" w:rsidR="00653996" w:rsidRPr="00DC266E" w:rsidRDefault="00653996" w:rsidP="00E95060">
            <w:pPr>
              <w:jc w:val="center"/>
              <w:rPr>
                <w:rFonts w:ascii="Arial" w:eastAsia="Times New Roman" w:hAnsi="Arial" w:cs="Times New Roman"/>
                <w:b/>
              </w:rPr>
            </w:pPr>
            <w:r w:rsidRPr="00DC266E">
              <w:rPr>
                <w:rFonts w:ascii="Arial" w:eastAsia="Times New Roman" w:hAnsi="Arial" w:cs="Times New Roman"/>
                <w:b/>
              </w:rPr>
              <w:t xml:space="preserve"> </w:t>
            </w:r>
            <w:proofErr w:type="spellStart"/>
            <w:r>
              <w:rPr>
                <w:rFonts w:ascii="Arial" w:eastAsia="Times New Roman" w:hAnsi="Arial" w:cs="Times New Roman"/>
                <w:b/>
              </w:rPr>
              <w:t>Wolowitz</w:t>
            </w:r>
            <w:proofErr w:type="spellEnd"/>
            <w:r>
              <w:rPr>
                <w:rFonts w:ascii="Arial" w:eastAsia="Times New Roman" w:hAnsi="Arial" w:cs="Times New Roman"/>
                <w:b/>
              </w:rPr>
              <w:t xml:space="preserve"> </w:t>
            </w:r>
            <w:r w:rsidRPr="00DC266E">
              <w:rPr>
                <w:rFonts w:ascii="Arial" w:eastAsia="Times New Roman" w:hAnsi="Arial" w:cs="Times New Roman"/>
                <w:b/>
              </w:rPr>
              <w:t>Co</w:t>
            </w:r>
            <w:r>
              <w:rPr>
                <w:rFonts w:ascii="Arial" w:eastAsia="Times New Roman" w:hAnsi="Arial" w:cs="Times New Roman"/>
                <w:b/>
              </w:rPr>
              <w:t>.</w:t>
            </w:r>
          </w:p>
        </w:tc>
      </w:tr>
      <w:tr w:rsidR="00653996" w:rsidRPr="00DC266E" w14:paraId="196F822C" w14:textId="77777777" w:rsidTr="00E95060">
        <w:tblPrEx>
          <w:tblLook w:val="00A0" w:firstRow="1" w:lastRow="0" w:firstColumn="1" w:lastColumn="0" w:noHBand="0" w:noVBand="0"/>
        </w:tblPrEx>
        <w:tc>
          <w:tcPr>
            <w:tcW w:w="2394" w:type="dxa"/>
            <w:tcBorders>
              <w:left w:val="single" w:sz="12" w:space="0" w:color="000000"/>
              <w:right w:val="single" w:sz="6" w:space="0" w:color="000000"/>
            </w:tcBorders>
          </w:tcPr>
          <w:p w14:paraId="60BF7789" w14:textId="77777777" w:rsidR="00653996" w:rsidRPr="00DC266E" w:rsidRDefault="00653996" w:rsidP="00E95060">
            <w:pPr>
              <w:rPr>
                <w:rFonts w:ascii="Arial" w:eastAsia="Times New Roman" w:hAnsi="Arial" w:cs="Times New Roman"/>
              </w:rPr>
            </w:pPr>
            <w:r w:rsidRPr="00DC266E">
              <w:rPr>
                <w:rFonts w:ascii="Arial" w:eastAsia="Times New Roman" w:hAnsi="Arial" w:cs="Times New Roman"/>
              </w:rPr>
              <w:t>Total assets</w:t>
            </w:r>
          </w:p>
        </w:tc>
        <w:tc>
          <w:tcPr>
            <w:tcW w:w="2394" w:type="dxa"/>
            <w:tcBorders>
              <w:top w:val="single" w:sz="6" w:space="0" w:color="000000"/>
              <w:left w:val="single" w:sz="6" w:space="0" w:color="000000"/>
              <w:bottom w:val="single" w:sz="4" w:space="0" w:color="auto"/>
              <w:right w:val="single" w:sz="6" w:space="0" w:color="000000"/>
            </w:tcBorders>
          </w:tcPr>
          <w:p w14:paraId="2C59A54D"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(d)</w:t>
            </w:r>
          </w:p>
        </w:tc>
        <w:tc>
          <w:tcPr>
            <w:tcW w:w="2394" w:type="dxa"/>
            <w:tcBorders>
              <w:top w:val="single" w:sz="6" w:space="0" w:color="000000"/>
              <w:left w:val="single" w:sz="6" w:space="0" w:color="000000"/>
              <w:bottom w:val="single" w:sz="4" w:space="0" w:color="auto"/>
              <w:right w:val="single" w:sz="6" w:space="0" w:color="000000"/>
            </w:tcBorders>
          </w:tcPr>
          <w:p w14:paraId="06274F59"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47,830</w:t>
            </w:r>
          </w:p>
        </w:tc>
        <w:tc>
          <w:tcPr>
            <w:tcW w:w="2394" w:type="dxa"/>
            <w:tcBorders>
              <w:top w:val="single" w:sz="6" w:space="0" w:color="000000"/>
              <w:left w:val="single" w:sz="6" w:space="0" w:color="000000"/>
              <w:bottom w:val="single" w:sz="4" w:space="0" w:color="auto"/>
              <w:right w:val="single" w:sz="12" w:space="0" w:color="000000"/>
            </w:tcBorders>
          </w:tcPr>
          <w:p w14:paraId="2D1BAAAD"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25,035</w:t>
            </w:r>
          </w:p>
        </w:tc>
      </w:tr>
      <w:tr w:rsidR="00653996" w:rsidRPr="00DC266E" w14:paraId="4EDE0315" w14:textId="77777777" w:rsidTr="00E95060">
        <w:tblPrEx>
          <w:tblLook w:val="00A0" w:firstRow="1" w:lastRow="0" w:firstColumn="1" w:lastColumn="0" w:noHBand="0" w:noVBand="0"/>
        </w:tblPrEx>
        <w:tc>
          <w:tcPr>
            <w:tcW w:w="2394" w:type="dxa"/>
            <w:tcBorders>
              <w:left w:val="single" w:sz="12" w:space="0" w:color="000000"/>
              <w:right w:val="single" w:sz="6" w:space="0" w:color="000000"/>
            </w:tcBorders>
          </w:tcPr>
          <w:p w14:paraId="65E184DC" w14:textId="77777777" w:rsidR="00653996" w:rsidRPr="00DC266E" w:rsidRDefault="00653996" w:rsidP="00E95060">
            <w:pPr>
              <w:rPr>
                <w:rFonts w:ascii="Arial" w:eastAsia="Times New Roman" w:hAnsi="Arial" w:cs="Times New Roman"/>
              </w:rPr>
            </w:pPr>
            <w:r w:rsidRPr="00DC266E">
              <w:rPr>
                <w:rFonts w:ascii="Arial" w:eastAsia="Times New Roman" w:hAnsi="Arial" w:cs="Times New Roman"/>
              </w:rPr>
              <w:t>Total liabilities</w:t>
            </w:r>
          </w:p>
        </w:tc>
        <w:tc>
          <w:tcPr>
            <w:tcW w:w="2394" w:type="dxa"/>
            <w:tcBorders>
              <w:top w:val="single" w:sz="4" w:space="0" w:color="auto"/>
              <w:left w:val="single" w:sz="6" w:space="0" w:color="000000"/>
              <w:bottom w:val="single" w:sz="4" w:space="0" w:color="auto"/>
              <w:right w:val="single" w:sz="6" w:space="0" w:color="000000"/>
            </w:tcBorders>
          </w:tcPr>
          <w:p w14:paraId="17B2D294"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2,450</w:t>
            </w:r>
          </w:p>
        </w:tc>
        <w:tc>
          <w:tcPr>
            <w:tcW w:w="2394" w:type="dxa"/>
            <w:tcBorders>
              <w:top w:val="single" w:sz="4" w:space="0" w:color="auto"/>
              <w:left w:val="single" w:sz="6" w:space="0" w:color="000000"/>
              <w:bottom w:val="single" w:sz="4" w:space="0" w:color="auto"/>
              <w:right w:val="single" w:sz="6" w:space="0" w:color="000000"/>
            </w:tcBorders>
          </w:tcPr>
          <w:p w14:paraId="42452566"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(g)</w:t>
            </w:r>
          </w:p>
        </w:tc>
        <w:tc>
          <w:tcPr>
            <w:tcW w:w="2394" w:type="dxa"/>
            <w:tcBorders>
              <w:top w:val="single" w:sz="4" w:space="0" w:color="auto"/>
              <w:left w:val="single" w:sz="6" w:space="0" w:color="000000"/>
              <w:bottom w:val="single" w:sz="4" w:space="0" w:color="auto"/>
              <w:right w:val="single" w:sz="12" w:space="0" w:color="000000"/>
            </w:tcBorders>
          </w:tcPr>
          <w:p w14:paraId="71B88548"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9,760</w:t>
            </w:r>
          </w:p>
        </w:tc>
      </w:tr>
      <w:tr w:rsidR="00653996" w:rsidRPr="00DC266E" w14:paraId="56CF02DC" w14:textId="77777777" w:rsidTr="00E95060">
        <w:tblPrEx>
          <w:tblLook w:val="00A0" w:firstRow="1" w:lastRow="0" w:firstColumn="1" w:lastColumn="0" w:noHBand="0" w:noVBand="0"/>
        </w:tblPrEx>
        <w:tc>
          <w:tcPr>
            <w:tcW w:w="2394" w:type="dxa"/>
            <w:tcBorders>
              <w:left w:val="single" w:sz="12" w:space="0" w:color="000000"/>
              <w:bottom w:val="single" w:sz="6" w:space="0" w:color="000000"/>
              <w:right w:val="single" w:sz="6" w:space="0" w:color="000000"/>
            </w:tcBorders>
          </w:tcPr>
          <w:p w14:paraId="36291412" w14:textId="77777777" w:rsidR="00653996" w:rsidRPr="00DC266E" w:rsidRDefault="00653996" w:rsidP="00E95060">
            <w:pPr>
              <w:rPr>
                <w:rFonts w:ascii="Arial" w:eastAsia="Times New Roman" w:hAnsi="Arial" w:cs="Times New Roman"/>
              </w:rPr>
            </w:pPr>
            <w:r w:rsidRPr="00DC266E">
              <w:rPr>
                <w:rFonts w:ascii="Arial" w:eastAsia="Times New Roman" w:hAnsi="Arial" w:cs="Times New Roman"/>
              </w:rPr>
              <w:t>Total owner’s equity</w:t>
            </w:r>
          </w:p>
        </w:tc>
        <w:tc>
          <w:tcPr>
            <w:tcW w:w="2394" w:type="dxa"/>
            <w:tcBorders>
              <w:top w:val="single" w:sz="4" w:space="0" w:color="auto"/>
              <w:left w:val="single" w:sz="6" w:space="0" w:color="000000"/>
              <w:bottom w:val="single" w:sz="6" w:space="0" w:color="000000"/>
              <w:right w:val="single" w:sz="6" w:space="0" w:color="000000"/>
            </w:tcBorders>
          </w:tcPr>
          <w:p w14:paraId="60F3CF67"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88,502</w:t>
            </w:r>
          </w:p>
        </w:tc>
        <w:tc>
          <w:tcPr>
            <w:tcW w:w="2394" w:type="dxa"/>
            <w:tcBorders>
              <w:top w:val="single" w:sz="4" w:space="0" w:color="auto"/>
              <w:left w:val="single" w:sz="6" w:space="0" w:color="000000"/>
              <w:bottom w:val="single" w:sz="6" w:space="0" w:color="000000"/>
              <w:right w:val="single" w:sz="6" w:space="0" w:color="000000"/>
            </w:tcBorders>
          </w:tcPr>
          <w:p w14:paraId="04688C98"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w:t>
            </w:r>
          </w:p>
        </w:tc>
        <w:tc>
          <w:tcPr>
            <w:tcW w:w="2394" w:type="dxa"/>
            <w:tcBorders>
              <w:top w:val="single" w:sz="4" w:space="0" w:color="auto"/>
              <w:left w:val="single" w:sz="6" w:space="0" w:color="000000"/>
              <w:bottom w:val="single" w:sz="6" w:space="0" w:color="000000"/>
              <w:right w:val="single" w:sz="12" w:space="0" w:color="000000"/>
            </w:tcBorders>
          </w:tcPr>
          <w:p w14:paraId="39E66575" w14:textId="77777777" w:rsidR="00653996" w:rsidRPr="00DC266E" w:rsidRDefault="00653996" w:rsidP="00E95060">
            <w:pPr>
              <w:jc w:val="center"/>
              <w:rPr>
                <w:rFonts w:ascii="Arial" w:eastAsia="Times New Roman" w:hAnsi="Arial" w:cs="Times New Roman"/>
              </w:rPr>
            </w:pPr>
            <w:r>
              <w:rPr>
                <w:rFonts w:ascii="Arial" w:eastAsia="Times New Roman" w:hAnsi="Arial" w:cs="Times New Roman"/>
              </w:rPr>
              <w:t>?</w:t>
            </w:r>
          </w:p>
        </w:tc>
      </w:tr>
    </w:tbl>
    <w:p w14:paraId="5EAD8517" w14:textId="77777777" w:rsidR="00653996" w:rsidRPr="00DC266E" w:rsidRDefault="00653996" w:rsidP="00653996">
      <w:pPr>
        <w:rPr>
          <w:rFonts w:ascii="Arial" w:eastAsia="Times New Roman" w:hAnsi="Arial" w:cs="Times New Roman"/>
        </w:rPr>
      </w:pPr>
    </w:p>
    <w:p w14:paraId="41D7B506" w14:textId="77777777" w:rsidR="00653996" w:rsidRPr="005A4B79" w:rsidRDefault="00653996" w:rsidP="00653996">
      <w:pPr>
        <w:rPr>
          <w:rFonts w:ascii="Arial" w:eastAsia="Times New Roman" w:hAnsi="Arial" w:cs="Times New Roman"/>
          <w:sz w:val="16"/>
          <w:szCs w:val="16"/>
        </w:rPr>
      </w:pPr>
    </w:p>
    <w:p w14:paraId="0B486FB7" w14:textId="6C635FA9" w:rsidR="00653996" w:rsidRPr="00DC266E" w:rsidRDefault="00653996" w:rsidP="00653996">
      <w:pPr>
        <w:jc w:val="both"/>
        <w:rPr>
          <w:rFonts w:ascii="Arial" w:eastAsia="Times New Roman" w:hAnsi="Arial" w:cs="Times New Roman"/>
          <w:b/>
        </w:rPr>
      </w:pPr>
      <w:r w:rsidRPr="00DC266E">
        <w:rPr>
          <w:rFonts w:ascii="Arial" w:eastAsia="Times New Roman" w:hAnsi="Arial" w:cs="Times New Roman"/>
          <w:b/>
        </w:rPr>
        <w:t>Determine the missing amounts for items “a” through “</w:t>
      </w:r>
      <w:proofErr w:type="spellStart"/>
      <w:r w:rsidRPr="00DC266E">
        <w:rPr>
          <w:rFonts w:ascii="Arial" w:eastAsia="Times New Roman" w:hAnsi="Arial" w:cs="Times New Roman"/>
          <w:b/>
        </w:rPr>
        <w:t>i</w:t>
      </w:r>
      <w:proofErr w:type="spellEnd"/>
      <w:r w:rsidRPr="00DC266E">
        <w:rPr>
          <w:rFonts w:ascii="Arial" w:eastAsia="Times New Roman" w:hAnsi="Arial" w:cs="Times New Roman"/>
          <w:b/>
        </w:rPr>
        <w:t xml:space="preserve">” </w:t>
      </w:r>
      <w:r>
        <w:rPr>
          <w:rFonts w:ascii="Arial" w:eastAsia="Times New Roman" w:hAnsi="Arial" w:cs="Times New Roman"/>
          <w:b/>
        </w:rPr>
        <w:t>shown above and that correspond to questions 46 through 54 below.  W</w:t>
      </w:r>
      <w:r w:rsidRPr="00DC266E">
        <w:rPr>
          <w:rFonts w:ascii="Arial" w:eastAsia="Times New Roman" w:hAnsi="Arial" w:cs="Times New Roman"/>
          <w:b/>
        </w:rPr>
        <w:t>rite the correct amount for each on your answer sheet.  A net loss must be indicated by brackets or parentheses.</w:t>
      </w:r>
      <w:r>
        <w:rPr>
          <w:rFonts w:ascii="Arial" w:eastAsia="Times New Roman" w:hAnsi="Arial" w:cs="Times New Roman"/>
          <w:b/>
        </w:rPr>
        <w:t xml:space="preserve">  (Question marks above indicate unknown amounts; but are not questions to be answered below.)</w:t>
      </w:r>
    </w:p>
    <w:p w14:paraId="74F26C5C" w14:textId="77777777" w:rsidR="00653996" w:rsidRPr="00DC266E" w:rsidRDefault="00653996" w:rsidP="00653996">
      <w:pPr>
        <w:rPr>
          <w:rFonts w:ascii="Arial" w:eastAsia="Times New Roman" w:hAnsi="Arial" w:cs="Times New Roman"/>
          <w:b/>
        </w:rPr>
      </w:pPr>
    </w:p>
    <w:p w14:paraId="1333FE0F" w14:textId="68073AFC" w:rsidR="00653996" w:rsidRPr="00DC266E" w:rsidRDefault="00653996" w:rsidP="00653996">
      <w:pPr>
        <w:ind w:hanging="90"/>
        <w:rPr>
          <w:rFonts w:ascii="Arial" w:eastAsia="Times New Roman" w:hAnsi="Arial" w:cs="Times New Roman"/>
        </w:rPr>
      </w:pPr>
      <w:r>
        <w:rPr>
          <w:rFonts w:ascii="Arial" w:eastAsia="Times New Roman" w:hAnsi="Arial" w:cs="Times New Roman"/>
        </w:rPr>
        <w:t>*46</w:t>
      </w:r>
      <w:r w:rsidRPr="00DC266E">
        <w:rPr>
          <w:rFonts w:ascii="Arial" w:eastAsia="Times New Roman" w:hAnsi="Arial" w:cs="Times New Roman"/>
        </w:rPr>
        <w:t>. Item a</w:t>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p>
    <w:p w14:paraId="4CA64A02" w14:textId="4C33B924" w:rsidR="00653996" w:rsidRPr="00DC266E" w:rsidRDefault="00653996" w:rsidP="00653996">
      <w:pPr>
        <w:rPr>
          <w:rFonts w:ascii="Arial" w:eastAsia="Times New Roman" w:hAnsi="Arial" w:cs="Times New Roman"/>
        </w:rPr>
      </w:pPr>
      <w:r>
        <w:rPr>
          <w:rFonts w:ascii="Arial" w:eastAsia="Times New Roman" w:hAnsi="Arial" w:cs="Times New Roman"/>
        </w:rPr>
        <w:t>47</w:t>
      </w:r>
      <w:r w:rsidRPr="00DC266E">
        <w:rPr>
          <w:rFonts w:ascii="Arial" w:eastAsia="Times New Roman" w:hAnsi="Arial" w:cs="Times New Roman"/>
        </w:rPr>
        <w:t>. Item b</w:t>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p>
    <w:p w14:paraId="22721049" w14:textId="322D04EC" w:rsidR="00653996" w:rsidRPr="00DC266E" w:rsidRDefault="00653996" w:rsidP="00653996">
      <w:pPr>
        <w:rPr>
          <w:rFonts w:ascii="Arial" w:eastAsia="Times New Roman" w:hAnsi="Arial" w:cs="Times New Roman"/>
        </w:rPr>
      </w:pPr>
      <w:r>
        <w:rPr>
          <w:rFonts w:ascii="Arial" w:eastAsia="Times New Roman" w:hAnsi="Arial" w:cs="Times New Roman"/>
        </w:rPr>
        <w:t>48</w:t>
      </w:r>
      <w:r w:rsidRPr="00DC266E">
        <w:rPr>
          <w:rFonts w:ascii="Arial" w:eastAsia="Times New Roman" w:hAnsi="Arial" w:cs="Times New Roman"/>
        </w:rPr>
        <w:t>. Item c</w:t>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p>
    <w:p w14:paraId="0CE78708" w14:textId="3FAD08A1" w:rsidR="00653996" w:rsidRPr="00DC266E" w:rsidRDefault="00653996" w:rsidP="00653996">
      <w:pPr>
        <w:rPr>
          <w:rFonts w:ascii="Arial" w:eastAsia="Times New Roman" w:hAnsi="Arial" w:cs="Times New Roman"/>
        </w:rPr>
      </w:pPr>
      <w:r>
        <w:rPr>
          <w:rFonts w:ascii="Arial" w:eastAsia="Times New Roman" w:hAnsi="Arial" w:cs="Times New Roman"/>
        </w:rPr>
        <w:t>49</w:t>
      </w:r>
      <w:r w:rsidRPr="00DC266E">
        <w:rPr>
          <w:rFonts w:ascii="Arial" w:eastAsia="Times New Roman" w:hAnsi="Arial" w:cs="Times New Roman"/>
        </w:rPr>
        <w:t>. Item d</w:t>
      </w:r>
    </w:p>
    <w:p w14:paraId="2933EE76" w14:textId="28E65385" w:rsidR="00653996" w:rsidRPr="00DC266E" w:rsidRDefault="00653996" w:rsidP="00653996">
      <w:pPr>
        <w:rPr>
          <w:rFonts w:ascii="Arial" w:eastAsia="Times New Roman" w:hAnsi="Arial" w:cs="Times New Roman"/>
        </w:rPr>
      </w:pPr>
      <w:r>
        <w:rPr>
          <w:rFonts w:ascii="Arial" w:eastAsia="Times New Roman" w:hAnsi="Arial" w:cs="Times New Roman"/>
        </w:rPr>
        <w:t>50</w:t>
      </w:r>
      <w:r w:rsidRPr="00DC266E">
        <w:rPr>
          <w:rFonts w:ascii="Arial" w:eastAsia="Times New Roman" w:hAnsi="Arial" w:cs="Times New Roman"/>
        </w:rPr>
        <w:t>. Item e</w:t>
      </w:r>
    </w:p>
    <w:p w14:paraId="484FF351" w14:textId="653D4C11" w:rsidR="00653996" w:rsidRPr="00DC266E" w:rsidRDefault="00653996" w:rsidP="00653996">
      <w:pPr>
        <w:rPr>
          <w:rFonts w:ascii="Arial" w:eastAsia="Times New Roman" w:hAnsi="Arial" w:cs="Times New Roman"/>
        </w:rPr>
      </w:pPr>
      <w:r>
        <w:rPr>
          <w:rFonts w:ascii="Arial" w:eastAsia="Times New Roman" w:hAnsi="Arial" w:cs="Times New Roman"/>
        </w:rPr>
        <w:t>51</w:t>
      </w:r>
      <w:r w:rsidRPr="00DC266E">
        <w:rPr>
          <w:rFonts w:ascii="Arial" w:eastAsia="Times New Roman" w:hAnsi="Arial" w:cs="Times New Roman"/>
        </w:rPr>
        <w:t>. Item f</w:t>
      </w:r>
    </w:p>
    <w:p w14:paraId="3E364B15" w14:textId="3064274F" w:rsidR="00653996" w:rsidRPr="00DC266E" w:rsidRDefault="00653996" w:rsidP="00653996">
      <w:pPr>
        <w:rPr>
          <w:rFonts w:ascii="Arial" w:eastAsia="Times New Roman" w:hAnsi="Arial" w:cs="Times New Roman"/>
        </w:rPr>
      </w:pPr>
      <w:r>
        <w:rPr>
          <w:rFonts w:ascii="Arial" w:eastAsia="Times New Roman" w:hAnsi="Arial" w:cs="Times New Roman"/>
        </w:rPr>
        <w:t>52</w:t>
      </w:r>
      <w:r w:rsidRPr="00DC266E">
        <w:rPr>
          <w:rFonts w:ascii="Arial" w:eastAsia="Times New Roman" w:hAnsi="Arial" w:cs="Times New Roman"/>
        </w:rPr>
        <w:t>. Item g</w:t>
      </w:r>
    </w:p>
    <w:p w14:paraId="43EB4A9B" w14:textId="6FA0750D" w:rsidR="00653996" w:rsidRPr="00DC266E" w:rsidRDefault="00653996" w:rsidP="00653996">
      <w:pPr>
        <w:rPr>
          <w:rFonts w:ascii="Arial" w:eastAsia="Times New Roman" w:hAnsi="Arial" w:cs="Times New Roman"/>
        </w:rPr>
      </w:pPr>
      <w:r>
        <w:rPr>
          <w:rFonts w:ascii="Arial" w:eastAsia="Times New Roman" w:hAnsi="Arial" w:cs="Times New Roman"/>
        </w:rPr>
        <w:t>53</w:t>
      </w:r>
      <w:r w:rsidRPr="00DC266E">
        <w:rPr>
          <w:rFonts w:ascii="Arial" w:eastAsia="Times New Roman" w:hAnsi="Arial" w:cs="Times New Roman"/>
        </w:rPr>
        <w:t>. Item h</w:t>
      </w:r>
    </w:p>
    <w:p w14:paraId="3499FE51" w14:textId="0A57E5EB" w:rsidR="00653996" w:rsidRDefault="00653996" w:rsidP="00653996">
      <w:pPr>
        <w:rPr>
          <w:rFonts w:ascii="Arial" w:eastAsia="Times New Roman" w:hAnsi="Arial" w:cs="Times New Roman"/>
        </w:rPr>
      </w:pPr>
      <w:r>
        <w:rPr>
          <w:rFonts w:ascii="Arial" w:eastAsia="Times New Roman" w:hAnsi="Arial" w:cs="Times New Roman"/>
        </w:rPr>
        <w:t>54</w:t>
      </w:r>
      <w:r w:rsidRPr="00DC266E">
        <w:rPr>
          <w:rFonts w:ascii="Arial" w:eastAsia="Times New Roman" w:hAnsi="Arial" w:cs="Times New Roman"/>
        </w:rPr>
        <w:t xml:space="preserve">. Item </w:t>
      </w:r>
      <w:proofErr w:type="spellStart"/>
      <w:r w:rsidRPr="00DC266E">
        <w:rPr>
          <w:rFonts w:ascii="Arial" w:eastAsia="Times New Roman" w:hAnsi="Arial" w:cs="Times New Roman"/>
        </w:rPr>
        <w:t>i</w:t>
      </w:r>
      <w:proofErr w:type="spellEnd"/>
    </w:p>
    <w:p w14:paraId="12BE3362" w14:textId="77777777" w:rsidR="00653996" w:rsidRPr="0037396B" w:rsidRDefault="00653996" w:rsidP="00653996">
      <w:pPr>
        <w:pStyle w:val="NoSpacing"/>
        <w:rPr>
          <w:rFonts w:ascii="Arial" w:hAnsi="Arial" w:cs="Arial"/>
        </w:rPr>
      </w:pPr>
    </w:p>
    <w:p w14:paraId="552B26F1" w14:textId="77777777" w:rsidR="00DD36D6" w:rsidRDefault="00DD36D6" w:rsidP="00DD36D6">
      <w:pPr>
        <w:rPr>
          <w:rFonts w:ascii="Arial" w:hAnsi="Arial" w:cs="Arial"/>
        </w:rPr>
      </w:pPr>
    </w:p>
    <w:p w14:paraId="190F44E1" w14:textId="1576B156" w:rsidR="00DD36D6" w:rsidRPr="00653996" w:rsidRDefault="00653996" w:rsidP="00653996">
      <w:pPr>
        <w:rPr>
          <w:rFonts w:ascii="Arial" w:hAnsi="Arial" w:cs="Arial"/>
          <w:b/>
          <w:bCs/>
          <w:u w:val="single"/>
        </w:rPr>
      </w:pPr>
      <w:r w:rsidRPr="00653996">
        <w:rPr>
          <w:rFonts w:ascii="Arial" w:hAnsi="Arial" w:cs="Arial"/>
          <w:b/>
          <w:bCs/>
          <w:u w:val="single"/>
        </w:rPr>
        <w:t>Group 11</w:t>
      </w:r>
    </w:p>
    <w:p w14:paraId="01B0CE85" w14:textId="680EF1D7" w:rsidR="00653996" w:rsidRPr="00225838" w:rsidRDefault="00653996" w:rsidP="00653996">
      <w:pPr>
        <w:jc w:val="both"/>
        <w:rPr>
          <w:rFonts w:ascii="Arial" w:eastAsia="Times New Roman" w:hAnsi="Arial" w:cs="Arial"/>
          <w:b/>
        </w:rPr>
      </w:pPr>
      <w:r w:rsidRPr="00225838">
        <w:rPr>
          <w:rFonts w:ascii="Arial" w:eastAsia="Times New Roman" w:hAnsi="Arial" w:cs="Arial"/>
          <w:b/>
        </w:rPr>
        <w:t xml:space="preserve">For questions </w:t>
      </w:r>
      <w:r>
        <w:rPr>
          <w:rFonts w:ascii="Arial" w:eastAsia="Times New Roman" w:hAnsi="Arial" w:cs="Arial"/>
          <w:b/>
        </w:rPr>
        <w:t>55</w:t>
      </w:r>
      <w:r w:rsidRPr="00225838">
        <w:rPr>
          <w:rFonts w:ascii="Arial" w:eastAsia="Times New Roman" w:hAnsi="Arial" w:cs="Arial"/>
          <w:b/>
        </w:rPr>
        <w:t xml:space="preserve"> through </w:t>
      </w:r>
      <w:r>
        <w:rPr>
          <w:rFonts w:ascii="Arial" w:eastAsia="Times New Roman" w:hAnsi="Arial" w:cs="Arial"/>
          <w:b/>
        </w:rPr>
        <w:t>66</w:t>
      </w:r>
      <w:r w:rsidRPr="00225838">
        <w:rPr>
          <w:rFonts w:ascii="Arial" w:eastAsia="Times New Roman" w:hAnsi="Arial" w:cs="Arial"/>
          <w:b/>
        </w:rPr>
        <w:t>, refer to the document below and write the identifying letter of the best response on your answer sheet.</w:t>
      </w:r>
    </w:p>
    <w:bookmarkStart w:id="0" w:name="_MON_1632748530"/>
    <w:bookmarkEnd w:id="0"/>
    <w:p w14:paraId="5B01A1DC" w14:textId="25A6C2CC" w:rsidR="00653996" w:rsidRPr="00225838" w:rsidRDefault="006C1B91" w:rsidP="00653996">
      <w:pPr>
        <w:tabs>
          <w:tab w:val="left" w:pos="432"/>
        </w:tabs>
        <w:rPr>
          <w:rFonts w:ascii="Arial" w:eastAsia="Times New Roman" w:hAnsi="Arial" w:cs="Times New Roman"/>
        </w:rPr>
      </w:pPr>
      <w:r w:rsidRPr="00225838">
        <w:rPr>
          <w:rFonts w:ascii="Arial" w:eastAsia="Times New Roman" w:hAnsi="Arial" w:cs="Times New Roman"/>
          <w:noProof/>
        </w:rPr>
        <w:object w:dxaOrig="11020" w:dyaOrig="3680" w14:anchorId="0EE11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2.25pt;height:184.1pt;mso-width-percent:0;mso-height-percent:0;mso-width-percent:0;mso-height-percent:0" o:ole="">
            <v:imagedata r:id="rId11" o:title=""/>
          </v:shape>
          <o:OLEObject Type="Embed" ProgID="Word.Document.8" ShapeID="_x0000_i1025" DrawAspect="Content" ObjectID="_1641795984" r:id="rId12">
            <o:FieldCodes>\s</o:FieldCodes>
          </o:OLEObject>
        </w:object>
      </w:r>
      <w:r w:rsidR="00653996">
        <w:rPr>
          <w:rFonts w:ascii="Arial" w:eastAsia="Times New Roman" w:hAnsi="Arial" w:cs="Times New Roman"/>
          <w:noProof/>
        </w:rPr>
        <w:t>55</w:t>
      </w:r>
      <w:r w:rsidR="00653996" w:rsidRPr="00225838">
        <w:rPr>
          <w:rFonts w:ascii="Arial" w:eastAsia="Times New Roman" w:hAnsi="Arial" w:cs="Times New Roman"/>
        </w:rPr>
        <w:t>. The payee is</w:t>
      </w:r>
    </w:p>
    <w:p w14:paraId="68AB5F3E" w14:textId="77777777" w:rsidR="00653996" w:rsidRPr="00225838" w:rsidRDefault="00653996" w:rsidP="00653996">
      <w:pPr>
        <w:tabs>
          <w:tab w:val="left" w:pos="432"/>
        </w:tabs>
        <w:rPr>
          <w:rFonts w:ascii="Arial" w:eastAsia="Times New Roman" w:hAnsi="Arial" w:cs="Times New Roman"/>
        </w:rPr>
      </w:pPr>
      <w:r w:rsidRPr="00225838">
        <w:rPr>
          <w:rFonts w:ascii="Arial" w:eastAsia="Times New Roman" w:hAnsi="Arial" w:cs="Times New Roman"/>
        </w:rPr>
        <w:tab/>
        <w:t xml:space="preserve">A. </w:t>
      </w:r>
      <w:r>
        <w:rPr>
          <w:rFonts w:ascii="Arial" w:eastAsia="Times New Roman" w:hAnsi="Arial" w:cs="Times New Roman"/>
        </w:rPr>
        <w:t>First Serenity Bank</w:t>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ab/>
        <w:t xml:space="preserve">C. </w:t>
      </w:r>
      <w:r>
        <w:rPr>
          <w:rFonts w:ascii="Arial" w:eastAsia="Times New Roman" w:hAnsi="Arial" w:cs="Times New Roman"/>
        </w:rPr>
        <w:t>AAA Plumbing</w:t>
      </w:r>
    </w:p>
    <w:p w14:paraId="1171C410" w14:textId="77777777" w:rsidR="00653996" w:rsidRPr="00225838" w:rsidRDefault="00653996" w:rsidP="00653996">
      <w:pPr>
        <w:tabs>
          <w:tab w:val="left" w:pos="432"/>
        </w:tabs>
        <w:rPr>
          <w:rFonts w:ascii="Arial" w:eastAsia="Times New Roman" w:hAnsi="Arial" w:cs="Times New Roman"/>
        </w:rPr>
      </w:pPr>
      <w:r w:rsidRPr="00225838">
        <w:rPr>
          <w:rFonts w:ascii="Arial" w:eastAsia="Times New Roman" w:hAnsi="Arial" w:cs="Times New Roman"/>
        </w:rPr>
        <w:tab/>
        <w:t xml:space="preserve">B. </w:t>
      </w:r>
      <w:r>
        <w:rPr>
          <w:rFonts w:ascii="Arial" w:eastAsia="Times New Roman" w:hAnsi="Arial" w:cs="Times New Roman"/>
        </w:rPr>
        <w:t>Chris Jefferson</w:t>
      </w:r>
      <w:r>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t>D. Basil Supply Co</w:t>
      </w:r>
    </w:p>
    <w:p w14:paraId="547B5AED" w14:textId="77777777" w:rsidR="00653996" w:rsidRPr="00225838" w:rsidRDefault="00653996" w:rsidP="00653996">
      <w:pPr>
        <w:tabs>
          <w:tab w:val="left" w:pos="432"/>
        </w:tabs>
        <w:rPr>
          <w:rFonts w:ascii="Arial" w:eastAsia="Times New Roman" w:hAnsi="Arial" w:cs="Times New Roman"/>
        </w:rPr>
      </w:pPr>
    </w:p>
    <w:p w14:paraId="1B5C0A05" w14:textId="53CE31CE" w:rsidR="00653996" w:rsidRDefault="00653996" w:rsidP="00653996">
      <w:pPr>
        <w:tabs>
          <w:tab w:val="left" w:pos="432"/>
        </w:tabs>
        <w:rPr>
          <w:rFonts w:ascii="Arial" w:eastAsia="Times New Roman" w:hAnsi="Arial" w:cs="Times New Roman"/>
        </w:rPr>
      </w:pPr>
      <w:r>
        <w:rPr>
          <w:rFonts w:ascii="Arial" w:eastAsia="Times New Roman" w:hAnsi="Arial" w:cs="Times New Roman"/>
        </w:rPr>
        <w:t>56</w:t>
      </w:r>
      <w:r w:rsidRPr="00225838">
        <w:rPr>
          <w:rFonts w:ascii="Arial" w:eastAsia="Times New Roman" w:hAnsi="Arial" w:cs="Times New Roman"/>
        </w:rPr>
        <w:t>. The drawer is</w:t>
      </w:r>
    </w:p>
    <w:p w14:paraId="34F92614" w14:textId="77777777" w:rsidR="00653996" w:rsidRPr="00225838" w:rsidRDefault="00653996" w:rsidP="00653996">
      <w:pPr>
        <w:tabs>
          <w:tab w:val="left" w:pos="432"/>
        </w:tabs>
        <w:rPr>
          <w:rFonts w:ascii="Arial" w:eastAsia="Times New Roman" w:hAnsi="Arial" w:cs="Times New Roman"/>
        </w:rPr>
      </w:pPr>
      <w:r w:rsidRPr="00225838">
        <w:rPr>
          <w:rFonts w:ascii="Arial" w:eastAsia="Times New Roman" w:hAnsi="Arial" w:cs="Times New Roman"/>
        </w:rPr>
        <w:tab/>
        <w:t xml:space="preserve">A. </w:t>
      </w:r>
      <w:r>
        <w:rPr>
          <w:rFonts w:ascii="Arial" w:eastAsia="Times New Roman" w:hAnsi="Arial" w:cs="Times New Roman"/>
        </w:rPr>
        <w:t>First Serenity Bank</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C. </w:t>
      </w:r>
      <w:r>
        <w:rPr>
          <w:rFonts w:ascii="Arial" w:eastAsia="Times New Roman" w:hAnsi="Arial" w:cs="Times New Roman"/>
        </w:rPr>
        <w:t>AAA Plumbing</w:t>
      </w:r>
    </w:p>
    <w:p w14:paraId="553692F3" w14:textId="77777777" w:rsidR="00653996" w:rsidRPr="00225838" w:rsidRDefault="00653996" w:rsidP="00653996">
      <w:pPr>
        <w:tabs>
          <w:tab w:val="left" w:pos="432"/>
        </w:tabs>
        <w:rPr>
          <w:rFonts w:ascii="Arial" w:eastAsia="Times New Roman" w:hAnsi="Arial" w:cs="Times New Roman"/>
        </w:rPr>
      </w:pPr>
      <w:r w:rsidRPr="00225838">
        <w:rPr>
          <w:rFonts w:ascii="Arial" w:eastAsia="Times New Roman" w:hAnsi="Arial" w:cs="Times New Roman"/>
        </w:rPr>
        <w:tab/>
        <w:t xml:space="preserve">B. </w:t>
      </w:r>
      <w:r>
        <w:rPr>
          <w:rFonts w:ascii="Arial" w:eastAsia="Times New Roman" w:hAnsi="Arial" w:cs="Times New Roman"/>
        </w:rPr>
        <w:t>Chris Jefferson</w:t>
      </w:r>
      <w:r>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t>D. Basil Supply Co</w:t>
      </w:r>
    </w:p>
    <w:p w14:paraId="29B04B45" w14:textId="77777777" w:rsidR="00653996" w:rsidRPr="00225838" w:rsidRDefault="00653996" w:rsidP="00653996">
      <w:pPr>
        <w:tabs>
          <w:tab w:val="left" w:pos="432"/>
        </w:tabs>
        <w:rPr>
          <w:rFonts w:ascii="Arial" w:eastAsia="Times New Roman" w:hAnsi="Arial" w:cs="Times New Roman"/>
        </w:rPr>
      </w:pPr>
    </w:p>
    <w:p w14:paraId="6B446B7B" w14:textId="10E24790" w:rsidR="00653996" w:rsidRPr="00225838" w:rsidRDefault="00653996" w:rsidP="00653996">
      <w:pPr>
        <w:tabs>
          <w:tab w:val="left" w:pos="432"/>
        </w:tabs>
        <w:rPr>
          <w:rFonts w:ascii="Arial" w:eastAsia="Times New Roman" w:hAnsi="Arial" w:cs="Times New Roman"/>
        </w:rPr>
      </w:pPr>
      <w:r>
        <w:rPr>
          <w:rFonts w:ascii="Arial" w:eastAsia="Times New Roman" w:hAnsi="Arial" w:cs="Times New Roman"/>
        </w:rPr>
        <w:t>57</w:t>
      </w:r>
      <w:r w:rsidRPr="00225838">
        <w:rPr>
          <w:rFonts w:ascii="Arial" w:eastAsia="Times New Roman" w:hAnsi="Arial" w:cs="Times New Roman"/>
        </w:rPr>
        <w:t>. The drawee is</w:t>
      </w:r>
    </w:p>
    <w:p w14:paraId="3ADC5095" w14:textId="77777777" w:rsidR="00653996" w:rsidRPr="00225838" w:rsidRDefault="00653996" w:rsidP="00653996">
      <w:pPr>
        <w:tabs>
          <w:tab w:val="left" w:pos="432"/>
        </w:tabs>
        <w:rPr>
          <w:rFonts w:ascii="Arial" w:eastAsia="Times New Roman" w:hAnsi="Arial" w:cs="Times New Roman"/>
        </w:rPr>
      </w:pPr>
      <w:r w:rsidRPr="00225838">
        <w:rPr>
          <w:rFonts w:ascii="Arial" w:eastAsia="Times New Roman" w:hAnsi="Arial" w:cs="Times New Roman"/>
        </w:rPr>
        <w:tab/>
        <w:t xml:space="preserve">A. </w:t>
      </w:r>
      <w:r>
        <w:rPr>
          <w:rFonts w:ascii="Arial" w:eastAsia="Times New Roman" w:hAnsi="Arial" w:cs="Times New Roman"/>
        </w:rPr>
        <w:t>First Serenity Bank</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C. </w:t>
      </w:r>
      <w:r>
        <w:rPr>
          <w:rFonts w:ascii="Arial" w:eastAsia="Times New Roman" w:hAnsi="Arial" w:cs="Times New Roman"/>
        </w:rPr>
        <w:t>AAA Plumbing</w:t>
      </w:r>
    </w:p>
    <w:p w14:paraId="310C4A8F" w14:textId="77777777" w:rsidR="00653996" w:rsidRPr="00225838" w:rsidRDefault="00653996" w:rsidP="00653996">
      <w:pPr>
        <w:tabs>
          <w:tab w:val="left" w:pos="432"/>
        </w:tabs>
        <w:rPr>
          <w:rFonts w:ascii="Arial" w:eastAsia="Times New Roman" w:hAnsi="Arial" w:cs="Times New Roman"/>
        </w:rPr>
      </w:pPr>
      <w:r w:rsidRPr="00225838">
        <w:rPr>
          <w:rFonts w:ascii="Arial" w:eastAsia="Times New Roman" w:hAnsi="Arial" w:cs="Times New Roman"/>
        </w:rPr>
        <w:tab/>
        <w:t xml:space="preserve">B. </w:t>
      </w:r>
      <w:r>
        <w:rPr>
          <w:rFonts w:ascii="Arial" w:eastAsia="Times New Roman" w:hAnsi="Arial" w:cs="Times New Roman"/>
        </w:rPr>
        <w:t>Chris Jefferson</w:t>
      </w:r>
      <w:r>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t>D. Basil Supply Co</w:t>
      </w:r>
    </w:p>
    <w:p w14:paraId="3F950F0A" w14:textId="77777777" w:rsidR="00653996" w:rsidRDefault="00653996" w:rsidP="00653996">
      <w:pPr>
        <w:tabs>
          <w:tab w:val="left" w:pos="432"/>
        </w:tabs>
        <w:rPr>
          <w:rFonts w:ascii="Arial" w:eastAsia="Times New Roman" w:hAnsi="Arial" w:cs="Times New Roman"/>
        </w:rPr>
      </w:pPr>
    </w:p>
    <w:p w14:paraId="546ECA39" w14:textId="550FCEA2" w:rsidR="00653996" w:rsidRDefault="00653996" w:rsidP="00653996">
      <w:pPr>
        <w:tabs>
          <w:tab w:val="left" w:pos="432"/>
        </w:tabs>
        <w:rPr>
          <w:rFonts w:ascii="Arial" w:eastAsia="Times New Roman" w:hAnsi="Arial" w:cs="Times New Roman"/>
        </w:rPr>
      </w:pPr>
      <w:r>
        <w:rPr>
          <w:rFonts w:ascii="Arial" w:eastAsia="Times New Roman" w:hAnsi="Arial" w:cs="Times New Roman"/>
        </w:rPr>
        <w:t xml:space="preserve">58. When Basil Supply Co. prepares a deposit slip, this check from AAA Plumbing will </w:t>
      </w:r>
    </w:p>
    <w:p w14:paraId="3950D382" w14:textId="77777777" w:rsidR="00653996" w:rsidRDefault="00653996" w:rsidP="00653996">
      <w:pPr>
        <w:tabs>
          <w:tab w:val="left" w:pos="432"/>
        </w:tabs>
        <w:rPr>
          <w:rFonts w:ascii="Arial" w:eastAsia="Times New Roman" w:hAnsi="Arial" w:cs="Times New Roman"/>
        </w:rPr>
      </w:pPr>
      <w:r>
        <w:rPr>
          <w:rFonts w:ascii="Arial" w:eastAsia="Times New Roman" w:hAnsi="Arial" w:cs="Times New Roman"/>
        </w:rPr>
        <w:tab/>
        <w:t>be endorsed using a stamp that states “For Deposit Only, Basil Supply Co.”  This</w:t>
      </w:r>
    </w:p>
    <w:p w14:paraId="6CCF0428" w14:textId="77777777" w:rsidR="00653996" w:rsidRDefault="00653996" w:rsidP="00653996">
      <w:pPr>
        <w:tabs>
          <w:tab w:val="left" w:pos="432"/>
        </w:tabs>
        <w:rPr>
          <w:rFonts w:ascii="Arial" w:eastAsia="Times New Roman" w:hAnsi="Arial" w:cs="Times New Roman"/>
        </w:rPr>
      </w:pPr>
      <w:r>
        <w:rPr>
          <w:rFonts w:ascii="Arial" w:eastAsia="Times New Roman" w:hAnsi="Arial" w:cs="Times New Roman"/>
        </w:rPr>
        <w:tab/>
        <w:t>type of endorsement is called a</w:t>
      </w:r>
    </w:p>
    <w:p w14:paraId="5CDF5BE1" w14:textId="77777777" w:rsidR="00653996" w:rsidRDefault="00653996" w:rsidP="00653996">
      <w:pPr>
        <w:pStyle w:val="ListParagraph"/>
        <w:numPr>
          <w:ilvl w:val="0"/>
          <w:numId w:val="1"/>
        </w:num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special endorsement</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C. restrictive endorsement</w:t>
      </w:r>
    </w:p>
    <w:p w14:paraId="7FD4AF8F" w14:textId="77777777" w:rsidR="00653996" w:rsidRPr="00600ECD" w:rsidRDefault="00653996" w:rsidP="00653996">
      <w:pPr>
        <w:pStyle w:val="ListParagraph"/>
        <w:numPr>
          <w:ilvl w:val="0"/>
          <w:numId w:val="1"/>
        </w:num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limiting endorsement</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D. restraining endorsement</w:t>
      </w:r>
    </w:p>
    <w:p w14:paraId="1D600593" w14:textId="77777777" w:rsidR="00653996" w:rsidRPr="00225838" w:rsidRDefault="00653996" w:rsidP="00653996">
      <w:pPr>
        <w:tabs>
          <w:tab w:val="left" w:pos="432"/>
        </w:tabs>
        <w:rPr>
          <w:rFonts w:ascii="Arial" w:eastAsia="Times New Roman" w:hAnsi="Arial" w:cs="Times New Roman"/>
        </w:rPr>
      </w:pPr>
    </w:p>
    <w:p w14:paraId="07C29F5D" w14:textId="226C8442" w:rsidR="00653996" w:rsidRPr="00225838" w:rsidRDefault="00653996" w:rsidP="00653996">
      <w:pPr>
        <w:tabs>
          <w:tab w:val="left" w:pos="432"/>
        </w:tabs>
        <w:rPr>
          <w:rFonts w:ascii="Arial" w:eastAsia="Times New Roman" w:hAnsi="Arial" w:cs="Times New Roman"/>
        </w:rPr>
      </w:pPr>
      <w:r>
        <w:rPr>
          <w:rFonts w:ascii="Arial" w:eastAsia="Times New Roman" w:hAnsi="Arial" w:cs="Times New Roman"/>
        </w:rPr>
        <w:t>59</w:t>
      </w:r>
      <w:r w:rsidRPr="00225838">
        <w:rPr>
          <w:rFonts w:ascii="Arial" w:eastAsia="Times New Roman" w:hAnsi="Arial" w:cs="Times New Roman"/>
        </w:rPr>
        <w:t xml:space="preserve">. The check stub balance immediately after </w:t>
      </w:r>
      <w:r>
        <w:rPr>
          <w:rFonts w:ascii="Arial" w:eastAsia="Times New Roman" w:hAnsi="Arial" w:cs="Times New Roman"/>
        </w:rPr>
        <w:t xml:space="preserve">the previous </w:t>
      </w:r>
      <w:r w:rsidRPr="00225838">
        <w:rPr>
          <w:rFonts w:ascii="Arial" w:eastAsia="Times New Roman" w:hAnsi="Arial" w:cs="Times New Roman"/>
        </w:rPr>
        <w:t>ck #</w:t>
      </w:r>
      <w:r>
        <w:rPr>
          <w:rFonts w:ascii="Arial" w:eastAsia="Times New Roman" w:hAnsi="Arial" w:cs="Times New Roman"/>
        </w:rPr>
        <w:t>2603</w:t>
      </w:r>
      <w:r w:rsidRPr="00225838">
        <w:rPr>
          <w:rFonts w:ascii="Arial" w:eastAsia="Times New Roman" w:hAnsi="Arial" w:cs="Times New Roman"/>
        </w:rPr>
        <w:t xml:space="preserve"> was written was</w:t>
      </w:r>
    </w:p>
    <w:p w14:paraId="506866C9" w14:textId="77777777" w:rsidR="00653996" w:rsidRDefault="00653996" w:rsidP="00653996">
      <w:pPr>
        <w:tabs>
          <w:tab w:val="left" w:pos="432"/>
        </w:tabs>
        <w:rPr>
          <w:rFonts w:ascii="Arial" w:eastAsia="Times New Roman" w:hAnsi="Arial" w:cs="Times New Roman"/>
        </w:rPr>
      </w:pPr>
      <w:r>
        <w:rPr>
          <w:rFonts w:ascii="Arial" w:eastAsia="Times New Roman" w:hAnsi="Arial" w:cs="Times New Roman"/>
        </w:rPr>
        <w:tab/>
        <w:t>A.  zero</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C. $1,543</w:t>
      </w:r>
      <w:r>
        <w:rPr>
          <w:rFonts w:ascii="Arial" w:eastAsia="Times New Roman" w:hAnsi="Arial" w:cs="Times New Roman"/>
        </w:rPr>
        <w:tab/>
      </w:r>
      <w:r>
        <w:rPr>
          <w:rFonts w:ascii="Arial" w:eastAsia="Times New Roman" w:hAnsi="Arial" w:cs="Times New Roman"/>
        </w:rPr>
        <w:tab/>
        <w:t>E. $5,000</w:t>
      </w:r>
    </w:p>
    <w:p w14:paraId="503C091B" w14:textId="77777777" w:rsidR="00653996" w:rsidRPr="00225838" w:rsidRDefault="00653996" w:rsidP="00653996">
      <w:pPr>
        <w:tabs>
          <w:tab w:val="left" w:pos="432"/>
        </w:tabs>
        <w:rPr>
          <w:rFonts w:ascii="Arial" w:eastAsia="Times New Roman" w:hAnsi="Arial" w:cs="Times New Roman"/>
        </w:rPr>
      </w:pPr>
      <w:r>
        <w:rPr>
          <w:rFonts w:ascii="Arial" w:eastAsia="Times New Roman" w:hAnsi="Arial" w:cs="Times New Roman"/>
        </w:rPr>
        <w:tab/>
        <w:t>B. $485</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D. $3,942</w:t>
      </w:r>
      <w:r>
        <w:rPr>
          <w:rFonts w:ascii="Arial" w:eastAsia="Times New Roman" w:hAnsi="Arial" w:cs="Times New Roman"/>
        </w:rPr>
        <w:tab/>
      </w:r>
      <w:r>
        <w:rPr>
          <w:rFonts w:ascii="Arial" w:eastAsia="Times New Roman" w:hAnsi="Arial" w:cs="Times New Roman"/>
        </w:rPr>
        <w:tab/>
        <w:t>F. $5,485</w:t>
      </w:r>
    </w:p>
    <w:p w14:paraId="2A3633B7" w14:textId="77777777" w:rsidR="00653996" w:rsidRDefault="00653996" w:rsidP="00653996">
      <w:pPr>
        <w:tabs>
          <w:tab w:val="left" w:pos="432"/>
        </w:tabs>
        <w:rPr>
          <w:rFonts w:ascii="Arial" w:eastAsia="Times New Roman" w:hAnsi="Arial" w:cs="Times New Roman"/>
        </w:rPr>
      </w:pPr>
    </w:p>
    <w:p w14:paraId="7C6AC453" w14:textId="56B0210D" w:rsidR="00653996" w:rsidRPr="00225838" w:rsidRDefault="00653996" w:rsidP="00653996">
      <w:pPr>
        <w:rPr>
          <w:rFonts w:ascii="Arial" w:eastAsia="Times New Roman" w:hAnsi="Arial" w:cs="Times New Roman"/>
        </w:rPr>
      </w:pPr>
      <w:r>
        <w:rPr>
          <w:rFonts w:ascii="Arial" w:eastAsia="Times New Roman" w:hAnsi="Arial" w:cs="Times New Roman"/>
        </w:rPr>
        <w:t>60</w:t>
      </w:r>
      <w:r w:rsidRPr="00225838">
        <w:rPr>
          <w:rFonts w:ascii="Arial" w:eastAsia="Times New Roman" w:hAnsi="Arial" w:cs="Times New Roman"/>
        </w:rPr>
        <w:t>. Only authorized persons may sign a check.  An authorized person is the</w:t>
      </w:r>
    </w:p>
    <w:p w14:paraId="26FAA3FB" w14:textId="77777777" w:rsidR="00653996" w:rsidRPr="00225838" w:rsidRDefault="00653996" w:rsidP="00653996">
      <w:pPr>
        <w:rPr>
          <w:rFonts w:ascii="Arial" w:eastAsia="Times New Roman" w:hAnsi="Arial" w:cs="Times New Roman"/>
        </w:rPr>
      </w:pPr>
      <w:r>
        <w:rPr>
          <w:rFonts w:ascii="Arial" w:eastAsia="Times New Roman" w:hAnsi="Arial" w:cs="Times New Roman"/>
        </w:rPr>
        <w:t xml:space="preserve">       </w:t>
      </w:r>
      <w:r w:rsidRPr="00225838">
        <w:rPr>
          <w:rFonts w:ascii="Arial" w:eastAsia="Times New Roman" w:hAnsi="Arial" w:cs="Times New Roman"/>
        </w:rPr>
        <w:t>person(s) who</w:t>
      </w:r>
    </w:p>
    <w:p w14:paraId="7871A986" w14:textId="77777777" w:rsidR="00653996" w:rsidRDefault="00653996" w:rsidP="00653996">
      <w:pPr>
        <w:ind w:firstLine="432"/>
        <w:rPr>
          <w:rFonts w:ascii="Arial" w:eastAsia="Times New Roman" w:hAnsi="Arial" w:cs="Times New Roman"/>
        </w:rPr>
      </w:pPr>
      <w:r>
        <w:rPr>
          <w:rFonts w:ascii="Arial" w:eastAsia="Times New Roman" w:hAnsi="Arial" w:cs="Times New Roman"/>
        </w:rPr>
        <w:t>A</w:t>
      </w:r>
      <w:r w:rsidRPr="00225838">
        <w:rPr>
          <w:rFonts w:ascii="Arial" w:eastAsia="Times New Roman" w:hAnsi="Arial" w:cs="Times New Roman"/>
        </w:rPr>
        <w:t>. is selected by the FDIC.</w:t>
      </w:r>
    </w:p>
    <w:p w14:paraId="3B81759D" w14:textId="77777777" w:rsidR="00653996" w:rsidRPr="00225838" w:rsidRDefault="00653996" w:rsidP="00653996">
      <w:pPr>
        <w:ind w:firstLine="432"/>
        <w:rPr>
          <w:rFonts w:ascii="Arial" w:eastAsia="Times New Roman" w:hAnsi="Arial" w:cs="Times New Roman"/>
        </w:rPr>
      </w:pPr>
      <w:r>
        <w:rPr>
          <w:rFonts w:ascii="Arial" w:eastAsia="Times New Roman" w:hAnsi="Arial" w:cs="Times New Roman"/>
        </w:rPr>
        <w:t>B. is listed on the company’s website.</w:t>
      </w:r>
    </w:p>
    <w:p w14:paraId="7089CC4B" w14:textId="77777777" w:rsidR="00653996" w:rsidRDefault="00653996" w:rsidP="00653996">
      <w:pPr>
        <w:ind w:firstLine="432"/>
        <w:rPr>
          <w:rFonts w:ascii="Arial" w:eastAsia="Times New Roman" w:hAnsi="Arial" w:cs="Times New Roman"/>
        </w:rPr>
      </w:pPr>
      <w:r>
        <w:rPr>
          <w:rFonts w:ascii="Arial" w:eastAsia="Times New Roman" w:hAnsi="Arial" w:cs="Times New Roman"/>
        </w:rPr>
        <w:t>C</w:t>
      </w:r>
      <w:r w:rsidRPr="00225838">
        <w:rPr>
          <w:rFonts w:ascii="Arial" w:eastAsia="Times New Roman" w:hAnsi="Arial" w:cs="Times New Roman"/>
        </w:rPr>
        <w:t>. the bank personnel designate for each account.</w:t>
      </w:r>
    </w:p>
    <w:p w14:paraId="716F454A" w14:textId="77777777" w:rsidR="00653996" w:rsidRPr="00225838" w:rsidRDefault="00653996" w:rsidP="00653996">
      <w:pPr>
        <w:ind w:firstLine="432"/>
        <w:rPr>
          <w:rFonts w:ascii="Arial" w:eastAsia="Times New Roman" w:hAnsi="Arial" w:cs="Times New Roman"/>
        </w:rPr>
      </w:pPr>
      <w:r>
        <w:rPr>
          <w:rFonts w:ascii="Arial" w:eastAsia="Times New Roman" w:hAnsi="Arial" w:cs="Times New Roman"/>
        </w:rPr>
        <w:t>D</w:t>
      </w:r>
      <w:r w:rsidRPr="00225838">
        <w:rPr>
          <w:rFonts w:ascii="Arial" w:eastAsia="Times New Roman" w:hAnsi="Arial" w:cs="Times New Roman"/>
        </w:rPr>
        <w:t>. signed the signature card for the account when the account was opened.</w:t>
      </w:r>
    </w:p>
    <w:p w14:paraId="54C22563" w14:textId="77777777" w:rsidR="00653996" w:rsidRDefault="00653996" w:rsidP="00653996">
      <w:pPr>
        <w:tabs>
          <w:tab w:val="left" w:pos="432"/>
        </w:tabs>
        <w:rPr>
          <w:rFonts w:ascii="Arial" w:eastAsia="Times New Roman" w:hAnsi="Arial" w:cs="Times New Roman"/>
        </w:rPr>
      </w:pPr>
    </w:p>
    <w:p w14:paraId="37212A65" w14:textId="58B69364" w:rsidR="00653996" w:rsidRPr="00225838" w:rsidRDefault="00653996" w:rsidP="00653996">
      <w:pPr>
        <w:tabs>
          <w:tab w:val="left" w:pos="432"/>
        </w:tabs>
        <w:rPr>
          <w:rFonts w:ascii="Arial" w:eastAsia="Times New Roman" w:hAnsi="Arial" w:cs="Times New Roman"/>
        </w:rPr>
      </w:pPr>
      <w:r>
        <w:rPr>
          <w:rFonts w:ascii="Arial" w:eastAsia="Times New Roman" w:hAnsi="Arial" w:cs="Times New Roman"/>
        </w:rPr>
        <w:t>61</w:t>
      </w:r>
      <w:r w:rsidRPr="00225838">
        <w:rPr>
          <w:rFonts w:ascii="Arial" w:eastAsia="Times New Roman" w:hAnsi="Arial" w:cs="Times New Roman"/>
        </w:rPr>
        <w:t>. When writing a check for payment, which of the following should be prepared first?</w:t>
      </w:r>
    </w:p>
    <w:p w14:paraId="0E643FF5" w14:textId="77777777" w:rsidR="00653996" w:rsidRPr="00225838" w:rsidRDefault="00653996" w:rsidP="00653996">
      <w:pPr>
        <w:tabs>
          <w:tab w:val="left" w:pos="432"/>
        </w:tabs>
        <w:rPr>
          <w:rFonts w:ascii="Arial" w:eastAsia="Times New Roman" w:hAnsi="Arial" w:cs="Times New Roman"/>
        </w:rPr>
      </w:pPr>
      <w:r w:rsidRPr="00225838">
        <w:rPr>
          <w:rFonts w:ascii="Arial" w:eastAsia="Times New Roman" w:hAnsi="Arial" w:cs="Times New Roman"/>
        </w:rPr>
        <w:tab/>
        <w:t>A. the check</w:t>
      </w:r>
      <w:r>
        <w:rPr>
          <w:rFonts w:ascii="Arial" w:eastAsia="Times New Roman" w:hAnsi="Arial" w:cs="Times New Roman"/>
        </w:rPr>
        <w:t xml:space="preserve"> </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C. the check</w:t>
      </w:r>
      <w:r>
        <w:rPr>
          <w:rFonts w:ascii="Arial" w:eastAsia="Times New Roman" w:hAnsi="Arial" w:cs="Times New Roman"/>
        </w:rPr>
        <w:t xml:space="preserve"> stub</w:t>
      </w:r>
      <w:r w:rsidRPr="00225838">
        <w:rPr>
          <w:rFonts w:ascii="Arial" w:eastAsia="Times New Roman" w:hAnsi="Arial" w:cs="Times New Roman"/>
        </w:rPr>
        <w:t xml:space="preserve"> </w:t>
      </w:r>
    </w:p>
    <w:p w14:paraId="36F6569F" w14:textId="77777777" w:rsidR="00653996" w:rsidRPr="00225838" w:rsidRDefault="00653996" w:rsidP="00653996">
      <w:pPr>
        <w:tabs>
          <w:tab w:val="left" w:pos="432"/>
        </w:tabs>
        <w:rPr>
          <w:rFonts w:ascii="Arial" w:eastAsia="Times New Roman" w:hAnsi="Arial" w:cs="Times New Roman"/>
        </w:rPr>
      </w:pPr>
      <w:r>
        <w:rPr>
          <w:rFonts w:ascii="Arial" w:eastAsia="Times New Roman" w:hAnsi="Arial" w:cs="Times New Roman"/>
        </w:rPr>
        <w:tab/>
        <w:t>B. the check endorsement</w:t>
      </w:r>
      <w:r w:rsidRPr="00225838">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D. the bank reconciliation</w:t>
      </w:r>
    </w:p>
    <w:p w14:paraId="057DF029" w14:textId="47D49DEF" w:rsidR="00653996" w:rsidRDefault="00653996" w:rsidP="00653996">
      <w:pPr>
        <w:rPr>
          <w:rFonts w:ascii="Arial" w:hAnsi="Arial" w:cs="Arial"/>
        </w:rPr>
      </w:pPr>
    </w:p>
    <w:p w14:paraId="37750095" w14:textId="762B9DAE" w:rsidR="00653996" w:rsidRPr="0042736B" w:rsidRDefault="00653996" w:rsidP="00653996">
      <w:pPr>
        <w:rPr>
          <w:rFonts w:ascii="Arial" w:eastAsia="Times New Roman" w:hAnsi="Arial" w:cs="Times New Roman"/>
          <w:b/>
          <w:u w:val="single"/>
        </w:rPr>
      </w:pPr>
      <w:r w:rsidRPr="0042736B">
        <w:rPr>
          <w:rFonts w:ascii="Arial" w:eastAsia="Times New Roman" w:hAnsi="Arial" w:cs="Times New Roman"/>
          <w:b/>
          <w:u w:val="single"/>
        </w:rPr>
        <w:t xml:space="preserve">Group </w:t>
      </w:r>
      <w:r>
        <w:rPr>
          <w:rFonts w:ascii="Arial" w:eastAsia="Times New Roman" w:hAnsi="Arial" w:cs="Times New Roman"/>
          <w:b/>
          <w:u w:val="single"/>
        </w:rPr>
        <w:t xml:space="preserve">11 </w:t>
      </w:r>
      <w:r w:rsidRPr="0042736B">
        <w:rPr>
          <w:rFonts w:ascii="Arial" w:eastAsia="Times New Roman" w:hAnsi="Arial" w:cs="Times New Roman"/>
          <w:b/>
          <w:u w:val="single"/>
        </w:rPr>
        <w:t>continued</w:t>
      </w:r>
    </w:p>
    <w:p w14:paraId="1EA43444" w14:textId="77777777" w:rsidR="00653996" w:rsidRDefault="00653996" w:rsidP="00653996">
      <w:pPr>
        <w:tabs>
          <w:tab w:val="left" w:pos="432"/>
        </w:tabs>
        <w:rPr>
          <w:rFonts w:ascii="Arial" w:eastAsia="Times New Roman" w:hAnsi="Arial" w:cs="Times New Roman"/>
        </w:rPr>
      </w:pPr>
    </w:p>
    <w:p w14:paraId="1C75C9E8" w14:textId="76B3127D" w:rsidR="00653996" w:rsidRPr="00225838" w:rsidRDefault="00653996" w:rsidP="00653996">
      <w:pPr>
        <w:tabs>
          <w:tab w:val="left" w:pos="432"/>
        </w:tabs>
        <w:rPr>
          <w:rFonts w:ascii="Arial" w:eastAsia="Times New Roman" w:hAnsi="Arial" w:cs="Times New Roman"/>
        </w:rPr>
      </w:pPr>
      <w:r>
        <w:rPr>
          <w:rFonts w:ascii="Arial" w:eastAsia="Times New Roman" w:hAnsi="Arial" w:cs="Times New Roman"/>
        </w:rPr>
        <w:t>62</w:t>
      </w:r>
      <w:r w:rsidRPr="00225838">
        <w:rPr>
          <w:rFonts w:ascii="Arial" w:eastAsia="Times New Roman" w:hAnsi="Arial" w:cs="Times New Roman"/>
        </w:rPr>
        <w:t>. Checks should be</w:t>
      </w:r>
    </w:p>
    <w:p w14:paraId="6DCF7B68" w14:textId="77777777" w:rsidR="00653996" w:rsidRPr="00225838" w:rsidRDefault="00653996" w:rsidP="00653996">
      <w:pPr>
        <w:tabs>
          <w:tab w:val="left" w:pos="432"/>
        </w:tabs>
        <w:rPr>
          <w:rFonts w:ascii="Arial" w:eastAsia="Times New Roman" w:hAnsi="Arial" w:cs="Times New Roman"/>
        </w:rPr>
      </w:pPr>
      <w:r w:rsidRPr="00225838">
        <w:rPr>
          <w:rFonts w:ascii="Arial" w:eastAsia="Times New Roman" w:hAnsi="Arial" w:cs="Times New Roman"/>
        </w:rPr>
        <w:tab/>
        <w:t>A. typewritten</w:t>
      </w:r>
      <w:r w:rsidRPr="00225838">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D. </w:t>
      </w:r>
      <w:r>
        <w:rPr>
          <w:rFonts w:ascii="Arial" w:eastAsia="Times New Roman" w:hAnsi="Arial" w:cs="Times New Roman"/>
        </w:rPr>
        <w:t>written in pencil</w:t>
      </w:r>
    </w:p>
    <w:p w14:paraId="4BBE327A" w14:textId="77777777" w:rsidR="00653996" w:rsidRPr="00225838" w:rsidRDefault="00653996" w:rsidP="00653996">
      <w:pPr>
        <w:tabs>
          <w:tab w:val="left" w:pos="432"/>
        </w:tabs>
        <w:rPr>
          <w:rFonts w:ascii="Arial" w:eastAsia="Times New Roman" w:hAnsi="Arial" w:cs="Times New Roman"/>
        </w:rPr>
      </w:pPr>
      <w:r w:rsidRPr="00225838">
        <w:rPr>
          <w:rFonts w:ascii="Arial" w:eastAsia="Times New Roman" w:hAnsi="Arial" w:cs="Times New Roman"/>
        </w:rPr>
        <w:tab/>
        <w:t>B. written in ink</w:t>
      </w:r>
      <w:r w:rsidRPr="00225838">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E. </w:t>
      </w:r>
      <w:r>
        <w:rPr>
          <w:rFonts w:ascii="Arial" w:eastAsia="Times New Roman" w:hAnsi="Arial" w:cs="Times New Roman"/>
        </w:rPr>
        <w:t>any of the choices A, B, C, or D</w:t>
      </w:r>
    </w:p>
    <w:p w14:paraId="5AA34929" w14:textId="77777777" w:rsidR="00653996" w:rsidRPr="00225838" w:rsidRDefault="00653996" w:rsidP="00653996">
      <w:pPr>
        <w:tabs>
          <w:tab w:val="left" w:pos="432"/>
        </w:tabs>
        <w:rPr>
          <w:rFonts w:ascii="Arial" w:eastAsia="Times New Roman" w:hAnsi="Arial" w:cs="Times New Roman"/>
        </w:rPr>
      </w:pPr>
      <w:r w:rsidRPr="00225838">
        <w:rPr>
          <w:rFonts w:ascii="Arial" w:eastAsia="Times New Roman" w:hAnsi="Arial" w:cs="Times New Roman"/>
        </w:rPr>
        <w:tab/>
        <w:t xml:space="preserve">C. </w:t>
      </w:r>
      <w:r>
        <w:rPr>
          <w:rFonts w:ascii="Arial" w:eastAsia="Times New Roman" w:hAnsi="Arial" w:cs="Times New Roman"/>
        </w:rPr>
        <w:t>computer-generated</w:t>
      </w:r>
      <w:r w:rsidRPr="00225838">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F. </w:t>
      </w:r>
      <w:r>
        <w:rPr>
          <w:rFonts w:ascii="Arial" w:eastAsia="Times New Roman" w:hAnsi="Arial" w:cs="Times New Roman"/>
        </w:rPr>
        <w:t>any of the choices</w:t>
      </w:r>
      <w:r w:rsidRPr="00225838">
        <w:rPr>
          <w:rFonts w:ascii="Arial" w:eastAsia="Times New Roman" w:hAnsi="Arial" w:cs="Times New Roman"/>
        </w:rPr>
        <w:t xml:space="preserve"> A, B, or </w:t>
      </w:r>
      <w:r>
        <w:rPr>
          <w:rFonts w:ascii="Arial" w:eastAsia="Times New Roman" w:hAnsi="Arial" w:cs="Times New Roman"/>
        </w:rPr>
        <w:t>C</w:t>
      </w:r>
    </w:p>
    <w:p w14:paraId="453A97BD" w14:textId="77777777" w:rsidR="00653996" w:rsidRPr="00225838" w:rsidRDefault="00653996" w:rsidP="00653996">
      <w:pPr>
        <w:tabs>
          <w:tab w:val="left" w:pos="432"/>
        </w:tabs>
        <w:rPr>
          <w:rFonts w:ascii="Arial" w:eastAsia="Times New Roman" w:hAnsi="Arial" w:cs="Times New Roman"/>
        </w:rPr>
      </w:pPr>
    </w:p>
    <w:p w14:paraId="73DC1270" w14:textId="7DDDC5F9" w:rsidR="00653996" w:rsidRPr="00225838" w:rsidRDefault="00653996" w:rsidP="00653996">
      <w:pPr>
        <w:rPr>
          <w:rFonts w:ascii="Arial" w:eastAsia="Times New Roman" w:hAnsi="Arial" w:cs="Times New Roman"/>
        </w:rPr>
      </w:pPr>
      <w:r>
        <w:rPr>
          <w:rFonts w:ascii="Arial" w:eastAsia="Times New Roman" w:hAnsi="Arial" w:cs="Times New Roman"/>
        </w:rPr>
        <w:t>63</w:t>
      </w:r>
      <w:r w:rsidRPr="00225838">
        <w:rPr>
          <w:rFonts w:ascii="Arial" w:eastAsia="Times New Roman" w:hAnsi="Arial" w:cs="Times New Roman"/>
        </w:rPr>
        <w:t>. A system that allows banks to transfer funds among accounts quickly and accurately</w:t>
      </w:r>
    </w:p>
    <w:p w14:paraId="5CBC384A" w14:textId="77777777" w:rsidR="00653996" w:rsidRDefault="00653996" w:rsidP="00653996">
      <w:pPr>
        <w:rPr>
          <w:rFonts w:ascii="Arial" w:eastAsia="Times New Roman" w:hAnsi="Arial" w:cs="Times New Roman"/>
        </w:rPr>
      </w:pPr>
      <w:r w:rsidRPr="00225838">
        <w:rPr>
          <w:rFonts w:ascii="Arial" w:eastAsia="Times New Roman" w:hAnsi="Arial" w:cs="Times New Roman"/>
        </w:rPr>
        <w:tab/>
        <w:t>without the exchange of checks is called</w:t>
      </w:r>
    </w:p>
    <w:p w14:paraId="3BC85469" w14:textId="77777777" w:rsidR="00653996" w:rsidRDefault="00653996" w:rsidP="00653996">
      <w:pPr>
        <w:ind w:firstLine="432"/>
        <w:rPr>
          <w:rFonts w:ascii="Arial" w:eastAsia="Times New Roman" w:hAnsi="Arial" w:cs="Times New Roman"/>
        </w:rPr>
      </w:pPr>
      <w:r>
        <w:rPr>
          <w:rFonts w:ascii="Arial" w:eastAsia="Times New Roman" w:hAnsi="Arial" w:cs="Times New Roman"/>
        </w:rPr>
        <w:t>A. Internet Funds Exchange System</w:t>
      </w:r>
    </w:p>
    <w:p w14:paraId="0F5B1EB5" w14:textId="77777777" w:rsidR="00653996" w:rsidRPr="00225838" w:rsidRDefault="00653996" w:rsidP="00653996">
      <w:pPr>
        <w:ind w:firstLine="432"/>
        <w:rPr>
          <w:rFonts w:ascii="Arial" w:eastAsia="Times New Roman" w:hAnsi="Arial" w:cs="Times New Roman"/>
        </w:rPr>
      </w:pPr>
      <w:r>
        <w:rPr>
          <w:rFonts w:ascii="Arial" w:eastAsia="Times New Roman" w:hAnsi="Arial" w:cs="Times New Roman"/>
        </w:rPr>
        <w:t>B</w:t>
      </w:r>
      <w:r w:rsidRPr="00225838">
        <w:rPr>
          <w:rFonts w:ascii="Arial" w:eastAsia="Times New Roman" w:hAnsi="Arial" w:cs="Times New Roman"/>
        </w:rPr>
        <w:t>. Paperless Monetary Exchange System</w:t>
      </w:r>
    </w:p>
    <w:p w14:paraId="35B5C212" w14:textId="77777777" w:rsidR="00653996" w:rsidRPr="00225838" w:rsidRDefault="00653996" w:rsidP="00653996">
      <w:pPr>
        <w:ind w:firstLine="432"/>
        <w:rPr>
          <w:rFonts w:ascii="Arial" w:eastAsia="Times New Roman" w:hAnsi="Arial" w:cs="Times New Roman"/>
        </w:rPr>
      </w:pPr>
      <w:r>
        <w:rPr>
          <w:rFonts w:ascii="Arial" w:eastAsia="Times New Roman" w:hAnsi="Arial" w:cs="Times New Roman"/>
        </w:rPr>
        <w:t>C</w:t>
      </w:r>
      <w:r w:rsidRPr="00225838">
        <w:rPr>
          <w:rFonts w:ascii="Arial" w:eastAsia="Times New Roman" w:hAnsi="Arial" w:cs="Times New Roman"/>
        </w:rPr>
        <w:t>. Electronic Funds Transfer System</w:t>
      </w:r>
    </w:p>
    <w:p w14:paraId="18E30ED9" w14:textId="77777777" w:rsidR="00653996" w:rsidRPr="00225838" w:rsidRDefault="00653996" w:rsidP="00653996">
      <w:pPr>
        <w:ind w:firstLine="432"/>
        <w:rPr>
          <w:rFonts w:ascii="Arial" w:eastAsia="Times New Roman" w:hAnsi="Arial" w:cs="Times New Roman"/>
        </w:rPr>
      </w:pPr>
      <w:r>
        <w:rPr>
          <w:rFonts w:ascii="Arial" w:eastAsia="Times New Roman" w:hAnsi="Arial" w:cs="Times New Roman"/>
        </w:rPr>
        <w:t>D</w:t>
      </w:r>
      <w:r w:rsidRPr="00225838">
        <w:rPr>
          <w:rFonts w:ascii="Arial" w:eastAsia="Times New Roman" w:hAnsi="Arial" w:cs="Times New Roman"/>
        </w:rPr>
        <w:t>. E-bank Money Transport System</w:t>
      </w:r>
    </w:p>
    <w:p w14:paraId="59BD5A4C" w14:textId="77777777" w:rsidR="00653996" w:rsidRPr="00225838" w:rsidRDefault="00653996" w:rsidP="00653996">
      <w:pPr>
        <w:rPr>
          <w:rFonts w:ascii="Arial" w:eastAsia="Times New Roman" w:hAnsi="Arial" w:cs="Times New Roman"/>
        </w:rPr>
      </w:pPr>
      <w:r w:rsidRPr="00225838">
        <w:rPr>
          <w:rFonts w:ascii="Arial" w:eastAsia="Times New Roman" w:hAnsi="Arial" w:cs="Times New Roman"/>
        </w:rPr>
        <w:tab/>
      </w:r>
    </w:p>
    <w:p w14:paraId="503DE9AE" w14:textId="7A7F5D5A" w:rsidR="00653996" w:rsidRPr="00225838" w:rsidRDefault="00653996" w:rsidP="00653996">
      <w:pPr>
        <w:rPr>
          <w:rFonts w:ascii="Arial" w:eastAsia="Times New Roman" w:hAnsi="Arial" w:cs="Times New Roman"/>
        </w:rPr>
      </w:pPr>
      <w:r>
        <w:rPr>
          <w:rFonts w:ascii="Arial" w:eastAsia="Times New Roman" w:hAnsi="Arial" w:cs="Times New Roman"/>
        </w:rPr>
        <w:t>64</w:t>
      </w:r>
      <w:r w:rsidRPr="00225838">
        <w:rPr>
          <w:rFonts w:ascii="Arial" w:eastAsia="Times New Roman" w:hAnsi="Arial" w:cs="Times New Roman"/>
        </w:rPr>
        <w:t xml:space="preserve">. In an effort to protect a check from alteration some businesses prepare checks </w:t>
      </w:r>
    </w:p>
    <w:p w14:paraId="723A8A68" w14:textId="77777777" w:rsidR="00653996" w:rsidRPr="00225838" w:rsidRDefault="00653996" w:rsidP="00653996">
      <w:pPr>
        <w:rPr>
          <w:rFonts w:ascii="Arial" w:eastAsia="Times New Roman" w:hAnsi="Arial" w:cs="Times New Roman"/>
        </w:rPr>
      </w:pPr>
      <w:r w:rsidRPr="00225838">
        <w:rPr>
          <w:rFonts w:ascii="Arial" w:eastAsia="Times New Roman" w:hAnsi="Arial" w:cs="Times New Roman"/>
        </w:rPr>
        <w:tab/>
        <w:t>using a check-writing machine which __</w:t>
      </w:r>
      <w:r w:rsidRPr="00225838">
        <w:rPr>
          <w:rFonts w:ascii="Arial" w:eastAsia="Times New Roman" w:hAnsi="Arial" w:cs="Times New Roman"/>
          <w:u w:val="single"/>
        </w:rPr>
        <w:t>?</w:t>
      </w:r>
      <w:r w:rsidRPr="00225838">
        <w:rPr>
          <w:rFonts w:ascii="Arial" w:eastAsia="Times New Roman" w:hAnsi="Arial" w:cs="Times New Roman"/>
        </w:rPr>
        <w:t xml:space="preserve">__ the amount of the check in words on </w:t>
      </w:r>
    </w:p>
    <w:p w14:paraId="4ADC9B96" w14:textId="77777777" w:rsidR="00653996" w:rsidRPr="00225838" w:rsidRDefault="00653996" w:rsidP="00653996">
      <w:pPr>
        <w:rPr>
          <w:rFonts w:ascii="Arial" w:eastAsia="Times New Roman" w:hAnsi="Arial" w:cs="Times New Roman"/>
        </w:rPr>
      </w:pPr>
      <w:r w:rsidRPr="00225838">
        <w:rPr>
          <w:rFonts w:ascii="Arial" w:eastAsia="Times New Roman" w:hAnsi="Arial" w:cs="Times New Roman"/>
        </w:rPr>
        <w:tab/>
        <w:t>the Dollars line.</w:t>
      </w:r>
    </w:p>
    <w:p w14:paraId="0C49A13D" w14:textId="77777777" w:rsidR="00653996" w:rsidRPr="00225838" w:rsidRDefault="00653996" w:rsidP="00653996">
      <w:pPr>
        <w:rPr>
          <w:rFonts w:ascii="Arial" w:eastAsia="Times New Roman" w:hAnsi="Arial" w:cs="Times New Roman"/>
        </w:rPr>
      </w:pPr>
      <w:r w:rsidRPr="00225838">
        <w:rPr>
          <w:rFonts w:ascii="Arial" w:eastAsia="Times New Roman" w:hAnsi="Arial" w:cs="Times New Roman"/>
        </w:rPr>
        <w:tab/>
        <w:t xml:space="preserve">A. </w:t>
      </w:r>
      <w:r>
        <w:rPr>
          <w:rFonts w:ascii="Arial" w:eastAsia="Times New Roman" w:hAnsi="Arial" w:cs="Times New Roman"/>
        </w:rPr>
        <w:t>perforates</w:t>
      </w:r>
      <w:r w:rsidRPr="00225838">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ab/>
        <w:t>C. uses a special dye to encrypt</w:t>
      </w:r>
    </w:p>
    <w:p w14:paraId="7FBB492B" w14:textId="77777777" w:rsidR="00653996" w:rsidRPr="00225838" w:rsidRDefault="00653996" w:rsidP="00653996">
      <w:pPr>
        <w:rPr>
          <w:rFonts w:ascii="Arial" w:eastAsia="Times New Roman" w:hAnsi="Arial" w:cs="Times New Roman"/>
        </w:rPr>
      </w:pPr>
      <w:r w:rsidRPr="00225838">
        <w:rPr>
          <w:rFonts w:ascii="Arial" w:eastAsia="Times New Roman" w:hAnsi="Arial" w:cs="Times New Roman"/>
        </w:rPr>
        <w:tab/>
        <w:t>B. paints a hologram of</w:t>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D. </w:t>
      </w:r>
      <w:r>
        <w:rPr>
          <w:rFonts w:ascii="Arial" w:eastAsia="Times New Roman" w:hAnsi="Arial" w:cs="Times New Roman"/>
        </w:rPr>
        <w:t>endorses</w:t>
      </w:r>
    </w:p>
    <w:p w14:paraId="4EF2F6AC" w14:textId="77777777" w:rsidR="00653996" w:rsidRPr="00225838" w:rsidRDefault="00653996" w:rsidP="00653996">
      <w:pPr>
        <w:rPr>
          <w:rFonts w:ascii="Arial" w:eastAsia="Times New Roman" w:hAnsi="Arial" w:cs="Times New Roman"/>
        </w:rPr>
      </w:pPr>
    </w:p>
    <w:p w14:paraId="59EE0EA8" w14:textId="78E29144" w:rsidR="00653996" w:rsidRPr="00225838" w:rsidRDefault="00653996" w:rsidP="00653996">
      <w:pPr>
        <w:rPr>
          <w:rFonts w:ascii="Arial" w:eastAsia="Times New Roman" w:hAnsi="Arial" w:cs="Times New Roman"/>
        </w:rPr>
      </w:pPr>
      <w:r>
        <w:rPr>
          <w:rFonts w:ascii="Arial" w:eastAsia="Times New Roman" w:hAnsi="Arial" w:cs="Times New Roman"/>
        </w:rPr>
        <w:t>65</w:t>
      </w:r>
      <w:r w:rsidRPr="00225838">
        <w:rPr>
          <w:rFonts w:ascii="Arial" w:eastAsia="Times New Roman" w:hAnsi="Arial" w:cs="Times New Roman"/>
        </w:rPr>
        <w:t>. Which of the following statements about a voided check is false?</w:t>
      </w:r>
    </w:p>
    <w:p w14:paraId="1CB52BA2" w14:textId="77777777" w:rsidR="00653996" w:rsidRPr="00B30FA2" w:rsidRDefault="00653996" w:rsidP="00653996">
      <w:pPr>
        <w:ind w:left="432"/>
        <w:rPr>
          <w:rFonts w:ascii="Arial" w:eastAsia="Times New Roman" w:hAnsi="Arial" w:cs="Times New Roman"/>
        </w:rPr>
      </w:pPr>
      <w:r>
        <w:rPr>
          <w:rFonts w:ascii="Arial" w:eastAsia="Times New Roman" w:hAnsi="Arial" w:cs="Times New Roman"/>
        </w:rPr>
        <w:t>A</w:t>
      </w:r>
      <w:r w:rsidRPr="00B30FA2">
        <w:rPr>
          <w:rFonts w:ascii="Arial" w:eastAsia="Times New Roman" w:hAnsi="Arial" w:cs="Times New Roman"/>
        </w:rPr>
        <w:t>.</w:t>
      </w:r>
      <w:r>
        <w:rPr>
          <w:rFonts w:ascii="Arial" w:eastAsia="Times New Roman" w:hAnsi="Arial" w:cs="Times New Roman"/>
        </w:rPr>
        <w:t xml:space="preserve"> </w:t>
      </w:r>
      <w:r w:rsidRPr="00B30FA2">
        <w:rPr>
          <w:rFonts w:ascii="Arial" w:eastAsia="Times New Roman" w:hAnsi="Arial" w:cs="Times New Roman"/>
        </w:rPr>
        <w:t>A voided check may be placed in a special file or it may be folded and stapled</w:t>
      </w:r>
    </w:p>
    <w:p w14:paraId="6D57AF34" w14:textId="77777777" w:rsidR="00653996" w:rsidRPr="00225838" w:rsidRDefault="00653996" w:rsidP="00653996">
      <w:pPr>
        <w:rPr>
          <w:rFonts w:ascii="Arial" w:eastAsia="Times New Roman" w:hAnsi="Arial" w:cs="Times New Roman"/>
        </w:rPr>
      </w:pPr>
      <w:r>
        <w:rPr>
          <w:rFonts w:ascii="Arial" w:eastAsia="Times New Roman" w:hAnsi="Arial" w:cs="Times New Roman"/>
        </w:rPr>
        <w:t xml:space="preserve">           </w:t>
      </w:r>
      <w:r w:rsidRPr="00B30FA2">
        <w:rPr>
          <w:rFonts w:ascii="Arial" w:eastAsia="Times New Roman" w:hAnsi="Arial" w:cs="Times New Roman"/>
        </w:rPr>
        <w:t>to</w:t>
      </w:r>
      <w:r w:rsidRPr="00225838">
        <w:rPr>
          <w:rFonts w:ascii="Arial" w:eastAsia="Times New Roman" w:hAnsi="Arial" w:cs="Times New Roman"/>
        </w:rPr>
        <w:t xml:space="preserve"> the check stub.</w:t>
      </w:r>
    </w:p>
    <w:p w14:paraId="57E9576C" w14:textId="77777777" w:rsidR="00653996" w:rsidRPr="00B30FA2" w:rsidRDefault="00653996" w:rsidP="00653996">
      <w:pPr>
        <w:ind w:firstLine="432"/>
        <w:rPr>
          <w:rFonts w:ascii="Arial" w:eastAsia="Times New Roman" w:hAnsi="Arial" w:cs="Times New Roman"/>
        </w:rPr>
      </w:pPr>
      <w:r>
        <w:rPr>
          <w:rFonts w:ascii="Arial" w:eastAsia="Times New Roman" w:hAnsi="Arial" w:cs="Times New Roman"/>
        </w:rPr>
        <w:t xml:space="preserve">B. </w:t>
      </w:r>
      <w:r w:rsidRPr="00B30FA2">
        <w:rPr>
          <w:rFonts w:ascii="Arial" w:eastAsia="Times New Roman" w:hAnsi="Arial" w:cs="Times New Roman"/>
        </w:rPr>
        <w:t>A voided check should have the word “canceled” printed on the face of the</w:t>
      </w:r>
    </w:p>
    <w:p w14:paraId="2DCBBC0D" w14:textId="77777777" w:rsidR="00653996" w:rsidRPr="00B30FA2" w:rsidRDefault="00653996" w:rsidP="00653996">
      <w:pPr>
        <w:pStyle w:val="NoSpacing"/>
        <w:ind w:left="720"/>
        <w:rPr>
          <w:rFonts w:ascii="Arial" w:hAnsi="Arial" w:cs="Arial"/>
        </w:rPr>
      </w:pPr>
      <w:r w:rsidRPr="00B30FA2">
        <w:rPr>
          <w:rFonts w:ascii="Arial" w:hAnsi="Arial" w:cs="Arial"/>
        </w:rPr>
        <w:t>check in large letters.</w:t>
      </w:r>
    </w:p>
    <w:p w14:paraId="7BFA1530" w14:textId="77777777" w:rsidR="00653996" w:rsidRPr="00225838" w:rsidRDefault="00653996" w:rsidP="00653996">
      <w:pPr>
        <w:ind w:firstLine="432"/>
        <w:rPr>
          <w:rFonts w:ascii="Arial" w:eastAsia="Times New Roman" w:hAnsi="Arial" w:cs="Times New Roman"/>
        </w:rPr>
      </w:pPr>
      <w:r>
        <w:rPr>
          <w:rFonts w:ascii="Arial" w:eastAsia="Times New Roman" w:hAnsi="Arial" w:cs="Times New Roman"/>
        </w:rPr>
        <w:t>C</w:t>
      </w:r>
      <w:r w:rsidRPr="00225838">
        <w:rPr>
          <w:rFonts w:ascii="Arial" w:eastAsia="Times New Roman" w:hAnsi="Arial" w:cs="Times New Roman"/>
        </w:rPr>
        <w:t>. If an error is made while writing a check, that check is not used.</w:t>
      </w:r>
    </w:p>
    <w:p w14:paraId="440BC3CE" w14:textId="77777777" w:rsidR="00653996" w:rsidRDefault="00653996" w:rsidP="00653996">
      <w:pPr>
        <w:rPr>
          <w:rFonts w:ascii="Arial" w:eastAsia="Times New Roman" w:hAnsi="Arial" w:cs="Times New Roman"/>
        </w:rPr>
      </w:pPr>
      <w:r w:rsidRPr="00225838">
        <w:rPr>
          <w:rFonts w:ascii="Arial" w:eastAsia="Times New Roman" w:hAnsi="Arial" w:cs="Times New Roman"/>
        </w:rPr>
        <w:tab/>
      </w:r>
      <w:r>
        <w:rPr>
          <w:rFonts w:ascii="Arial" w:eastAsia="Times New Roman" w:hAnsi="Arial" w:cs="Times New Roman"/>
        </w:rPr>
        <w:t>D</w:t>
      </w:r>
      <w:r w:rsidRPr="00225838">
        <w:rPr>
          <w:rFonts w:ascii="Arial" w:eastAsia="Times New Roman" w:hAnsi="Arial" w:cs="Times New Roman"/>
        </w:rPr>
        <w:t>. Corrected checks look suspicious to banks</w:t>
      </w:r>
      <w:r>
        <w:rPr>
          <w:rFonts w:ascii="Arial" w:eastAsia="Times New Roman" w:hAnsi="Arial" w:cs="Times New Roman"/>
        </w:rPr>
        <w:t>,</w:t>
      </w:r>
      <w:r w:rsidRPr="00225838">
        <w:rPr>
          <w:rFonts w:ascii="Arial" w:eastAsia="Times New Roman" w:hAnsi="Arial" w:cs="Times New Roman"/>
        </w:rPr>
        <w:t xml:space="preserve"> so the incorrect check is voided</w:t>
      </w:r>
    </w:p>
    <w:p w14:paraId="126388EF" w14:textId="77777777" w:rsidR="00653996" w:rsidRDefault="00653996" w:rsidP="00653996">
      <w:pPr>
        <w:ind w:left="432"/>
        <w:rPr>
          <w:rFonts w:ascii="Arial" w:eastAsia="Times New Roman" w:hAnsi="Arial" w:cs="Times New Roman"/>
        </w:rPr>
      </w:pPr>
      <w:r>
        <w:rPr>
          <w:rFonts w:ascii="Arial" w:eastAsia="Times New Roman" w:hAnsi="Arial" w:cs="Times New Roman"/>
        </w:rPr>
        <w:t xml:space="preserve">    </w:t>
      </w:r>
      <w:r w:rsidRPr="00225838">
        <w:rPr>
          <w:rFonts w:ascii="Arial" w:eastAsia="Times New Roman" w:hAnsi="Arial" w:cs="Times New Roman"/>
        </w:rPr>
        <w:t xml:space="preserve"> and a new check is prepared.</w:t>
      </w:r>
    </w:p>
    <w:p w14:paraId="0F88FD29" w14:textId="77777777" w:rsidR="00653996" w:rsidRPr="00225838" w:rsidRDefault="00653996" w:rsidP="00653996">
      <w:pPr>
        <w:rPr>
          <w:rFonts w:ascii="Arial" w:eastAsia="Times New Roman" w:hAnsi="Arial" w:cs="Times New Roman"/>
        </w:rPr>
      </w:pPr>
      <w:r w:rsidRPr="00B30FA2">
        <w:rPr>
          <w:rFonts w:ascii="Arial" w:eastAsia="Times New Roman" w:hAnsi="Arial" w:cs="Times New Roman"/>
        </w:rPr>
        <w:tab/>
      </w:r>
    </w:p>
    <w:p w14:paraId="1564DA8D" w14:textId="3E06C010" w:rsidR="00653996" w:rsidRPr="00225838" w:rsidRDefault="00653996" w:rsidP="00653996">
      <w:pPr>
        <w:rPr>
          <w:rFonts w:ascii="Arial" w:eastAsia="Times New Roman" w:hAnsi="Arial" w:cs="Times New Roman"/>
        </w:rPr>
      </w:pPr>
      <w:r>
        <w:rPr>
          <w:rFonts w:ascii="Arial" w:eastAsia="Times New Roman" w:hAnsi="Arial" w:cs="Times New Roman"/>
        </w:rPr>
        <w:t>66</w:t>
      </w:r>
      <w:r w:rsidRPr="00225838">
        <w:rPr>
          <w:rFonts w:ascii="Arial" w:eastAsia="Times New Roman" w:hAnsi="Arial" w:cs="Times New Roman"/>
        </w:rPr>
        <w:t>. Determining that the balance shown in the checkbook agrees to the balance of the</w:t>
      </w:r>
    </w:p>
    <w:p w14:paraId="5920FFBB" w14:textId="6B8989EC" w:rsidR="00653996" w:rsidRPr="00225838" w:rsidRDefault="00653996" w:rsidP="00653996">
      <w:pPr>
        <w:rPr>
          <w:rFonts w:ascii="Arial" w:eastAsia="Times New Roman" w:hAnsi="Arial" w:cs="Times New Roman"/>
        </w:rPr>
      </w:pPr>
      <w:r w:rsidRPr="00225838">
        <w:rPr>
          <w:rFonts w:ascii="Arial" w:eastAsia="Times New Roman" w:hAnsi="Arial" w:cs="Times New Roman"/>
        </w:rPr>
        <w:tab/>
        <w:t xml:space="preserve">Cash </w:t>
      </w:r>
      <w:r w:rsidR="009C6850">
        <w:rPr>
          <w:rFonts w:ascii="Arial" w:eastAsia="Times New Roman" w:hAnsi="Arial" w:cs="Times New Roman"/>
        </w:rPr>
        <w:t>i</w:t>
      </w:r>
      <w:r w:rsidRPr="00225838">
        <w:rPr>
          <w:rFonts w:ascii="Arial" w:eastAsia="Times New Roman" w:hAnsi="Arial" w:cs="Times New Roman"/>
        </w:rPr>
        <w:t>n Bank account is called</w:t>
      </w:r>
    </w:p>
    <w:p w14:paraId="61FF7EBA" w14:textId="77777777" w:rsidR="00653996" w:rsidRPr="00225838" w:rsidRDefault="00653996" w:rsidP="00653996">
      <w:pPr>
        <w:rPr>
          <w:rFonts w:ascii="Arial" w:eastAsia="Times New Roman" w:hAnsi="Arial" w:cs="Times New Roman"/>
        </w:rPr>
      </w:pPr>
      <w:r w:rsidRPr="00225838">
        <w:rPr>
          <w:rFonts w:ascii="Arial" w:eastAsia="Times New Roman" w:hAnsi="Arial" w:cs="Times New Roman"/>
        </w:rPr>
        <w:tab/>
        <w:t>A. proving the ledger</w:t>
      </w:r>
      <w:r w:rsidRPr="00225838">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t xml:space="preserve">D. </w:t>
      </w:r>
      <w:r>
        <w:rPr>
          <w:rFonts w:ascii="Arial" w:eastAsia="Times New Roman" w:hAnsi="Arial" w:cs="Times New Roman"/>
        </w:rPr>
        <w:t>the Schedule of Cash</w:t>
      </w:r>
    </w:p>
    <w:p w14:paraId="21AD7E96" w14:textId="77777777" w:rsidR="00653996" w:rsidRPr="00225838" w:rsidRDefault="00653996" w:rsidP="00653996">
      <w:pPr>
        <w:rPr>
          <w:rFonts w:ascii="Arial" w:eastAsia="Times New Roman" w:hAnsi="Arial" w:cs="Times New Roman"/>
        </w:rPr>
      </w:pPr>
      <w:r w:rsidRPr="00225838">
        <w:rPr>
          <w:rFonts w:ascii="Arial" w:eastAsia="Times New Roman" w:hAnsi="Arial" w:cs="Times New Roman"/>
        </w:rPr>
        <w:tab/>
        <w:t xml:space="preserve">B. </w:t>
      </w:r>
      <w:r>
        <w:rPr>
          <w:rFonts w:ascii="Arial" w:eastAsia="Times New Roman" w:hAnsi="Arial" w:cs="Times New Roman"/>
        </w:rPr>
        <w:t>proving</w:t>
      </w:r>
      <w:r w:rsidRPr="00225838">
        <w:rPr>
          <w:rFonts w:ascii="Arial" w:eastAsia="Times New Roman" w:hAnsi="Arial" w:cs="Times New Roman"/>
        </w:rPr>
        <w:t xml:space="preserve"> </w:t>
      </w:r>
      <w:r>
        <w:rPr>
          <w:rFonts w:ascii="Arial" w:eastAsia="Times New Roman" w:hAnsi="Arial" w:cs="Times New Roman"/>
        </w:rPr>
        <w:t>c</w:t>
      </w:r>
      <w:r w:rsidRPr="00225838">
        <w:rPr>
          <w:rFonts w:ascii="Arial" w:eastAsia="Times New Roman" w:hAnsi="Arial" w:cs="Times New Roman"/>
        </w:rPr>
        <w:t>ash</w:t>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t>E. reconciling petty cash</w:t>
      </w:r>
    </w:p>
    <w:p w14:paraId="17DE123E" w14:textId="77777777" w:rsidR="00653996" w:rsidRDefault="00653996" w:rsidP="00653996">
      <w:pPr>
        <w:rPr>
          <w:rFonts w:ascii="Arial" w:eastAsia="Times New Roman" w:hAnsi="Arial" w:cs="Times New Roman"/>
        </w:rPr>
      </w:pPr>
      <w:r w:rsidRPr="00225838">
        <w:rPr>
          <w:rFonts w:ascii="Arial" w:eastAsia="Times New Roman" w:hAnsi="Arial" w:cs="Times New Roman"/>
        </w:rPr>
        <w:tab/>
        <w:t>C. a bank reconciliation</w:t>
      </w:r>
    </w:p>
    <w:p w14:paraId="42BBBE01" w14:textId="18836E9C" w:rsidR="00653996" w:rsidRDefault="00653996" w:rsidP="00653996">
      <w:pPr>
        <w:rPr>
          <w:rFonts w:ascii="Arial" w:hAnsi="Arial" w:cs="Arial"/>
        </w:rPr>
      </w:pPr>
    </w:p>
    <w:p w14:paraId="05370A87" w14:textId="77777777" w:rsidR="00653996" w:rsidRDefault="00653996" w:rsidP="00653996">
      <w:pPr>
        <w:rPr>
          <w:rFonts w:ascii="Arial" w:hAnsi="Arial" w:cs="Arial"/>
        </w:rPr>
      </w:pPr>
    </w:p>
    <w:p w14:paraId="5698A193" w14:textId="1BA955EC" w:rsidR="00653996" w:rsidRPr="00A12AC3" w:rsidRDefault="00653996" w:rsidP="00653996">
      <w:pPr>
        <w:pStyle w:val="NoSpacing"/>
        <w:rPr>
          <w:rFonts w:ascii="Arial" w:hAnsi="Arial" w:cs="Arial"/>
          <w:b/>
          <w:bCs/>
          <w:u w:val="single"/>
        </w:rPr>
      </w:pPr>
      <w:r w:rsidRPr="00A12AC3">
        <w:rPr>
          <w:rFonts w:ascii="Arial" w:hAnsi="Arial" w:cs="Arial"/>
          <w:b/>
          <w:bCs/>
          <w:u w:val="single"/>
        </w:rPr>
        <w:t xml:space="preserve">Group </w:t>
      </w:r>
      <w:r>
        <w:rPr>
          <w:rFonts w:ascii="Arial" w:hAnsi="Arial" w:cs="Arial"/>
          <w:b/>
          <w:bCs/>
          <w:u w:val="single"/>
        </w:rPr>
        <w:t>12</w:t>
      </w:r>
    </w:p>
    <w:p w14:paraId="387B5CBE" w14:textId="74A5E95A" w:rsidR="00653996" w:rsidRPr="00A12AC3" w:rsidRDefault="00653996" w:rsidP="00653996">
      <w:pPr>
        <w:pStyle w:val="NoSpacing"/>
        <w:jc w:val="both"/>
        <w:rPr>
          <w:rFonts w:ascii="Arial" w:hAnsi="Arial" w:cs="Arial"/>
          <w:b/>
          <w:bCs/>
        </w:rPr>
      </w:pPr>
      <w:r w:rsidRPr="00A12AC3">
        <w:rPr>
          <w:rFonts w:ascii="Arial" w:hAnsi="Arial" w:cs="Arial"/>
          <w:b/>
          <w:bCs/>
        </w:rPr>
        <w:t xml:space="preserve">Refer to Table </w:t>
      </w:r>
      <w:r>
        <w:rPr>
          <w:rFonts w:ascii="Arial" w:hAnsi="Arial" w:cs="Arial"/>
          <w:b/>
          <w:bCs/>
        </w:rPr>
        <w:t>1</w:t>
      </w:r>
      <w:r w:rsidRPr="00A12AC3">
        <w:rPr>
          <w:rFonts w:ascii="Arial" w:hAnsi="Arial" w:cs="Arial"/>
          <w:b/>
          <w:bCs/>
        </w:rPr>
        <w:t xml:space="preserve"> on page</w:t>
      </w:r>
      <w:r w:rsidR="00346FAD">
        <w:rPr>
          <w:rFonts w:ascii="Arial" w:hAnsi="Arial" w:cs="Arial"/>
          <w:b/>
          <w:bCs/>
        </w:rPr>
        <w:t>s</w:t>
      </w:r>
      <w:r w:rsidRPr="00A12AC3">
        <w:rPr>
          <w:rFonts w:ascii="Arial" w:hAnsi="Arial" w:cs="Arial"/>
          <w:b/>
          <w:bCs/>
        </w:rPr>
        <w:t xml:space="preserve"> </w:t>
      </w:r>
      <w:r>
        <w:rPr>
          <w:rFonts w:ascii="Arial" w:hAnsi="Arial" w:cs="Arial"/>
          <w:b/>
          <w:bCs/>
        </w:rPr>
        <w:t>12 and 13</w:t>
      </w:r>
      <w:r w:rsidRPr="00A12AC3">
        <w:rPr>
          <w:rFonts w:ascii="Arial" w:hAnsi="Arial" w:cs="Arial"/>
          <w:b/>
          <w:bCs/>
        </w:rPr>
        <w:t xml:space="preserve">.  For questions </w:t>
      </w:r>
      <w:r>
        <w:rPr>
          <w:rFonts w:ascii="Arial" w:hAnsi="Arial" w:cs="Arial"/>
          <w:b/>
          <w:bCs/>
        </w:rPr>
        <w:t>67</w:t>
      </w:r>
      <w:r w:rsidRPr="00A12AC3">
        <w:rPr>
          <w:rFonts w:ascii="Arial" w:hAnsi="Arial" w:cs="Arial"/>
          <w:b/>
          <w:bCs/>
        </w:rPr>
        <w:t xml:space="preserve"> through </w:t>
      </w:r>
      <w:r>
        <w:rPr>
          <w:rFonts w:ascii="Arial" w:hAnsi="Arial" w:cs="Arial"/>
          <w:b/>
          <w:bCs/>
        </w:rPr>
        <w:t>80</w:t>
      </w:r>
      <w:r w:rsidRPr="00A12AC3">
        <w:rPr>
          <w:rFonts w:ascii="Arial" w:hAnsi="Arial" w:cs="Arial"/>
          <w:b/>
          <w:bCs/>
        </w:rPr>
        <w:t>, write the correct amount on your answer sheet.</w:t>
      </w:r>
    </w:p>
    <w:p w14:paraId="6FA1C4C7" w14:textId="77777777" w:rsidR="00653996" w:rsidRDefault="00653996" w:rsidP="00653996">
      <w:pPr>
        <w:pStyle w:val="NoSpacing"/>
        <w:rPr>
          <w:rFonts w:ascii="Arial" w:hAnsi="Arial" w:cs="Arial"/>
        </w:rPr>
      </w:pPr>
    </w:p>
    <w:p w14:paraId="2C070BBE" w14:textId="4AB9B397" w:rsidR="00653996" w:rsidRDefault="00653996" w:rsidP="00653996">
      <w:pPr>
        <w:pStyle w:val="NoSpacing"/>
        <w:pBdr>
          <w:top w:val="single" w:sz="4" w:space="1" w:color="auto"/>
          <w:left w:val="single" w:sz="4" w:space="4" w:color="auto"/>
          <w:bottom w:val="single" w:sz="4" w:space="1" w:color="auto"/>
          <w:right w:val="single" w:sz="4" w:space="4" w:color="auto"/>
        </w:pBdr>
        <w:rPr>
          <w:rFonts w:ascii="Arial" w:hAnsi="Arial" w:cs="Arial"/>
          <w:u w:val="single"/>
        </w:rPr>
      </w:pPr>
      <w:r w:rsidRPr="00A12AC3">
        <w:rPr>
          <w:rFonts w:ascii="Arial" w:hAnsi="Arial" w:cs="Arial"/>
          <w:u w:val="single"/>
        </w:rPr>
        <w:t>On the Balance Sheet dated December 31, 2019, what was the balance of…</w:t>
      </w:r>
    </w:p>
    <w:p w14:paraId="512B7BA0" w14:textId="77777777" w:rsidR="00653996" w:rsidRPr="00A12AC3" w:rsidRDefault="00653996" w:rsidP="00653996">
      <w:pPr>
        <w:pStyle w:val="NoSpacing"/>
        <w:pBdr>
          <w:top w:val="single" w:sz="4" w:space="1" w:color="auto"/>
          <w:left w:val="single" w:sz="4" w:space="4" w:color="auto"/>
          <w:bottom w:val="single" w:sz="4" w:space="1" w:color="auto"/>
          <w:right w:val="single" w:sz="4" w:space="4" w:color="auto"/>
        </w:pBdr>
        <w:rPr>
          <w:rFonts w:ascii="Arial" w:hAnsi="Arial" w:cs="Arial"/>
          <w:u w:val="single"/>
        </w:rPr>
      </w:pPr>
    </w:p>
    <w:p w14:paraId="255A3ED5" w14:textId="77777777" w:rsidR="00653996" w:rsidRDefault="00653996" w:rsidP="00653996">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67. Prepaid Insurance</w:t>
      </w:r>
    </w:p>
    <w:p w14:paraId="12293DCF" w14:textId="77777777" w:rsidR="00653996" w:rsidRDefault="00653996" w:rsidP="00653996">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68. Bess Benton, Capital</w:t>
      </w:r>
    </w:p>
    <w:p w14:paraId="5334EC2A" w14:textId="77777777" w:rsidR="00653996" w:rsidRDefault="00653996" w:rsidP="00653996">
      <w:pPr>
        <w:pStyle w:val="NoSpacing"/>
        <w:rPr>
          <w:rFonts w:ascii="Arial" w:hAnsi="Arial" w:cs="Arial"/>
        </w:rPr>
      </w:pPr>
    </w:p>
    <w:p w14:paraId="3054E96A" w14:textId="77777777" w:rsidR="00653996" w:rsidRDefault="00653996" w:rsidP="00653996">
      <w:pPr>
        <w:pStyle w:val="NoSpacing"/>
        <w:ind w:hanging="90"/>
        <w:rPr>
          <w:rFonts w:ascii="Arial" w:hAnsi="Arial" w:cs="Arial"/>
        </w:rPr>
      </w:pPr>
      <w:r>
        <w:rPr>
          <w:rFonts w:ascii="Arial" w:hAnsi="Arial" w:cs="Arial"/>
        </w:rPr>
        <w:t>*69. What was the amount of net income for the four months ended December 31, 2019?</w:t>
      </w:r>
    </w:p>
    <w:p w14:paraId="448B5F66" w14:textId="63A5FDB5" w:rsidR="00653996" w:rsidRDefault="00653996" w:rsidP="00653996">
      <w:pPr>
        <w:pStyle w:val="NoSpacing"/>
        <w:rPr>
          <w:rFonts w:ascii="Arial" w:hAnsi="Arial" w:cs="Arial"/>
        </w:rPr>
      </w:pPr>
      <w:r>
        <w:rPr>
          <w:rFonts w:ascii="Arial" w:hAnsi="Arial" w:cs="Arial"/>
        </w:rPr>
        <w:t xml:space="preserve">70. On the bank statement </w:t>
      </w:r>
      <w:r w:rsidR="008D617C">
        <w:rPr>
          <w:rFonts w:ascii="Arial" w:hAnsi="Arial" w:cs="Arial"/>
        </w:rPr>
        <w:t>received on</w:t>
      </w:r>
      <w:r>
        <w:rPr>
          <w:rFonts w:ascii="Arial" w:hAnsi="Arial" w:cs="Arial"/>
        </w:rPr>
        <w:t xml:space="preserve"> Feb</w:t>
      </w:r>
      <w:r w:rsidR="008D617C">
        <w:rPr>
          <w:rFonts w:ascii="Arial" w:hAnsi="Arial" w:cs="Arial"/>
        </w:rPr>
        <w:t>.</w:t>
      </w:r>
      <w:r>
        <w:rPr>
          <w:rFonts w:ascii="Arial" w:hAnsi="Arial" w:cs="Arial"/>
        </w:rPr>
        <w:t xml:space="preserve"> 3, 2020, what was the ending balance?</w:t>
      </w:r>
    </w:p>
    <w:p w14:paraId="31D7A85E" w14:textId="0A9F9027" w:rsidR="00653996" w:rsidRDefault="00F242AF" w:rsidP="00F242AF">
      <w:pPr>
        <w:pStyle w:val="NoSpacing"/>
        <w:ind w:hanging="90"/>
        <w:rPr>
          <w:rFonts w:ascii="Arial" w:hAnsi="Arial" w:cs="Arial"/>
        </w:rPr>
      </w:pPr>
      <w:r>
        <w:rPr>
          <w:rFonts w:ascii="Arial" w:hAnsi="Arial" w:cs="Arial"/>
        </w:rPr>
        <w:t>*</w:t>
      </w:r>
      <w:r w:rsidR="00653996">
        <w:rPr>
          <w:rFonts w:ascii="Arial" w:hAnsi="Arial" w:cs="Arial"/>
        </w:rPr>
        <w:t>71. What is the adjusted bank balance as of January 31, 2020?</w:t>
      </w:r>
    </w:p>
    <w:p w14:paraId="3B827434" w14:textId="77777777" w:rsidR="00653996" w:rsidRPr="00DD36D6" w:rsidRDefault="00653996" w:rsidP="00653996">
      <w:pPr>
        <w:rPr>
          <w:rFonts w:ascii="Arial" w:hAnsi="Arial" w:cs="Arial"/>
        </w:rPr>
      </w:pPr>
    </w:p>
    <w:p w14:paraId="59F306F0" w14:textId="2B9B84D5" w:rsidR="00DD36D6" w:rsidRDefault="00DD36D6" w:rsidP="000D13DD">
      <w:pPr>
        <w:pStyle w:val="NoSpacing"/>
        <w:rPr>
          <w:rFonts w:ascii="Arial" w:hAnsi="Arial" w:cs="Arial"/>
        </w:rPr>
      </w:pPr>
    </w:p>
    <w:p w14:paraId="0843A42B" w14:textId="2934C187" w:rsidR="00653996" w:rsidRPr="00653996" w:rsidRDefault="00653996" w:rsidP="000D13DD">
      <w:pPr>
        <w:pStyle w:val="NoSpacing"/>
        <w:rPr>
          <w:rFonts w:ascii="Arial" w:hAnsi="Arial" w:cs="Arial"/>
          <w:b/>
          <w:bCs/>
          <w:u w:val="single"/>
        </w:rPr>
      </w:pPr>
      <w:r w:rsidRPr="00653996">
        <w:rPr>
          <w:rFonts w:ascii="Arial" w:hAnsi="Arial" w:cs="Arial"/>
          <w:b/>
          <w:bCs/>
          <w:u w:val="single"/>
        </w:rPr>
        <w:t>Group 12 continued</w:t>
      </w:r>
    </w:p>
    <w:p w14:paraId="1C9C1D75" w14:textId="7A838695" w:rsidR="00653996" w:rsidRDefault="00653996" w:rsidP="00653996">
      <w:pPr>
        <w:pStyle w:val="NoSpacing"/>
        <w:rPr>
          <w:rFonts w:ascii="Arial" w:hAnsi="Arial" w:cs="Arial"/>
        </w:rPr>
      </w:pPr>
    </w:p>
    <w:p w14:paraId="22CF0C26" w14:textId="77777777" w:rsidR="00653996" w:rsidRDefault="00653996" w:rsidP="00653996">
      <w:pPr>
        <w:pStyle w:val="NoSpacing"/>
        <w:rPr>
          <w:rFonts w:ascii="Arial" w:hAnsi="Arial" w:cs="Arial"/>
        </w:rPr>
      </w:pPr>
    </w:p>
    <w:p w14:paraId="2C22C595" w14:textId="0C3285D1" w:rsidR="00653996" w:rsidRDefault="00653996" w:rsidP="00653996">
      <w:pPr>
        <w:pStyle w:val="NoSpacing"/>
        <w:pBdr>
          <w:top w:val="single" w:sz="4" w:space="1" w:color="auto"/>
          <w:left w:val="single" w:sz="4" w:space="4" w:color="auto"/>
          <w:bottom w:val="single" w:sz="4" w:space="1" w:color="auto"/>
          <w:right w:val="single" w:sz="4" w:space="4" w:color="auto"/>
        </w:pBdr>
        <w:jc w:val="both"/>
        <w:rPr>
          <w:rFonts w:ascii="Arial" w:hAnsi="Arial" w:cs="Arial"/>
          <w:u w:val="single"/>
        </w:rPr>
      </w:pPr>
      <w:r w:rsidRPr="00A12AC3">
        <w:rPr>
          <w:rFonts w:ascii="Arial" w:hAnsi="Arial" w:cs="Arial"/>
          <w:u w:val="single"/>
        </w:rPr>
        <w:t xml:space="preserve">On the work sheet for the month ended January 31, 2020 in the Trial Balance columns, what is the </w:t>
      </w:r>
      <w:r>
        <w:rPr>
          <w:rFonts w:ascii="Arial" w:hAnsi="Arial" w:cs="Arial"/>
          <w:u w:val="single"/>
        </w:rPr>
        <w:t>balance</w:t>
      </w:r>
      <w:r w:rsidRPr="00A12AC3">
        <w:rPr>
          <w:rFonts w:ascii="Arial" w:hAnsi="Arial" w:cs="Arial"/>
          <w:u w:val="single"/>
        </w:rPr>
        <w:t xml:space="preserve"> of…</w:t>
      </w:r>
    </w:p>
    <w:p w14:paraId="09444A7E" w14:textId="77777777" w:rsidR="00653996" w:rsidRPr="00A12AC3" w:rsidRDefault="00653996" w:rsidP="00653996">
      <w:pPr>
        <w:pStyle w:val="NoSpacing"/>
        <w:pBdr>
          <w:top w:val="single" w:sz="4" w:space="1" w:color="auto"/>
          <w:left w:val="single" w:sz="4" w:space="4" w:color="auto"/>
          <w:bottom w:val="single" w:sz="4" w:space="1" w:color="auto"/>
          <w:right w:val="single" w:sz="4" w:space="4" w:color="auto"/>
        </w:pBdr>
        <w:jc w:val="both"/>
        <w:rPr>
          <w:rFonts w:ascii="Arial" w:hAnsi="Arial" w:cs="Arial"/>
          <w:u w:val="single"/>
        </w:rPr>
      </w:pPr>
    </w:p>
    <w:p w14:paraId="4D02A1D2" w14:textId="77777777" w:rsidR="00653996" w:rsidRDefault="00653996" w:rsidP="00653996">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72. Supplies</w:t>
      </w:r>
    </w:p>
    <w:p w14:paraId="7906D412" w14:textId="77777777" w:rsidR="00653996" w:rsidRDefault="00653996" w:rsidP="00653996">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73. Prepaid Insurance</w:t>
      </w:r>
    </w:p>
    <w:p w14:paraId="1602AE21" w14:textId="77777777" w:rsidR="00653996" w:rsidRDefault="00653996" w:rsidP="00653996">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74. Capital Card Payable</w:t>
      </w:r>
    </w:p>
    <w:p w14:paraId="7FDED790" w14:textId="77777777" w:rsidR="00653996" w:rsidRDefault="00653996" w:rsidP="00653996">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75. Data Source Payable</w:t>
      </w:r>
    </w:p>
    <w:p w14:paraId="2300BCA1" w14:textId="77777777" w:rsidR="00653996" w:rsidRDefault="00653996" w:rsidP="00653996">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*76. Service Revenue</w:t>
      </w:r>
    </w:p>
    <w:p w14:paraId="6E513624" w14:textId="77777777" w:rsidR="00653996" w:rsidRDefault="00653996" w:rsidP="00653996">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77. Insurance Expense</w:t>
      </w:r>
    </w:p>
    <w:p w14:paraId="3C96F21F" w14:textId="7C11D7C1" w:rsidR="00653996" w:rsidRDefault="00653996" w:rsidP="00653996">
      <w:pPr>
        <w:pStyle w:val="NoSpacing"/>
        <w:rPr>
          <w:rFonts w:ascii="Arial" w:hAnsi="Arial" w:cs="Arial"/>
        </w:rPr>
      </w:pPr>
    </w:p>
    <w:p w14:paraId="538F1208" w14:textId="77777777" w:rsidR="00653996" w:rsidRDefault="00653996" w:rsidP="00653996">
      <w:pPr>
        <w:pStyle w:val="NoSpacing"/>
        <w:rPr>
          <w:rFonts w:ascii="Arial" w:hAnsi="Arial" w:cs="Arial"/>
        </w:rPr>
      </w:pPr>
    </w:p>
    <w:p w14:paraId="05D37099" w14:textId="1BEA73A8" w:rsidR="00653996" w:rsidRDefault="00653996" w:rsidP="00653996">
      <w:pPr>
        <w:pStyle w:val="NoSpacing"/>
        <w:pBdr>
          <w:top w:val="single" w:sz="4" w:space="1" w:color="auto"/>
          <w:left w:val="single" w:sz="4" w:space="4" w:color="auto"/>
          <w:bottom w:val="single" w:sz="4" w:space="1" w:color="auto"/>
          <w:right w:val="single" w:sz="4" w:space="4" w:color="auto"/>
        </w:pBdr>
        <w:jc w:val="both"/>
        <w:rPr>
          <w:rFonts w:ascii="Arial" w:hAnsi="Arial" w:cs="Arial"/>
          <w:u w:val="single"/>
        </w:rPr>
      </w:pPr>
      <w:r w:rsidRPr="00A12AC3">
        <w:rPr>
          <w:rFonts w:ascii="Arial" w:hAnsi="Arial" w:cs="Arial"/>
          <w:u w:val="single"/>
        </w:rPr>
        <w:t xml:space="preserve">On the work sheet for the month ended January 31, 2019 in the Adjusted Trial Balance columns, what is the </w:t>
      </w:r>
      <w:r>
        <w:rPr>
          <w:rFonts w:ascii="Arial" w:hAnsi="Arial" w:cs="Arial"/>
          <w:u w:val="single"/>
        </w:rPr>
        <w:t>balance</w:t>
      </w:r>
      <w:r w:rsidRPr="00A12AC3">
        <w:rPr>
          <w:rFonts w:ascii="Arial" w:hAnsi="Arial" w:cs="Arial"/>
          <w:u w:val="single"/>
        </w:rPr>
        <w:t xml:space="preserve"> amount of…</w:t>
      </w:r>
    </w:p>
    <w:p w14:paraId="0C63AA22" w14:textId="77777777" w:rsidR="00653996" w:rsidRPr="00A12AC3" w:rsidRDefault="00653996" w:rsidP="00653996">
      <w:pPr>
        <w:pStyle w:val="NoSpacing"/>
        <w:pBdr>
          <w:top w:val="single" w:sz="4" w:space="1" w:color="auto"/>
          <w:left w:val="single" w:sz="4" w:space="4" w:color="auto"/>
          <w:bottom w:val="single" w:sz="4" w:space="1" w:color="auto"/>
          <w:right w:val="single" w:sz="4" w:space="4" w:color="auto"/>
        </w:pBdr>
        <w:jc w:val="both"/>
        <w:rPr>
          <w:rFonts w:ascii="Arial" w:hAnsi="Arial" w:cs="Arial"/>
          <w:u w:val="single"/>
        </w:rPr>
      </w:pPr>
    </w:p>
    <w:p w14:paraId="1B934F30" w14:textId="46E5518F" w:rsidR="00653996" w:rsidRDefault="00F242AF" w:rsidP="00653996">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r w:rsidR="00653996">
        <w:rPr>
          <w:rFonts w:ascii="Arial" w:hAnsi="Arial" w:cs="Arial"/>
        </w:rPr>
        <w:t>78. Supplies Expense</w:t>
      </w:r>
    </w:p>
    <w:p w14:paraId="7D51A15A" w14:textId="77777777" w:rsidR="00653996" w:rsidRDefault="00653996" w:rsidP="00653996">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*79. Insurance Expense</w:t>
      </w:r>
    </w:p>
    <w:p w14:paraId="3FA7ED63" w14:textId="32B38DC1" w:rsidR="00653996" w:rsidRDefault="00653996" w:rsidP="00653996">
      <w:pPr>
        <w:pStyle w:val="NoSpacing"/>
        <w:rPr>
          <w:rFonts w:ascii="Arial" w:hAnsi="Arial" w:cs="Arial"/>
        </w:rPr>
      </w:pPr>
    </w:p>
    <w:p w14:paraId="2D51FE94" w14:textId="77777777" w:rsidR="00653996" w:rsidRDefault="00653996" w:rsidP="00653996">
      <w:pPr>
        <w:pStyle w:val="NoSpacing"/>
        <w:rPr>
          <w:rFonts w:ascii="Arial" w:hAnsi="Arial" w:cs="Arial"/>
        </w:rPr>
      </w:pPr>
    </w:p>
    <w:p w14:paraId="284AB3D3" w14:textId="77777777" w:rsidR="00653996" w:rsidRDefault="00653996" w:rsidP="00653996">
      <w:pPr>
        <w:pStyle w:val="NoSpacing"/>
        <w:ind w:hanging="270"/>
        <w:rPr>
          <w:rFonts w:ascii="Arial" w:hAnsi="Arial" w:cs="Arial"/>
        </w:rPr>
      </w:pPr>
      <w:r>
        <w:rPr>
          <w:rFonts w:ascii="Arial" w:hAnsi="Arial" w:cs="Arial"/>
        </w:rPr>
        <w:t>***80. What is the amount of net income for the month of January 2020?</w:t>
      </w:r>
    </w:p>
    <w:p w14:paraId="54E17CB8" w14:textId="77777777" w:rsidR="00653996" w:rsidRDefault="00653996" w:rsidP="00653996">
      <w:pPr>
        <w:pStyle w:val="NoSpacing"/>
        <w:rPr>
          <w:rFonts w:ascii="Arial" w:hAnsi="Arial" w:cs="Arial"/>
        </w:rPr>
      </w:pPr>
    </w:p>
    <w:p w14:paraId="697A7B3A" w14:textId="3DA048F6" w:rsidR="00653996" w:rsidRDefault="00653996" w:rsidP="00653996">
      <w:pPr>
        <w:pStyle w:val="NoSpacing"/>
        <w:rPr>
          <w:rFonts w:ascii="Arial" w:hAnsi="Arial" w:cs="Arial"/>
        </w:rPr>
      </w:pPr>
    </w:p>
    <w:p w14:paraId="491BCD00" w14:textId="4A94455A" w:rsidR="00653996" w:rsidRDefault="00653996" w:rsidP="00653996">
      <w:pPr>
        <w:pStyle w:val="NoSpacing"/>
        <w:rPr>
          <w:rFonts w:ascii="Arial" w:hAnsi="Arial" w:cs="Arial"/>
        </w:rPr>
      </w:pPr>
    </w:p>
    <w:p w14:paraId="35356B0F" w14:textId="5D58DE5D" w:rsidR="00653996" w:rsidRDefault="00653996" w:rsidP="00653996">
      <w:pPr>
        <w:pStyle w:val="NoSpacing"/>
        <w:rPr>
          <w:rFonts w:ascii="Arial" w:hAnsi="Arial" w:cs="Arial"/>
        </w:rPr>
      </w:pPr>
    </w:p>
    <w:p w14:paraId="35576D4D" w14:textId="760902CE" w:rsidR="00653996" w:rsidRDefault="00653996" w:rsidP="00653996">
      <w:pPr>
        <w:pStyle w:val="NoSpacing"/>
        <w:rPr>
          <w:rFonts w:ascii="Arial" w:hAnsi="Arial" w:cs="Arial"/>
        </w:rPr>
      </w:pPr>
    </w:p>
    <w:p w14:paraId="52BD7EE3" w14:textId="77777777" w:rsidR="00653996" w:rsidRDefault="00653996" w:rsidP="00653996">
      <w:pPr>
        <w:pStyle w:val="NoSpacing"/>
        <w:rPr>
          <w:rFonts w:ascii="Arial" w:hAnsi="Arial" w:cs="Arial"/>
        </w:rPr>
      </w:pPr>
    </w:p>
    <w:p w14:paraId="1AD65EDA" w14:textId="77777777" w:rsidR="00653996" w:rsidRDefault="00653996" w:rsidP="00653996">
      <w:pPr>
        <w:pStyle w:val="NoSpacing"/>
        <w:rPr>
          <w:rFonts w:ascii="Arial" w:hAnsi="Arial" w:cs="Arial"/>
        </w:rPr>
      </w:pPr>
    </w:p>
    <w:p w14:paraId="2D01918F" w14:textId="77777777" w:rsidR="00653996" w:rsidRPr="000166C6" w:rsidRDefault="00653996" w:rsidP="00653996">
      <w:pPr>
        <w:pStyle w:val="NoSpacing"/>
        <w:rPr>
          <w:rFonts w:ascii="Arial" w:hAnsi="Arial" w:cs="Arial"/>
          <w:b/>
          <w:bCs/>
        </w:rPr>
      </w:pPr>
      <w:r w:rsidRPr="000166C6">
        <w:rPr>
          <w:rFonts w:ascii="Arial" w:hAnsi="Arial" w:cs="Arial"/>
          <w:b/>
          <w:bCs/>
        </w:rPr>
        <w:t>This is the end of the exam.  Please hold your answer sheet and test until the contest director asks for them.  Thank you.</w:t>
      </w:r>
    </w:p>
    <w:p w14:paraId="3039F5EA" w14:textId="77777777" w:rsidR="00653996" w:rsidRDefault="00653996" w:rsidP="00653996">
      <w:pPr>
        <w:pStyle w:val="NoSpacing"/>
        <w:rPr>
          <w:rFonts w:ascii="Arial" w:hAnsi="Arial" w:cs="Arial"/>
        </w:rPr>
      </w:pPr>
    </w:p>
    <w:p w14:paraId="67F1206C" w14:textId="6682935F" w:rsidR="00653996" w:rsidRDefault="00653996" w:rsidP="000D13DD">
      <w:pPr>
        <w:pStyle w:val="NoSpacing"/>
        <w:rPr>
          <w:rFonts w:ascii="Arial" w:hAnsi="Arial" w:cs="Arial"/>
        </w:rPr>
      </w:pPr>
    </w:p>
    <w:p w14:paraId="3A5C861E" w14:textId="0A92083D" w:rsidR="00653996" w:rsidRDefault="00653996" w:rsidP="000D13DD">
      <w:pPr>
        <w:pStyle w:val="NoSpacing"/>
        <w:rPr>
          <w:rFonts w:ascii="Arial" w:hAnsi="Arial" w:cs="Arial"/>
        </w:rPr>
      </w:pPr>
    </w:p>
    <w:p w14:paraId="1F52CFBF" w14:textId="46F8A615" w:rsidR="00653996" w:rsidRDefault="00653996" w:rsidP="000D13DD">
      <w:pPr>
        <w:pStyle w:val="NoSpacing"/>
        <w:rPr>
          <w:rFonts w:ascii="Arial" w:hAnsi="Arial" w:cs="Arial"/>
        </w:rPr>
      </w:pPr>
    </w:p>
    <w:p w14:paraId="4C084959" w14:textId="74F2AD60" w:rsidR="00653996" w:rsidRDefault="00653996" w:rsidP="000D13DD">
      <w:pPr>
        <w:pStyle w:val="NoSpacing"/>
        <w:rPr>
          <w:rFonts w:ascii="Arial" w:hAnsi="Arial" w:cs="Arial"/>
        </w:rPr>
      </w:pPr>
    </w:p>
    <w:p w14:paraId="1CF2381C" w14:textId="135F43F2" w:rsidR="00653996" w:rsidRDefault="00653996" w:rsidP="000D13DD">
      <w:pPr>
        <w:pStyle w:val="NoSpacing"/>
        <w:rPr>
          <w:rFonts w:ascii="Arial" w:hAnsi="Arial" w:cs="Arial"/>
        </w:rPr>
      </w:pPr>
    </w:p>
    <w:p w14:paraId="48BE501D" w14:textId="48144106" w:rsidR="00653996" w:rsidRDefault="00653996" w:rsidP="000D13DD">
      <w:pPr>
        <w:pStyle w:val="NoSpacing"/>
        <w:rPr>
          <w:rFonts w:ascii="Arial" w:hAnsi="Arial" w:cs="Arial"/>
        </w:rPr>
      </w:pPr>
    </w:p>
    <w:p w14:paraId="4C0F70E0" w14:textId="076A1838" w:rsidR="00653996" w:rsidRDefault="00653996" w:rsidP="000D13DD">
      <w:pPr>
        <w:pStyle w:val="NoSpacing"/>
        <w:rPr>
          <w:rFonts w:ascii="Arial" w:hAnsi="Arial" w:cs="Arial"/>
        </w:rPr>
      </w:pPr>
    </w:p>
    <w:p w14:paraId="0C2FE3D4" w14:textId="2443FA6F" w:rsidR="00653996" w:rsidRDefault="00653996" w:rsidP="000D13DD">
      <w:pPr>
        <w:pStyle w:val="NoSpacing"/>
        <w:rPr>
          <w:rFonts w:ascii="Arial" w:hAnsi="Arial" w:cs="Arial"/>
        </w:rPr>
      </w:pPr>
    </w:p>
    <w:p w14:paraId="5EEB3390" w14:textId="002600D8" w:rsidR="00653996" w:rsidRDefault="00653996" w:rsidP="000D13DD">
      <w:pPr>
        <w:pStyle w:val="NoSpacing"/>
        <w:rPr>
          <w:rFonts w:ascii="Arial" w:hAnsi="Arial" w:cs="Arial"/>
        </w:rPr>
      </w:pPr>
    </w:p>
    <w:p w14:paraId="4CFB16AA" w14:textId="57A15A70" w:rsidR="00653996" w:rsidRDefault="00653996" w:rsidP="000D13DD">
      <w:pPr>
        <w:pStyle w:val="NoSpacing"/>
        <w:rPr>
          <w:rFonts w:ascii="Arial" w:hAnsi="Arial" w:cs="Arial"/>
        </w:rPr>
      </w:pPr>
    </w:p>
    <w:p w14:paraId="64176B61" w14:textId="717F4945" w:rsidR="00653996" w:rsidRDefault="00653996" w:rsidP="000D13DD">
      <w:pPr>
        <w:pStyle w:val="NoSpacing"/>
        <w:rPr>
          <w:rFonts w:ascii="Arial" w:hAnsi="Arial" w:cs="Arial"/>
        </w:rPr>
      </w:pPr>
    </w:p>
    <w:p w14:paraId="3B2ABE86" w14:textId="71DBE83A" w:rsidR="00653996" w:rsidRDefault="00653996" w:rsidP="000D13DD">
      <w:pPr>
        <w:pStyle w:val="NoSpacing"/>
        <w:rPr>
          <w:rFonts w:ascii="Arial" w:hAnsi="Arial" w:cs="Arial"/>
        </w:rPr>
      </w:pPr>
    </w:p>
    <w:p w14:paraId="1C68F933" w14:textId="022CE463" w:rsidR="00653996" w:rsidRDefault="00653996" w:rsidP="000D13DD">
      <w:pPr>
        <w:pStyle w:val="NoSpacing"/>
        <w:rPr>
          <w:rFonts w:ascii="Arial" w:hAnsi="Arial" w:cs="Arial"/>
        </w:rPr>
      </w:pPr>
    </w:p>
    <w:p w14:paraId="0F4248B0" w14:textId="7CEB4D8B" w:rsidR="00653996" w:rsidRDefault="00653996" w:rsidP="000D13DD">
      <w:pPr>
        <w:pStyle w:val="NoSpacing"/>
        <w:rPr>
          <w:rFonts w:ascii="Arial" w:hAnsi="Arial" w:cs="Arial"/>
        </w:rPr>
      </w:pPr>
    </w:p>
    <w:p w14:paraId="6A0ADAE2" w14:textId="3D7C0703" w:rsidR="00653996" w:rsidRDefault="00653996" w:rsidP="000D13DD">
      <w:pPr>
        <w:pStyle w:val="NoSpacing"/>
        <w:rPr>
          <w:rFonts w:ascii="Arial" w:hAnsi="Arial" w:cs="Arial"/>
        </w:rPr>
      </w:pPr>
    </w:p>
    <w:p w14:paraId="5A25E20B" w14:textId="7A5DA5AC" w:rsidR="00653996" w:rsidRDefault="00653996" w:rsidP="000D13DD">
      <w:pPr>
        <w:pStyle w:val="NoSpacing"/>
        <w:rPr>
          <w:rFonts w:ascii="Arial" w:hAnsi="Arial" w:cs="Arial"/>
        </w:rPr>
      </w:pPr>
    </w:p>
    <w:p w14:paraId="5BEA9D03" w14:textId="77777777" w:rsidR="00653996" w:rsidRPr="007421F5" w:rsidRDefault="00653996" w:rsidP="00653996">
      <w:pPr>
        <w:pStyle w:val="NoSpacing"/>
        <w:jc w:val="center"/>
        <w:rPr>
          <w:rFonts w:ascii="Arial" w:hAnsi="Arial" w:cs="Arial"/>
          <w:b/>
          <w:bCs/>
          <w:i/>
          <w:iCs/>
          <w:sz w:val="28"/>
          <w:szCs w:val="28"/>
        </w:rPr>
      </w:pPr>
      <w:r w:rsidRPr="007421F5">
        <w:rPr>
          <w:rFonts w:ascii="Arial" w:hAnsi="Arial" w:cs="Arial"/>
          <w:b/>
          <w:bCs/>
          <w:i/>
          <w:iCs/>
          <w:sz w:val="28"/>
          <w:szCs w:val="28"/>
        </w:rPr>
        <w:t>Table 1</w:t>
      </w:r>
    </w:p>
    <w:p w14:paraId="52966FDA" w14:textId="0DE92303" w:rsidR="00653996" w:rsidRDefault="00653996" w:rsidP="00653996">
      <w:pPr>
        <w:pStyle w:val="NoSpacing"/>
        <w:jc w:val="center"/>
        <w:rPr>
          <w:rFonts w:ascii="Arial" w:hAnsi="Arial" w:cs="Arial"/>
        </w:rPr>
      </w:pPr>
      <w:r>
        <w:rPr>
          <w:rFonts w:ascii="Arial" w:hAnsi="Arial" w:cs="Arial"/>
        </w:rPr>
        <w:t>(for questions 67 through 80)</w:t>
      </w:r>
    </w:p>
    <w:p w14:paraId="704DF062" w14:textId="77777777" w:rsidR="00653996" w:rsidRPr="003D1E0C" w:rsidRDefault="00653996" w:rsidP="00653996">
      <w:pPr>
        <w:pStyle w:val="NoSpacing"/>
        <w:rPr>
          <w:rFonts w:ascii="Arial" w:hAnsi="Arial" w:cs="Arial"/>
          <w:b/>
          <w:bCs/>
          <w:u w:val="single"/>
        </w:rPr>
      </w:pPr>
    </w:p>
    <w:p w14:paraId="790BD8E8" w14:textId="77777777" w:rsidR="00653996" w:rsidRPr="00E8071E" w:rsidRDefault="00653996" w:rsidP="00653996">
      <w:pPr>
        <w:pStyle w:val="NoSpacing"/>
        <w:jc w:val="both"/>
        <w:rPr>
          <w:rFonts w:ascii="Arial" w:hAnsi="Arial" w:cs="Arial"/>
          <w:sz w:val="23"/>
          <w:szCs w:val="23"/>
        </w:rPr>
      </w:pPr>
      <w:r w:rsidRPr="00E8071E">
        <w:rPr>
          <w:rFonts w:ascii="Arial" w:hAnsi="Arial" w:cs="Arial"/>
          <w:sz w:val="23"/>
          <w:szCs w:val="23"/>
        </w:rPr>
        <w:t>On Friday January 31, 2020, The Listening Ear had a small fire in its office when a lighted candle was accidentally overturned.  The owner, Bess Benton, reacted quickly and used the fire extinguisher from the hallway to extinguish the fire.  However, some of the accounting records were totally destroyed.</w:t>
      </w:r>
    </w:p>
    <w:p w14:paraId="568D3F7B" w14:textId="77777777" w:rsidR="00653996" w:rsidRPr="00E8071E" w:rsidRDefault="00653996" w:rsidP="00653996">
      <w:pPr>
        <w:pStyle w:val="NoSpacing"/>
        <w:jc w:val="both"/>
        <w:rPr>
          <w:rFonts w:ascii="Arial" w:hAnsi="Arial" w:cs="Arial"/>
          <w:sz w:val="23"/>
          <w:szCs w:val="23"/>
        </w:rPr>
      </w:pPr>
    </w:p>
    <w:p w14:paraId="03C92DA0" w14:textId="77777777" w:rsidR="00653996" w:rsidRPr="00E8071E" w:rsidRDefault="00653996" w:rsidP="00653996">
      <w:pPr>
        <w:pStyle w:val="NoSpacing"/>
        <w:jc w:val="both"/>
        <w:rPr>
          <w:rFonts w:ascii="Arial" w:hAnsi="Arial" w:cs="Arial"/>
          <w:sz w:val="23"/>
          <w:szCs w:val="23"/>
        </w:rPr>
      </w:pPr>
      <w:r w:rsidRPr="00E8071E">
        <w:rPr>
          <w:rFonts w:ascii="Arial" w:hAnsi="Arial" w:cs="Arial"/>
          <w:sz w:val="23"/>
          <w:szCs w:val="23"/>
        </w:rPr>
        <w:t xml:space="preserve">The Listening Ear began operations on September 1, 2019 and provides counseling services to individuals.  </w:t>
      </w:r>
      <w:r>
        <w:rPr>
          <w:rFonts w:ascii="Arial" w:hAnsi="Arial" w:cs="Arial"/>
          <w:sz w:val="23"/>
          <w:szCs w:val="23"/>
        </w:rPr>
        <w:t xml:space="preserve">It is company policy to: 1) record the purchase of prepaid expenses to respective asset accounts; 2) </w:t>
      </w:r>
      <w:r w:rsidRPr="00E8071E">
        <w:rPr>
          <w:rFonts w:ascii="Arial" w:hAnsi="Arial" w:cs="Arial"/>
          <w:sz w:val="23"/>
          <w:szCs w:val="23"/>
        </w:rPr>
        <w:t>prepare adjusting entries and financial statements monthly</w:t>
      </w:r>
      <w:r>
        <w:rPr>
          <w:rFonts w:ascii="Arial" w:hAnsi="Arial" w:cs="Arial"/>
          <w:sz w:val="23"/>
          <w:szCs w:val="23"/>
        </w:rPr>
        <w:t xml:space="preserve">; and 3) </w:t>
      </w:r>
      <w:r w:rsidRPr="00E8071E">
        <w:rPr>
          <w:rFonts w:ascii="Arial" w:hAnsi="Arial" w:cs="Arial"/>
          <w:sz w:val="23"/>
          <w:szCs w:val="23"/>
        </w:rPr>
        <w:t xml:space="preserve">close the </w:t>
      </w:r>
      <w:r>
        <w:rPr>
          <w:rFonts w:ascii="Arial" w:hAnsi="Arial" w:cs="Arial"/>
          <w:sz w:val="23"/>
          <w:szCs w:val="23"/>
        </w:rPr>
        <w:t xml:space="preserve">temporary </w:t>
      </w:r>
      <w:r w:rsidRPr="00E8071E">
        <w:rPr>
          <w:rFonts w:ascii="Arial" w:hAnsi="Arial" w:cs="Arial"/>
          <w:sz w:val="23"/>
          <w:szCs w:val="23"/>
        </w:rPr>
        <w:t>accounts only at the end of the fiscal year which is December 31.</w:t>
      </w:r>
    </w:p>
    <w:p w14:paraId="57E801BB" w14:textId="77777777" w:rsidR="00653996" w:rsidRPr="00E8071E" w:rsidRDefault="00653996" w:rsidP="00653996">
      <w:pPr>
        <w:pStyle w:val="NoSpacing"/>
        <w:jc w:val="both"/>
        <w:rPr>
          <w:rFonts w:ascii="Arial" w:hAnsi="Arial" w:cs="Arial"/>
          <w:sz w:val="23"/>
          <w:szCs w:val="23"/>
        </w:rPr>
      </w:pPr>
    </w:p>
    <w:p w14:paraId="7A973C05" w14:textId="77777777" w:rsidR="00653996" w:rsidRPr="00E8071E" w:rsidRDefault="00653996" w:rsidP="00653996">
      <w:pPr>
        <w:pStyle w:val="NoSpacing"/>
        <w:jc w:val="both"/>
        <w:rPr>
          <w:rFonts w:ascii="Arial" w:hAnsi="Arial" w:cs="Arial"/>
          <w:sz w:val="23"/>
          <w:szCs w:val="23"/>
        </w:rPr>
      </w:pPr>
      <w:r w:rsidRPr="00E8071E">
        <w:rPr>
          <w:rFonts w:ascii="Arial" w:hAnsi="Arial" w:cs="Arial"/>
          <w:sz w:val="23"/>
          <w:szCs w:val="23"/>
        </w:rPr>
        <w:t>The Dec. 31, 2019 bank reconciliation had no deposits in transit, no outstanding checks, and no other reconciling items.  Each bank deposit consisted only of counseling service revenue.  Each deposit was consistently recorded in the check stubs on the day the deposit was made at the bank even if the deposit was made after 3 p.m.</w:t>
      </w:r>
    </w:p>
    <w:p w14:paraId="16E68AE6" w14:textId="77777777" w:rsidR="00653996" w:rsidRPr="00E8071E" w:rsidRDefault="00653996" w:rsidP="00653996">
      <w:pPr>
        <w:pStyle w:val="NoSpacing"/>
        <w:jc w:val="both"/>
        <w:rPr>
          <w:rFonts w:ascii="Arial" w:hAnsi="Arial" w:cs="Arial"/>
          <w:sz w:val="23"/>
          <w:szCs w:val="23"/>
        </w:rPr>
      </w:pPr>
    </w:p>
    <w:p w14:paraId="256B4F6E" w14:textId="77777777" w:rsidR="00653996" w:rsidRPr="00E8071E" w:rsidRDefault="00653996" w:rsidP="00653996">
      <w:pPr>
        <w:pStyle w:val="NoSpacing"/>
        <w:jc w:val="both"/>
        <w:rPr>
          <w:rFonts w:ascii="Arial" w:hAnsi="Arial" w:cs="Arial"/>
          <w:sz w:val="23"/>
          <w:szCs w:val="23"/>
        </w:rPr>
      </w:pPr>
      <w:r w:rsidRPr="00E8071E">
        <w:rPr>
          <w:rFonts w:ascii="Arial" w:hAnsi="Arial" w:cs="Arial"/>
          <w:sz w:val="23"/>
          <w:szCs w:val="23"/>
        </w:rPr>
        <w:t>Bess purchases all supplies online and only from Paper Clips &amp; More using the business credit card (called Capital Card) and has the supplies delivered to her office.  Bess does not use the Capital Card for any other purpose.</w:t>
      </w:r>
      <w:r>
        <w:rPr>
          <w:rFonts w:ascii="Arial" w:hAnsi="Arial" w:cs="Arial"/>
          <w:sz w:val="23"/>
          <w:szCs w:val="23"/>
        </w:rPr>
        <w:t xml:space="preserve">  The charges made in a month must be paid by the 10</w:t>
      </w:r>
      <w:r w:rsidRPr="008922AA">
        <w:rPr>
          <w:rFonts w:ascii="Arial" w:hAnsi="Arial" w:cs="Arial"/>
          <w:sz w:val="23"/>
          <w:szCs w:val="23"/>
          <w:vertAlign w:val="superscript"/>
        </w:rPr>
        <w:t>th</w:t>
      </w:r>
      <w:r>
        <w:rPr>
          <w:rFonts w:ascii="Arial" w:hAnsi="Arial" w:cs="Arial"/>
          <w:sz w:val="23"/>
          <w:szCs w:val="23"/>
        </w:rPr>
        <w:t xml:space="preserve"> of the following month.</w:t>
      </w:r>
      <w:r w:rsidRPr="00E8071E">
        <w:rPr>
          <w:rFonts w:ascii="Arial" w:hAnsi="Arial" w:cs="Arial"/>
          <w:sz w:val="23"/>
          <w:szCs w:val="23"/>
        </w:rPr>
        <w:t xml:space="preserve"> </w:t>
      </w:r>
    </w:p>
    <w:p w14:paraId="20D2F971" w14:textId="77777777" w:rsidR="00653996" w:rsidRPr="00E8071E" w:rsidRDefault="00653996" w:rsidP="00653996">
      <w:pPr>
        <w:pStyle w:val="NoSpacing"/>
        <w:jc w:val="both"/>
        <w:rPr>
          <w:rFonts w:ascii="Arial" w:hAnsi="Arial" w:cs="Arial"/>
          <w:sz w:val="23"/>
          <w:szCs w:val="23"/>
        </w:rPr>
      </w:pPr>
    </w:p>
    <w:p w14:paraId="58B82CA8" w14:textId="77777777" w:rsidR="00653996" w:rsidRPr="00E8071E" w:rsidRDefault="00653996" w:rsidP="00653996">
      <w:pPr>
        <w:pStyle w:val="NoSpacing"/>
        <w:jc w:val="both"/>
        <w:rPr>
          <w:rFonts w:ascii="Arial" w:hAnsi="Arial" w:cs="Arial"/>
          <w:sz w:val="23"/>
          <w:szCs w:val="23"/>
        </w:rPr>
      </w:pPr>
      <w:r w:rsidRPr="00E8071E">
        <w:rPr>
          <w:rFonts w:ascii="Arial" w:hAnsi="Arial" w:cs="Arial"/>
          <w:sz w:val="23"/>
          <w:szCs w:val="23"/>
        </w:rPr>
        <w:t>On February 3, Bess was able to reconstruct the following items using her remaining records and by contacting other sources as listed below.  All account balances are normal account balances.</w:t>
      </w:r>
    </w:p>
    <w:p w14:paraId="2C96033F" w14:textId="77777777" w:rsidR="00653996" w:rsidRDefault="00653996" w:rsidP="00653996">
      <w:pPr>
        <w:pStyle w:val="NoSpacing"/>
        <w:jc w:val="both"/>
        <w:rPr>
          <w:rFonts w:ascii="Arial" w:hAnsi="Arial" w:cs="Arial"/>
        </w:rPr>
      </w:pPr>
    </w:p>
    <w:tbl>
      <w:tblPr>
        <w:tblStyle w:val="TableGrid"/>
        <w:tblW w:w="0" w:type="auto"/>
        <w:tblLook w:val="04A0" w:firstRow="1" w:lastRow="0" w:firstColumn="1" w:lastColumn="0" w:noHBand="0" w:noVBand="1"/>
      </w:tblPr>
      <w:tblGrid>
        <w:gridCol w:w="8365"/>
        <w:gridCol w:w="985"/>
      </w:tblGrid>
      <w:tr w:rsidR="00653996" w:rsidRPr="00E8071E" w14:paraId="49A412F8" w14:textId="77777777" w:rsidTr="00E95060">
        <w:tc>
          <w:tcPr>
            <w:tcW w:w="9350" w:type="dxa"/>
            <w:gridSpan w:val="2"/>
            <w:shd w:val="clear" w:color="auto" w:fill="D9D9D9" w:themeFill="background1" w:themeFillShade="D9"/>
          </w:tcPr>
          <w:p w14:paraId="1207560A" w14:textId="77777777" w:rsidR="00653996" w:rsidRDefault="00653996" w:rsidP="00E95060">
            <w:pPr>
              <w:pStyle w:val="NoSpacing"/>
              <w:rPr>
                <w:rFonts w:ascii="Arial" w:hAnsi="Arial" w:cs="Arial"/>
                <w:sz w:val="23"/>
                <w:szCs w:val="23"/>
              </w:rPr>
            </w:pPr>
            <w:r w:rsidRPr="00E8071E">
              <w:rPr>
                <w:rFonts w:ascii="Arial" w:hAnsi="Arial" w:cs="Arial"/>
                <w:sz w:val="23"/>
                <w:szCs w:val="23"/>
              </w:rPr>
              <w:t xml:space="preserve">Here are all of the accounts listed on the Balance Sheet for The Listening Ear dated </w:t>
            </w:r>
          </w:p>
          <w:p w14:paraId="3E7C826B" w14:textId="77777777" w:rsidR="00653996" w:rsidRPr="00E8071E" w:rsidRDefault="00653996" w:rsidP="00E95060">
            <w:pPr>
              <w:pStyle w:val="NoSpacing"/>
              <w:rPr>
                <w:rFonts w:ascii="Arial" w:hAnsi="Arial" w:cs="Arial"/>
                <w:sz w:val="23"/>
                <w:szCs w:val="23"/>
              </w:rPr>
            </w:pPr>
            <w:r w:rsidRPr="00E8071E">
              <w:rPr>
                <w:rFonts w:ascii="Arial" w:hAnsi="Arial" w:cs="Arial"/>
                <w:sz w:val="23"/>
                <w:szCs w:val="23"/>
              </w:rPr>
              <w:t xml:space="preserve">Dec. 31, 2019 (some balances are intentionally blank and </w:t>
            </w:r>
            <w:r>
              <w:rPr>
                <w:rFonts w:ascii="Arial" w:hAnsi="Arial" w:cs="Arial"/>
                <w:sz w:val="23"/>
                <w:szCs w:val="23"/>
              </w:rPr>
              <w:t xml:space="preserve">are </w:t>
            </w:r>
            <w:r w:rsidRPr="00E8071E">
              <w:rPr>
                <w:rFonts w:ascii="Arial" w:hAnsi="Arial" w:cs="Arial"/>
                <w:sz w:val="23"/>
                <w:szCs w:val="23"/>
              </w:rPr>
              <w:t>marked “??”):</w:t>
            </w:r>
          </w:p>
        </w:tc>
      </w:tr>
      <w:tr w:rsidR="00653996" w:rsidRPr="00E8071E" w14:paraId="021140CD" w14:textId="77777777" w:rsidTr="00E95060">
        <w:tc>
          <w:tcPr>
            <w:tcW w:w="8365" w:type="dxa"/>
          </w:tcPr>
          <w:p w14:paraId="3678949A"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 xml:space="preserve">Cash in Bank </w:t>
            </w:r>
          </w:p>
        </w:tc>
        <w:tc>
          <w:tcPr>
            <w:tcW w:w="985" w:type="dxa"/>
            <w:vAlign w:val="center"/>
          </w:tcPr>
          <w:p w14:paraId="4AE9AFFC"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6,175</w:t>
            </w:r>
          </w:p>
        </w:tc>
      </w:tr>
      <w:tr w:rsidR="00653996" w:rsidRPr="00E8071E" w14:paraId="26323905" w14:textId="77777777" w:rsidTr="00E95060">
        <w:tc>
          <w:tcPr>
            <w:tcW w:w="8365" w:type="dxa"/>
          </w:tcPr>
          <w:p w14:paraId="6AEF9B50"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Supplies</w:t>
            </w:r>
          </w:p>
        </w:tc>
        <w:tc>
          <w:tcPr>
            <w:tcW w:w="985" w:type="dxa"/>
          </w:tcPr>
          <w:p w14:paraId="052637AA"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615</w:t>
            </w:r>
          </w:p>
        </w:tc>
      </w:tr>
      <w:tr w:rsidR="00653996" w:rsidRPr="00E8071E" w14:paraId="20D11245" w14:textId="77777777" w:rsidTr="00E95060">
        <w:tc>
          <w:tcPr>
            <w:tcW w:w="8365" w:type="dxa"/>
          </w:tcPr>
          <w:p w14:paraId="6FC23A7F"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Prepaid Insurance</w:t>
            </w:r>
          </w:p>
        </w:tc>
        <w:tc>
          <w:tcPr>
            <w:tcW w:w="985" w:type="dxa"/>
          </w:tcPr>
          <w:p w14:paraId="094B177F"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w:t>
            </w:r>
          </w:p>
        </w:tc>
      </w:tr>
      <w:tr w:rsidR="00653996" w:rsidRPr="00E8071E" w14:paraId="140A28E9" w14:textId="77777777" w:rsidTr="00E95060">
        <w:tc>
          <w:tcPr>
            <w:tcW w:w="8365" w:type="dxa"/>
          </w:tcPr>
          <w:p w14:paraId="0FB69E36"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Office Furniture and Accessories</w:t>
            </w:r>
          </w:p>
        </w:tc>
        <w:tc>
          <w:tcPr>
            <w:tcW w:w="985" w:type="dxa"/>
          </w:tcPr>
          <w:p w14:paraId="6BE0397C"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12,675</w:t>
            </w:r>
          </w:p>
        </w:tc>
      </w:tr>
      <w:tr w:rsidR="00653996" w:rsidRPr="00E8071E" w14:paraId="18081867" w14:textId="77777777" w:rsidTr="00E95060">
        <w:tc>
          <w:tcPr>
            <w:tcW w:w="8365" w:type="dxa"/>
          </w:tcPr>
          <w:p w14:paraId="64D0249F"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Capital Card Payable</w:t>
            </w:r>
          </w:p>
        </w:tc>
        <w:tc>
          <w:tcPr>
            <w:tcW w:w="985" w:type="dxa"/>
          </w:tcPr>
          <w:p w14:paraId="2019C786"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390</w:t>
            </w:r>
          </w:p>
        </w:tc>
      </w:tr>
      <w:tr w:rsidR="00653996" w:rsidRPr="00E8071E" w14:paraId="2E22C994" w14:textId="77777777" w:rsidTr="00E95060">
        <w:tc>
          <w:tcPr>
            <w:tcW w:w="8365" w:type="dxa"/>
          </w:tcPr>
          <w:p w14:paraId="099CEE27"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Bess Benton, Capital (the owner made an investment of $15,000 on 9-1-19 and the owner made no withdrawals in the year 2019)</w:t>
            </w:r>
          </w:p>
        </w:tc>
        <w:tc>
          <w:tcPr>
            <w:tcW w:w="985" w:type="dxa"/>
            <w:vAlign w:val="center"/>
          </w:tcPr>
          <w:p w14:paraId="646913A0"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w:t>
            </w:r>
          </w:p>
        </w:tc>
      </w:tr>
    </w:tbl>
    <w:p w14:paraId="079BEE30" w14:textId="77777777" w:rsidR="00653996" w:rsidRDefault="00653996" w:rsidP="00653996">
      <w:pPr>
        <w:pStyle w:val="NoSpacing"/>
        <w:jc w:val="both"/>
        <w:rPr>
          <w:rFonts w:ascii="Arial" w:hAnsi="Arial" w:cs="Arial"/>
          <w:sz w:val="23"/>
          <w:szCs w:val="23"/>
        </w:rPr>
      </w:pPr>
    </w:p>
    <w:p w14:paraId="040D5C7E" w14:textId="77777777" w:rsidR="00653996" w:rsidRPr="00E8071E" w:rsidRDefault="00653996" w:rsidP="00653996">
      <w:pPr>
        <w:pStyle w:val="NoSpacing"/>
        <w:jc w:val="both"/>
        <w:rPr>
          <w:rFonts w:ascii="Arial" w:hAnsi="Arial" w:cs="Arial"/>
          <w:sz w:val="23"/>
          <w:szCs w:val="23"/>
        </w:rPr>
      </w:pPr>
    </w:p>
    <w:tbl>
      <w:tblPr>
        <w:tblStyle w:val="TableGrid"/>
        <w:tblW w:w="9355" w:type="dxa"/>
        <w:tblLook w:val="04A0" w:firstRow="1" w:lastRow="0" w:firstColumn="1" w:lastColumn="0" w:noHBand="0" w:noVBand="1"/>
      </w:tblPr>
      <w:tblGrid>
        <w:gridCol w:w="728"/>
        <w:gridCol w:w="7638"/>
        <w:gridCol w:w="989"/>
      </w:tblGrid>
      <w:tr w:rsidR="00653996" w:rsidRPr="00E8071E" w14:paraId="0597666F" w14:textId="77777777" w:rsidTr="00E95060">
        <w:tc>
          <w:tcPr>
            <w:tcW w:w="728" w:type="dxa"/>
            <w:shd w:val="clear" w:color="auto" w:fill="D9D9D9" w:themeFill="background1" w:themeFillShade="D9"/>
            <w:vAlign w:val="bottom"/>
          </w:tcPr>
          <w:p w14:paraId="0FA1F1F8"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Ck#</w:t>
            </w:r>
          </w:p>
        </w:tc>
        <w:tc>
          <w:tcPr>
            <w:tcW w:w="8627" w:type="dxa"/>
            <w:gridSpan w:val="2"/>
            <w:shd w:val="clear" w:color="auto" w:fill="D9D9D9" w:themeFill="background1" w:themeFillShade="D9"/>
          </w:tcPr>
          <w:p w14:paraId="52CC604E" w14:textId="77777777" w:rsidR="00653996" w:rsidRPr="00E8071E" w:rsidRDefault="00653996" w:rsidP="00E95060">
            <w:pPr>
              <w:pStyle w:val="NoSpacing"/>
              <w:jc w:val="both"/>
              <w:rPr>
                <w:rFonts w:ascii="Arial" w:hAnsi="Arial" w:cs="Arial"/>
                <w:sz w:val="23"/>
                <w:szCs w:val="23"/>
              </w:rPr>
            </w:pPr>
            <w:r>
              <w:rPr>
                <w:rFonts w:ascii="Arial" w:hAnsi="Arial" w:cs="Arial"/>
                <w:sz w:val="23"/>
                <w:szCs w:val="23"/>
              </w:rPr>
              <w:t>Complete listing of</w:t>
            </w:r>
            <w:r w:rsidRPr="00E8071E">
              <w:rPr>
                <w:rFonts w:ascii="Arial" w:hAnsi="Arial" w:cs="Arial"/>
                <w:sz w:val="23"/>
                <w:szCs w:val="23"/>
              </w:rPr>
              <w:t xml:space="preserve"> check</w:t>
            </w:r>
            <w:r>
              <w:rPr>
                <w:rFonts w:ascii="Arial" w:hAnsi="Arial" w:cs="Arial"/>
                <w:sz w:val="23"/>
                <w:szCs w:val="23"/>
              </w:rPr>
              <w:t>s written in January 2020 taken from the check stubs</w:t>
            </w:r>
            <w:r w:rsidRPr="00E8071E">
              <w:rPr>
                <w:rFonts w:ascii="Arial" w:hAnsi="Arial" w:cs="Arial"/>
                <w:sz w:val="23"/>
                <w:szCs w:val="23"/>
              </w:rPr>
              <w:t>:</w:t>
            </w:r>
          </w:p>
        </w:tc>
      </w:tr>
      <w:tr w:rsidR="00653996" w:rsidRPr="00E8071E" w14:paraId="656007FC" w14:textId="77777777" w:rsidTr="00E95060">
        <w:tc>
          <w:tcPr>
            <w:tcW w:w="728" w:type="dxa"/>
            <w:vAlign w:val="center"/>
          </w:tcPr>
          <w:p w14:paraId="1C41587D"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1547</w:t>
            </w:r>
          </w:p>
        </w:tc>
        <w:tc>
          <w:tcPr>
            <w:tcW w:w="7638" w:type="dxa"/>
          </w:tcPr>
          <w:p w14:paraId="11EC74AD" w14:textId="77777777" w:rsidR="00653996" w:rsidRPr="00E8071E" w:rsidRDefault="00653996" w:rsidP="00E95060">
            <w:pPr>
              <w:pStyle w:val="NoSpacing"/>
              <w:jc w:val="both"/>
              <w:rPr>
                <w:rFonts w:ascii="Arial" w:hAnsi="Arial" w:cs="Arial"/>
                <w:sz w:val="23"/>
                <w:szCs w:val="23"/>
              </w:rPr>
            </w:pPr>
            <w:r>
              <w:rPr>
                <w:rFonts w:ascii="Arial" w:hAnsi="Arial" w:cs="Arial"/>
                <w:sz w:val="23"/>
                <w:szCs w:val="23"/>
              </w:rPr>
              <w:t>p</w:t>
            </w:r>
            <w:r w:rsidRPr="00E8071E">
              <w:rPr>
                <w:rFonts w:ascii="Arial" w:hAnsi="Arial" w:cs="Arial"/>
                <w:sz w:val="23"/>
                <w:szCs w:val="23"/>
              </w:rPr>
              <w:t>urchased a 12-month insurance policy for professional liability coverage on January 2, 2020 (January 1 was a federal holiday.)</w:t>
            </w:r>
          </w:p>
        </w:tc>
        <w:tc>
          <w:tcPr>
            <w:tcW w:w="989" w:type="dxa"/>
            <w:vAlign w:val="center"/>
          </w:tcPr>
          <w:p w14:paraId="3744CC57" w14:textId="77777777" w:rsidR="00653996" w:rsidRPr="00E8071E" w:rsidRDefault="00653996" w:rsidP="00E95060">
            <w:pPr>
              <w:pStyle w:val="NoSpacing"/>
              <w:jc w:val="right"/>
              <w:rPr>
                <w:rFonts w:ascii="Arial" w:hAnsi="Arial" w:cs="Arial"/>
                <w:sz w:val="23"/>
                <w:szCs w:val="23"/>
              </w:rPr>
            </w:pPr>
            <w:r w:rsidRPr="00E8071E">
              <w:rPr>
                <w:rFonts w:ascii="Arial" w:hAnsi="Arial" w:cs="Arial"/>
                <w:sz w:val="23"/>
                <w:szCs w:val="23"/>
              </w:rPr>
              <w:t>3,180</w:t>
            </w:r>
          </w:p>
        </w:tc>
      </w:tr>
      <w:tr w:rsidR="00653996" w:rsidRPr="00E8071E" w14:paraId="4E5AA0D5" w14:textId="77777777" w:rsidTr="00E95060">
        <w:tc>
          <w:tcPr>
            <w:tcW w:w="728" w:type="dxa"/>
            <w:vAlign w:val="center"/>
          </w:tcPr>
          <w:p w14:paraId="301F3B58"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1548</w:t>
            </w:r>
          </w:p>
        </w:tc>
        <w:tc>
          <w:tcPr>
            <w:tcW w:w="7638" w:type="dxa"/>
          </w:tcPr>
          <w:p w14:paraId="39346EEB"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paid the balance due to Capital Card</w:t>
            </w:r>
            <w:r>
              <w:rPr>
                <w:rFonts w:ascii="Arial" w:hAnsi="Arial" w:cs="Arial"/>
                <w:sz w:val="23"/>
                <w:szCs w:val="23"/>
              </w:rPr>
              <w:t xml:space="preserve"> on January 2</w:t>
            </w:r>
          </w:p>
        </w:tc>
        <w:tc>
          <w:tcPr>
            <w:tcW w:w="989" w:type="dxa"/>
            <w:vAlign w:val="center"/>
          </w:tcPr>
          <w:p w14:paraId="2B8FFFF2"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w:t>
            </w:r>
          </w:p>
        </w:tc>
      </w:tr>
      <w:tr w:rsidR="00653996" w:rsidRPr="00E8071E" w14:paraId="24F2F039" w14:textId="77777777" w:rsidTr="00E95060">
        <w:tc>
          <w:tcPr>
            <w:tcW w:w="728" w:type="dxa"/>
            <w:vAlign w:val="center"/>
          </w:tcPr>
          <w:p w14:paraId="05D8F4E2"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1549</w:t>
            </w:r>
          </w:p>
        </w:tc>
        <w:tc>
          <w:tcPr>
            <w:tcW w:w="7638" w:type="dxa"/>
          </w:tcPr>
          <w:p w14:paraId="6F372BFC"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rent for January</w:t>
            </w:r>
          </w:p>
        </w:tc>
        <w:tc>
          <w:tcPr>
            <w:tcW w:w="989" w:type="dxa"/>
            <w:vAlign w:val="center"/>
          </w:tcPr>
          <w:p w14:paraId="329F50FE" w14:textId="77777777" w:rsidR="00653996" w:rsidRPr="00E8071E" w:rsidRDefault="00653996" w:rsidP="00E95060">
            <w:pPr>
              <w:pStyle w:val="NoSpacing"/>
              <w:jc w:val="right"/>
              <w:rPr>
                <w:rFonts w:ascii="Arial" w:hAnsi="Arial" w:cs="Arial"/>
                <w:sz w:val="23"/>
                <w:szCs w:val="23"/>
              </w:rPr>
            </w:pPr>
            <w:r w:rsidRPr="00E8071E">
              <w:rPr>
                <w:rFonts w:ascii="Arial" w:hAnsi="Arial" w:cs="Arial"/>
                <w:sz w:val="23"/>
                <w:szCs w:val="23"/>
              </w:rPr>
              <w:t>375</w:t>
            </w:r>
          </w:p>
        </w:tc>
      </w:tr>
      <w:tr w:rsidR="00653996" w:rsidRPr="00E8071E" w14:paraId="2C851EAB" w14:textId="77777777" w:rsidTr="00E95060">
        <w:tc>
          <w:tcPr>
            <w:tcW w:w="728" w:type="dxa"/>
            <w:vAlign w:val="center"/>
          </w:tcPr>
          <w:p w14:paraId="16F68D48"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1550</w:t>
            </w:r>
          </w:p>
        </w:tc>
        <w:tc>
          <w:tcPr>
            <w:tcW w:w="7638" w:type="dxa"/>
          </w:tcPr>
          <w:p w14:paraId="0B96BD14"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miscellaneous expense for January</w:t>
            </w:r>
          </w:p>
        </w:tc>
        <w:tc>
          <w:tcPr>
            <w:tcW w:w="989" w:type="dxa"/>
            <w:vAlign w:val="center"/>
          </w:tcPr>
          <w:p w14:paraId="30E06B67" w14:textId="77777777" w:rsidR="00653996" w:rsidRPr="00E8071E" w:rsidRDefault="00653996" w:rsidP="00E95060">
            <w:pPr>
              <w:pStyle w:val="NoSpacing"/>
              <w:jc w:val="right"/>
              <w:rPr>
                <w:rFonts w:ascii="Arial" w:hAnsi="Arial" w:cs="Arial"/>
                <w:sz w:val="23"/>
                <w:szCs w:val="23"/>
              </w:rPr>
            </w:pPr>
            <w:r w:rsidRPr="00E8071E">
              <w:rPr>
                <w:rFonts w:ascii="Arial" w:hAnsi="Arial" w:cs="Arial"/>
                <w:sz w:val="23"/>
                <w:szCs w:val="23"/>
              </w:rPr>
              <w:t>35</w:t>
            </w:r>
          </w:p>
        </w:tc>
      </w:tr>
      <w:tr w:rsidR="00653996" w:rsidRPr="00E8071E" w14:paraId="15110B5A" w14:textId="77777777" w:rsidTr="00E95060">
        <w:tc>
          <w:tcPr>
            <w:tcW w:w="728" w:type="dxa"/>
            <w:vAlign w:val="center"/>
          </w:tcPr>
          <w:p w14:paraId="09F64E35"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1551</w:t>
            </w:r>
          </w:p>
        </w:tc>
        <w:tc>
          <w:tcPr>
            <w:tcW w:w="7638" w:type="dxa"/>
          </w:tcPr>
          <w:p w14:paraId="4922F0B0"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Advertising paid for and used in January</w:t>
            </w:r>
          </w:p>
        </w:tc>
        <w:tc>
          <w:tcPr>
            <w:tcW w:w="989" w:type="dxa"/>
            <w:vAlign w:val="center"/>
          </w:tcPr>
          <w:p w14:paraId="5C787AEF" w14:textId="77777777" w:rsidR="00653996" w:rsidRPr="00E8071E" w:rsidRDefault="00653996" w:rsidP="00E95060">
            <w:pPr>
              <w:pStyle w:val="NoSpacing"/>
              <w:jc w:val="right"/>
              <w:rPr>
                <w:rFonts w:ascii="Arial" w:hAnsi="Arial" w:cs="Arial"/>
                <w:sz w:val="23"/>
                <w:szCs w:val="23"/>
              </w:rPr>
            </w:pPr>
            <w:r w:rsidRPr="00E8071E">
              <w:rPr>
                <w:rFonts w:ascii="Arial" w:hAnsi="Arial" w:cs="Arial"/>
                <w:sz w:val="23"/>
                <w:szCs w:val="23"/>
              </w:rPr>
              <w:t>85</w:t>
            </w:r>
          </w:p>
        </w:tc>
      </w:tr>
      <w:tr w:rsidR="00653996" w:rsidRPr="00E8071E" w14:paraId="163FDFD0" w14:textId="77777777" w:rsidTr="00E95060">
        <w:tc>
          <w:tcPr>
            <w:tcW w:w="728" w:type="dxa"/>
            <w:vAlign w:val="center"/>
          </w:tcPr>
          <w:p w14:paraId="49ED3E15"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1552</w:t>
            </w:r>
          </w:p>
        </w:tc>
        <w:tc>
          <w:tcPr>
            <w:tcW w:w="7638" w:type="dxa"/>
          </w:tcPr>
          <w:p w14:paraId="2D7382EC"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Data Sources down payment on computer system</w:t>
            </w:r>
          </w:p>
        </w:tc>
        <w:tc>
          <w:tcPr>
            <w:tcW w:w="989" w:type="dxa"/>
            <w:vAlign w:val="center"/>
          </w:tcPr>
          <w:p w14:paraId="437262AA" w14:textId="77777777" w:rsidR="00653996" w:rsidRPr="00E8071E" w:rsidRDefault="00653996" w:rsidP="00E95060">
            <w:pPr>
              <w:pStyle w:val="NoSpacing"/>
              <w:jc w:val="right"/>
              <w:rPr>
                <w:rFonts w:ascii="Arial" w:hAnsi="Arial" w:cs="Arial"/>
                <w:sz w:val="23"/>
                <w:szCs w:val="23"/>
              </w:rPr>
            </w:pPr>
            <w:r w:rsidRPr="00E8071E">
              <w:rPr>
                <w:rFonts w:ascii="Arial" w:hAnsi="Arial" w:cs="Arial"/>
                <w:sz w:val="23"/>
                <w:szCs w:val="23"/>
              </w:rPr>
              <w:t>500</w:t>
            </w:r>
          </w:p>
        </w:tc>
      </w:tr>
      <w:tr w:rsidR="00653996" w:rsidRPr="00E8071E" w14:paraId="17230BB7" w14:textId="77777777" w:rsidTr="00E95060">
        <w:tc>
          <w:tcPr>
            <w:tcW w:w="728" w:type="dxa"/>
            <w:vAlign w:val="center"/>
          </w:tcPr>
          <w:p w14:paraId="2B79F00D"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1553</w:t>
            </w:r>
          </w:p>
        </w:tc>
        <w:tc>
          <w:tcPr>
            <w:tcW w:w="7638" w:type="dxa"/>
          </w:tcPr>
          <w:p w14:paraId="7FFAF31E"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payable to Bess Benton for personal use</w:t>
            </w:r>
          </w:p>
        </w:tc>
        <w:tc>
          <w:tcPr>
            <w:tcW w:w="989" w:type="dxa"/>
            <w:vAlign w:val="center"/>
          </w:tcPr>
          <w:p w14:paraId="594DC247" w14:textId="77777777" w:rsidR="00653996" w:rsidRPr="00E8071E" w:rsidRDefault="00653996" w:rsidP="00E95060">
            <w:pPr>
              <w:pStyle w:val="NoSpacing"/>
              <w:jc w:val="right"/>
              <w:rPr>
                <w:rFonts w:ascii="Arial" w:hAnsi="Arial" w:cs="Arial"/>
                <w:sz w:val="23"/>
                <w:szCs w:val="23"/>
              </w:rPr>
            </w:pPr>
            <w:r w:rsidRPr="00E8071E">
              <w:rPr>
                <w:rFonts w:ascii="Arial" w:hAnsi="Arial" w:cs="Arial"/>
                <w:sz w:val="23"/>
                <w:szCs w:val="23"/>
              </w:rPr>
              <w:t>5,000</w:t>
            </w:r>
          </w:p>
        </w:tc>
      </w:tr>
      <w:tr w:rsidR="00653996" w:rsidRPr="00E8071E" w14:paraId="7B241ED8" w14:textId="77777777" w:rsidTr="00E95060">
        <w:tc>
          <w:tcPr>
            <w:tcW w:w="728" w:type="dxa"/>
            <w:vAlign w:val="center"/>
          </w:tcPr>
          <w:p w14:paraId="368530DD" w14:textId="77777777" w:rsidR="00653996" w:rsidRPr="00E8071E" w:rsidRDefault="00653996" w:rsidP="00E95060">
            <w:pPr>
              <w:pStyle w:val="NoSpacing"/>
              <w:jc w:val="center"/>
              <w:rPr>
                <w:rFonts w:ascii="Arial" w:hAnsi="Arial" w:cs="Arial"/>
                <w:sz w:val="23"/>
                <w:szCs w:val="23"/>
              </w:rPr>
            </w:pPr>
            <w:r w:rsidRPr="00E8071E">
              <w:rPr>
                <w:rFonts w:ascii="Arial" w:hAnsi="Arial" w:cs="Arial"/>
                <w:sz w:val="23"/>
                <w:szCs w:val="23"/>
              </w:rPr>
              <w:t>1554</w:t>
            </w:r>
          </w:p>
        </w:tc>
        <w:tc>
          <w:tcPr>
            <w:tcW w:w="7638" w:type="dxa"/>
          </w:tcPr>
          <w:p w14:paraId="2EB06FC5" w14:textId="77777777" w:rsidR="00653996" w:rsidRPr="00E8071E" w:rsidRDefault="00653996" w:rsidP="00E95060">
            <w:pPr>
              <w:pStyle w:val="NoSpacing"/>
              <w:jc w:val="both"/>
              <w:rPr>
                <w:rFonts w:ascii="Arial" w:hAnsi="Arial" w:cs="Arial"/>
                <w:sz w:val="23"/>
                <w:szCs w:val="23"/>
              </w:rPr>
            </w:pPr>
            <w:r w:rsidRPr="00E8071E">
              <w:rPr>
                <w:rFonts w:ascii="Arial" w:hAnsi="Arial" w:cs="Arial"/>
                <w:sz w:val="23"/>
                <w:szCs w:val="23"/>
              </w:rPr>
              <w:t>paid the electric utility bill for the current month on January 31</w:t>
            </w:r>
          </w:p>
        </w:tc>
        <w:tc>
          <w:tcPr>
            <w:tcW w:w="989" w:type="dxa"/>
            <w:vAlign w:val="center"/>
          </w:tcPr>
          <w:p w14:paraId="41BC981B" w14:textId="77777777" w:rsidR="00653996" w:rsidRPr="00E8071E" w:rsidRDefault="00653996" w:rsidP="00E95060">
            <w:pPr>
              <w:pStyle w:val="NoSpacing"/>
              <w:jc w:val="right"/>
              <w:rPr>
                <w:rFonts w:ascii="Arial" w:hAnsi="Arial" w:cs="Arial"/>
                <w:sz w:val="23"/>
                <w:szCs w:val="23"/>
              </w:rPr>
            </w:pPr>
            <w:r w:rsidRPr="00E8071E">
              <w:rPr>
                <w:rFonts w:ascii="Arial" w:hAnsi="Arial" w:cs="Arial"/>
                <w:sz w:val="23"/>
                <w:szCs w:val="23"/>
              </w:rPr>
              <w:t>145</w:t>
            </w:r>
          </w:p>
        </w:tc>
      </w:tr>
    </w:tbl>
    <w:p w14:paraId="33C038E9" w14:textId="1BF620ED" w:rsidR="00653996" w:rsidRDefault="00653996" w:rsidP="00653996">
      <w:pPr>
        <w:pStyle w:val="NoSpacing"/>
        <w:jc w:val="both"/>
        <w:rPr>
          <w:rFonts w:ascii="Arial" w:hAnsi="Arial" w:cs="Arial"/>
        </w:rPr>
      </w:pPr>
    </w:p>
    <w:p w14:paraId="4C59F372" w14:textId="7D0D4A3A" w:rsidR="00346FAD" w:rsidRPr="00346FAD" w:rsidRDefault="00346FAD" w:rsidP="00653996">
      <w:pPr>
        <w:pStyle w:val="NoSpacing"/>
        <w:jc w:val="both"/>
        <w:rPr>
          <w:rFonts w:ascii="Arial" w:hAnsi="Arial" w:cs="Arial"/>
          <w:b/>
          <w:bCs/>
          <w:u w:val="single"/>
        </w:rPr>
      </w:pPr>
      <w:bookmarkStart w:id="1" w:name="_GoBack"/>
      <w:r w:rsidRPr="00346FAD">
        <w:rPr>
          <w:rFonts w:ascii="Arial" w:hAnsi="Arial" w:cs="Arial"/>
          <w:b/>
          <w:bCs/>
          <w:u w:val="single"/>
        </w:rPr>
        <w:t>Table 1 is continued on the next page.</w:t>
      </w:r>
    </w:p>
    <w:bookmarkEnd w:id="1"/>
    <w:p w14:paraId="75A9A3FA" w14:textId="1AEC91B9" w:rsidR="00653996" w:rsidRDefault="00653996" w:rsidP="000D13DD">
      <w:pPr>
        <w:pStyle w:val="NoSpacing"/>
        <w:rPr>
          <w:rFonts w:ascii="Arial" w:hAnsi="Arial" w:cs="Arial"/>
        </w:rPr>
      </w:pPr>
    </w:p>
    <w:p w14:paraId="009F26F3" w14:textId="77777777" w:rsidR="00346FAD" w:rsidRDefault="00346FAD" w:rsidP="000D13DD">
      <w:pPr>
        <w:pStyle w:val="NoSpacing"/>
        <w:rPr>
          <w:rFonts w:ascii="Arial" w:hAnsi="Arial" w:cs="Arial"/>
        </w:rPr>
      </w:pPr>
    </w:p>
    <w:p w14:paraId="41DD59B7" w14:textId="26C5A7D1" w:rsidR="00653996" w:rsidRPr="007421F5" w:rsidRDefault="00653996" w:rsidP="00653996">
      <w:pPr>
        <w:pStyle w:val="NoSpacing"/>
        <w:jc w:val="center"/>
        <w:rPr>
          <w:rFonts w:ascii="Arial" w:hAnsi="Arial" w:cs="Arial"/>
          <w:b/>
          <w:bCs/>
          <w:i/>
          <w:iCs/>
          <w:sz w:val="28"/>
          <w:szCs w:val="28"/>
        </w:rPr>
      </w:pPr>
      <w:r>
        <w:rPr>
          <w:rFonts w:ascii="Arial" w:hAnsi="Arial" w:cs="Arial"/>
          <w:b/>
          <w:bCs/>
          <w:i/>
          <w:iCs/>
          <w:sz w:val="28"/>
          <w:szCs w:val="28"/>
        </w:rPr>
        <w:t>Table 1 continued</w:t>
      </w:r>
    </w:p>
    <w:p w14:paraId="63C7A91B" w14:textId="77777777" w:rsidR="00653996" w:rsidRDefault="00653996" w:rsidP="00653996">
      <w:pPr>
        <w:pStyle w:val="NoSpacing"/>
        <w:jc w:val="both"/>
        <w:rPr>
          <w:rFonts w:ascii="Arial" w:hAnsi="Arial" w:cs="Arial"/>
        </w:rPr>
      </w:pPr>
    </w:p>
    <w:tbl>
      <w:tblPr>
        <w:tblStyle w:val="TableGrid"/>
        <w:tblW w:w="0" w:type="auto"/>
        <w:tblLook w:val="04A0" w:firstRow="1" w:lastRow="0" w:firstColumn="1" w:lastColumn="0" w:noHBand="0" w:noVBand="1"/>
      </w:tblPr>
      <w:tblGrid>
        <w:gridCol w:w="8365"/>
        <w:gridCol w:w="985"/>
      </w:tblGrid>
      <w:tr w:rsidR="00653996" w14:paraId="4A032623" w14:textId="77777777" w:rsidTr="00E95060">
        <w:tc>
          <w:tcPr>
            <w:tcW w:w="9350" w:type="dxa"/>
            <w:gridSpan w:val="2"/>
            <w:shd w:val="clear" w:color="auto" w:fill="D9D9D9" w:themeFill="background1" w:themeFillShade="D9"/>
          </w:tcPr>
          <w:p w14:paraId="7DAF52A9" w14:textId="10F83C10"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The company’s January</w:t>
            </w:r>
            <w:r w:rsidR="00E95060" w:rsidRPr="00A93D89">
              <w:rPr>
                <w:rFonts w:ascii="Arial" w:hAnsi="Arial" w:cs="Arial"/>
                <w:sz w:val="23"/>
                <w:szCs w:val="23"/>
              </w:rPr>
              <w:t xml:space="preserve"> 31</w:t>
            </w:r>
            <w:r w:rsidRPr="00A93D89">
              <w:rPr>
                <w:rFonts w:ascii="Arial" w:hAnsi="Arial" w:cs="Arial"/>
                <w:sz w:val="23"/>
                <w:szCs w:val="23"/>
              </w:rPr>
              <w:t xml:space="preserve"> bank statement </w:t>
            </w:r>
            <w:r w:rsidR="00E95060" w:rsidRPr="00A93D89">
              <w:rPr>
                <w:rFonts w:ascii="Arial" w:hAnsi="Arial" w:cs="Arial"/>
                <w:sz w:val="23"/>
                <w:szCs w:val="23"/>
              </w:rPr>
              <w:t>(received on</w:t>
            </w:r>
            <w:r w:rsidRPr="00A93D89">
              <w:rPr>
                <w:rFonts w:ascii="Arial" w:hAnsi="Arial" w:cs="Arial"/>
                <w:sz w:val="23"/>
                <w:szCs w:val="23"/>
              </w:rPr>
              <w:t xml:space="preserve"> Feb. 3, 2020</w:t>
            </w:r>
            <w:r w:rsidR="00E95060" w:rsidRPr="00A93D89">
              <w:rPr>
                <w:rFonts w:ascii="Arial" w:hAnsi="Arial" w:cs="Arial"/>
                <w:sz w:val="23"/>
                <w:szCs w:val="23"/>
              </w:rPr>
              <w:t>)</w:t>
            </w:r>
            <w:r w:rsidRPr="00A93D89">
              <w:rPr>
                <w:rFonts w:ascii="Arial" w:hAnsi="Arial" w:cs="Arial"/>
                <w:sz w:val="23"/>
                <w:szCs w:val="23"/>
              </w:rPr>
              <w:t xml:space="preserve"> includes the following:</w:t>
            </w:r>
          </w:p>
        </w:tc>
      </w:tr>
      <w:tr w:rsidR="00653996" w14:paraId="2EB97899" w14:textId="77777777" w:rsidTr="00E95060">
        <w:tc>
          <w:tcPr>
            <w:tcW w:w="8365" w:type="dxa"/>
          </w:tcPr>
          <w:p w14:paraId="75DAF995"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Beginning bank balance on January 1, 2020</w:t>
            </w:r>
          </w:p>
        </w:tc>
        <w:tc>
          <w:tcPr>
            <w:tcW w:w="985" w:type="dxa"/>
          </w:tcPr>
          <w:p w14:paraId="6CA5C668" w14:textId="77777777" w:rsidR="00653996" w:rsidRPr="00A93D89" w:rsidRDefault="00653996" w:rsidP="00E95060">
            <w:pPr>
              <w:pStyle w:val="NoSpacing"/>
              <w:jc w:val="center"/>
              <w:rPr>
                <w:rFonts w:ascii="Arial" w:hAnsi="Arial" w:cs="Arial"/>
                <w:sz w:val="23"/>
                <w:szCs w:val="23"/>
              </w:rPr>
            </w:pPr>
            <w:r w:rsidRPr="00A93D89">
              <w:rPr>
                <w:rFonts w:ascii="Arial" w:hAnsi="Arial" w:cs="Arial"/>
                <w:sz w:val="23"/>
                <w:szCs w:val="23"/>
              </w:rPr>
              <w:t>??</w:t>
            </w:r>
          </w:p>
        </w:tc>
      </w:tr>
      <w:tr w:rsidR="00653996" w14:paraId="40947A98" w14:textId="77777777" w:rsidTr="00E95060">
        <w:tc>
          <w:tcPr>
            <w:tcW w:w="8365" w:type="dxa"/>
          </w:tcPr>
          <w:p w14:paraId="1C543FF4"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Total deposits on this bank statement</w:t>
            </w:r>
          </w:p>
        </w:tc>
        <w:tc>
          <w:tcPr>
            <w:tcW w:w="985" w:type="dxa"/>
          </w:tcPr>
          <w:p w14:paraId="67263A39" w14:textId="77777777" w:rsidR="00653996" w:rsidRPr="00A93D89" w:rsidRDefault="00653996" w:rsidP="00B3267D">
            <w:pPr>
              <w:pStyle w:val="NoSpacing"/>
              <w:jc w:val="right"/>
              <w:rPr>
                <w:rFonts w:ascii="Arial" w:hAnsi="Arial" w:cs="Arial"/>
                <w:sz w:val="23"/>
                <w:szCs w:val="23"/>
              </w:rPr>
            </w:pPr>
            <w:r w:rsidRPr="00A93D89">
              <w:rPr>
                <w:rFonts w:ascii="Arial" w:hAnsi="Arial" w:cs="Arial"/>
                <w:sz w:val="23"/>
                <w:szCs w:val="23"/>
              </w:rPr>
              <w:t>13,850</w:t>
            </w:r>
          </w:p>
        </w:tc>
      </w:tr>
      <w:tr w:rsidR="00653996" w14:paraId="0D2DD74A" w14:textId="77777777" w:rsidTr="00E95060">
        <w:tc>
          <w:tcPr>
            <w:tcW w:w="8365" w:type="dxa"/>
          </w:tcPr>
          <w:p w14:paraId="1B2FE38D"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Total checks on this bank statement</w:t>
            </w:r>
          </w:p>
        </w:tc>
        <w:tc>
          <w:tcPr>
            <w:tcW w:w="985" w:type="dxa"/>
          </w:tcPr>
          <w:p w14:paraId="173952E5" w14:textId="77777777" w:rsidR="00653996" w:rsidRPr="00A93D89" w:rsidRDefault="00653996" w:rsidP="00B3267D">
            <w:pPr>
              <w:pStyle w:val="NoSpacing"/>
              <w:jc w:val="right"/>
              <w:rPr>
                <w:rFonts w:ascii="Arial" w:hAnsi="Arial" w:cs="Arial"/>
                <w:sz w:val="23"/>
                <w:szCs w:val="23"/>
              </w:rPr>
            </w:pPr>
            <w:r w:rsidRPr="00A93D89">
              <w:rPr>
                <w:rFonts w:ascii="Arial" w:hAnsi="Arial" w:cs="Arial"/>
                <w:sz w:val="23"/>
                <w:szCs w:val="23"/>
              </w:rPr>
              <w:t>9,565</w:t>
            </w:r>
          </w:p>
        </w:tc>
      </w:tr>
      <w:tr w:rsidR="00653996" w14:paraId="37C0E442" w14:textId="77777777" w:rsidTr="00E95060">
        <w:tc>
          <w:tcPr>
            <w:tcW w:w="8365" w:type="dxa"/>
          </w:tcPr>
          <w:p w14:paraId="32A8D8EC"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 xml:space="preserve">Bank charges for January  </w:t>
            </w:r>
          </w:p>
        </w:tc>
        <w:tc>
          <w:tcPr>
            <w:tcW w:w="985" w:type="dxa"/>
            <w:vAlign w:val="center"/>
          </w:tcPr>
          <w:p w14:paraId="1296A191" w14:textId="77777777" w:rsidR="00653996" w:rsidRPr="00A93D89" w:rsidRDefault="00653996" w:rsidP="00B3267D">
            <w:pPr>
              <w:pStyle w:val="NoSpacing"/>
              <w:jc w:val="right"/>
              <w:rPr>
                <w:rFonts w:ascii="Arial" w:hAnsi="Arial" w:cs="Arial"/>
                <w:sz w:val="23"/>
                <w:szCs w:val="23"/>
              </w:rPr>
            </w:pPr>
            <w:r w:rsidRPr="00A93D89">
              <w:rPr>
                <w:rFonts w:ascii="Arial" w:hAnsi="Arial" w:cs="Arial"/>
                <w:sz w:val="23"/>
                <w:szCs w:val="23"/>
              </w:rPr>
              <w:t>15</w:t>
            </w:r>
          </w:p>
        </w:tc>
      </w:tr>
      <w:tr w:rsidR="00653996" w14:paraId="1A6078C9" w14:textId="77777777" w:rsidTr="00E95060">
        <w:tc>
          <w:tcPr>
            <w:tcW w:w="8365" w:type="dxa"/>
          </w:tcPr>
          <w:p w14:paraId="7E0194BC"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Ending bank balance on this statement</w:t>
            </w:r>
          </w:p>
        </w:tc>
        <w:tc>
          <w:tcPr>
            <w:tcW w:w="985" w:type="dxa"/>
            <w:vAlign w:val="center"/>
          </w:tcPr>
          <w:p w14:paraId="1DB3EB8E" w14:textId="77777777" w:rsidR="00653996" w:rsidRPr="00A93D89" w:rsidRDefault="00653996" w:rsidP="00E95060">
            <w:pPr>
              <w:pStyle w:val="NoSpacing"/>
              <w:jc w:val="center"/>
              <w:rPr>
                <w:rFonts w:ascii="Arial" w:hAnsi="Arial" w:cs="Arial"/>
                <w:sz w:val="23"/>
                <w:szCs w:val="23"/>
              </w:rPr>
            </w:pPr>
            <w:r w:rsidRPr="00A93D89">
              <w:rPr>
                <w:rFonts w:ascii="Arial" w:hAnsi="Arial" w:cs="Arial"/>
                <w:sz w:val="23"/>
                <w:szCs w:val="23"/>
              </w:rPr>
              <w:t>??</w:t>
            </w:r>
          </w:p>
        </w:tc>
      </w:tr>
    </w:tbl>
    <w:p w14:paraId="02067477" w14:textId="77777777" w:rsidR="00653996" w:rsidRDefault="00653996" w:rsidP="00653996">
      <w:pPr>
        <w:pStyle w:val="NoSpacing"/>
        <w:jc w:val="both"/>
        <w:rPr>
          <w:rFonts w:ascii="Arial" w:hAnsi="Arial" w:cs="Arial"/>
        </w:rPr>
      </w:pPr>
    </w:p>
    <w:tbl>
      <w:tblPr>
        <w:tblStyle w:val="TableGrid"/>
        <w:tblW w:w="0" w:type="auto"/>
        <w:tblLook w:val="04A0" w:firstRow="1" w:lastRow="0" w:firstColumn="1" w:lastColumn="0" w:noHBand="0" w:noVBand="1"/>
      </w:tblPr>
      <w:tblGrid>
        <w:gridCol w:w="8365"/>
        <w:gridCol w:w="985"/>
      </w:tblGrid>
      <w:tr w:rsidR="00653996" w14:paraId="63D3F10C" w14:textId="77777777" w:rsidTr="00E95060">
        <w:tc>
          <w:tcPr>
            <w:tcW w:w="9350" w:type="dxa"/>
            <w:gridSpan w:val="2"/>
            <w:shd w:val="clear" w:color="auto" w:fill="D9D9D9" w:themeFill="background1" w:themeFillShade="D9"/>
          </w:tcPr>
          <w:p w14:paraId="4CAEAA9C" w14:textId="77777777" w:rsidR="00653996" w:rsidRPr="00A93D89" w:rsidRDefault="00653996" w:rsidP="00E95060">
            <w:pPr>
              <w:pStyle w:val="NoSpacing"/>
              <w:rPr>
                <w:rFonts w:ascii="Arial" w:hAnsi="Arial" w:cs="Arial"/>
                <w:sz w:val="23"/>
                <w:szCs w:val="23"/>
              </w:rPr>
            </w:pPr>
            <w:r w:rsidRPr="00A93D89">
              <w:rPr>
                <w:rFonts w:ascii="Arial" w:hAnsi="Arial" w:cs="Arial"/>
                <w:sz w:val="23"/>
                <w:szCs w:val="23"/>
              </w:rPr>
              <w:t>Bess accessed online the business’s Capital Card information:</w:t>
            </w:r>
          </w:p>
        </w:tc>
      </w:tr>
      <w:tr w:rsidR="00653996" w14:paraId="70658F91" w14:textId="77777777" w:rsidTr="00E95060">
        <w:tc>
          <w:tcPr>
            <w:tcW w:w="8365" w:type="dxa"/>
          </w:tcPr>
          <w:p w14:paraId="54D34A0D" w14:textId="77777777" w:rsidR="00653996" w:rsidRPr="00A93D89" w:rsidRDefault="00653996" w:rsidP="00E95060">
            <w:pPr>
              <w:pStyle w:val="NoSpacing"/>
              <w:rPr>
                <w:rFonts w:ascii="Arial" w:hAnsi="Arial" w:cs="Arial"/>
                <w:sz w:val="23"/>
                <w:szCs w:val="23"/>
              </w:rPr>
            </w:pPr>
            <w:r w:rsidRPr="00A93D89">
              <w:rPr>
                <w:rFonts w:ascii="Arial" w:hAnsi="Arial" w:cs="Arial"/>
                <w:sz w:val="23"/>
                <w:szCs w:val="23"/>
              </w:rPr>
              <w:t>Balance on January 1, 2020</w:t>
            </w:r>
          </w:p>
        </w:tc>
        <w:tc>
          <w:tcPr>
            <w:tcW w:w="985" w:type="dxa"/>
            <w:vAlign w:val="center"/>
          </w:tcPr>
          <w:p w14:paraId="48CCB5C1" w14:textId="77777777" w:rsidR="00653996" w:rsidRPr="00A93D89" w:rsidRDefault="00653996" w:rsidP="00E95060">
            <w:pPr>
              <w:pStyle w:val="NoSpacing"/>
              <w:jc w:val="center"/>
              <w:rPr>
                <w:rFonts w:ascii="Arial" w:hAnsi="Arial" w:cs="Arial"/>
                <w:sz w:val="23"/>
                <w:szCs w:val="23"/>
              </w:rPr>
            </w:pPr>
            <w:r w:rsidRPr="00A93D89">
              <w:rPr>
                <w:rFonts w:ascii="Arial" w:hAnsi="Arial" w:cs="Arial"/>
                <w:sz w:val="23"/>
                <w:szCs w:val="23"/>
              </w:rPr>
              <w:t>??</w:t>
            </w:r>
          </w:p>
        </w:tc>
      </w:tr>
      <w:tr w:rsidR="00653996" w14:paraId="7FFE658E" w14:textId="77777777" w:rsidTr="00E95060">
        <w:tc>
          <w:tcPr>
            <w:tcW w:w="8365" w:type="dxa"/>
          </w:tcPr>
          <w:p w14:paraId="0341A172" w14:textId="77777777" w:rsidR="00653996" w:rsidRPr="00A93D89" w:rsidRDefault="00653996" w:rsidP="00E95060">
            <w:pPr>
              <w:pStyle w:val="NoSpacing"/>
              <w:rPr>
                <w:rFonts w:ascii="Arial" w:hAnsi="Arial" w:cs="Arial"/>
                <w:sz w:val="23"/>
                <w:szCs w:val="23"/>
              </w:rPr>
            </w:pPr>
            <w:r w:rsidRPr="00A93D89">
              <w:rPr>
                <w:rFonts w:ascii="Arial" w:hAnsi="Arial" w:cs="Arial"/>
                <w:sz w:val="23"/>
                <w:szCs w:val="23"/>
              </w:rPr>
              <w:t>Payment received by Capital Card on January 6, 2020 (see check #1548)</w:t>
            </w:r>
          </w:p>
        </w:tc>
        <w:tc>
          <w:tcPr>
            <w:tcW w:w="985" w:type="dxa"/>
            <w:vAlign w:val="center"/>
          </w:tcPr>
          <w:p w14:paraId="07DB37F5" w14:textId="77777777" w:rsidR="00653996" w:rsidRPr="00A93D89" w:rsidRDefault="00653996" w:rsidP="00E95060">
            <w:pPr>
              <w:pStyle w:val="NoSpacing"/>
              <w:jc w:val="center"/>
              <w:rPr>
                <w:rFonts w:ascii="Arial" w:hAnsi="Arial" w:cs="Arial"/>
                <w:sz w:val="23"/>
                <w:szCs w:val="23"/>
              </w:rPr>
            </w:pPr>
            <w:r w:rsidRPr="00A93D89">
              <w:rPr>
                <w:rFonts w:ascii="Arial" w:hAnsi="Arial" w:cs="Arial"/>
                <w:sz w:val="23"/>
                <w:szCs w:val="23"/>
              </w:rPr>
              <w:t>??</w:t>
            </w:r>
          </w:p>
        </w:tc>
      </w:tr>
      <w:tr w:rsidR="00653996" w14:paraId="31C77A32" w14:textId="77777777" w:rsidTr="00E95060">
        <w:tc>
          <w:tcPr>
            <w:tcW w:w="8365" w:type="dxa"/>
          </w:tcPr>
          <w:p w14:paraId="5D8AE838" w14:textId="77777777" w:rsidR="00653996" w:rsidRPr="00A93D89" w:rsidRDefault="00653996" w:rsidP="00E95060">
            <w:pPr>
              <w:pStyle w:val="NoSpacing"/>
              <w:rPr>
                <w:rFonts w:ascii="Arial" w:hAnsi="Arial" w:cs="Arial"/>
                <w:sz w:val="23"/>
                <w:szCs w:val="23"/>
              </w:rPr>
            </w:pPr>
            <w:r w:rsidRPr="00A93D89">
              <w:rPr>
                <w:rFonts w:ascii="Arial" w:hAnsi="Arial" w:cs="Arial"/>
                <w:sz w:val="23"/>
                <w:szCs w:val="23"/>
              </w:rPr>
              <w:t>Charges made by Bess in January</w:t>
            </w:r>
          </w:p>
        </w:tc>
        <w:tc>
          <w:tcPr>
            <w:tcW w:w="985" w:type="dxa"/>
            <w:vAlign w:val="center"/>
          </w:tcPr>
          <w:p w14:paraId="34FB8FC6" w14:textId="77777777" w:rsidR="00653996" w:rsidRPr="00A93D89" w:rsidRDefault="00653996" w:rsidP="00E95060">
            <w:pPr>
              <w:pStyle w:val="NoSpacing"/>
              <w:jc w:val="center"/>
              <w:rPr>
                <w:rFonts w:ascii="Arial" w:hAnsi="Arial" w:cs="Arial"/>
                <w:sz w:val="23"/>
                <w:szCs w:val="23"/>
              </w:rPr>
            </w:pPr>
            <w:r w:rsidRPr="00A93D89">
              <w:rPr>
                <w:rFonts w:ascii="Arial" w:hAnsi="Arial" w:cs="Arial"/>
                <w:sz w:val="23"/>
                <w:szCs w:val="23"/>
              </w:rPr>
              <w:t>835</w:t>
            </w:r>
          </w:p>
        </w:tc>
      </w:tr>
    </w:tbl>
    <w:p w14:paraId="4CA78CC8" w14:textId="77777777" w:rsidR="00653996" w:rsidRDefault="00653996" w:rsidP="00653996">
      <w:pPr>
        <w:pStyle w:val="NoSpacing"/>
        <w:jc w:val="both"/>
        <w:rPr>
          <w:rFonts w:ascii="Arial" w:hAnsi="Arial" w:cs="Arial"/>
        </w:rPr>
      </w:pPr>
    </w:p>
    <w:tbl>
      <w:tblPr>
        <w:tblStyle w:val="TableGrid"/>
        <w:tblW w:w="9355" w:type="dxa"/>
        <w:tblLook w:val="04A0" w:firstRow="1" w:lastRow="0" w:firstColumn="1" w:lastColumn="0" w:noHBand="0" w:noVBand="1"/>
      </w:tblPr>
      <w:tblGrid>
        <w:gridCol w:w="9355"/>
      </w:tblGrid>
      <w:tr w:rsidR="00653996" w14:paraId="2A75734D" w14:textId="77777777" w:rsidTr="00E95060">
        <w:tc>
          <w:tcPr>
            <w:tcW w:w="9355" w:type="dxa"/>
            <w:shd w:val="clear" w:color="auto" w:fill="D9D9D9" w:themeFill="background1" w:themeFillShade="D9"/>
          </w:tcPr>
          <w:p w14:paraId="52D0AC79"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Other Information Gathered by Bess:</w:t>
            </w:r>
          </w:p>
        </w:tc>
      </w:tr>
      <w:tr w:rsidR="00653996" w14:paraId="6A34669B" w14:textId="77777777" w:rsidTr="00E95060">
        <w:tc>
          <w:tcPr>
            <w:tcW w:w="9355" w:type="dxa"/>
          </w:tcPr>
          <w:p w14:paraId="76D5268A"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On September 1, 2019 a 12-month insurance policy covering the contents of Bess’s office was purchased by writing a check for $3,300.</w:t>
            </w:r>
          </w:p>
        </w:tc>
      </w:tr>
      <w:tr w:rsidR="00653996" w14:paraId="7F3E95F9" w14:textId="77777777" w:rsidTr="00E95060">
        <w:trPr>
          <w:trHeight w:val="20"/>
        </w:trPr>
        <w:tc>
          <w:tcPr>
            <w:tcW w:w="9355" w:type="dxa"/>
          </w:tcPr>
          <w:p w14:paraId="7751267E" w14:textId="77777777" w:rsidR="00653996" w:rsidRPr="00A93D89" w:rsidRDefault="00653996" w:rsidP="00E95060">
            <w:pPr>
              <w:pStyle w:val="NoSpacing"/>
              <w:jc w:val="both"/>
              <w:rPr>
                <w:rFonts w:ascii="Arial" w:hAnsi="Arial" w:cs="Arial"/>
                <w:sz w:val="23"/>
                <w:szCs w:val="23"/>
              </w:rPr>
            </w:pPr>
          </w:p>
        </w:tc>
      </w:tr>
      <w:tr w:rsidR="00653996" w14:paraId="3A0CC22E" w14:textId="77777777" w:rsidTr="00E95060">
        <w:tc>
          <w:tcPr>
            <w:tcW w:w="9355" w:type="dxa"/>
          </w:tcPr>
          <w:p w14:paraId="1F0C685F"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On January 10, 2020 Bess purchased a computer system from Data Sources for $2,600.  Data Sources agreed to sell this system to The Listening Ear on account requiring a down payment (see check #1552) with one-half of the remaining balance due on February 10 and the remainder due on March 10.</w:t>
            </w:r>
          </w:p>
        </w:tc>
      </w:tr>
      <w:tr w:rsidR="00653996" w14:paraId="19D20CA7" w14:textId="77777777" w:rsidTr="00E95060">
        <w:tc>
          <w:tcPr>
            <w:tcW w:w="9355" w:type="dxa"/>
          </w:tcPr>
          <w:p w14:paraId="168224FF" w14:textId="77777777" w:rsidR="00653996" w:rsidRPr="00A93D89" w:rsidRDefault="00653996" w:rsidP="00E95060">
            <w:pPr>
              <w:pStyle w:val="NoSpacing"/>
              <w:jc w:val="both"/>
              <w:rPr>
                <w:rFonts w:ascii="Arial" w:hAnsi="Arial" w:cs="Arial"/>
                <w:sz w:val="23"/>
                <w:szCs w:val="23"/>
              </w:rPr>
            </w:pPr>
          </w:p>
        </w:tc>
      </w:tr>
      <w:tr w:rsidR="00653996" w14:paraId="5E4FB96E" w14:textId="77777777" w:rsidTr="00E95060">
        <w:tc>
          <w:tcPr>
            <w:tcW w:w="9355" w:type="dxa"/>
          </w:tcPr>
          <w:p w14:paraId="2A3C171F"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 xml:space="preserve">The bank deposit for the last week in January $8,125 was deposited on Jan. 31, 2020 after 3 p.m. but does not appear on the January bank statement.  </w:t>
            </w:r>
          </w:p>
        </w:tc>
      </w:tr>
      <w:tr w:rsidR="00653996" w14:paraId="4205A4F5" w14:textId="77777777" w:rsidTr="00E95060">
        <w:tc>
          <w:tcPr>
            <w:tcW w:w="9355" w:type="dxa"/>
          </w:tcPr>
          <w:p w14:paraId="3389A181" w14:textId="77777777" w:rsidR="00653996" w:rsidRPr="00A93D89" w:rsidRDefault="00653996" w:rsidP="00E95060">
            <w:pPr>
              <w:pStyle w:val="NoSpacing"/>
              <w:jc w:val="both"/>
              <w:rPr>
                <w:rFonts w:ascii="Arial" w:hAnsi="Arial" w:cs="Arial"/>
                <w:sz w:val="23"/>
                <w:szCs w:val="23"/>
              </w:rPr>
            </w:pPr>
          </w:p>
        </w:tc>
      </w:tr>
      <w:tr w:rsidR="00653996" w14:paraId="3697070B" w14:textId="77777777" w:rsidTr="00E95060">
        <w:tc>
          <w:tcPr>
            <w:tcW w:w="9355" w:type="dxa"/>
          </w:tcPr>
          <w:p w14:paraId="6D9635B3"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Check #1554 for utilities does not appear on the January bank statement.</w:t>
            </w:r>
          </w:p>
        </w:tc>
      </w:tr>
      <w:tr w:rsidR="00653996" w14:paraId="2B021150" w14:textId="77777777" w:rsidTr="00E95060">
        <w:tc>
          <w:tcPr>
            <w:tcW w:w="9355" w:type="dxa"/>
          </w:tcPr>
          <w:p w14:paraId="5AF603F1" w14:textId="77777777" w:rsidR="00653996" w:rsidRPr="00A93D89" w:rsidRDefault="00653996" w:rsidP="00E95060">
            <w:pPr>
              <w:pStyle w:val="NoSpacing"/>
              <w:jc w:val="both"/>
              <w:rPr>
                <w:rFonts w:ascii="Arial" w:hAnsi="Arial" w:cs="Arial"/>
                <w:sz w:val="23"/>
                <w:szCs w:val="23"/>
              </w:rPr>
            </w:pPr>
          </w:p>
        </w:tc>
      </w:tr>
      <w:tr w:rsidR="00653996" w14:paraId="1C67CF21" w14:textId="77777777" w:rsidTr="00E95060">
        <w:tc>
          <w:tcPr>
            <w:tcW w:w="9355" w:type="dxa"/>
          </w:tcPr>
          <w:p w14:paraId="095EFEF6"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Bess did not know the amount of the January bank service charge until she received the bank statement.  On February 3</w:t>
            </w:r>
            <w:r w:rsidRPr="00A93D89">
              <w:rPr>
                <w:rFonts w:ascii="Arial" w:hAnsi="Arial" w:cs="Arial"/>
                <w:sz w:val="23"/>
                <w:szCs w:val="23"/>
                <w:vertAlign w:val="superscript"/>
              </w:rPr>
              <w:t>rd</w:t>
            </w:r>
            <w:r w:rsidRPr="00A93D89">
              <w:rPr>
                <w:rFonts w:ascii="Arial" w:hAnsi="Arial" w:cs="Arial"/>
                <w:sz w:val="23"/>
                <w:szCs w:val="23"/>
              </w:rPr>
              <w:t>, she recorded the January service charge as a deduction on the last check stub for January.  When she journalizes bank service charges, she uses the Miscellaneous Expense account.</w:t>
            </w:r>
          </w:p>
        </w:tc>
      </w:tr>
      <w:tr w:rsidR="00653996" w14:paraId="71CD19BA" w14:textId="77777777" w:rsidTr="00E95060">
        <w:tc>
          <w:tcPr>
            <w:tcW w:w="9355" w:type="dxa"/>
          </w:tcPr>
          <w:p w14:paraId="5581DB76" w14:textId="77777777" w:rsidR="00653996" w:rsidRPr="00A93D89" w:rsidRDefault="00653996" w:rsidP="00E95060">
            <w:pPr>
              <w:pStyle w:val="NoSpacing"/>
              <w:jc w:val="both"/>
              <w:rPr>
                <w:rFonts w:ascii="Arial" w:hAnsi="Arial" w:cs="Arial"/>
                <w:sz w:val="23"/>
                <w:szCs w:val="23"/>
              </w:rPr>
            </w:pPr>
          </w:p>
        </w:tc>
      </w:tr>
      <w:tr w:rsidR="00653996" w14:paraId="74D4F61B" w14:textId="77777777" w:rsidTr="00E95060">
        <w:tc>
          <w:tcPr>
            <w:tcW w:w="9355" w:type="dxa"/>
          </w:tcPr>
          <w:p w14:paraId="6460E8EF"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The controlling account for Accounts Receivable as of January 31 has a balance of $650.  This balance was confirmed by Bess when she reviewed the patient invoices that had been billed out in January but that were not yet collected as of January 31.</w:t>
            </w:r>
          </w:p>
        </w:tc>
      </w:tr>
      <w:tr w:rsidR="00653996" w14:paraId="77AB9D51" w14:textId="77777777" w:rsidTr="00E95060">
        <w:tc>
          <w:tcPr>
            <w:tcW w:w="9355" w:type="dxa"/>
          </w:tcPr>
          <w:p w14:paraId="28F26F7B" w14:textId="77777777" w:rsidR="00653996" w:rsidRPr="00A93D89" w:rsidRDefault="00653996" w:rsidP="00E95060">
            <w:pPr>
              <w:pStyle w:val="NoSpacing"/>
              <w:jc w:val="both"/>
              <w:rPr>
                <w:rFonts w:ascii="Arial" w:hAnsi="Arial" w:cs="Arial"/>
                <w:sz w:val="23"/>
                <w:szCs w:val="23"/>
              </w:rPr>
            </w:pPr>
          </w:p>
        </w:tc>
      </w:tr>
      <w:tr w:rsidR="00653996" w14:paraId="7AF7849B" w14:textId="77777777" w:rsidTr="00E95060">
        <w:tc>
          <w:tcPr>
            <w:tcW w:w="9355" w:type="dxa"/>
          </w:tcPr>
          <w:p w14:paraId="0DBF3240"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Bess accessed her online account for Paper Clips &amp; More.  During January she purchased and received supplies in the amount of $835.</w:t>
            </w:r>
          </w:p>
        </w:tc>
      </w:tr>
      <w:tr w:rsidR="00653996" w14:paraId="1E6235E3" w14:textId="77777777" w:rsidTr="00E95060">
        <w:tc>
          <w:tcPr>
            <w:tcW w:w="9355" w:type="dxa"/>
          </w:tcPr>
          <w:p w14:paraId="04A739D4" w14:textId="77777777" w:rsidR="00653996" w:rsidRPr="00A93D89" w:rsidRDefault="00653996" w:rsidP="00E95060">
            <w:pPr>
              <w:pStyle w:val="NoSpacing"/>
              <w:jc w:val="both"/>
              <w:rPr>
                <w:rFonts w:ascii="Arial" w:hAnsi="Arial" w:cs="Arial"/>
                <w:sz w:val="23"/>
                <w:szCs w:val="23"/>
              </w:rPr>
            </w:pPr>
          </w:p>
        </w:tc>
      </w:tr>
      <w:tr w:rsidR="00653996" w14:paraId="52509E8F" w14:textId="77777777" w:rsidTr="00E95060">
        <w:tc>
          <w:tcPr>
            <w:tcW w:w="9355" w:type="dxa"/>
          </w:tcPr>
          <w:p w14:paraId="38B9FDF6" w14:textId="77777777" w:rsidR="00653996" w:rsidRPr="00A93D89" w:rsidRDefault="00653996" w:rsidP="00E95060">
            <w:pPr>
              <w:pStyle w:val="NoSpacing"/>
              <w:jc w:val="both"/>
              <w:rPr>
                <w:rFonts w:ascii="Arial" w:hAnsi="Arial" w:cs="Arial"/>
                <w:sz w:val="23"/>
                <w:szCs w:val="23"/>
              </w:rPr>
            </w:pPr>
            <w:r w:rsidRPr="00A93D89">
              <w:rPr>
                <w:rFonts w:ascii="Arial" w:hAnsi="Arial" w:cs="Arial"/>
                <w:sz w:val="23"/>
                <w:szCs w:val="23"/>
              </w:rPr>
              <w:t>On the morning of Monday, February 3, 2020, Bess took a physical inventory of supplies after the fire which totaled $260</w:t>
            </w:r>
          </w:p>
        </w:tc>
      </w:tr>
    </w:tbl>
    <w:p w14:paraId="79DFA5C5" w14:textId="77777777" w:rsidR="00653996" w:rsidRDefault="00653996" w:rsidP="00653996">
      <w:pPr>
        <w:pStyle w:val="NoSpacing"/>
        <w:jc w:val="both"/>
        <w:rPr>
          <w:rFonts w:ascii="Arial" w:hAnsi="Arial" w:cs="Arial"/>
        </w:rPr>
      </w:pPr>
    </w:p>
    <w:p w14:paraId="13E75DE5" w14:textId="77777777" w:rsidR="00653996" w:rsidRDefault="00653996" w:rsidP="00653996">
      <w:pPr>
        <w:pStyle w:val="NoSpacing"/>
        <w:jc w:val="both"/>
        <w:rPr>
          <w:rFonts w:ascii="Arial" w:hAnsi="Arial" w:cs="Arial"/>
        </w:rPr>
      </w:pPr>
    </w:p>
    <w:p w14:paraId="2E09E040" w14:textId="77777777" w:rsidR="00653996" w:rsidRPr="0037396B" w:rsidRDefault="00653996" w:rsidP="00653996">
      <w:pPr>
        <w:pStyle w:val="NoSpacing"/>
        <w:rPr>
          <w:rFonts w:ascii="Arial" w:hAnsi="Arial" w:cs="Arial"/>
        </w:rPr>
      </w:pPr>
    </w:p>
    <w:p w14:paraId="66CF82E4" w14:textId="77777777" w:rsidR="00653996" w:rsidRPr="00DD36D6" w:rsidRDefault="00653996" w:rsidP="000D13DD">
      <w:pPr>
        <w:pStyle w:val="NoSpacing"/>
        <w:rPr>
          <w:rFonts w:ascii="Arial" w:hAnsi="Arial" w:cs="Arial"/>
        </w:rPr>
      </w:pPr>
    </w:p>
    <w:sectPr w:rsidR="00653996" w:rsidRPr="00DD36D6" w:rsidSect="00C259CC">
      <w:headerReference w:type="default" r:id="rId13"/>
      <w:headerReference w:type="first" r:id="rId14"/>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576C" w14:textId="77777777" w:rsidR="006C1B91" w:rsidRDefault="006C1B91" w:rsidP="006A43B3">
      <w:r>
        <w:separator/>
      </w:r>
    </w:p>
  </w:endnote>
  <w:endnote w:type="continuationSeparator" w:id="0">
    <w:p w14:paraId="0A6C5E98" w14:textId="77777777" w:rsidR="006C1B91" w:rsidRDefault="006C1B91"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RADDON">
    <w:altName w:val="Courier New"/>
    <w:panose1 w:val="020B0604020202020204"/>
    <w:charset w:val="00"/>
    <w:family w:val="auto"/>
    <w:pitch w:val="variable"/>
    <w:sig w:usb0="00000003" w:usb1="00000040" w:usb2="00000000" w:usb3="00000000" w:csb0="00000001" w:csb1="00000000"/>
  </w:font>
  <w:font w:name="Tunga">
    <w:panose1 w:val="020B0502040204020203"/>
    <w:charset w:val="00"/>
    <w:family w:val="swiss"/>
    <w:pitch w:val="variable"/>
    <w:sig w:usb0="004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nviro">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83240" w14:textId="77777777" w:rsidR="006C1B91" w:rsidRDefault="006C1B91" w:rsidP="006A43B3">
      <w:r>
        <w:separator/>
      </w:r>
    </w:p>
  </w:footnote>
  <w:footnote w:type="continuationSeparator" w:id="0">
    <w:p w14:paraId="15D5EB24" w14:textId="77777777" w:rsidR="006C1B91" w:rsidRDefault="006C1B91"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0400327"/>
      <w:docPartObj>
        <w:docPartGallery w:val="Page Numbers (Top of Page)"/>
        <w:docPartUnique/>
      </w:docPartObj>
    </w:sdtPr>
    <w:sdtEndPr>
      <w:rPr>
        <w:rStyle w:val="PageNumber"/>
      </w:rPr>
    </w:sdtEndPr>
    <w:sdtContent>
      <w:p w14:paraId="1F07AFE2" w14:textId="7F89EB07" w:rsidR="00E95060" w:rsidRDefault="00E95060" w:rsidP="008116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6C231" w14:textId="77777777" w:rsidR="00E95060" w:rsidRDefault="00E95060" w:rsidP="009D14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0C33" w14:textId="68174528" w:rsidR="00E95060" w:rsidRDefault="00E95060" w:rsidP="00C259C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C39D" w14:textId="38AA1BEA" w:rsidR="00E95060" w:rsidRDefault="00E95060" w:rsidP="000A6E3D">
    <w:pPr>
      <w:pStyle w:val="Header"/>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0868" w14:textId="77777777" w:rsidR="00E95060" w:rsidRDefault="00E95060" w:rsidP="00811693">
    <w:pPr>
      <w:pStyle w:val="Header"/>
      <w:framePr w:wrap="none" w:vAnchor="text" w:hAnchor="margin" w:xAlign="right" w:y="1"/>
      <w:rPr>
        <w:rStyle w:val="PageNumber"/>
      </w:rPr>
    </w:pPr>
    <w:r>
      <w:rPr>
        <w:rStyle w:val="PageNumber"/>
      </w:rPr>
      <w:t>-</w:t>
    </w:r>
    <w:sdt>
      <w:sdtPr>
        <w:rPr>
          <w:rStyle w:val="PageNumber"/>
        </w:rPr>
        <w:id w:val="1208217112"/>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2CAA3DFF" w14:textId="3E18348B" w:rsidR="00E95060" w:rsidRDefault="00E95060" w:rsidP="009D1422">
    <w:pPr>
      <w:pStyle w:val="Header"/>
      <w:ind w:right="360"/>
    </w:pPr>
    <w:r>
      <w:t>UIL Accounting District 2020-D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541009"/>
      <w:docPartObj>
        <w:docPartGallery w:val="Page Numbers (Top of Page)"/>
        <w:docPartUnique/>
      </w:docPartObj>
    </w:sdtPr>
    <w:sdtEndPr>
      <w:rPr>
        <w:rStyle w:val="PageNumber"/>
      </w:rPr>
    </w:sdtEndPr>
    <w:sdtContent>
      <w:p w14:paraId="11523560" w14:textId="27D2FA19" w:rsidR="00E95060" w:rsidRDefault="00E95060" w:rsidP="008116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234D" w14:textId="604CEE6B" w:rsidR="00E95060" w:rsidRDefault="00E95060" w:rsidP="009D1422">
    <w:pPr>
      <w:pStyle w:val="Header"/>
      <w:framePr w:wrap="none" w:vAnchor="text" w:hAnchor="margin" w:xAlign="right" w:y="1"/>
      <w:ind w:right="360"/>
      <w:rPr>
        <w:rStyle w:val="PageNumber"/>
      </w:rPr>
    </w:pPr>
  </w:p>
  <w:p w14:paraId="423A2BF8" w14:textId="2857D510" w:rsidR="00E95060" w:rsidRDefault="00E95060" w:rsidP="000A6E3D">
    <w:pPr>
      <w:pStyle w:val="Header"/>
      <w:ind w:right="360"/>
    </w:pPr>
    <w:r>
      <w:t>UIL Accounting Invitational 2020-B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960"/>
    <w:multiLevelType w:val="hybridMultilevel"/>
    <w:tmpl w:val="3F46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411C3F"/>
    <w:multiLevelType w:val="hybridMultilevel"/>
    <w:tmpl w:val="A7609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A37976"/>
    <w:multiLevelType w:val="hybridMultilevel"/>
    <w:tmpl w:val="59740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2157E"/>
    <w:rsid w:val="00075F76"/>
    <w:rsid w:val="000A513C"/>
    <w:rsid w:val="000A6E3D"/>
    <w:rsid w:val="000C4068"/>
    <w:rsid w:val="000D13DD"/>
    <w:rsid w:val="000D7B0A"/>
    <w:rsid w:val="001216FD"/>
    <w:rsid w:val="00123BFA"/>
    <w:rsid w:val="0012409E"/>
    <w:rsid w:val="0015780E"/>
    <w:rsid w:val="00172122"/>
    <w:rsid w:val="001B2204"/>
    <w:rsid w:val="001D68D7"/>
    <w:rsid w:val="001E7CC7"/>
    <w:rsid w:val="001F4ADF"/>
    <w:rsid w:val="00204B84"/>
    <w:rsid w:val="00220915"/>
    <w:rsid w:val="00223A1F"/>
    <w:rsid w:val="00232ECB"/>
    <w:rsid w:val="002354B0"/>
    <w:rsid w:val="00237DB7"/>
    <w:rsid w:val="002731AD"/>
    <w:rsid w:val="00280DBB"/>
    <w:rsid w:val="002B5C45"/>
    <w:rsid w:val="002E7749"/>
    <w:rsid w:val="00346FAD"/>
    <w:rsid w:val="00357B0F"/>
    <w:rsid w:val="0037396B"/>
    <w:rsid w:val="003A02BF"/>
    <w:rsid w:val="0043755A"/>
    <w:rsid w:val="00452092"/>
    <w:rsid w:val="00473090"/>
    <w:rsid w:val="00474C2A"/>
    <w:rsid w:val="004869CD"/>
    <w:rsid w:val="00513BB2"/>
    <w:rsid w:val="005247C4"/>
    <w:rsid w:val="00552A0E"/>
    <w:rsid w:val="005732BA"/>
    <w:rsid w:val="00594827"/>
    <w:rsid w:val="005A0FCF"/>
    <w:rsid w:val="005C3B3E"/>
    <w:rsid w:val="005C421B"/>
    <w:rsid w:val="005E2F54"/>
    <w:rsid w:val="00626A42"/>
    <w:rsid w:val="00653996"/>
    <w:rsid w:val="00663AD4"/>
    <w:rsid w:val="00682E78"/>
    <w:rsid w:val="006A43B3"/>
    <w:rsid w:val="006A566A"/>
    <w:rsid w:val="006C1A1C"/>
    <w:rsid w:val="006C1B91"/>
    <w:rsid w:val="006C305F"/>
    <w:rsid w:val="006D7D41"/>
    <w:rsid w:val="00701768"/>
    <w:rsid w:val="00702D65"/>
    <w:rsid w:val="007176B0"/>
    <w:rsid w:val="00727538"/>
    <w:rsid w:val="00773523"/>
    <w:rsid w:val="007B35DD"/>
    <w:rsid w:val="007E6A20"/>
    <w:rsid w:val="008056C9"/>
    <w:rsid w:val="00811693"/>
    <w:rsid w:val="00822AC7"/>
    <w:rsid w:val="00861ABB"/>
    <w:rsid w:val="00863E72"/>
    <w:rsid w:val="008736E4"/>
    <w:rsid w:val="00894C20"/>
    <w:rsid w:val="008D617C"/>
    <w:rsid w:val="00901C64"/>
    <w:rsid w:val="00967808"/>
    <w:rsid w:val="00990138"/>
    <w:rsid w:val="009A46F1"/>
    <w:rsid w:val="009A7F9B"/>
    <w:rsid w:val="009B34C4"/>
    <w:rsid w:val="009B76B0"/>
    <w:rsid w:val="009C6850"/>
    <w:rsid w:val="009D1422"/>
    <w:rsid w:val="009F39F7"/>
    <w:rsid w:val="00A11EF3"/>
    <w:rsid w:val="00A21CF2"/>
    <w:rsid w:val="00A401A4"/>
    <w:rsid w:val="00A577F1"/>
    <w:rsid w:val="00A93D89"/>
    <w:rsid w:val="00AD160A"/>
    <w:rsid w:val="00AE41BD"/>
    <w:rsid w:val="00B3267D"/>
    <w:rsid w:val="00B51FCF"/>
    <w:rsid w:val="00B823AD"/>
    <w:rsid w:val="00BB1FA9"/>
    <w:rsid w:val="00BC4996"/>
    <w:rsid w:val="00C112C3"/>
    <w:rsid w:val="00C259CC"/>
    <w:rsid w:val="00C31774"/>
    <w:rsid w:val="00C47347"/>
    <w:rsid w:val="00C52583"/>
    <w:rsid w:val="00C910D0"/>
    <w:rsid w:val="00CA4CD2"/>
    <w:rsid w:val="00CD0A2D"/>
    <w:rsid w:val="00CE678D"/>
    <w:rsid w:val="00D06920"/>
    <w:rsid w:val="00D12BD4"/>
    <w:rsid w:val="00D221A1"/>
    <w:rsid w:val="00D648A5"/>
    <w:rsid w:val="00D8633F"/>
    <w:rsid w:val="00D93FBF"/>
    <w:rsid w:val="00D95DEC"/>
    <w:rsid w:val="00DD36D6"/>
    <w:rsid w:val="00DD7E71"/>
    <w:rsid w:val="00E22AE5"/>
    <w:rsid w:val="00E509BC"/>
    <w:rsid w:val="00E539BD"/>
    <w:rsid w:val="00E66827"/>
    <w:rsid w:val="00E8006D"/>
    <w:rsid w:val="00E9471C"/>
    <w:rsid w:val="00E95060"/>
    <w:rsid w:val="00E95EDD"/>
    <w:rsid w:val="00E97383"/>
    <w:rsid w:val="00EE1BA1"/>
    <w:rsid w:val="00F242AF"/>
    <w:rsid w:val="00F706F7"/>
    <w:rsid w:val="00F727AB"/>
    <w:rsid w:val="00F77FAB"/>
    <w:rsid w:val="00FB7B61"/>
    <w:rsid w:val="00FC074E"/>
    <w:rsid w:val="00FD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8056C9"/>
    <w:pPr>
      <w:keepNext/>
      <w:jc w:val="center"/>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table" w:styleId="TableGrid">
    <w:name w:val="Table Grid"/>
    <w:basedOn w:val="TableNormal"/>
    <w:uiPriority w:val="39"/>
    <w:rsid w:val="00E9738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1216FD"/>
    <w:pPr>
      <w:spacing w:after="120"/>
    </w:pPr>
    <w:rPr>
      <w:sz w:val="16"/>
      <w:szCs w:val="16"/>
    </w:rPr>
  </w:style>
  <w:style w:type="character" w:customStyle="1" w:styleId="BodyText3Char">
    <w:name w:val="Body Text 3 Char"/>
    <w:basedOn w:val="DefaultParagraphFont"/>
    <w:link w:val="BodyText3"/>
    <w:uiPriority w:val="99"/>
    <w:semiHidden/>
    <w:rsid w:val="001216FD"/>
    <w:rPr>
      <w:rFonts w:eastAsiaTheme="minorEastAsia"/>
      <w:sz w:val="16"/>
      <w:szCs w:val="16"/>
    </w:rPr>
  </w:style>
  <w:style w:type="character" w:customStyle="1" w:styleId="Heading2Char">
    <w:name w:val="Heading 2 Char"/>
    <w:basedOn w:val="DefaultParagraphFont"/>
    <w:link w:val="Heading2"/>
    <w:rsid w:val="008056C9"/>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4_Document.doc"/><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40FB-ABCC-F246-A59F-474AB016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LaVerne Crying.dotx</Template>
  <TotalTime>2</TotalTime>
  <Pages>14</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 CPA</cp:lastModifiedBy>
  <cp:revision>2</cp:revision>
  <cp:lastPrinted>2020-01-21T23:59:00Z</cp:lastPrinted>
  <dcterms:created xsi:type="dcterms:W3CDTF">2020-01-29T15:40:00Z</dcterms:created>
  <dcterms:modified xsi:type="dcterms:W3CDTF">2020-01-29T15:40:00Z</dcterms:modified>
</cp:coreProperties>
</file>