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4D0E47" w:rsidP="004D0E47">
      <w:pPr>
        <w:pStyle w:val="NoSpacing"/>
        <w:jc w:val="center"/>
        <w:rPr>
          <w:rFonts w:ascii="Arial" w:hAnsi="Arial" w:cs="Arial"/>
          <w:b/>
          <w:sz w:val="28"/>
          <w:szCs w:val="28"/>
        </w:rPr>
      </w:pPr>
      <w:r>
        <w:rPr>
          <w:rFonts w:ascii="Arial" w:hAnsi="Arial" w:cs="Arial"/>
          <w:b/>
          <w:sz w:val="28"/>
          <w:szCs w:val="28"/>
        </w:rPr>
        <w:t>UIL ACCOUNTING</w:t>
      </w:r>
    </w:p>
    <w:p w:rsidR="004D0E47" w:rsidRDefault="004D0E47" w:rsidP="004D0E47">
      <w:pPr>
        <w:pStyle w:val="NoSpacing"/>
        <w:jc w:val="center"/>
        <w:rPr>
          <w:rFonts w:ascii="Arial" w:hAnsi="Arial" w:cs="Arial"/>
          <w:b/>
          <w:sz w:val="24"/>
          <w:szCs w:val="24"/>
        </w:rPr>
      </w:pPr>
      <w:r>
        <w:rPr>
          <w:rFonts w:ascii="Arial" w:hAnsi="Arial" w:cs="Arial"/>
          <w:b/>
          <w:sz w:val="24"/>
          <w:szCs w:val="24"/>
        </w:rPr>
        <w:t>District</w:t>
      </w:r>
      <w:r w:rsidR="00013A68">
        <w:rPr>
          <w:rFonts w:ascii="Arial" w:hAnsi="Arial" w:cs="Arial"/>
          <w:b/>
          <w:sz w:val="24"/>
          <w:szCs w:val="24"/>
        </w:rPr>
        <w:t xml:space="preserve"> 2017-D</w:t>
      </w:r>
    </w:p>
    <w:p w:rsidR="004D0E47" w:rsidRDefault="004D0E47" w:rsidP="004D0E47">
      <w:pPr>
        <w:pStyle w:val="NoSpacing"/>
        <w:rPr>
          <w:rFonts w:ascii="Arial" w:hAnsi="Arial" w:cs="Arial"/>
          <w:b/>
          <w:sz w:val="24"/>
          <w:szCs w:val="24"/>
        </w:rPr>
      </w:pPr>
    </w:p>
    <w:p w:rsidR="004D0E47" w:rsidRPr="00830AF9" w:rsidRDefault="004D0E47" w:rsidP="004D0E47">
      <w:pPr>
        <w:pStyle w:val="NoSpacing"/>
        <w:rPr>
          <w:rFonts w:ascii="Arial" w:hAnsi="Arial" w:cs="Arial"/>
          <w:b/>
          <w:sz w:val="24"/>
          <w:szCs w:val="24"/>
          <w:u w:val="single"/>
        </w:rPr>
      </w:pPr>
      <w:r w:rsidRPr="00830AF9">
        <w:rPr>
          <w:rFonts w:ascii="Arial" w:hAnsi="Arial" w:cs="Arial"/>
          <w:b/>
          <w:sz w:val="24"/>
          <w:szCs w:val="24"/>
          <w:u w:val="single"/>
        </w:rPr>
        <w:t>Group 1</w:t>
      </w:r>
    </w:p>
    <w:p w:rsidR="00830AF9" w:rsidRPr="00014C1A" w:rsidRDefault="00830AF9" w:rsidP="00830AF9">
      <w:pPr>
        <w:tabs>
          <w:tab w:val="left" w:pos="432"/>
        </w:tabs>
        <w:jc w:val="both"/>
        <w:rPr>
          <w:b/>
        </w:rPr>
      </w:pPr>
      <w:r w:rsidRPr="00014C1A">
        <w:rPr>
          <w:b/>
        </w:rPr>
        <w:t>Determine whether each of the following</w:t>
      </w:r>
      <w:r w:rsidR="00826C3E">
        <w:rPr>
          <w:b/>
        </w:rPr>
        <w:t xml:space="preserve"> in items 1 through 7</w:t>
      </w:r>
      <w:r w:rsidRPr="00014C1A">
        <w:rPr>
          <w:b/>
        </w:rPr>
        <w:t xml:space="preserve"> is a debit or credit using this code:  DR=debit; CR=credit.   Mark the correct answer on your answer sheet.</w:t>
      </w:r>
    </w:p>
    <w:p w:rsidR="00830AF9" w:rsidRDefault="00830AF9" w:rsidP="00830AF9">
      <w:pPr>
        <w:tabs>
          <w:tab w:val="left" w:pos="432"/>
        </w:tabs>
      </w:pPr>
    </w:p>
    <w:p w:rsidR="00830AF9" w:rsidRDefault="00830AF9" w:rsidP="00830AF9">
      <w:pPr>
        <w:tabs>
          <w:tab w:val="left" w:pos="432"/>
        </w:tabs>
      </w:pPr>
      <w:r>
        <w:t xml:space="preserve">1. </w:t>
      </w:r>
      <w:r w:rsidRPr="00014C1A">
        <w:t xml:space="preserve">The decrease side of </w:t>
      </w:r>
      <w:r>
        <w:t>Macy Conner</w:t>
      </w:r>
      <w:r w:rsidRPr="00014C1A">
        <w:t>, Capital</w:t>
      </w:r>
    </w:p>
    <w:p w:rsidR="00830AF9" w:rsidRPr="00014C1A" w:rsidRDefault="00830AF9" w:rsidP="00830AF9">
      <w:pPr>
        <w:tabs>
          <w:tab w:val="left" w:pos="432"/>
        </w:tabs>
      </w:pPr>
      <w:r>
        <w:t xml:space="preserve">2. </w:t>
      </w:r>
      <w:r w:rsidRPr="00014C1A">
        <w:t>The balance side of Sales</w:t>
      </w:r>
    </w:p>
    <w:p w:rsidR="00830AF9" w:rsidRDefault="00830AF9" w:rsidP="00830AF9">
      <w:pPr>
        <w:tabs>
          <w:tab w:val="left" w:pos="432"/>
        </w:tabs>
      </w:pPr>
      <w:r>
        <w:t>3. The balance side of Cash in Bank</w:t>
      </w:r>
    </w:p>
    <w:p w:rsidR="00830AF9" w:rsidRPr="00014C1A" w:rsidRDefault="00830AF9" w:rsidP="00830AF9">
      <w:pPr>
        <w:tabs>
          <w:tab w:val="left" w:pos="432"/>
        </w:tabs>
      </w:pPr>
      <w:r>
        <w:t xml:space="preserve">4. </w:t>
      </w:r>
      <w:r w:rsidRPr="00014C1A">
        <w:t xml:space="preserve">The </w:t>
      </w:r>
      <w:r>
        <w:t>de</w:t>
      </w:r>
      <w:r w:rsidRPr="00014C1A">
        <w:t>crease side of Sales Taxes Payable</w:t>
      </w:r>
    </w:p>
    <w:p w:rsidR="00830AF9" w:rsidRDefault="00830AF9" w:rsidP="00830AF9">
      <w:pPr>
        <w:tabs>
          <w:tab w:val="left" w:pos="432"/>
        </w:tabs>
      </w:pPr>
      <w:r>
        <w:t xml:space="preserve">5. </w:t>
      </w:r>
      <w:r w:rsidRPr="00014C1A">
        <w:t xml:space="preserve">The </w:t>
      </w:r>
      <w:r>
        <w:t>decrease</w:t>
      </w:r>
      <w:r w:rsidRPr="00014C1A">
        <w:t xml:space="preserve"> side of </w:t>
      </w:r>
      <w:r>
        <w:t>Prepaid Insurance</w:t>
      </w:r>
    </w:p>
    <w:p w:rsidR="00830AF9" w:rsidRDefault="00830AF9" w:rsidP="00830AF9">
      <w:pPr>
        <w:tabs>
          <w:tab w:val="left" w:pos="432"/>
        </w:tabs>
      </w:pPr>
      <w:r>
        <w:t xml:space="preserve">6. </w:t>
      </w:r>
      <w:r w:rsidRPr="00014C1A">
        <w:t xml:space="preserve">The </w:t>
      </w:r>
      <w:r>
        <w:t>decrease side of Miscellaneous Expense</w:t>
      </w:r>
    </w:p>
    <w:p w:rsidR="00830AF9" w:rsidRDefault="00830AF9" w:rsidP="00830AF9">
      <w:pPr>
        <w:tabs>
          <w:tab w:val="left" w:pos="432"/>
        </w:tabs>
      </w:pPr>
      <w:r>
        <w:t xml:space="preserve">7. </w:t>
      </w:r>
      <w:r w:rsidRPr="00014C1A">
        <w:t xml:space="preserve">The increase side of </w:t>
      </w:r>
      <w:r>
        <w:t>Purchases</w:t>
      </w:r>
      <w:r w:rsidRPr="00014C1A">
        <w:t xml:space="preserve"> Returns &amp; Allowances</w:t>
      </w:r>
    </w:p>
    <w:p w:rsidR="00826C3E" w:rsidRDefault="00826C3E" w:rsidP="00830AF9">
      <w:pPr>
        <w:tabs>
          <w:tab w:val="left" w:pos="432"/>
        </w:tabs>
      </w:pPr>
    </w:p>
    <w:p w:rsidR="00830AF9" w:rsidRPr="00826C3E" w:rsidRDefault="00830AF9" w:rsidP="00830AF9">
      <w:pPr>
        <w:tabs>
          <w:tab w:val="left" w:pos="432"/>
        </w:tabs>
        <w:rPr>
          <w:b/>
          <w:u w:val="single"/>
        </w:rPr>
      </w:pPr>
      <w:r w:rsidRPr="00826C3E">
        <w:rPr>
          <w:b/>
          <w:u w:val="single"/>
        </w:rPr>
        <w:t>Group 2</w:t>
      </w:r>
    </w:p>
    <w:p w:rsidR="00826C3E" w:rsidRPr="00826C3E" w:rsidRDefault="00826C3E" w:rsidP="00826C3E">
      <w:pPr>
        <w:tabs>
          <w:tab w:val="left" w:pos="432"/>
        </w:tabs>
        <w:jc w:val="both"/>
        <w:rPr>
          <w:b/>
          <w:bCs/>
          <w:szCs w:val="20"/>
        </w:rPr>
      </w:pPr>
      <w:r w:rsidRPr="00826C3E">
        <w:rPr>
          <w:b/>
          <w:bCs/>
          <w:szCs w:val="20"/>
        </w:rPr>
        <w:t xml:space="preserve">On December 1, 2016 Hector Garcia, owner of Garcia Supply, received a bank statement dated November 28, 2016.  It is company policy to record any necessary journal entries and to update the checkbook balance </w:t>
      </w:r>
      <w:r w:rsidRPr="00826C3E">
        <w:rPr>
          <w:b/>
          <w:bCs/>
          <w:szCs w:val="20"/>
          <w:u w:val="single"/>
        </w:rPr>
        <w:t>after</w:t>
      </w:r>
      <w:r w:rsidRPr="00826C3E">
        <w:rPr>
          <w:b/>
          <w:bCs/>
          <w:szCs w:val="20"/>
        </w:rPr>
        <w:t xml:space="preserve"> the bank reconciliation is completed.  Mr. Garcia compared the company’s checkbook records with the bank statement and found the following:</w:t>
      </w:r>
    </w:p>
    <w:p w:rsidR="00826C3E" w:rsidRPr="00826C3E" w:rsidRDefault="00826C3E" w:rsidP="00826C3E">
      <w:pPr>
        <w:tabs>
          <w:tab w:val="left" w:pos="432"/>
        </w:tabs>
        <w:rPr>
          <w:sz w:val="16"/>
          <w:szCs w:val="16"/>
        </w:rPr>
      </w:pPr>
    </w:p>
    <w:p w:rsidR="00826C3E" w:rsidRPr="00826C3E" w:rsidRDefault="00826C3E" w:rsidP="00826C3E">
      <w:pPr>
        <w:numPr>
          <w:ilvl w:val="0"/>
          <w:numId w:val="1"/>
        </w:numPr>
        <w:tabs>
          <w:tab w:val="left" w:pos="432"/>
        </w:tabs>
        <w:spacing w:after="200" w:line="276" w:lineRule="auto"/>
      </w:pPr>
      <w:r w:rsidRPr="00826C3E">
        <w:t>The November bank statement shows a beginning balance of $4,682.19 and an ending balance of $5,124.16</w:t>
      </w:r>
    </w:p>
    <w:p w:rsidR="00826C3E" w:rsidRPr="00826C3E" w:rsidRDefault="00826C3E" w:rsidP="00826C3E">
      <w:pPr>
        <w:numPr>
          <w:ilvl w:val="0"/>
          <w:numId w:val="1"/>
        </w:numPr>
        <w:tabs>
          <w:tab w:val="left" w:pos="432"/>
        </w:tabs>
        <w:spacing w:after="200" w:line="276" w:lineRule="auto"/>
      </w:pPr>
      <w:r w:rsidRPr="00826C3E">
        <w:t>The statement shows the November bank service charge of $18.50</w:t>
      </w:r>
    </w:p>
    <w:p w:rsidR="00826C3E" w:rsidRPr="00826C3E" w:rsidRDefault="00826C3E" w:rsidP="00826C3E">
      <w:pPr>
        <w:numPr>
          <w:ilvl w:val="0"/>
          <w:numId w:val="1"/>
        </w:numPr>
        <w:tabs>
          <w:tab w:val="left" w:pos="432"/>
        </w:tabs>
        <w:spacing w:after="200" w:line="276" w:lineRule="auto"/>
      </w:pPr>
      <w:r w:rsidRPr="00826C3E">
        <w:t>A check from Bonnie Smith for $625.08 that was deposited in the business bank account on November 26 was returned by the bank on November 28.  On November 28, the bank charged Mr. Garcia’s account with a $20 fee for handling the dishonored check. (Both the dishonored check and the fee were first discovered upon receipt of the bank statement.)</w:t>
      </w:r>
    </w:p>
    <w:p w:rsidR="00826C3E" w:rsidRPr="00826C3E" w:rsidRDefault="00826C3E" w:rsidP="00826C3E">
      <w:pPr>
        <w:numPr>
          <w:ilvl w:val="0"/>
          <w:numId w:val="1"/>
        </w:numPr>
        <w:tabs>
          <w:tab w:val="left" w:pos="432"/>
        </w:tabs>
        <w:spacing w:after="200" w:line="276" w:lineRule="auto"/>
      </w:pPr>
      <w:r w:rsidRPr="00826C3E">
        <w:t>A deposit of $2,810 was made on November 30 but does not appear on the bank statement.</w:t>
      </w:r>
    </w:p>
    <w:p w:rsidR="00826C3E" w:rsidRPr="00826C3E" w:rsidRDefault="00826C3E" w:rsidP="00826C3E">
      <w:pPr>
        <w:numPr>
          <w:ilvl w:val="0"/>
          <w:numId w:val="1"/>
        </w:numPr>
        <w:tabs>
          <w:tab w:val="left" w:pos="432"/>
        </w:tabs>
        <w:spacing w:after="200" w:line="276" w:lineRule="auto"/>
      </w:pPr>
      <w:r w:rsidRPr="00826C3E">
        <w:t>Four checks written in November do not appear on the bank statement:</w:t>
      </w:r>
    </w:p>
    <w:p w:rsidR="00826C3E" w:rsidRPr="00826C3E" w:rsidRDefault="00826C3E" w:rsidP="00826C3E">
      <w:pPr>
        <w:tabs>
          <w:tab w:val="left" w:pos="432"/>
        </w:tabs>
      </w:pPr>
      <w:r w:rsidRPr="00826C3E">
        <w:tab/>
        <w:t xml:space="preserve">    </w:t>
      </w:r>
      <w:r w:rsidRPr="00826C3E">
        <w:tab/>
        <w:t xml:space="preserve">Check #1907 for $45.00     </w:t>
      </w:r>
      <w:r w:rsidRPr="00826C3E">
        <w:tab/>
      </w:r>
      <w:r w:rsidRPr="00826C3E">
        <w:tab/>
        <w:t>Check #1909 for $36.42</w:t>
      </w:r>
    </w:p>
    <w:p w:rsidR="00826C3E" w:rsidRPr="00826C3E" w:rsidRDefault="00826C3E" w:rsidP="00826C3E">
      <w:pPr>
        <w:tabs>
          <w:tab w:val="left" w:pos="432"/>
        </w:tabs>
      </w:pPr>
      <w:r w:rsidRPr="00826C3E">
        <w:tab/>
        <w:t xml:space="preserve">    </w:t>
      </w:r>
      <w:r w:rsidRPr="00826C3E">
        <w:tab/>
        <w:t xml:space="preserve">Check #1908 for $1,437.24     </w:t>
      </w:r>
      <w:r w:rsidRPr="00826C3E">
        <w:tab/>
        <w:t>Check #1910 for $97.88</w:t>
      </w:r>
    </w:p>
    <w:p w:rsidR="00826C3E" w:rsidRPr="00826C3E" w:rsidRDefault="00826C3E" w:rsidP="00826C3E">
      <w:pPr>
        <w:tabs>
          <w:tab w:val="left" w:pos="432"/>
        </w:tabs>
        <w:rPr>
          <w:sz w:val="16"/>
          <w:szCs w:val="16"/>
        </w:rPr>
      </w:pPr>
    </w:p>
    <w:p w:rsidR="00826C3E" w:rsidRPr="00826C3E" w:rsidRDefault="00826C3E" w:rsidP="00826C3E">
      <w:pPr>
        <w:tabs>
          <w:tab w:val="left" w:pos="432"/>
        </w:tabs>
        <w:rPr>
          <w:b/>
        </w:rPr>
      </w:pPr>
      <w:r w:rsidRPr="00826C3E">
        <w:rPr>
          <w:b/>
        </w:rPr>
        <w:t xml:space="preserve">For questions </w:t>
      </w:r>
      <w:r>
        <w:rPr>
          <w:b/>
        </w:rPr>
        <w:t>8</w:t>
      </w:r>
      <w:r w:rsidRPr="00826C3E">
        <w:rPr>
          <w:b/>
        </w:rPr>
        <w:t xml:space="preserve"> and </w:t>
      </w:r>
      <w:r>
        <w:rPr>
          <w:b/>
        </w:rPr>
        <w:t>9</w:t>
      </w:r>
      <w:r w:rsidRPr="00826C3E">
        <w:rPr>
          <w:b/>
        </w:rPr>
        <w:t>, write the correct amount on your answer sheet.</w:t>
      </w:r>
    </w:p>
    <w:p w:rsidR="00826C3E" w:rsidRPr="00826C3E" w:rsidRDefault="00826C3E" w:rsidP="00826C3E">
      <w:pPr>
        <w:tabs>
          <w:tab w:val="left" w:pos="432"/>
        </w:tabs>
        <w:rPr>
          <w:sz w:val="16"/>
          <w:szCs w:val="16"/>
        </w:rPr>
      </w:pPr>
    </w:p>
    <w:p w:rsidR="00826C3E" w:rsidRPr="00826C3E" w:rsidRDefault="00826C3E" w:rsidP="00826C3E">
      <w:pPr>
        <w:tabs>
          <w:tab w:val="left" w:pos="432"/>
        </w:tabs>
      </w:pPr>
      <w:r>
        <w:t>8</w:t>
      </w:r>
      <w:r w:rsidRPr="00826C3E">
        <w:t>. What is the reconciled (adjusted) bank balance on November 30, 2016?</w:t>
      </w:r>
    </w:p>
    <w:p w:rsidR="00826C3E" w:rsidRPr="00826C3E" w:rsidRDefault="00826C3E" w:rsidP="00826C3E">
      <w:pPr>
        <w:tabs>
          <w:tab w:val="left" w:pos="432"/>
        </w:tabs>
        <w:rPr>
          <w:sz w:val="16"/>
          <w:szCs w:val="16"/>
        </w:rPr>
      </w:pPr>
    </w:p>
    <w:p w:rsidR="00826C3E" w:rsidRDefault="003D763F" w:rsidP="003D763F">
      <w:pPr>
        <w:tabs>
          <w:tab w:val="left" w:pos="432"/>
        </w:tabs>
        <w:ind w:hanging="90"/>
      </w:pPr>
      <w:r>
        <w:t>*</w:t>
      </w:r>
      <w:r w:rsidR="00826C3E">
        <w:t>9</w:t>
      </w:r>
      <w:r w:rsidR="00826C3E" w:rsidRPr="00826C3E">
        <w:t xml:space="preserve">. What was the balance in the checkbook immediately before the bank </w:t>
      </w:r>
      <w:proofErr w:type="gramStart"/>
      <w:r w:rsidR="00826C3E" w:rsidRPr="00826C3E">
        <w:t>reconciliation</w:t>
      </w:r>
      <w:proofErr w:type="gramEnd"/>
    </w:p>
    <w:p w:rsidR="00826C3E" w:rsidRDefault="00826C3E" w:rsidP="00826C3E">
      <w:pPr>
        <w:tabs>
          <w:tab w:val="left" w:pos="432"/>
        </w:tabs>
      </w:pPr>
      <w:r>
        <w:t xml:space="preserve">    </w:t>
      </w:r>
      <w:proofErr w:type="gramStart"/>
      <w:r w:rsidRPr="00826C3E">
        <w:t>was</w:t>
      </w:r>
      <w:proofErr w:type="gramEnd"/>
      <w:r w:rsidRPr="00826C3E">
        <w:t xml:space="preserve"> prepared?</w:t>
      </w:r>
    </w:p>
    <w:p w:rsidR="00826C3E" w:rsidRDefault="00826C3E">
      <w:pPr>
        <w:spacing w:after="200" w:line="276" w:lineRule="auto"/>
      </w:pPr>
      <w:r>
        <w:br w:type="page"/>
      </w:r>
    </w:p>
    <w:p w:rsidR="00826C3E" w:rsidRPr="00826C3E" w:rsidRDefault="00826C3E" w:rsidP="00826C3E">
      <w:pPr>
        <w:tabs>
          <w:tab w:val="left" w:pos="432"/>
        </w:tabs>
        <w:rPr>
          <w:b/>
          <w:u w:val="single"/>
        </w:rPr>
      </w:pPr>
      <w:r w:rsidRPr="00826C3E">
        <w:rPr>
          <w:b/>
          <w:u w:val="single"/>
        </w:rPr>
        <w:lastRenderedPageBreak/>
        <w:t>Group 3</w:t>
      </w:r>
    </w:p>
    <w:p w:rsidR="00826C3E" w:rsidRPr="00826C3E" w:rsidRDefault="00826C3E" w:rsidP="00826C3E">
      <w:pPr>
        <w:jc w:val="both"/>
        <w:rPr>
          <w:rFonts w:eastAsiaTheme="minorHAnsi" w:cs="Arial"/>
          <w:b/>
        </w:rPr>
      </w:pPr>
      <w:r w:rsidRPr="00826C3E">
        <w:rPr>
          <w:rFonts w:eastAsiaTheme="minorHAnsi" w:cs="Arial"/>
          <w:b/>
        </w:rPr>
        <w:t xml:space="preserve">For questions </w:t>
      </w:r>
      <w:r>
        <w:rPr>
          <w:rFonts w:eastAsiaTheme="minorHAnsi" w:cs="Arial"/>
          <w:b/>
        </w:rPr>
        <w:t>10</w:t>
      </w:r>
      <w:r w:rsidRPr="00826C3E">
        <w:rPr>
          <w:rFonts w:eastAsiaTheme="minorHAnsi" w:cs="Arial"/>
          <w:b/>
        </w:rPr>
        <w:t xml:space="preserve"> through </w:t>
      </w:r>
      <w:r>
        <w:rPr>
          <w:rFonts w:eastAsiaTheme="minorHAnsi" w:cs="Arial"/>
          <w:b/>
        </w:rPr>
        <w:t>14</w:t>
      </w:r>
      <w:r w:rsidRPr="00826C3E">
        <w:rPr>
          <w:rFonts w:eastAsiaTheme="minorHAnsi" w:cs="Arial"/>
          <w:b/>
        </w:rPr>
        <w:t>, write the identifying letter of the best response on your answer sheet.</w:t>
      </w:r>
    </w:p>
    <w:p w:rsidR="00826C3E" w:rsidRPr="00826C3E" w:rsidRDefault="00826C3E" w:rsidP="00826C3E">
      <w:pPr>
        <w:rPr>
          <w:rFonts w:eastAsiaTheme="minorHAnsi" w:cs="Arial"/>
          <w:b/>
        </w:rPr>
      </w:pPr>
    </w:p>
    <w:p w:rsidR="00826C3E" w:rsidRDefault="00826C3E" w:rsidP="00826C3E">
      <w:pPr>
        <w:jc w:val="both"/>
        <w:rPr>
          <w:rFonts w:eastAsiaTheme="minorHAnsi" w:cs="Arial"/>
          <w:b/>
        </w:rPr>
      </w:pPr>
      <w:r w:rsidRPr="00826C3E">
        <w:rPr>
          <w:rFonts w:eastAsiaTheme="minorHAnsi" w:cs="Arial"/>
          <w:b/>
        </w:rPr>
        <w:t>On the first day of March, the Petty Cash account had a balance of $200, which agreed to the amount of actual cash in the petty cash box.</w:t>
      </w:r>
    </w:p>
    <w:p w:rsidR="00826C3E" w:rsidRDefault="00826C3E" w:rsidP="00826C3E">
      <w:pPr>
        <w:jc w:val="both"/>
        <w:rPr>
          <w:rFonts w:eastAsiaTheme="minorHAnsi" w:cs="Arial"/>
          <w:b/>
        </w:rPr>
      </w:pPr>
    </w:p>
    <w:p w:rsidR="00826C3E" w:rsidRDefault="00826C3E" w:rsidP="00826C3E">
      <w:pPr>
        <w:jc w:val="both"/>
        <w:rPr>
          <w:rFonts w:eastAsiaTheme="minorHAnsi" w:cs="Arial"/>
          <w:b/>
        </w:rPr>
      </w:pPr>
      <w:r w:rsidRPr="00826C3E">
        <w:rPr>
          <w:rFonts w:eastAsiaTheme="minorHAnsi" w:cs="Arial"/>
          <w:b/>
        </w:rPr>
        <w:t>During the month of March the fund was increased by $50.</w:t>
      </w:r>
    </w:p>
    <w:p w:rsidR="00826C3E" w:rsidRDefault="00826C3E" w:rsidP="00826C3E">
      <w:pPr>
        <w:jc w:val="both"/>
        <w:rPr>
          <w:rFonts w:eastAsiaTheme="minorHAnsi" w:cs="Arial"/>
          <w:b/>
        </w:rPr>
      </w:pPr>
    </w:p>
    <w:p w:rsidR="00826C3E" w:rsidRPr="00826C3E" w:rsidRDefault="00826C3E" w:rsidP="00826C3E">
      <w:pPr>
        <w:jc w:val="both"/>
        <w:rPr>
          <w:rFonts w:eastAsiaTheme="minorHAnsi" w:cs="Arial"/>
          <w:b/>
        </w:rPr>
      </w:pPr>
      <w:r w:rsidRPr="00826C3E">
        <w:rPr>
          <w:rFonts w:eastAsiaTheme="minorHAnsi" w:cs="Arial"/>
          <w:b/>
        </w:rPr>
        <w:t xml:space="preserve">Actual vouchers in the box on March 31 before replenishment totaled $218.45.  At the time of replenishment on March 31, it was determined that the fund was short by $0.25. </w:t>
      </w:r>
    </w:p>
    <w:p w:rsidR="00826C3E" w:rsidRPr="00826C3E" w:rsidRDefault="00826C3E" w:rsidP="00826C3E">
      <w:pPr>
        <w:rPr>
          <w:rFonts w:eastAsiaTheme="minorHAnsi" w:cs="Arial"/>
        </w:rPr>
      </w:pPr>
    </w:p>
    <w:p w:rsidR="00826C3E" w:rsidRPr="00826C3E" w:rsidRDefault="00826C3E" w:rsidP="00826C3E">
      <w:pPr>
        <w:rPr>
          <w:rFonts w:eastAsiaTheme="minorHAnsi" w:cs="Arial"/>
        </w:rPr>
      </w:pPr>
      <w:r>
        <w:rPr>
          <w:rFonts w:eastAsiaTheme="minorHAnsi" w:cs="Arial"/>
        </w:rPr>
        <w:t>10</w:t>
      </w:r>
      <w:r w:rsidRPr="00826C3E">
        <w:rPr>
          <w:rFonts w:eastAsiaTheme="minorHAnsi" w:cs="Arial"/>
        </w:rPr>
        <w:t>. Prior to March, the entry to first establish the petty cash fund consisted of</w:t>
      </w:r>
    </w:p>
    <w:p w:rsidR="00826C3E" w:rsidRPr="00826C3E" w:rsidRDefault="00826C3E" w:rsidP="00826C3E">
      <w:pPr>
        <w:rPr>
          <w:rFonts w:eastAsiaTheme="minorHAnsi" w:cs="Arial"/>
        </w:rPr>
      </w:pPr>
      <w:r w:rsidRPr="00826C3E">
        <w:rPr>
          <w:rFonts w:eastAsiaTheme="minorHAnsi" w:cs="Arial"/>
        </w:rPr>
        <w:tab/>
        <w:t>A. a debit to the Petty Cash account for $250</w:t>
      </w:r>
    </w:p>
    <w:p w:rsidR="00826C3E" w:rsidRPr="00826C3E" w:rsidRDefault="00826C3E" w:rsidP="00826C3E">
      <w:pPr>
        <w:rPr>
          <w:rFonts w:eastAsiaTheme="minorHAnsi" w:cs="Arial"/>
        </w:rPr>
      </w:pPr>
      <w:r w:rsidRPr="00826C3E">
        <w:rPr>
          <w:rFonts w:eastAsiaTheme="minorHAnsi" w:cs="Arial"/>
        </w:rPr>
        <w:tab/>
        <w:t>B. a credit to the Petty Cash account for $200</w:t>
      </w:r>
    </w:p>
    <w:p w:rsidR="00826C3E" w:rsidRPr="00826C3E" w:rsidRDefault="00826C3E" w:rsidP="00826C3E">
      <w:pPr>
        <w:rPr>
          <w:rFonts w:eastAsiaTheme="minorHAnsi" w:cs="Arial"/>
        </w:rPr>
      </w:pPr>
      <w:r w:rsidRPr="00826C3E">
        <w:rPr>
          <w:rFonts w:eastAsiaTheme="minorHAnsi" w:cs="Arial"/>
        </w:rPr>
        <w:tab/>
        <w:t>C. a debit to Petty Cash for $200</w:t>
      </w:r>
    </w:p>
    <w:p w:rsidR="00826C3E" w:rsidRPr="00826C3E" w:rsidRDefault="00826C3E" w:rsidP="00826C3E">
      <w:pPr>
        <w:rPr>
          <w:rFonts w:eastAsiaTheme="minorHAnsi" w:cs="Arial"/>
        </w:rPr>
      </w:pPr>
      <w:r w:rsidRPr="00826C3E">
        <w:rPr>
          <w:rFonts w:eastAsiaTheme="minorHAnsi" w:cs="Arial"/>
        </w:rPr>
        <w:tab/>
        <w:t>D. a credit to Cash in Bank for $50</w:t>
      </w:r>
    </w:p>
    <w:p w:rsidR="00826C3E" w:rsidRPr="00826C3E" w:rsidRDefault="00826C3E" w:rsidP="00826C3E">
      <w:pPr>
        <w:rPr>
          <w:rFonts w:eastAsiaTheme="minorHAnsi" w:cs="Arial"/>
        </w:rPr>
      </w:pPr>
    </w:p>
    <w:p w:rsidR="00826C3E" w:rsidRPr="00826C3E" w:rsidRDefault="00826C3E" w:rsidP="00826C3E">
      <w:pPr>
        <w:rPr>
          <w:rFonts w:eastAsiaTheme="minorHAnsi" w:cs="Arial"/>
        </w:rPr>
      </w:pPr>
      <w:r>
        <w:rPr>
          <w:rFonts w:eastAsiaTheme="minorHAnsi" w:cs="Arial"/>
        </w:rPr>
        <w:t>11</w:t>
      </w:r>
      <w:r w:rsidRPr="00826C3E">
        <w:rPr>
          <w:rFonts w:eastAsiaTheme="minorHAnsi" w:cs="Arial"/>
        </w:rPr>
        <w:t>. The entry during the month of March to record the increase in the Petty Cash fund</w:t>
      </w:r>
    </w:p>
    <w:p w:rsidR="00826C3E" w:rsidRPr="00826C3E" w:rsidRDefault="00826C3E" w:rsidP="00826C3E">
      <w:pPr>
        <w:rPr>
          <w:rFonts w:eastAsiaTheme="minorHAnsi" w:cs="Arial"/>
        </w:rPr>
      </w:pPr>
      <w:r w:rsidRPr="00826C3E">
        <w:rPr>
          <w:rFonts w:eastAsiaTheme="minorHAnsi" w:cs="Arial"/>
        </w:rPr>
        <w:tab/>
      </w:r>
      <w:proofErr w:type="gramStart"/>
      <w:r w:rsidRPr="00826C3E">
        <w:rPr>
          <w:rFonts w:eastAsiaTheme="minorHAnsi" w:cs="Arial"/>
        </w:rPr>
        <w:t>included</w:t>
      </w:r>
      <w:proofErr w:type="gramEnd"/>
      <w:r w:rsidRPr="00826C3E">
        <w:rPr>
          <w:rFonts w:eastAsiaTheme="minorHAnsi" w:cs="Arial"/>
        </w:rPr>
        <w:t xml:space="preserve"> a</w:t>
      </w:r>
    </w:p>
    <w:p w:rsidR="00826C3E" w:rsidRPr="00826C3E" w:rsidRDefault="00826C3E" w:rsidP="00826C3E">
      <w:pPr>
        <w:pStyle w:val="NoSpacing"/>
        <w:rPr>
          <w:rFonts w:ascii="Arial" w:hAnsi="Arial" w:cs="Arial"/>
          <w:sz w:val="24"/>
          <w:szCs w:val="24"/>
        </w:rPr>
      </w:pPr>
      <w:r>
        <w:rPr>
          <w:rFonts w:ascii="Arial" w:eastAsiaTheme="minorHAnsi" w:hAnsi="Arial" w:cs="Arial"/>
          <w:sz w:val="24"/>
          <w:szCs w:val="24"/>
        </w:rPr>
        <w:tab/>
      </w:r>
      <w:r w:rsidRPr="00826C3E">
        <w:rPr>
          <w:rFonts w:ascii="Arial" w:eastAsiaTheme="minorHAnsi" w:hAnsi="Arial" w:cs="Arial"/>
          <w:sz w:val="24"/>
          <w:szCs w:val="24"/>
        </w:rPr>
        <w:t xml:space="preserve">A. </w:t>
      </w:r>
      <w:r w:rsidRPr="00826C3E">
        <w:rPr>
          <w:rFonts w:ascii="Arial" w:hAnsi="Arial" w:cs="Arial"/>
          <w:sz w:val="24"/>
          <w:szCs w:val="24"/>
        </w:rPr>
        <w:t>debit to the Petty Cash account for $50.25</w:t>
      </w:r>
    </w:p>
    <w:p w:rsidR="00826C3E" w:rsidRPr="00826C3E" w:rsidRDefault="00826C3E" w:rsidP="00826C3E">
      <w:pPr>
        <w:pStyle w:val="NoSpacing"/>
        <w:rPr>
          <w:rFonts w:ascii="Arial" w:hAnsi="Arial" w:cs="Arial"/>
          <w:sz w:val="24"/>
          <w:szCs w:val="24"/>
        </w:rPr>
      </w:pPr>
      <w:r>
        <w:rPr>
          <w:rFonts w:ascii="Arial" w:hAnsi="Arial" w:cs="Arial"/>
          <w:sz w:val="24"/>
          <w:szCs w:val="24"/>
        </w:rPr>
        <w:tab/>
        <w:t xml:space="preserve">B. </w:t>
      </w:r>
      <w:r w:rsidRPr="00826C3E">
        <w:rPr>
          <w:rFonts w:ascii="Arial" w:hAnsi="Arial" w:cs="Arial"/>
          <w:sz w:val="24"/>
          <w:szCs w:val="24"/>
        </w:rPr>
        <w:t>credit to the Petty Cash account for $50.25</w:t>
      </w:r>
    </w:p>
    <w:p w:rsidR="00826C3E" w:rsidRPr="00826C3E" w:rsidRDefault="00826C3E" w:rsidP="00826C3E">
      <w:pPr>
        <w:pStyle w:val="NoSpacing"/>
        <w:rPr>
          <w:rFonts w:ascii="Arial" w:hAnsi="Arial" w:cs="Arial"/>
          <w:sz w:val="24"/>
          <w:szCs w:val="24"/>
        </w:rPr>
      </w:pPr>
      <w:r>
        <w:rPr>
          <w:rFonts w:ascii="Arial" w:hAnsi="Arial" w:cs="Arial"/>
          <w:sz w:val="24"/>
          <w:szCs w:val="24"/>
        </w:rPr>
        <w:tab/>
        <w:t xml:space="preserve">C. </w:t>
      </w:r>
      <w:r w:rsidRPr="00826C3E">
        <w:rPr>
          <w:rFonts w:ascii="Arial" w:hAnsi="Arial" w:cs="Arial"/>
          <w:sz w:val="24"/>
          <w:szCs w:val="24"/>
        </w:rPr>
        <w:t>credit to the Petty Cash account for $50.00</w:t>
      </w:r>
    </w:p>
    <w:p w:rsidR="00826C3E" w:rsidRPr="00826C3E" w:rsidRDefault="00826C3E" w:rsidP="00826C3E">
      <w:pPr>
        <w:pStyle w:val="NoSpacing"/>
        <w:rPr>
          <w:rFonts w:ascii="Arial" w:hAnsi="Arial" w:cs="Arial"/>
          <w:sz w:val="24"/>
          <w:szCs w:val="24"/>
        </w:rPr>
      </w:pPr>
      <w:r>
        <w:rPr>
          <w:rFonts w:ascii="Arial" w:hAnsi="Arial" w:cs="Arial"/>
          <w:sz w:val="24"/>
          <w:szCs w:val="24"/>
        </w:rPr>
        <w:tab/>
        <w:t xml:space="preserve">D. </w:t>
      </w:r>
      <w:r w:rsidRPr="00826C3E">
        <w:rPr>
          <w:rFonts w:ascii="Arial" w:hAnsi="Arial" w:cs="Arial"/>
          <w:sz w:val="24"/>
          <w:szCs w:val="24"/>
        </w:rPr>
        <w:t>debit to the Petty Cash account for $50.00</w:t>
      </w:r>
    </w:p>
    <w:p w:rsidR="00826C3E" w:rsidRPr="00826C3E" w:rsidRDefault="00826C3E" w:rsidP="00826C3E">
      <w:pPr>
        <w:pStyle w:val="NoSpacing"/>
      </w:pPr>
    </w:p>
    <w:p w:rsidR="00826C3E" w:rsidRPr="00826C3E" w:rsidRDefault="00826C3E" w:rsidP="00826C3E">
      <w:pPr>
        <w:rPr>
          <w:rFonts w:eastAsiaTheme="minorHAnsi" w:cs="Arial"/>
        </w:rPr>
      </w:pPr>
      <w:r>
        <w:rPr>
          <w:rFonts w:eastAsiaTheme="minorHAnsi" w:cs="Arial"/>
        </w:rPr>
        <w:t>12</w:t>
      </w:r>
      <w:r w:rsidRPr="00826C3E">
        <w:rPr>
          <w:rFonts w:eastAsiaTheme="minorHAnsi" w:cs="Arial"/>
        </w:rPr>
        <w:t>. The entry on March 31 to replenish the petty cash fund would include a</w:t>
      </w:r>
    </w:p>
    <w:p w:rsidR="00826C3E" w:rsidRPr="00826C3E" w:rsidRDefault="00826C3E" w:rsidP="00826C3E">
      <w:pPr>
        <w:rPr>
          <w:rFonts w:eastAsiaTheme="minorHAnsi" w:cs="Arial"/>
        </w:rPr>
      </w:pPr>
      <w:r w:rsidRPr="00826C3E">
        <w:rPr>
          <w:rFonts w:eastAsiaTheme="minorHAnsi" w:cs="Arial"/>
        </w:rPr>
        <w:tab/>
        <w:t>A. debit to the Petty Cash account for $218.45</w:t>
      </w:r>
    </w:p>
    <w:p w:rsidR="00826C3E" w:rsidRPr="00826C3E" w:rsidRDefault="00826C3E" w:rsidP="00826C3E">
      <w:pPr>
        <w:rPr>
          <w:rFonts w:eastAsiaTheme="minorHAnsi" w:cs="Arial"/>
        </w:rPr>
      </w:pPr>
      <w:r w:rsidRPr="00826C3E">
        <w:rPr>
          <w:rFonts w:eastAsiaTheme="minorHAnsi" w:cs="Arial"/>
        </w:rPr>
        <w:tab/>
        <w:t>B. credit to the Cash in Bank account for $218.20</w:t>
      </w:r>
    </w:p>
    <w:p w:rsidR="00826C3E" w:rsidRPr="00826C3E" w:rsidRDefault="00826C3E" w:rsidP="00826C3E">
      <w:pPr>
        <w:rPr>
          <w:rFonts w:eastAsiaTheme="minorHAnsi" w:cs="Arial"/>
        </w:rPr>
      </w:pPr>
      <w:r w:rsidRPr="00826C3E">
        <w:rPr>
          <w:rFonts w:eastAsiaTheme="minorHAnsi" w:cs="Arial"/>
        </w:rPr>
        <w:tab/>
        <w:t>C. credit to the Cash in Bank account for $218.45</w:t>
      </w:r>
    </w:p>
    <w:p w:rsidR="00826C3E" w:rsidRPr="00826C3E" w:rsidRDefault="00826C3E" w:rsidP="00826C3E">
      <w:pPr>
        <w:rPr>
          <w:rFonts w:eastAsiaTheme="minorHAnsi" w:cs="Arial"/>
        </w:rPr>
      </w:pPr>
      <w:r w:rsidRPr="00826C3E">
        <w:rPr>
          <w:rFonts w:eastAsiaTheme="minorHAnsi" w:cs="Arial"/>
        </w:rPr>
        <w:tab/>
        <w:t>D. credit to the Cash in Bank account for $218.70</w:t>
      </w:r>
    </w:p>
    <w:p w:rsidR="00826C3E" w:rsidRPr="00826C3E" w:rsidRDefault="00826C3E" w:rsidP="00826C3E">
      <w:pPr>
        <w:rPr>
          <w:rFonts w:eastAsiaTheme="minorHAnsi" w:cs="Arial"/>
        </w:rPr>
      </w:pPr>
    </w:p>
    <w:p w:rsidR="00826C3E" w:rsidRPr="00826C3E" w:rsidRDefault="00826C3E" w:rsidP="00826C3E">
      <w:pPr>
        <w:rPr>
          <w:rFonts w:eastAsiaTheme="minorHAnsi" w:cs="Arial"/>
        </w:rPr>
      </w:pPr>
      <w:r>
        <w:rPr>
          <w:rFonts w:eastAsiaTheme="minorHAnsi" w:cs="Arial"/>
        </w:rPr>
        <w:t>13</w:t>
      </w:r>
      <w:r w:rsidRPr="00826C3E">
        <w:rPr>
          <w:rFonts w:eastAsiaTheme="minorHAnsi" w:cs="Arial"/>
        </w:rPr>
        <w:t>. The entry on March 31 to replenish the petty cash fund would include a</w:t>
      </w:r>
    </w:p>
    <w:p w:rsidR="00826C3E" w:rsidRPr="00826C3E" w:rsidRDefault="00826C3E" w:rsidP="00826C3E">
      <w:pPr>
        <w:rPr>
          <w:rFonts w:eastAsiaTheme="minorHAnsi" w:cs="Arial"/>
        </w:rPr>
      </w:pPr>
      <w:r w:rsidRPr="00826C3E">
        <w:rPr>
          <w:rFonts w:eastAsiaTheme="minorHAnsi" w:cs="Arial"/>
        </w:rPr>
        <w:tab/>
        <w:t>A. debit to the Petty Cash account for $0.25</w:t>
      </w:r>
    </w:p>
    <w:p w:rsidR="00826C3E" w:rsidRPr="00826C3E" w:rsidRDefault="00826C3E" w:rsidP="00826C3E">
      <w:pPr>
        <w:rPr>
          <w:rFonts w:eastAsiaTheme="minorHAnsi" w:cs="Arial"/>
        </w:rPr>
      </w:pPr>
      <w:r w:rsidRPr="00826C3E">
        <w:rPr>
          <w:rFonts w:eastAsiaTheme="minorHAnsi" w:cs="Arial"/>
        </w:rPr>
        <w:tab/>
        <w:t>B. debit to Cash Short and Over for $0.25</w:t>
      </w:r>
    </w:p>
    <w:p w:rsidR="00826C3E" w:rsidRPr="00826C3E" w:rsidRDefault="00826C3E" w:rsidP="00826C3E">
      <w:pPr>
        <w:rPr>
          <w:rFonts w:eastAsiaTheme="minorHAnsi" w:cs="Arial"/>
        </w:rPr>
      </w:pPr>
      <w:r w:rsidRPr="00826C3E">
        <w:rPr>
          <w:rFonts w:eastAsiaTheme="minorHAnsi" w:cs="Arial"/>
        </w:rPr>
        <w:tab/>
        <w:t>C. credit to Cash Short and Over for $0.25</w:t>
      </w:r>
    </w:p>
    <w:p w:rsidR="00826C3E" w:rsidRPr="00826C3E" w:rsidRDefault="00826C3E" w:rsidP="00826C3E">
      <w:pPr>
        <w:rPr>
          <w:rFonts w:eastAsiaTheme="minorHAnsi" w:cs="Arial"/>
        </w:rPr>
      </w:pPr>
      <w:r w:rsidRPr="00826C3E">
        <w:rPr>
          <w:rFonts w:eastAsiaTheme="minorHAnsi" w:cs="Arial"/>
        </w:rPr>
        <w:tab/>
        <w:t>D. credit to Petty Cash for $0.25</w:t>
      </w:r>
    </w:p>
    <w:p w:rsidR="00826C3E" w:rsidRPr="00826C3E" w:rsidRDefault="00826C3E" w:rsidP="00826C3E">
      <w:pPr>
        <w:rPr>
          <w:rFonts w:eastAsiaTheme="minorHAnsi" w:cs="Arial"/>
        </w:rPr>
      </w:pPr>
    </w:p>
    <w:p w:rsidR="00826C3E" w:rsidRPr="00826C3E" w:rsidRDefault="00826C3E" w:rsidP="00826C3E">
      <w:pPr>
        <w:rPr>
          <w:rFonts w:eastAsiaTheme="minorHAnsi" w:cs="Arial"/>
        </w:rPr>
      </w:pPr>
      <w:r>
        <w:rPr>
          <w:rFonts w:eastAsiaTheme="minorHAnsi" w:cs="Arial"/>
        </w:rPr>
        <w:t>14</w:t>
      </w:r>
      <w:r w:rsidRPr="00826C3E">
        <w:rPr>
          <w:rFonts w:eastAsiaTheme="minorHAnsi" w:cs="Arial"/>
        </w:rPr>
        <w:t xml:space="preserve">. The actual amount of cash in the petty cash box on March 31 prior to the </w:t>
      </w:r>
    </w:p>
    <w:p w:rsidR="00826C3E" w:rsidRPr="00826C3E" w:rsidRDefault="00826C3E" w:rsidP="00826C3E">
      <w:pPr>
        <w:rPr>
          <w:rFonts w:eastAsiaTheme="minorHAnsi" w:cs="Arial"/>
        </w:rPr>
      </w:pPr>
      <w:r w:rsidRPr="00826C3E">
        <w:rPr>
          <w:rFonts w:eastAsiaTheme="minorHAnsi" w:cs="Arial"/>
        </w:rPr>
        <w:tab/>
      </w:r>
      <w:proofErr w:type="gramStart"/>
      <w:r w:rsidRPr="00826C3E">
        <w:rPr>
          <w:rFonts w:eastAsiaTheme="minorHAnsi" w:cs="Arial"/>
        </w:rPr>
        <w:t>replenishment</w:t>
      </w:r>
      <w:proofErr w:type="gramEnd"/>
      <w:r w:rsidRPr="00826C3E">
        <w:rPr>
          <w:rFonts w:eastAsiaTheme="minorHAnsi" w:cs="Arial"/>
        </w:rPr>
        <w:t xml:space="preserve"> was</w:t>
      </w:r>
    </w:p>
    <w:p w:rsidR="00826C3E" w:rsidRPr="00826C3E" w:rsidRDefault="00826C3E" w:rsidP="00826C3E">
      <w:pPr>
        <w:rPr>
          <w:rFonts w:eastAsiaTheme="minorHAnsi" w:cs="Arial"/>
        </w:rPr>
      </w:pPr>
      <w:r w:rsidRPr="00826C3E">
        <w:rPr>
          <w:rFonts w:eastAsiaTheme="minorHAnsi" w:cs="Arial"/>
        </w:rPr>
        <w:tab/>
        <w:t>A. zero</w:t>
      </w:r>
      <w:r w:rsidRPr="00826C3E">
        <w:rPr>
          <w:rFonts w:eastAsiaTheme="minorHAnsi" w:cs="Arial"/>
        </w:rPr>
        <w:tab/>
      </w:r>
      <w:r w:rsidRPr="00826C3E">
        <w:rPr>
          <w:rFonts w:eastAsiaTheme="minorHAnsi" w:cs="Arial"/>
        </w:rPr>
        <w:tab/>
      </w:r>
      <w:r w:rsidRPr="00826C3E">
        <w:rPr>
          <w:rFonts w:eastAsiaTheme="minorHAnsi" w:cs="Arial"/>
        </w:rPr>
        <w:tab/>
        <w:t>D. $18.70</w:t>
      </w:r>
    </w:p>
    <w:p w:rsidR="00826C3E" w:rsidRPr="00826C3E" w:rsidRDefault="00826C3E" w:rsidP="00826C3E">
      <w:pPr>
        <w:rPr>
          <w:rFonts w:eastAsiaTheme="minorEastAsia" w:cs="Arial"/>
        </w:rPr>
      </w:pPr>
      <w:r w:rsidRPr="00826C3E">
        <w:rPr>
          <w:rFonts w:eastAsiaTheme="minorEastAsia" w:cs="Arial"/>
        </w:rPr>
        <w:tab/>
        <w:t>B. $18.20</w:t>
      </w:r>
      <w:r w:rsidRPr="00826C3E">
        <w:rPr>
          <w:rFonts w:eastAsiaTheme="minorEastAsia" w:cs="Arial"/>
        </w:rPr>
        <w:tab/>
      </w:r>
      <w:r w:rsidRPr="00826C3E">
        <w:rPr>
          <w:rFonts w:eastAsiaTheme="minorEastAsia" w:cs="Arial"/>
        </w:rPr>
        <w:tab/>
        <w:t>E. $31.30</w:t>
      </w:r>
    </w:p>
    <w:p w:rsidR="00826C3E" w:rsidRPr="00826C3E" w:rsidRDefault="00826C3E" w:rsidP="00826C3E">
      <w:pPr>
        <w:rPr>
          <w:rFonts w:eastAsiaTheme="minorEastAsia" w:cs="Arial"/>
        </w:rPr>
      </w:pPr>
      <w:r w:rsidRPr="00826C3E">
        <w:rPr>
          <w:rFonts w:eastAsiaTheme="minorEastAsia" w:cs="Arial"/>
        </w:rPr>
        <w:tab/>
        <w:t>C. $18.45</w:t>
      </w:r>
      <w:r w:rsidRPr="00826C3E">
        <w:rPr>
          <w:rFonts w:eastAsiaTheme="minorEastAsia" w:cs="Arial"/>
        </w:rPr>
        <w:tab/>
      </w:r>
      <w:r w:rsidRPr="00826C3E">
        <w:rPr>
          <w:rFonts w:eastAsiaTheme="minorEastAsia" w:cs="Arial"/>
        </w:rPr>
        <w:tab/>
        <w:t>F. $31.55</w:t>
      </w:r>
    </w:p>
    <w:p w:rsidR="00826C3E" w:rsidRPr="00826C3E" w:rsidRDefault="00826C3E" w:rsidP="00826C3E">
      <w:pPr>
        <w:rPr>
          <w:rFonts w:eastAsiaTheme="minorEastAsia" w:cs="Arial"/>
        </w:rPr>
      </w:pPr>
    </w:p>
    <w:p w:rsidR="00826C3E" w:rsidRDefault="00826C3E">
      <w:pPr>
        <w:spacing w:after="200" w:line="276" w:lineRule="auto"/>
        <w:rPr>
          <w:rFonts w:eastAsiaTheme="minorEastAsia" w:cs="Arial"/>
          <w:b/>
        </w:rPr>
      </w:pPr>
      <w:r>
        <w:rPr>
          <w:rFonts w:cs="Arial"/>
          <w:b/>
        </w:rPr>
        <w:br w:type="page"/>
      </w:r>
    </w:p>
    <w:p w:rsidR="004D0E47" w:rsidRPr="00AC15D1" w:rsidRDefault="00826C3E" w:rsidP="004D0E47">
      <w:pPr>
        <w:pStyle w:val="NoSpacing"/>
        <w:rPr>
          <w:rFonts w:ascii="Arial" w:hAnsi="Arial" w:cs="Arial"/>
          <w:b/>
          <w:sz w:val="24"/>
          <w:szCs w:val="24"/>
          <w:u w:val="single"/>
        </w:rPr>
      </w:pPr>
      <w:r w:rsidRPr="00AC15D1">
        <w:rPr>
          <w:rFonts w:ascii="Arial" w:hAnsi="Arial" w:cs="Arial"/>
          <w:b/>
          <w:sz w:val="24"/>
          <w:szCs w:val="24"/>
          <w:u w:val="single"/>
        </w:rPr>
        <w:lastRenderedPageBreak/>
        <w:t>Group 4</w:t>
      </w:r>
    </w:p>
    <w:p w:rsidR="00AC15D1" w:rsidRPr="009E1430" w:rsidRDefault="00AC15D1" w:rsidP="00AC15D1">
      <w:pPr>
        <w:jc w:val="both"/>
        <w:rPr>
          <w:b/>
          <w:bCs/>
        </w:rPr>
      </w:pPr>
      <w:r>
        <w:rPr>
          <w:b/>
          <w:bCs/>
        </w:rPr>
        <w:t>Shawn Stone</w:t>
      </w:r>
      <w:r w:rsidRPr="009E1430">
        <w:rPr>
          <w:b/>
          <w:bCs/>
        </w:rPr>
        <w:t xml:space="preserve"> </w:t>
      </w:r>
      <w:r>
        <w:rPr>
          <w:b/>
          <w:bCs/>
        </w:rPr>
        <w:t>owns a business called Rock-Solid Repairs.  He</w:t>
      </w:r>
      <w:r w:rsidRPr="009E1430">
        <w:rPr>
          <w:b/>
          <w:bCs/>
        </w:rPr>
        <w:t xml:space="preserve"> specializes in three types of r</w:t>
      </w:r>
      <w:r>
        <w:rPr>
          <w:b/>
          <w:bCs/>
        </w:rPr>
        <w:t>epair</w:t>
      </w:r>
      <w:r w:rsidRPr="009E1430">
        <w:rPr>
          <w:b/>
          <w:bCs/>
        </w:rPr>
        <w:t xml:space="preserve"> services:  1)</w:t>
      </w:r>
      <w:r>
        <w:rPr>
          <w:b/>
          <w:bCs/>
        </w:rPr>
        <w:t xml:space="preserve"> computers</w:t>
      </w:r>
      <w:r w:rsidRPr="009E1430">
        <w:rPr>
          <w:b/>
          <w:bCs/>
        </w:rPr>
        <w:t>, 2)</w:t>
      </w:r>
      <w:r>
        <w:rPr>
          <w:b/>
          <w:bCs/>
        </w:rPr>
        <w:t xml:space="preserve"> cell phones</w:t>
      </w:r>
      <w:r w:rsidR="001D1C69">
        <w:rPr>
          <w:b/>
          <w:bCs/>
        </w:rPr>
        <w:t>,</w:t>
      </w:r>
      <w:r w:rsidRPr="009E1430">
        <w:rPr>
          <w:b/>
          <w:bCs/>
        </w:rPr>
        <w:t xml:space="preserve"> and 3) </w:t>
      </w:r>
      <w:r>
        <w:rPr>
          <w:b/>
          <w:bCs/>
        </w:rPr>
        <w:t>printers</w:t>
      </w:r>
      <w:r w:rsidRPr="009E1430">
        <w:rPr>
          <w:b/>
          <w:bCs/>
        </w:rPr>
        <w:t xml:space="preserve">.  </w:t>
      </w:r>
      <w:r>
        <w:rPr>
          <w:b/>
          <w:bCs/>
        </w:rPr>
        <w:t>Shawn</w:t>
      </w:r>
      <w:r w:rsidRPr="009E1430">
        <w:rPr>
          <w:b/>
          <w:bCs/>
        </w:rPr>
        <w:t xml:space="preserve"> </w:t>
      </w:r>
      <w:r>
        <w:rPr>
          <w:b/>
          <w:bCs/>
        </w:rPr>
        <w:t>set up his general ledger so he could track the revenue for each of the three services.</w:t>
      </w:r>
    </w:p>
    <w:p w:rsidR="00AC15D1" w:rsidRPr="009E1430" w:rsidRDefault="00AC15D1" w:rsidP="00AC15D1">
      <w:pPr>
        <w:rPr>
          <w:b/>
          <w:bCs/>
          <w:sz w:val="16"/>
          <w:szCs w:val="16"/>
        </w:rPr>
      </w:pPr>
    </w:p>
    <w:p w:rsidR="00AC15D1" w:rsidRPr="009E1430" w:rsidRDefault="00AC15D1" w:rsidP="00AC15D1">
      <w:pPr>
        <w:jc w:val="both"/>
        <w:rPr>
          <w:b/>
          <w:bCs/>
        </w:rPr>
      </w:pPr>
      <w:r>
        <w:rPr>
          <w:b/>
          <w:bCs/>
        </w:rPr>
        <w:t>Shawn</w:t>
      </w:r>
      <w:r w:rsidRPr="009E1430">
        <w:rPr>
          <w:b/>
          <w:bCs/>
        </w:rPr>
        <w:t xml:space="preserve"> uses the following policy when closing the temporary accounts at the end of the fiscal year:</w:t>
      </w:r>
    </w:p>
    <w:p w:rsidR="00AC15D1" w:rsidRPr="009E1430" w:rsidRDefault="00AC15D1" w:rsidP="00AC15D1">
      <w:pPr>
        <w:jc w:val="both"/>
        <w:rPr>
          <w:b/>
          <w:bCs/>
          <w:sz w:val="16"/>
          <w:szCs w:val="16"/>
        </w:rPr>
      </w:pPr>
    </w:p>
    <w:p w:rsidR="00AC15D1" w:rsidRPr="009E1430" w:rsidRDefault="00AC15D1" w:rsidP="00AC15D1">
      <w:pPr>
        <w:ind w:left="432"/>
        <w:rPr>
          <w:b/>
          <w:bCs/>
          <w:sz w:val="22"/>
          <w:szCs w:val="22"/>
        </w:rPr>
      </w:pPr>
      <w:r w:rsidRPr="009E1430">
        <w:rPr>
          <w:b/>
          <w:bCs/>
          <w:sz w:val="22"/>
          <w:szCs w:val="22"/>
        </w:rPr>
        <w:t>First, close all revenue accounts in one combined entry.</w:t>
      </w:r>
    </w:p>
    <w:p w:rsidR="00AC15D1" w:rsidRPr="009E1430" w:rsidRDefault="00AC15D1" w:rsidP="00AC15D1">
      <w:pPr>
        <w:ind w:left="432"/>
        <w:rPr>
          <w:b/>
          <w:bCs/>
          <w:sz w:val="22"/>
          <w:szCs w:val="22"/>
        </w:rPr>
      </w:pPr>
      <w:r w:rsidRPr="009E1430">
        <w:rPr>
          <w:b/>
          <w:bCs/>
          <w:sz w:val="22"/>
          <w:szCs w:val="22"/>
        </w:rPr>
        <w:t>Second, close all expense accounts in one combined entry.</w:t>
      </w:r>
    </w:p>
    <w:p w:rsidR="00AC15D1" w:rsidRPr="009E1430" w:rsidRDefault="00AC15D1" w:rsidP="00AC15D1">
      <w:pPr>
        <w:ind w:left="432"/>
        <w:rPr>
          <w:b/>
          <w:bCs/>
          <w:sz w:val="22"/>
          <w:szCs w:val="22"/>
        </w:rPr>
      </w:pPr>
      <w:r w:rsidRPr="009E1430">
        <w:rPr>
          <w:b/>
          <w:bCs/>
          <w:sz w:val="22"/>
          <w:szCs w:val="22"/>
        </w:rPr>
        <w:t>Third, close the Income Summary account.</w:t>
      </w:r>
    </w:p>
    <w:p w:rsidR="00AC15D1" w:rsidRPr="009E1430" w:rsidRDefault="00AC15D1" w:rsidP="00AC15D1">
      <w:pPr>
        <w:ind w:left="432"/>
        <w:rPr>
          <w:b/>
          <w:bCs/>
          <w:sz w:val="22"/>
          <w:szCs w:val="22"/>
        </w:rPr>
      </w:pPr>
      <w:r w:rsidRPr="009E1430">
        <w:rPr>
          <w:b/>
          <w:bCs/>
          <w:sz w:val="22"/>
          <w:szCs w:val="22"/>
        </w:rPr>
        <w:t>Fourth, close the owner’s drawing account.</w:t>
      </w:r>
    </w:p>
    <w:p w:rsidR="00AC15D1" w:rsidRPr="009E1430" w:rsidRDefault="00AC15D1" w:rsidP="00AC15D1">
      <w:pPr>
        <w:rPr>
          <w:b/>
          <w:bCs/>
          <w:sz w:val="16"/>
          <w:szCs w:val="16"/>
        </w:rPr>
      </w:pPr>
    </w:p>
    <w:p w:rsidR="00AC15D1" w:rsidRPr="009E1430" w:rsidRDefault="00AC15D1" w:rsidP="00AC15D1">
      <w:pPr>
        <w:jc w:val="both"/>
        <w:rPr>
          <w:b/>
          <w:bCs/>
        </w:rPr>
      </w:pPr>
      <w:r w:rsidRPr="009E1430">
        <w:rPr>
          <w:b/>
          <w:bCs/>
        </w:rPr>
        <w:t xml:space="preserve">The adjusted trial balance data for </w:t>
      </w:r>
      <w:r>
        <w:rPr>
          <w:b/>
          <w:bCs/>
        </w:rPr>
        <w:t>Rock-Solid Repairs</w:t>
      </w:r>
      <w:r w:rsidRPr="009E1430">
        <w:rPr>
          <w:b/>
          <w:bCs/>
        </w:rPr>
        <w:t xml:space="preserve"> for the calendar year 201</w:t>
      </w:r>
      <w:r>
        <w:rPr>
          <w:b/>
          <w:bCs/>
        </w:rPr>
        <w:t>6</w:t>
      </w:r>
      <w:r w:rsidRPr="009E1430">
        <w:rPr>
          <w:b/>
          <w:bCs/>
        </w:rPr>
        <w:t xml:space="preserve"> follows.  All accounts have normal balances.  </w:t>
      </w:r>
      <w:r>
        <w:rPr>
          <w:b/>
          <w:bCs/>
        </w:rPr>
        <w:t>Shawn Stone</w:t>
      </w:r>
      <w:r w:rsidRPr="009E1430">
        <w:rPr>
          <w:b/>
          <w:bCs/>
        </w:rPr>
        <w:t xml:space="preserve"> invested $</w:t>
      </w:r>
      <w:r>
        <w:rPr>
          <w:b/>
          <w:bCs/>
        </w:rPr>
        <w:t>12,260</w:t>
      </w:r>
      <w:r w:rsidRPr="009E1430">
        <w:rPr>
          <w:b/>
          <w:bCs/>
        </w:rPr>
        <w:t xml:space="preserve"> in cash in his business during 201</w:t>
      </w:r>
      <w:r>
        <w:rPr>
          <w:b/>
          <w:bCs/>
        </w:rPr>
        <w:t>6</w:t>
      </w:r>
      <w:r w:rsidRPr="009E1430">
        <w:rPr>
          <w:b/>
          <w:bCs/>
        </w:rPr>
        <w:t>.</w:t>
      </w:r>
    </w:p>
    <w:p w:rsidR="00AC15D1" w:rsidRPr="009E1430" w:rsidRDefault="00AC15D1" w:rsidP="00AC15D1">
      <w:pPr>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951"/>
        <w:gridCol w:w="222"/>
        <w:gridCol w:w="2951"/>
        <w:gridCol w:w="817"/>
      </w:tblGrid>
      <w:tr w:rsidR="00AC15D1" w:rsidRPr="009E1430" w:rsidTr="006A1E39">
        <w:trPr>
          <w:jc w:val="center"/>
        </w:trPr>
        <w:tc>
          <w:tcPr>
            <w:tcW w:w="0" w:type="auto"/>
            <w:shd w:val="clear" w:color="auto" w:fill="BFBFBF" w:themeFill="background1" w:themeFillShade="BF"/>
          </w:tcPr>
          <w:p w:rsidR="00AC15D1" w:rsidRPr="009E1430" w:rsidRDefault="00AC15D1" w:rsidP="003D763F">
            <w:pPr>
              <w:rPr>
                <w:b/>
                <w:bCs/>
              </w:rPr>
            </w:pPr>
            <w:r w:rsidRPr="009E1430">
              <w:rPr>
                <w:b/>
                <w:bCs/>
              </w:rPr>
              <w:t>Cash in Bank</w:t>
            </w:r>
          </w:p>
        </w:tc>
        <w:tc>
          <w:tcPr>
            <w:tcW w:w="0" w:type="auto"/>
            <w:shd w:val="clear" w:color="auto" w:fill="BFBFBF" w:themeFill="background1" w:themeFillShade="BF"/>
          </w:tcPr>
          <w:p w:rsidR="00AC15D1" w:rsidRPr="009E1430" w:rsidRDefault="00AC15D1" w:rsidP="003D763F">
            <w:pPr>
              <w:jc w:val="right"/>
              <w:rPr>
                <w:b/>
                <w:bCs/>
              </w:rPr>
            </w:pPr>
            <w:r>
              <w:rPr>
                <w:b/>
                <w:bCs/>
              </w:rPr>
              <w:t>18,684</w:t>
            </w:r>
          </w:p>
        </w:tc>
        <w:tc>
          <w:tcPr>
            <w:tcW w:w="0" w:type="auto"/>
            <w:tcBorders>
              <w:top w:val="nil"/>
              <w:bottom w:val="nil"/>
            </w:tcBorders>
            <w:shd w:val="clear" w:color="auto" w:fill="BFBFBF" w:themeFill="background1" w:themeFillShade="BF"/>
          </w:tcPr>
          <w:p w:rsidR="00AC15D1" w:rsidRPr="009E1430" w:rsidRDefault="00AC15D1" w:rsidP="003D763F">
            <w:pPr>
              <w:rPr>
                <w:b/>
                <w:bCs/>
              </w:rPr>
            </w:pPr>
          </w:p>
        </w:tc>
        <w:tc>
          <w:tcPr>
            <w:tcW w:w="0" w:type="auto"/>
            <w:shd w:val="clear" w:color="auto" w:fill="BFBFBF" w:themeFill="background1" w:themeFillShade="BF"/>
          </w:tcPr>
          <w:p w:rsidR="00AC15D1" w:rsidRPr="009E1430" w:rsidRDefault="00AC15D1" w:rsidP="003D763F">
            <w:pPr>
              <w:rPr>
                <w:b/>
                <w:bCs/>
              </w:rPr>
            </w:pPr>
            <w:r>
              <w:rPr>
                <w:b/>
                <w:bCs/>
              </w:rPr>
              <w:t>Cell Phone Repair</w:t>
            </w:r>
            <w:r w:rsidRPr="009E1430">
              <w:rPr>
                <w:b/>
                <w:bCs/>
              </w:rPr>
              <w:t xml:space="preserve"> Fees</w:t>
            </w:r>
          </w:p>
        </w:tc>
        <w:tc>
          <w:tcPr>
            <w:tcW w:w="0" w:type="auto"/>
            <w:shd w:val="clear" w:color="auto" w:fill="BFBFBF" w:themeFill="background1" w:themeFillShade="BF"/>
          </w:tcPr>
          <w:p w:rsidR="00AC15D1" w:rsidRPr="009E1430" w:rsidRDefault="00AC15D1" w:rsidP="003D763F">
            <w:pPr>
              <w:jc w:val="right"/>
              <w:rPr>
                <w:b/>
                <w:bCs/>
              </w:rPr>
            </w:pPr>
            <w:r>
              <w:rPr>
                <w:b/>
                <w:bCs/>
              </w:rPr>
              <w:t>7,327</w:t>
            </w:r>
          </w:p>
        </w:tc>
      </w:tr>
      <w:tr w:rsidR="00AC15D1" w:rsidRPr="009E1430" w:rsidTr="006A1E39">
        <w:trPr>
          <w:jc w:val="center"/>
        </w:trPr>
        <w:tc>
          <w:tcPr>
            <w:tcW w:w="0" w:type="auto"/>
            <w:shd w:val="clear" w:color="auto" w:fill="BFBFBF" w:themeFill="background1" w:themeFillShade="BF"/>
          </w:tcPr>
          <w:p w:rsidR="00AC15D1" w:rsidRPr="009E1430" w:rsidRDefault="00AC15D1" w:rsidP="003D763F">
            <w:pPr>
              <w:rPr>
                <w:b/>
                <w:bCs/>
              </w:rPr>
            </w:pPr>
            <w:r w:rsidRPr="009E1430">
              <w:rPr>
                <w:b/>
                <w:bCs/>
              </w:rPr>
              <w:t>Accounts Receivable</w:t>
            </w:r>
          </w:p>
        </w:tc>
        <w:tc>
          <w:tcPr>
            <w:tcW w:w="0" w:type="auto"/>
            <w:shd w:val="clear" w:color="auto" w:fill="BFBFBF" w:themeFill="background1" w:themeFillShade="BF"/>
          </w:tcPr>
          <w:p w:rsidR="00AC15D1" w:rsidRPr="009E1430" w:rsidRDefault="00AC15D1" w:rsidP="003D763F">
            <w:pPr>
              <w:jc w:val="right"/>
              <w:rPr>
                <w:b/>
                <w:bCs/>
              </w:rPr>
            </w:pPr>
            <w:r>
              <w:rPr>
                <w:b/>
                <w:bCs/>
              </w:rPr>
              <w:t>3,814</w:t>
            </w:r>
          </w:p>
        </w:tc>
        <w:tc>
          <w:tcPr>
            <w:tcW w:w="0" w:type="auto"/>
            <w:tcBorders>
              <w:top w:val="nil"/>
              <w:bottom w:val="nil"/>
            </w:tcBorders>
            <w:shd w:val="clear" w:color="auto" w:fill="BFBFBF" w:themeFill="background1" w:themeFillShade="BF"/>
          </w:tcPr>
          <w:p w:rsidR="00AC15D1" w:rsidRPr="009E1430" w:rsidRDefault="00AC15D1" w:rsidP="003D763F">
            <w:pPr>
              <w:rPr>
                <w:b/>
                <w:bCs/>
              </w:rPr>
            </w:pPr>
          </w:p>
        </w:tc>
        <w:tc>
          <w:tcPr>
            <w:tcW w:w="0" w:type="auto"/>
            <w:shd w:val="clear" w:color="auto" w:fill="BFBFBF" w:themeFill="background1" w:themeFillShade="BF"/>
          </w:tcPr>
          <w:p w:rsidR="00AC15D1" w:rsidRPr="009E1430" w:rsidRDefault="00AC15D1" w:rsidP="003D763F">
            <w:pPr>
              <w:rPr>
                <w:b/>
                <w:bCs/>
              </w:rPr>
            </w:pPr>
            <w:r>
              <w:rPr>
                <w:b/>
                <w:bCs/>
              </w:rPr>
              <w:t>Printer Repair</w:t>
            </w:r>
            <w:r w:rsidRPr="009E1430">
              <w:rPr>
                <w:b/>
                <w:bCs/>
              </w:rPr>
              <w:t xml:space="preserve"> Fees</w:t>
            </w:r>
          </w:p>
        </w:tc>
        <w:tc>
          <w:tcPr>
            <w:tcW w:w="0" w:type="auto"/>
            <w:shd w:val="clear" w:color="auto" w:fill="BFBFBF" w:themeFill="background1" w:themeFillShade="BF"/>
          </w:tcPr>
          <w:p w:rsidR="00AC15D1" w:rsidRPr="009E1430" w:rsidRDefault="00AC15D1" w:rsidP="003D763F">
            <w:pPr>
              <w:jc w:val="right"/>
              <w:rPr>
                <w:b/>
                <w:bCs/>
              </w:rPr>
            </w:pPr>
            <w:r>
              <w:rPr>
                <w:b/>
                <w:bCs/>
              </w:rPr>
              <w:t>4,950</w:t>
            </w:r>
          </w:p>
        </w:tc>
      </w:tr>
      <w:tr w:rsidR="00AC15D1" w:rsidRPr="009E1430" w:rsidTr="006A1E39">
        <w:trPr>
          <w:jc w:val="center"/>
        </w:trPr>
        <w:tc>
          <w:tcPr>
            <w:tcW w:w="0" w:type="auto"/>
            <w:shd w:val="clear" w:color="auto" w:fill="BFBFBF" w:themeFill="background1" w:themeFillShade="BF"/>
          </w:tcPr>
          <w:p w:rsidR="00AC15D1" w:rsidRPr="009E1430" w:rsidRDefault="00AC15D1" w:rsidP="003D763F">
            <w:pPr>
              <w:rPr>
                <w:b/>
                <w:bCs/>
              </w:rPr>
            </w:pPr>
            <w:r w:rsidRPr="009E1430">
              <w:rPr>
                <w:b/>
                <w:bCs/>
              </w:rPr>
              <w:t>Supplies on Hand</w:t>
            </w:r>
          </w:p>
        </w:tc>
        <w:tc>
          <w:tcPr>
            <w:tcW w:w="0" w:type="auto"/>
            <w:shd w:val="clear" w:color="auto" w:fill="BFBFBF" w:themeFill="background1" w:themeFillShade="BF"/>
          </w:tcPr>
          <w:p w:rsidR="00AC15D1" w:rsidRPr="009E1430" w:rsidRDefault="00AC15D1" w:rsidP="003D763F">
            <w:pPr>
              <w:jc w:val="right"/>
              <w:rPr>
                <w:b/>
                <w:bCs/>
              </w:rPr>
            </w:pPr>
            <w:r>
              <w:rPr>
                <w:b/>
                <w:bCs/>
              </w:rPr>
              <w:t>2,430</w:t>
            </w:r>
          </w:p>
        </w:tc>
        <w:tc>
          <w:tcPr>
            <w:tcW w:w="0" w:type="auto"/>
            <w:tcBorders>
              <w:top w:val="nil"/>
              <w:bottom w:val="nil"/>
            </w:tcBorders>
            <w:shd w:val="clear" w:color="auto" w:fill="BFBFBF" w:themeFill="background1" w:themeFillShade="BF"/>
          </w:tcPr>
          <w:p w:rsidR="00AC15D1" w:rsidRPr="009E1430" w:rsidRDefault="00AC15D1" w:rsidP="003D763F">
            <w:pPr>
              <w:rPr>
                <w:b/>
                <w:bCs/>
              </w:rPr>
            </w:pPr>
          </w:p>
        </w:tc>
        <w:tc>
          <w:tcPr>
            <w:tcW w:w="0" w:type="auto"/>
            <w:shd w:val="clear" w:color="auto" w:fill="BFBFBF" w:themeFill="background1" w:themeFillShade="BF"/>
          </w:tcPr>
          <w:p w:rsidR="00AC15D1" w:rsidRPr="009E1430" w:rsidRDefault="00AC15D1" w:rsidP="003D763F">
            <w:pPr>
              <w:rPr>
                <w:b/>
                <w:bCs/>
              </w:rPr>
            </w:pPr>
            <w:r w:rsidRPr="009E1430">
              <w:rPr>
                <w:b/>
                <w:bCs/>
              </w:rPr>
              <w:t>Rent Expense</w:t>
            </w:r>
          </w:p>
        </w:tc>
        <w:tc>
          <w:tcPr>
            <w:tcW w:w="0" w:type="auto"/>
            <w:shd w:val="clear" w:color="auto" w:fill="BFBFBF" w:themeFill="background1" w:themeFillShade="BF"/>
          </w:tcPr>
          <w:p w:rsidR="00AC15D1" w:rsidRPr="009E1430" w:rsidRDefault="00AC15D1" w:rsidP="003D763F">
            <w:pPr>
              <w:jc w:val="right"/>
              <w:rPr>
                <w:b/>
                <w:bCs/>
              </w:rPr>
            </w:pPr>
            <w:r>
              <w:rPr>
                <w:b/>
                <w:bCs/>
              </w:rPr>
              <w:t>4,500</w:t>
            </w:r>
          </w:p>
        </w:tc>
      </w:tr>
      <w:tr w:rsidR="00AC15D1" w:rsidRPr="009E1430" w:rsidTr="006A1E39">
        <w:trPr>
          <w:jc w:val="center"/>
        </w:trPr>
        <w:tc>
          <w:tcPr>
            <w:tcW w:w="0" w:type="auto"/>
            <w:shd w:val="clear" w:color="auto" w:fill="BFBFBF" w:themeFill="background1" w:themeFillShade="BF"/>
          </w:tcPr>
          <w:p w:rsidR="00AC15D1" w:rsidRPr="009E1430" w:rsidRDefault="00AC15D1" w:rsidP="003D763F">
            <w:pPr>
              <w:rPr>
                <w:b/>
                <w:bCs/>
              </w:rPr>
            </w:pPr>
            <w:r w:rsidRPr="009E1430">
              <w:rPr>
                <w:b/>
                <w:bCs/>
              </w:rPr>
              <w:t>Prepaid Insurance</w:t>
            </w:r>
          </w:p>
        </w:tc>
        <w:tc>
          <w:tcPr>
            <w:tcW w:w="0" w:type="auto"/>
            <w:shd w:val="clear" w:color="auto" w:fill="BFBFBF" w:themeFill="background1" w:themeFillShade="BF"/>
          </w:tcPr>
          <w:p w:rsidR="00AC15D1" w:rsidRPr="009E1430" w:rsidRDefault="00AC15D1" w:rsidP="003D763F">
            <w:pPr>
              <w:jc w:val="right"/>
              <w:rPr>
                <w:b/>
                <w:bCs/>
              </w:rPr>
            </w:pPr>
            <w:r>
              <w:rPr>
                <w:b/>
                <w:bCs/>
              </w:rPr>
              <w:t>1,160</w:t>
            </w:r>
          </w:p>
        </w:tc>
        <w:tc>
          <w:tcPr>
            <w:tcW w:w="0" w:type="auto"/>
            <w:tcBorders>
              <w:top w:val="nil"/>
              <w:bottom w:val="nil"/>
            </w:tcBorders>
            <w:shd w:val="clear" w:color="auto" w:fill="BFBFBF" w:themeFill="background1" w:themeFillShade="BF"/>
          </w:tcPr>
          <w:p w:rsidR="00AC15D1" w:rsidRPr="009E1430" w:rsidRDefault="00AC15D1" w:rsidP="003D763F">
            <w:pPr>
              <w:rPr>
                <w:b/>
                <w:bCs/>
              </w:rPr>
            </w:pPr>
          </w:p>
        </w:tc>
        <w:tc>
          <w:tcPr>
            <w:tcW w:w="0" w:type="auto"/>
            <w:shd w:val="clear" w:color="auto" w:fill="BFBFBF" w:themeFill="background1" w:themeFillShade="BF"/>
          </w:tcPr>
          <w:p w:rsidR="00AC15D1" w:rsidRPr="009E1430" w:rsidRDefault="00AC15D1" w:rsidP="003D763F">
            <w:pPr>
              <w:rPr>
                <w:b/>
                <w:bCs/>
              </w:rPr>
            </w:pPr>
            <w:r w:rsidRPr="009E1430">
              <w:rPr>
                <w:b/>
                <w:bCs/>
              </w:rPr>
              <w:t>Utilities Expense</w:t>
            </w:r>
          </w:p>
        </w:tc>
        <w:tc>
          <w:tcPr>
            <w:tcW w:w="0" w:type="auto"/>
            <w:shd w:val="clear" w:color="auto" w:fill="BFBFBF" w:themeFill="background1" w:themeFillShade="BF"/>
          </w:tcPr>
          <w:p w:rsidR="00AC15D1" w:rsidRPr="009E1430" w:rsidRDefault="00AC15D1" w:rsidP="003D763F">
            <w:pPr>
              <w:jc w:val="right"/>
              <w:rPr>
                <w:b/>
                <w:bCs/>
              </w:rPr>
            </w:pPr>
            <w:r>
              <w:rPr>
                <w:b/>
                <w:bCs/>
              </w:rPr>
              <w:t>2,220</w:t>
            </w:r>
          </w:p>
        </w:tc>
      </w:tr>
      <w:tr w:rsidR="00AC15D1" w:rsidRPr="009E1430" w:rsidTr="006A1E39">
        <w:trPr>
          <w:jc w:val="center"/>
        </w:trPr>
        <w:tc>
          <w:tcPr>
            <w:tcW w:w="0" w:type="auto"/>
            <w:shd w:val="clear" w:color="auto" w:fill="BFBFBF" w:themeFill="background1" w:themeFillShade="BF"/>
          </w:tcPr>
          <w:p w:rsidR="00AC15D1" w:rsidRPr="009E1430" w:rsidRDefault="00AC15D1" w:rsidP="003D763F">
            <w:pPr>
              <w:rPr>
                <w:b/>
                <w:bCs/>
              </w:rPr>
            </w:pPr>
            <w:r>
              <w:rPr>
                <w:b/>
                <w:bCs/>
              </w:rPr>
              <w:t>Repair Equipment (Tools)</w:t>
            </w:r>
          </w:p>
        </w:tc>
        <w:tc>
          <w:tcPr>
            <w:tcW w:w="0" w:type="auto"/>
            <w:shd w:val="clear" w:color="auto" w:fill="BFBFBF" w:themeFill="background1" w:themeFillShade="BF"/>
          </w:tcPr>
          <w:p w:rsidR="00AC15D1" w:rsidRPr="009E1430" w:rsidRDefault="00AC15D1" w:rsidP="003D763F">
            <w:pPr>
              <w:jc w:val="right"/>
              <w:rPr>
                <w:b/>
                <w:bCs/>
              </w:rPr>
            </w:pPr>
            <w:r>
              <w:rPr>
                <w:b/>
                <w:bCs/>
              </w:rPr>
              <w:t>11,155</w:t>
            </w:r>
          </w:p>
        </w:tc>
        <w:tc>
          <w:tcPr>
            <w:tcW w:w="0" w:type="auto"/>
            <w:tcBorders>
              <w:top w:val="nil"/>
              <w:bottom w:val="nil"/>
            </w:tcBorders>
            <w:shd w:val="clear" w:color="auto" w:fill="BFBFBF" w:themeFill="background1" w:themeFillShade="BF"/>
          </w:tcPr>
          <w:p w:rsidR="00AC15D1" w:rsidRPr="009E1430" w:rsidRDefault="00AC15D1" w:rsidP="003D763F">
            <w:pPr>
              <w:rPr>
                <w:b/>
                <w:bCs/>
              </w:rPr>
            </w:pPr>
          </w:p>
        </w:tc>
        <w:tc>
          <w:tcPr>
            <w:tcW w:w="0" w:type="auto"/>
            <w:shd w:val="clear" w:color="auto" w:fill="BFBFBF" w:themeFill="background1" w:themeFillShade="BF"/>
          </w:tcPr>
          <w:p w:rsidR="00AC15D1" w:rsidRPr="009E1430" w:rsidRDefault="00AC15D1" w:rsidP="003D763F">
            <w:pPr>
              <w:rPr>
                <w:b/>
                <w:bCs/>
              </w:rPr>
            </w:pPr>
            <w:r w:rsidRPr="009E1430">
              <w:rPr>
                <w:b/>
                <w:bCs/>
              </w:rPr>
              <w:t>Supplies Expense</w:t>
            </w:r>
          </w:p>
        </w:tc>
        <w:tc>
          <w:tcPr>
            <w:tcW w:w="0" w:type="auto"/>
            <w:shd w:val="clear" w:color="auto" w:fill="BFBFBF" w:themeFill="background1" w:themeFillShade="BF"/>
          </w:tcPr>
          <w:p w:rsidR="00AC15D1" w:rsidRPr="009E1430" w:rsidRDefault="00AC15D1" w:rsidP="003D763F">
            <w:pPr>
              <w:jc w:val="right"/>
              <w:rPr>
                <w:b/>
                <w:bCs/>
              </w:rPr>
            </w:pPr>
            <w:r>
              <w:rPr>
                <w:b/>
                <w:bCs/>
              </w:rPr>
              <w:t>3,219</w:t>
            </w:r>
          </w:p>
        </w:tc>
      </w:tr>
      <w:tr w:rsidR="00AC15D1" w:rsidRPr="009E1430" w:rsidTr="006A1E39">
        <w:trPr>
          <w:jc w:val="center"/>
        </w:trPr>
        <w:tc>
          <w:tcPr>
            <w:tcW w:w="0" w:type="auto"/>
            <w:shd w:val="clear" w:color="auto" w:fill="BFBFBF" w:themeFill="background1" w:themeFillShade="BF"/>
          </w:tcPr>
          <w:p w:rsidR="00AC15D1" w:rsidRPr="009E1430" w:rsidRDefault="00AC15D1" w:rsidP="003D763F">
            <w:pPr>
              <w:rPr>
                <w:b/>
                <w:bCs/>
              </w:rPr>
            </w:pPr>
            <w:r w:rsidRPr="009E1430">
              <w:rPr>
                <w:b/>
                <w:bCs/>
              </w:rPr>
              <w:t>Computer Equipment</w:t>
            </w:r>
          </w:p>
        </w:tc>
        <w:tc>
          <w:tcPr>
            <w:tcW w:w="0" w:type="auto"/>
            <w:shd w:val="clear" w:color="auto" w:fill="BFBFBF" w:themeFill="background1" w:themeFillShade="BF"/>
          </w:tcPr>
          <w:p w:rsidR="00AC15D1" w:rsidRPr="009E1430" w:rsidRDefault="00AC15D1" w:rsidP="003D763F">
            <w:pPr>
              <w:jc w:val="right"/>
              <w:rPr>
                <w:b/>
                <w:bCs/>
              </w:rPr>
            </w:pPr>
            <w:r>
              <w:rPr>
                <w:b/>
                <w:bCs/>
              </w:rPr>
              <w:t>8,790</w:t>
            </w:r>
          </w:p>
        </w:tc>
        <w:tc>
          <w:tcPr>
            <w:tcW w:w="0" w:type="auto"/>
            <w:tcBorders>
              <w:top w:val="nil"/>
              <w:bottom w:val="nil"/>
            </w:tcBorders>
            <w:shd w:val="clear" w:color="auto" w:fill="BFBFBF" w:themeFill="background1" w:themeFillShade="BF"/>
          </w:tcPr>
          <w:p w:rsidR="00AC15D1" w:rsidRPr="009E1430" w:rsidRDefault="00AC15D1" w:rsidP="003D763F">
            <w:pPr>
              <w:rPr>
                <w:b/>
                <w:bCs/>
              </w:rPr>
            </w:pPr>
          </w:p>
        </w:tc>
        <w:tc>
          <w:tcPr>
            <w:tcW w:w="0" w:type="auto"/>
            <w:shd w:val="clear" w:color="auto" w:fill="BFBFBF" w:themeFill="background1" w:themeFillShade="BF"/>
          </w:tcPr>
          <w:p w:rsidR="00AC15D1" w:rsidRPr="009E1430" w:rsidRDefault="00AC15D1" w:rsidP="003D763F">
            <w:pPr>
              <w:rPr>
                <w:b/>
                <w:bCs/>
              </w:rPr>
            </w:pPr>
            <w:r w:rsidRPr="009E1430">
              <w:rPr>
                <w:b/>
                <w:bCs/>
              </w:rPr>
              <w:t>Equip. Repairs Expense</w:t>
            </w:r>
          </w:p>
        </w:tc>
        <w:tc>
          <w:tcPr>
            <w:tcW w:w="0" w:type="auto"/>
            <w:shd w:val="clear" w:color="auto" w:fill="BFBFBF" w:themeFill="background1" w:themeFillShade="BF"/>
          </w:tcPr>
          <w:p w:rsidR="00AC15D1" w:rsidRPr="009E1430" w:rsidRDefault="00AC15D1" w:rsidP="003D763F">
            <w:pPr>
              <w:jc w:val="right"/>
              <w:rPr>
                <w:b/>
                <w:bCs/>
              </w:rPr>
            </w:pPr>
            <w:r>
              <w:rPr>
                <w:b/>
                <w:bCs/>
              </w:rPr>
              <w:t>1,430</w:t>
            </w:r>
          </w:p>
        </w:tc>
      </w:tr>
      <w:tr w:rsidR="00AC15D1" w:rsidRPr="009E1430" w:rsidTr="006A1E39">
        <w:trPr>
          <w:jc w:val="center"/>
        </w:trPr>
        <w:tc>
          <w:tcPr>
            <w:tcW w:w="0" w:type="auto"/>
            <w:shd w:val="clear" w:color="auto" w:fill="BFBFBF" w:themeFill="background1" w:themeFillShade="BF"/>
          </w:tcPr>
          <w:p w:rsidR="00AC15D1" w:rsidRPr="009E1430" w:rsidRDefault="00AC15D1" w:rsidP="003D763F">
            <w:pPr>
              <w:rPr>
                <w:b/>
                <w:bCs/>
              </w:rPr>
            </w:pPr>
            <w:r w:rsidRPr="009E1430">
              <w:rPr>
                <w:b/>
                <w:bCs/>
              </w:rPr>
              <w:t>Accounts Payable</w:t>
            </w:r>
          </w:p>
        </w:tc>
        <w:tc>
          <w:tcPr>
            <w:tcW w:w="0" w:type="auto"/>
            <w:shd w:val="clear" w:color="auto" w:fill="BFBFBF" w:themeFill="background1" w:themeFillShade="BF"/>
          </w:tcPr>
          <w:p w:rsidR="00AC15D1" w:rsidRPr="009E1430" w:rsidRDefault="00AC15D1" w:rsidP="003D763F">
            <w:pPr>
              <w:jc w:val="right"/>
              <w:rPr>
                <w:b/>
                <w:bCs/>
              </w:rPr>
            </w:pPr>
            <w:r>
              <w:rPr>
                <w:b/>
                <w:bCs/>
              </w:rPr>
              <w:t>2,530</w:t>
            </w:r>
          </w:p>
        </w:tc>
        <w:tc>
          <w:tcPr>
            <w:tcW w:w="0" w:type="auto"/>
            <w:tcBorders>
              <w:top w:val="nil"/>
              <w:bottom w:val="nil"/>
            </w:tcBorders>
            <w:shd w:val="clear" w:color="auto" w:fill="BFBFBF" w:themeFill="background1" w:themeFillShade="BF"/>
          </w:tcPr>
          <w:p w:rsidR="00AC15D1" w:rsidRPr="009E1430" w:rsidRDefault="00AC15D1" w:rsidP="003D763F">
            <w:pPr>
              <w:rPr>
                <w:b/>
                <w:bCs/>
              </w:rPr>
            </w:pPr>
          </w:p>
        </w:tc>
        <w:tc>
          <w:tcPr>
            <w:tcW w:w="0" w:type="auto"/>
            <w:shd w:val="clear" w:color="auto" w:fill="BFBFBF" w:themeFill="background1" w:themeFillShade="BF"/>
          </w:tcPr>
          <w:p w:rsidR="00AC15D1" w:rsidRPr="009E1430" w:rsidRDefault="00AC15D1" w:rsidP="003D763F">
            <w:pPr>
              <w:rPr>
                <w:b/>
                <w:bCs/>
              </w:rPr>
            </w:pPr>
            <w:r w:rsidRPr="009E1430">
              <w:rPr>
                <w:b/>
                <w:bCs/>
              </w:rPr>
              <w:t>Cleaning Expense</w:t>
            </w:r>
          </w:p>
        </w:tc>
        <w:tc>
          <w:tcPr>
            <w:tcW w:w="0" w:type="auto"/>
            <w:shd w:val="clear" w:color="auto" w:fill="BFBFBF" w:themeFill="background1" w:themeFillShade="BF"/>
          </w:tcPr>
          <w:p w:rsidR="00AC15D1" w:rsidRPr="009E1430" w:rsidRDefault="00AC15D1" w:rsidP="003D763F">
            <w:pPr>
              <w:jc w:val="right"/>
              <w:rPr>
                <w:b/>
                <w:bCs/>
              </w:rPr>
            </w:pPr>
            <w:r>
              <w:rPr>
                <w:b/>
                <w:bCs/>
              </w:rPr>
              <w:t>900</w:t>
            </w:r>
          </w:p>
        </w:tc>
      </w:tr>
      <w:tr w:rsidR="00AC15D1" w:rsidRPr="009E1430" w:rsidTr="006A1E39">
        <w:trPr>
          <w:jc w:val="center"/>
        </w:trPr>
        <w:tc>
          <w:tcPr>
            <w:tcW w:w="0" w:type="auto"/>
            <w:shd w:val="clear" w:color="auto" w:fill="BFBFBF" w:themeFill="background1" w:themeFillShade="BF"/>
          </w:tcPr>
          <w:p w:rsidR="00AC15D1" w:rsidRPr="009E1430" w:rsidRDefault="00AC15D1" w:rsidP="003D763F">
            <w:pPr>
              <w:rPr>
                <w:b/>
                <w:bCs/>
              </w:rPr>
            </w:pPr>
            <w:r>
              <w:rPr>
                <w:b/>
                <w:bCs/>
              </w:rPr>
              <w:t>Shawn Stone</w:t>
            </w:r>
            <w:r w:rsidRPr="009E1430">
              <w:rPr>
                <w:b/>
                <w:bCs/>
              </w:rPr>
              <w:t>, Capital</w:t>
            </w:r>
          </w:p>
        </w:tc>
        <w:tc>
          <w:tcPr>
            <w:tcW w:w="0" w:type="auto"/>
            <w:shd w:val="clear" w:color="auto" w:fill="BFBFBF" w:themeFill="background1" w:themeFillShade="BF"/>
          </w:tcPr>
          <w:p w:rsidR="00AC15D1" w:rsidRPr="009E1430" w:rsidRDefault="00AC15D1" w:rsidP="003D763F">
            <w:pPr>
              <w:jc w:val="right"/>
              <w:rPr>
                <w:b/>
                <w:bCs/>
              </w:rPr>
            </w:pPr>
            <w:r>
              <w:rPr>
                <w:b/>
                <w:bCs/>
              </w:rPr>
              <w:t>37,243</w:t>
            </w:r>
          </w:p>
        </w:tc>
        <w:tc>
          <w:tcPr>
            <w:tcW w:w="0" w:type="auto"/>
            <w:tcBorders>
              <w:top w:val="nil"/>
              <w:bottom w:val="nil"/>
            </w:tcBorders>
            <w:shd w:val="clear" w:color="auto" w:fill="BFBFBF" w:themeFill="background1" w:themeFillShade="BF"/>
          </w:tcPr>
          <w:p w:rsidR="00AC15D1" w:rsidRPr="009E1430" w:rsidRDefault="00AC15D1" w:rsidP="003D763F">
            <w:pPr>
              <w:rPr>
                <w:b/>
                <w:bCs/>
              </w:rPr>
            </w:pPr>
          </w:p>
        </w:tc>
        <w:tc>
          <w:tcPr>
            <w:tcW w:w="0" w:type="auto"/>
            <w:shd w:val="clear" w:color="auto" w:fill="BFBFBF" w:themeFill="background1" w:themeFillShade="BF"/>
          </w:tcPr>
          <w:p w:rsidR="00AC15D1" w:rsidRPr="009E1430" w:rsidRDefault="00AC15D1" w:rsidP="003D763F">
            <w:pPr>
              <w:rPr>
                <w:b/>
                <w:bCs/>
              </w:rPr>
            </w:pPr>
            <w:r w:rsidRPr="009E1430">
              <w:rPr>
                <w:b/>
                <w:bCs/>
              </w:rPr>
              <w:t>Advertising Expense</w:t>
            </w:r>
          </w:p>
        </w:tc>
        <w:tc>
          <w:tcPr>
            <w:tcW w:w="0" w:type="auto"/>
            <w:shd w:val="clear" w:color="auto" w:fill="BFBFBF" w:themeFill="background1" w:themeFillShade="BF"/>
          </w:tcPr>
          <w:p w:rsidR="00AC15D1" w:rsidRPr="009E1430" w:rsidRDefault="00AC15D1" w:rsidP="003D763F">
            <w:pPr>
              <w:jc w:val="right"/>
              <w:rPr>
                <w:b/>
                <w:bCs/>
              </w:rPr>
            </w:pPr>
            <w:r>
              <w:rPr>
                <w:b/>
                <w:bCs/>
              </w:rPr>
              <w:t>1,565</w:t>
            </w:r>
          </w:p>
        </w:tc>
      </w:tr>
      <w:tr w:rsidR="00AC15D1" w:rsidRPr="009E1430" w:rsidTr="006A1E39">
        <w:trPr>
          <w:jc w:val="center"/>
        </w:trPr>
        <w:tc>
          <w:tcPr>
            <w:tcW w:w="0" w:type="auto"/>
            <w:shd w:val="clear" w:color="auto" w:fill="BFBFBF" w:themeFill="background1" w:themeFillShade="BF"/>
          </w:tcPr>
          <w:p w:rsidR="00AC15D1" w:rsidRPr="009E1430" w:rsidRDefault="00AC15D1" w:rsidP="003D763F">
            <w:pPr>
              <w:rPr>
                <w:b/>
                <w:bCs/>
              </w:rPr>
            </w:pPr>
            <w:r>
              <w:rPr>
                <w:b/>
                <w:bCs/>
              </w:rPr>
              <w:t>Shawn Stone</w:t>
            </w:r>
            <w:r w:rsidRPr="009E1430">
              <w:rPr>
                <w:b/>
                <w:bCs/>
              </w:rPr>
              <w:t>, Drawing</w:t>
            </w:r>
          </w:p>
        </w:tc>
        <w:tc>
          <w:tcPr>
            <w:tcW w:w="0" w:type="auto"/>
            <w:shd w:val="clear" w:color="auto" w:fill="BFBFBF" w:themeFill="background1" w:themeFillShade="BF"/>
          </w:tcPr>
          <w:p w:rsidR="00AC15D1" w:rsidRPr="009E1430" w:rsidRDefault="00AC15D1" w:rsidP="003D763F">
            <w:pPr>
              <w:jc w:val="right"/>
              <w:rPr>
                <w:b/>
                <w:bCs/>
              </w:rPr>
            </w:pPr>
            <w:r>
              <w:rPr>
                <w:b/>
                <w:bCs/>
              </w:rPr>
              <w:t>15,000</w:t>
            </w:r>
          </w:p>
        </w:tc>
        <w:tc>
          <w:tcPr>
            <w:tcW w:w="0" w:type="auto"/>
            <w:tcBorders>
              <w:top w:val="nil"/>
              <w:bottom w:val="nil"/>
            </w:tcBorders>
            <w:shd w:val="clear" w:color="auto" w:fill="BFBFBF" w:themeFill="background1" w:themeFillShade="BF"/>
          </w:tcPr>
          <w:p w:rsidR="00AC15D1" w:rsidRPr="009E1430" w:rsidRDefault="00AC15D1" w:rsidP="003D763F">
            <w:pPr>
              <w:rPr>
                <w:b/>
                <w:bCs/>
              </w:rPr>
            </w:pPr>
          </w:p>
        </w:tc>
        <w:tc>
          <w:tcPr>
            <w:tcW w:w="0" w:type="auto"/>
            <w:shd w:val="clear" w:color="auto" w:fill="BFBFBF" w:themeFill="background1" w:themeFillShade="BF"/>
          </w:tcPr>
          <w:p w:rsidR="00AC15D1" w:rsidRPr="009E1430" w:rsidRDefault="00AC15D1" w:rsidP="003D763F">
            <w:pPr>
              <w:rPr>
                <w:b/>
                <w:bCs/>
              </w:rPr>
            </w:pPr>
            <w:r w:rsidRPr="009E1430">
              <w:rPr>
                <w:b/>
                <w:bCs/>
              </w:rPr>
              <w:t>Insurance Expense</w:t>
            </w:r>
          </w:p>
        </w:tc>
        <w:tc>
          <w:tcPr>
            <w:tcW w:w="0" w:type="auto"/>
            <w:shd w:val="clear" w:color="auto" w:fill="BFBFBF" w:themeFill="background1" w:themeFillShade="BF"/>
          </w:tcPr>
          <w:p w:rsidR="00AC15D1" w:rsidRPr="009E1430" w:rsidRDefault="00AC15D1" w:rsidP="003D763F">
            <w:pPr>
              <w:jc w:val="right"/>
              <w:rPr>
                <w:b/>
                <w:bCs/>
              </w:rPr>
            </w:pPr>
            <w:r>
              <w:rPr>
                <w:b/>
                <w:bCs/>
              </w:rPr>
              <w:t>3,180</w:t>
            </w:r>
          </w:p>
        </w:tc>
      </w:tr>
      <w:tr w:rsidR="00AC15D1" w:rsidRPr="009E1430" w:rsidTr="006A1E39">
        <w:trPr>
          <w:jc w:val="center"/>
        </w:trPr>
        <w:tc>
          <w:tcPr>
            <w:tcW w:w="0" w:type="auto"/>
            <w:shd w:val="clear" w:color="auto" w:fill="BFBFBF" w:themeFill="background1" w:themeFillShade="BF"/>
          </w:tcPr>
          <w:p w:rsidR="00AC15D1" w:rsidRPr="009E1430" w:rsidRDefault="00AC15D1" w:rsidP="003D763F">
            <w:pPr>
              <w:rPr>
                <w:b/>
                <w:bCs/>
              </w:rPr>
            </w:pPr>
            <w:r>
              <w:rPr>
                <w:b/>
                <w:bCs/>
              </w:rPr>
              <w:t>Computer Repair</w:t>
            </w:r>
            <w:r w:rsidRPr="009E1430">
              <w:rPr>
                <w:b/>
                <w:bCs/>
              </w:rPr>
              <w:t xml:space="preserve"> Fees</w:t>
            </w:r>
          </w:p>
        </w:tc>
        <w:tc>
          <w:tcPr>
            <w:tcW w:w="0" w:type="auto"/>
            <w:shd w:val="clear" w:color="auto" w:fill="BFBFBF" w:themeFill="background1" w:themeFillShade="BF"/>
          </w:tcPr>
          <w:p w:rsidR="00AC15D1" w:rsidRPr="009E1430" w:rsidRDefault="00AC15D1" w:rsidP="003D763F">
            <w:pPr>
              <w:jc w:val="right"/>
              <w:rPr>
                <w:b/>
                <w:bCs/>
              </w:rPr>
            </w:pPr>
            <w:r>
              <w:rPr>
                <w:b/>
                <w:bCs/>
              </w:rPr>
              <w:t>26,415</w:t>
            </w:r>
          </w:p>
        </w:tc>
        <w:tc>
          <w:tcPr>
            <w:tcW w:w="0" w:type="auto"/>
            <w:tcBorders>
              <w:top w:val="nil"/>
              <w:bottom w:val="nil"/>
            </w:tcBorders>
            <w:shd w:val="clear" w:color="auto" w:fill="BFBFBF" w:themeFill="background1" w:themeFillShade="BF"/>
          </w:tcPr>
          <w:p w:rsidR="00AC15D1" w:rsidRPr="009E1430" w:rsidRDefault="00AC15D1" w:rsidP="003D763F">
            <w:pPr>
              <w:rPr>
                <w:b/>
                <w:bCs/>
              </w:rPr>
            </w:pPr>
          </w:p>
        </w:tc>
        <w:tc>
          <w:tcPr>
            <w:tcW w:w="0" w:type="auto"/>
            <w:shd w:val="clear" w:color="auto" w:fill="BFBFBF" w:themeFill="background1" w:themeFillShade="BF"/>
          </w:tcPr>
          <w:p w:rsidR="00AC15D1" w:rsidRPr="009E1430" w:rsidRDefault="00AC15D1" w:rsidP="003D763F">
            <w:pPr>
              <w:rPr>
                <w:b/>
                <w:bCs/>
              </w:rPr>
            </w:pPr>
            <w:r w:rsidRPr="009E1430">
              <w:rPr>
                <w:b/>
                <w:bCs/>
              </w:rPr>
              <w:t>Miscellaneous Expense</w:t>
            </w:r>
          </w:p>
        </w:tc>
        <w:tc>
          <w:tcPr>
            <w:tcW w:w="0" w:type="auto"/>
            <w:shd w:val="clear" w:color="auto" w:fill="BFBFBF" w:themeFill="background1" w:themeFillShade="BF"/>
          </w:tcPr>
          <w:p w:rsidR="00AC15D1" w:rsidRPr="009E1430" w:rsidRDefault="00AC15D1" w:rsidP="003D763F">
            <w:pPr>
              <w:jc w:val="right"/>
              <w:rPr>
                <w:b/>
                <w:bCs/>
              </w:rPr>
            </w:pPr>
            <w:r>
              <w:rPr>
                <w:b/>
                <w:bCs/>
              </w:rPr>
              <w:t>418</w:t>
            </w:r>
          </w:p>
        </w:tc>
      </w:tr>
    </w:tbl>
    <w:p w:rsidR="00AC15D1" w:rsidRPr="009E1430" w:rsidRDefault="00AC15D1" w:rsidP="00AC15D1">
      <w:pPr>
        <w:ind w:firstLine="720"/>
        <w:rPr>
          <w:sz w:val="16"/>
          <w:szCs w:val="16"/>
        </w:rPr>
      </w:pPr>
    </w:p>
    <w:p w:rsidR="00AC15D1" w:rsidRPr="009E1430" w:rsidRDefault="00AC15D1" w:rsidP="00AC15D1">
      <w:pPr>
        <w:jc w:val="both"/>
        <w:rPr>
          <w:b/>
          <w:bCs/>
        </w:rPr>
      </w:pPr>
      <w:r w:rsidRPr="009E1430">
        <w:rPr>
          <w:b/>
          <w:bCs/>
        </w:rPr>
        <w:t xml:space="preserve">For questions </w:t>
      </w:r>
      <w:r>
        <w:rPr>
          <w:b/>
          <w:bCs/>
        </w:rPr>
        <w:t>15</w:t>
      </w:r>
      <w:r w:rsidRPr="009E1430">
        <w:rPr>
          <w:b/>
          <w:bCs/>
        </w:rPr>
        <w:t xml:space="preserve"> through </w:t>
      </w:r>
      <w:r>
        <w:rPr>
          <w:b/>
          <w:bCs/>
        </w:rPr>
        <w:t>21</w:t>
      </w:r>
      <w:r w:rsidRPr="009E1430">
        <w:rPr>
          <w:b/>
          <w:bCs/>
        </w:rPr>
        <w:t>, write the identifying letter of the best response on your answer sheet.</w:t>
      </w:r>
    </w:p>
    <w:p w:rsidR="00AC15D1" w:rsidRPr="009E1430" w:rsidRDefault="00AC15D1" w:rsidP="00AC15D1">
      <w:pPr>
        <w:rPr>
          <w:sz w:val="16"/>
          <w:szCs w:val="16"/>
        </w:rPr>
      </w:pPr>
    </w:p>
    <w:p w:rsidR="00AC15D1" w:rsidRDefault="00AC15D1" w:rsidP="00AC15D1">
      <w:r>
        <w:t>15</w:t>
      </w:r>
      <w:r w:rsidRPr="009E1430">
        <w:t xml:space="preserve">. What was the balance of </w:t>
      </w:r>
      <w:r>
        <w:t>Shawn Stone</w:t>
      </w:r>
      <w:r w:rsidRPr="009E1430">
        <w:t>, Capital on 1-1-1</w:t>
      </w:r>
      <w:r>
        <w:t>6</w:t>
      </w:r>
      <w:r w:rsidRPr="009E1430">
        <w:t>?</w:t>
      </w:r>
    </w:p>
    <w:p w:rsidR="00AC15D1" w:rsidRPr="00D90167" w:rsidRDefault="00AC15D1" w:rsidP="00AC15D1">
      <w:r>
        <w:tab/>
        <w:t>A. $15,983     B. $24,983     C. $30,983     D. $37,243     E. $39,983     F. $49,503</w:t>
      </w:r>
    </w:p>
    <w:p w:rsidR="00AC15D1" w:rsidRPr="009E1430" w:rsidRDefault="00AC15D1" w:rsidP="00AC15D1">
      <w:pPr>
        <w:ind w:hanging="187"/>
        <w:rPr>
          <w:sz w:val="20"/>
          <w:szCs w:val="20"/>
        </w:rPr>
      </w:pPr>
    </w:p>
    <w:p w:rsidR="00AC15D1" w:rsidRDefault="00AC15D1" w:rsidP="00AC15D1">
      <w:r>
        <w:t>16</w:t>
      </w:r>
      <w:r w:rsidRPr="009E1430">
        <w:t>. What was the amount that affected Income Summary in the first closing entry?</w:t>
      </w:r>
    </w:p>
    <w:p w:rsidR="00AC15D1" w:rsidRPr="009E1430" w:rsidRDefault="00AC15D1" w:rsidP="00AC15D1">
      <w:r>
        <w:tab/>
        <w:t>A. $12,277     B. $17,432     C. $26,415     D. $32,432     E. $37,243     F. $38,692</w:t>
      </w:r>
    </w:p>
    <w:p w:rsidR="00AC15D1" w:rsidRPr="009E1430" w:rsidRDefault="00AC15D1" w:rsidP="00AC15D1">
      <w:pPr>
        <w:rPr>
          <w:sz w:val="20"/>
          <w:szCs w:val="20"/>
        </w:rPr>
      </w:pPr>
    </w:p>
    <w:p w:rsidR="00AC15D1" w:rsidRDefault="00AC15D1" w:rsidP="00AC15D1">
      <w:r>
        <w:t>17</w:t>
      </w:r>
      <w:r w:rsidRPr="009E1430">
        <w:t>. What was the amount that affected Income Summary in the second closing entry?</w:t>
      </w:r>
    </w:p>
    <w:p w:rsidR="00AC15D1" w:rsidRPr="009E1430" w:rsidRDefault="00AC15D1" w:rsidP="00AC15D1">
      <w:r>
        <w:tab/>
        <w:t>A. $17,432     B. $22,382     C. $29,709     D. $32,432     E. $38,692     F. $44,709</w:t>
      </w:r>
    </w:p>
    <w:p w:rsidR="00AC15D1" w:rsidRPr="009E1430" w:rsidRDefault="00AC15D1" w:rsidP="00AC15D1">
      <w:pPr>
        <w:rPr>
          <w:sz w:val="20"/>
          <w:szCs w:val="20"/>
        </w:rPr>
      </w:pPr>
    </w:p>
    <w:p w:rsidR="00AC15D1" w:rsidRDefault="00AC15D1" w:rsidP="00AC15D1">
      <w:r>
        <w:t>18</w:t>
      </w:r>
      <w:r w:rsidRPr="009E1430">
        <w:t>. What was the amount that affected Income Summary in the third closing entry?</w:t>
      </w:r>
    </w:p>
    <w:p w:rsidR="00AC15D1" w:rsidRPr="009E1430" w:rsidRDefault="00AC15D1" w:rsidP="00AC15D1">
      <w:r>
        <w:tab/>
        <w:t>A. $3,294       B. $6,260       C. $15,000     D. $21,260     E. $36,260     F. $38,692</w:t>
      </w:r>
    </w:p>
    <w:p w:rsidR="00AC15D1" w:rsidRDefault="00AC15D1" w:rsidP="00AC15D1">
      <w:pPr>
        <w:rPr>
          <w:sz w:val="20"/>
          <w:szCs w:val="20"/>
        </w:rPr>
      </w:pPr>
    </w:p>
    <w:p w:rsidR="00AC15D1" w:rsidRPr="009E1430" w:rsidRDefault="00AC15D1" w:rsidP="00AC15D1">
      <w:r>
        <w:t>19</w:t>
      </w:r>
      <w:r w:rsidRPr="009E1430">
        <w:t>. The third closing entry will include a debit to which account?</w:t>
      </w:r>
    </w:p>
    <w:p w:rsidR="00AC15D1" w:rsidRPr="009E1430" w:rsidRDefault="00AC15D1" w:rsidP="00AC15D1">
      <w:pPr>
        <w:ind w:hanging="187"/>
      </w:pPr>
      <w:r w:rsidRPr="009E1430">
        <w:tab/>
      </w:r>
      <w:r w:rsidRPr="009E1430">
        <w:tab/>
        <w:t xml:space="preserve">A. </w:t>
      </w:r>
      <w:r>
        <w:t>Shawn Stone</w:t>
      </w:r>
      <w:r w:rsidRPr="009E1430">
        <w:t>, Capital</w:t>
      </w:r>
      <w:r w:rsidRPr="009E1430">
        <w:tab/>
      </w:r>
      <w:r>
        <w:t xml:space="preserve">   </w:t>
      </w:r>
      <w:r w:rsidRPr="009E1430">
        <w:t>B. Income Summary</w:t>
      </w:r>
      <w:r w:rsidRPr="009E1430">
        <w:tab/>
        <w:t xml:space="preserve"> </w:t>
      </w:r>
      <w:r>
        <w:t xml:space="preserve">  </w:t>
      </w:r>
      <w:r w:rsidRPr="009E1430">
        <w:t xml:space="preserve"> C. </w:t>
      </w:r>
      <w:r>
        <w:t>Shawn Stone</w:t>
      </w:r>
      <w:r w:rsidRPr="009E1430">
        <w:t>, Drawing</w:t>
      </w:r>
    </w:p>
    <w:p w:rsidR="00AC15D1" w:rsidRPr="009E1430" w:rsidRDefault="00AC15D1" w:rsidP="00AC15D1">
      <w:pPr>
        <w:ind w:hanging="187"/>
        <w:rPr>
          <w:sz w:val="20"/>
          <w:szCs w:val="20"/>
        </w:rPr>
      </w:pPr>
    </w:p>
    <w:p w:rsidR="00AC15D1" w:rsidRPr="009E1430" w:rsidRDefault="00AC15D1" w:rsidP="00AC15D1">
      <w:r>
        <w:t>20</w:t>
      </w:r>
      <w:r w:rsidRPr="009E1430">
        <w:t>. The fourth closing entry will include a debit to which account?</w:t>
      </w:r>
    </w:p>
    <w:p w:rsidR="00AC15D1" w:rsidRPr="009E1430" w:rsidRDefault="00AC15D1" w:rsidP="00AC15D1">
      <w:pPr>
        <w:ind w:hanging="187"/>
      </w:pPr>
      <w:r w:rsidRPr="009E1430">
        <w:tab/>
      </w:r>
      <w:r w:rsidRPr="009E1430">
        <w:tab/>
        <w:t xml:space="preserve">A. </w:t>
      </w:r>
      <w:r>
        <w:t>Shawn Stone</w:t>
      </w:r>
      <w:r w:rsidRPr="009E1430">
        <w:t>, Capital</w:t>
      </w:r>
      <w:r w:rsidRPr="009E1430">
        <w:tab/>
      </w:r>
      <w:r>
        <w:t xml:space="preserve">   </w:t>
      </w:r>
      <w:r w:rsidRPr="009E1430">
        <w:t>B. Income Summary</w:t>
      </w:r>
      <w:r w:rsidRPr="009E1430">
        <w:tab/>
        <w:t xml:space="preserve"> </w:t>
      </w:r>
      <w:r>
        <w:t xml:space="preserve">  </w:t>
      </w:r>
      <w:r w:rsidRPr="009E1430">
        <w:t xml:space="preserve"> C. </w:t>
      </w:r>
      <w:r>
        <w:t>Shawn Stone</w:t>
      </w:r>
      <w:r w:rsidRPr="009E1430">
        <w:t>, Drawing</w:t>
      </w:r>
    </w:p>
    <w:p w:rsidR="00AC15D1" w:rsidRPr="009E1430" w:rsidRDefault="00AC15D1" w:rsidP="00AC15D1">
      <w:pPr>
        <w:ind w:hanging="187"/>
        <w:rPr>
          <w:sz w:val="20"/>
          <w:szCs w:val="20"/>
        </w:rPr>
      </w:pPr>
    </w:p>
    <w:p w:rsidR="00AC15D1" w:rsidRDefault="00AC15D1" w:rsidP="00972546">
      <w:pPr>
        <w:ind w:hanging="90"/>
      </w:pPr>
      <w:r w:rsidRPr="009E1430">
        <w:t>*</w:t>
      </w:r>
      <w:r>
        <w:t>21</w:t>
      </w:r>
      <w:r w:rsidRPr="009E1430">
        <w:t xml:space="preserve">. What was the balance of </w:t>
      </w:r>
      <w:r>
        <w:t xml:space="preserve">Shawn </w:t>
      </w:r>
      <w:proofErr w:type="gramStart"/>
      <w:r>
        <w:t>Stone</w:t>
      </w:r>
      <w:r w:rsidRPr="009E1430">
        <w:t>,</w:t>
      </w:r>
      <w:proofErr w:type="gramEnd"/>
      <w:r w:rsidRPr="009E1430">
        <w:t xml:space="preserve"> Capital on 12-31-1</w:t>
      </w:r>
      <w:r>
        <w:t>6</w:t>
      </w:r>
      <w:r w:rsidRPr="009E1430">
        <w:t xml:space="preserve"> after all closing       </w:t>
      </w:r>
      <w:r w:rsidRPr="009E1430">
        <w:tab/>
        <w:t>entries were posted?</w:t>
      </w:r>
    </w:p>
    <w:p w:rsidR="00826C3E" w:rsidRDefault="00AC15D1" w:rsidP="00AC15D1">
      <w:pPr>
        <w:ind w:hanging="90"/>
      </w:pPr>
      <w:r>
        <w:tab/>
      </w:r>
      <w:r>
        <w:tab/>
        <w:t>A. $22,243     B. $37,243     C. $43,503     D. $51,952     E. $57,503     F. $66,952</w:t>
      </w:r>
    </w:p>
    <w:p w:rsidR="00AC15D1" w:rsidRPr="00C664F9" w:rsidRDefault="00AC15D1" w:rsidP="00AC15D1">
      <w:pPr>
        <w:rPr>
          <w:b/>
          <w:u w:val="single"/>
        </w:rPr>
      </w:pPr>
      <w:r w:rsidRPr="00C664F9">
        <w:rPr>
          <w:b/>
          <w:u w:val="single"/>
        </w:rPr>
        <w:lastRenderedPageBreak/>
        <w:t>Group 5</w:t>
      </w:r>
    </w:p>
    <w:p w:rsidR="00C664F9" w:rsidRPr="00C664F9" w:rsidRDefault="00C664F9" w:rsidP="00C664F9">
      <w:pPr>
        <w:jc w:val="both"/>
        <w:rPr>
          <w:b/>
        </w:rPr>
      </w:pPr>
      <w:r w:rsidRPr="00C664F9">
        <w:rPr>
          <w:b/>
        </w:rPr>
        <w:t xml:space="preserve">On your answer sheet, write the identifying letter of the explanation (letters A through K) that best matches each step of the accounting cycle in questions </w:t>
      </w:r>
      <w:r>
        <w:rPr>
          <w:b/>
        </w:rPr>
        <w:t>22</w:t>
      </w:r>
      <w:r w:rsidRPr="00C664F9">
        <w:rPr>
          <w:b/>
        </w:rPr>
        <w:t xml:space="preserve"> through </w:t>
      </w:r>
      <w:r>
        <w:rPr>
          <w:b/>
        </w:rPr>
        <w:t>32</w:t>
      </w:r>
      <w:r w:rsidRPr="00C664F9">
        <w:rPr>
          <w:b/>
        </w:rPr>
        <w:t>.</w:t>
      </w:r>
    </w:p>
    <w:p w:rsidR="00C664F9" w:rsidRPr="00C664F9" w:rsidRDefault="00C664F9" w:rsidP="00C664F9"/>
    <w:p w:rsidR="00C664F9" w:rsidRPr="00C664F9" w:rsidRDefault="00C664F9" w:rsidP="00C664F9">
      <w:r w:rsidRPr="00C664F9">
        <w:t>A. Prove that the permanent general ledger accounts are in balance at the close of the</w:t>
      </w:r>
    </w:p>
    <w:p w:rsidR="00C664F9" w:rsidRPr="00C664F9" w:rsidRDefault="00C664F9" w:rsidP="00C664F9">
      <w:r w:rsidRPr="00C664F9">
        <w:t xml:space="preserve">    </w:t>
      </w:r>
      <w:proofErr w:type="gramStart"/>
      <w:r w:rsidRPr="00C664F9">
        <w:t>accounting</w:t>
      </w:r>
      <w:proofErr w:type="gramEnd"/>
      <w:r w:rsidRPr="00C664F9">
        <w:t xml:space="preserve"> period.</w:t>
      </w:r>
    </w:p>
    <w:p w:rsidR="00C664F9" w:rsidRPr="00C664F9" w:rsidRDefault="00C664F9" w:rsidP="00C664F9">
      <w:r w:rsidRPr="00C664F9">
        <w:t xml:space="preserve">B. Update the general ledger accounts for changes that result from the internal </w:t>
      </w:r>
    </w:p>
    <w:p w:rsidR="00C664F9" w:rsidRPr="00C664F9" w:rsidRDefault="00C664F9" w:rsidP="00C664F9">
      <w:r w:rsidRPr="00C664F9">
        <w:t xml:space="preserve">     </w:t>
      </w:r>
      <w:proofErr w:type="gramStart"/>
      <w:r w:rsidRPr="00C664F9">
        <w:t>operations</w:t>
      </w:r>
      <w:proofErr w:type="gramEnd"/>
      <w:r w:rsidRPr="00C664F9">
        <w:t xml:space="preserve"> of the business or from the passage of time.</w:t>
      </w:r>
    </w:p>
    <w:p w:rsidR="00C664F9" w:rsidRPr="00C664F9" w:rsidRDefault="00C664F9" w:rsidP="00C664F9">
      <w:r w:rsidRPr="00C664F9">
        <w:t>C. An important activity is to check the arithmetic on each source document.</w:t>
      </w:r>
    </w:p>
    <w:p w:rsidR="00C664F9" w:rsidRPr="00C664F9" w:rsidRDefault="00C664F9" w:rsidP="00C664F9">
      <w:r w:rsidRPr="00C664F9">
        <w:t xml:space="preserve">D. Prove the equality of total debits and credits in the general ledger after all the regular </w:t>
      </w:r>
    </w:p>
    <w:p w:rsidR="00C664F9" w:rsidRPr="00C664F9" w:rsidRDefault="00C664F9" w:rsidP="00C664F9">
      <w:r w:rsidRPr="00C664F9">
        <w:t xml:space="preserve">     </w:t>
      </w:r>
      <w:proofErr w:type="gramStart"/>
      <w:r w:rsidRPr="00C664F9">
        <w:t>business</w:t>
      </w:r>
      <w:proofErr w:type="gramEnd"/>
      <w:r w:rsidRPr="00C664F9">
        <w:t xml:space="preserve"> transactions are posted.</w:t>
      </w:r>
    </w:p>
    <w:p w:rsidR="00C664F9" w:rsidRPr="00C664F9" w:rsidRDefault="00C664F9" w:rsidP="00C664F9">
      <w:r w:rsidRPr="00C664F9">
        <w:t xml:space="preserve">E. This accounting work paper could have six, eight, or ten columns and is used to </w:t>
      </w:r>
    </w:p>
    <w:p w:rsidR="00C664F9" w:rsidRPr="00C664F9" w:rsidRDefault="00C664F9" w:rsidP="00C664F9">
      <w:r w:rsidRPr="00C664F9">
        <w:t xml:space="preserve">     </w:t>
      </w:r>
      <w:proofErr w:type="gramStart"/>
      <w:r w:rsidRPr="00C664F9">
        <w:t>organize</w:t>
      </w:r>
      <w:proofErr w:type="gramEnd"/>
      <w:r w:rsidRPr="00C664F9">
        <w:t xml:space="preserve"> end-of-period tasks.</w:t>
      </w:r>
    </w:p>
    <w:p w:rsidR="00C664F9" w:rsidRPr="00C664F9" w:rsidRDefault="00C664F9" w:rsidP="00C664F9">
      <w:r w:rsidRPr="00C664F9">
        <w:t xml:space="preserve">F. </w:t>
      </w:r>
      <w:r w:rsidR="001D1C69">
        <w:t xml:space="preserve"> </w:t>
      </w:r>
      <w:r w:rsidRPr="00C664F9">
        <w:t xml:space="preserve">Prepare schedules of accounts payable and accounts receivable from the subsidiary </w:t>
      </w:r>
    </w:p>
    <w:p w:rsidR="00C664F9" w:rsidRPr="00C664F9" w:rsidRDefault="00C664F9" w:rsidP="00C664F9">
      <w:r w:rsidRPr="00C664F9">
        <w:t xml:space="preserve">    </w:t>
      </w:r>
      <w:r w:rsidR="001D1C69">
        <w:t xml:space="preserve"> </w:t>
      </w:r>
      <w:proofErr w:type="gramStart"/>
      <w:r w:rsidRPr="00C664F9">
        <w:t>ledgers</w:t>
      </w:r>
      <w:proofErr w:type="gramEnd"/>
      <w:r w:rsidRPr="00C664F9">
        <w:t>.</w:t>
      </w:r>
    </w:p>
    <w:p w:rsidR="00C664F9" w:rsidRPr="00C664F9" w:rsidRDefault="00C664F9" w:rsidP="00C664F9">
      <w:r w:rsidRPr="00C664F9">
        <w:t>G. Transfer the regular business transaction entries from the journal to an account.</w:t>
      </w:r>
    </w:p>
    <w:p w:rsidR="00C664F9" w:rsidRPr="00C664F9" w:rsidRDefault="00C664F9" w:rsidP="00C664F9">
      <w:r w:rsidRPr="00C664F9">
        <w:t xml:space="preserve">H. Report the financial progress of the fiscal period of time and the financial position or </w:t>
      </w:r>
    </w:p>
    <w:p w:rsidR="00C664F9" w:rsidRPr="00C664F9" w:rsidRDefault="00C664F9" w:rsidP="00C664F9">
      <w:r w:rsidRPr="00C664F9">
        <w:t xml:space="preserve">     </w:t>
      </w:r>
      <w:proofErr w:type="gramStart"/>
      <w:r w:rsidRPr="00C664F9">
        <w:t>condition</w:t>
      </w:r>
      <w:proofErr w:type="gramEnd"/>
      <w:r w:rsidRPr="00C664F9">
        <w:t xml:space="preserve"> of the business as of a specific date.</w:t>
      </w:r>
    </w:p>
    <w:p w:rsidR="00C664F9" w:rsidRPr="00C664F9" w:rsidRDefault="00C664F9" w:rsidP="00C664F9">
      <w:r w:rsidRPr="00C664F9">
        <w:rPr>
          <w:rFonts w:ascii="Verdana" w:hAnsi="Verdana"/>
        </w:rPr>
        <w:t>I</w:t>
      </w:r>
      <w:r w:rsidRPr="00C664F9">
        <w:t xml:space="preserve">. </w:t>
      </w:r>
      <w:r w:rsidR="001D1C69">
        <w:t xml:space="preserve"> </w:t>
      </w:r>
      <w:r w:rsidRPr="00C664F9">
        <w:t>Transfer the temporary account balances to a permanent account.</w:t>
      </w:r>
    </w:p>
    <w:p w:rsidR="00C664F9" w:rsidRPr="00C664F9" w:rsidRDefault="00C664F9" w:rsidP="00C664F9">
      <w:r w:rsidRPr="00C664F9">
        <w:t xml:space="preserve">J. </w:t>
      </w:r>
      <w:r w:rsidR="001D1C69">
        <w:t xml:space="preserve"> </w:t>
      </w:r>
      <w:r w:rsidRPr="00C664F9">
        <w:t xml:space="preserve">Review the source documents to determine the debit and credit parts of each </w:t>
      </w:r>
    </w:p>
    <w:p w:rsidR="00C664F9" w:rsidRPr="00C664F9" w:rsidRDefault="00C664F9" w:rsidP="00C664F9">
      <w:r w:rsidRPr="00C664F9">
        <w:t xml:space="preserve">   </w:t>
      </w:r>
      <w:r w:rsidR="001D1C69">
        <w:t xml:space="preserve"> </w:t>
      </w:r>
      <w:r w:rsidRPr="00C664F9">
        <w:t xml:space="preserve"> </w:t>
      </w:r>
      <w:proofErr w:type="gramStart"/>
      <w:r w:rsidRPr="00C664F9">
        <w:t>transaction</w:t>
      </w:r>
      <w:proofErr w:type="gramEnd"/>
      <w:r w:rsidRPr="00C664F9">
        <w:t>.</w:t>
      </w:r>
    </w:p>
    <w:p w:rsidR="00C664F9" w:rsidRPr="00C664F9" w:rsidRDefault="00C664F9" w:rsidP="00C664F9">
      <w:r w:rsidRPr="00C664F9">
        <w:t>K. Transactions are recorded on this accounting form in chronological order.</w:t>
      </w:r>
    </w:p>
    <w:p w:rsidR="00C664F9" w:rsidRPr="00C664F9" w:rsidRDefault="00C664F9" w:rsidP="00C664F9"/>
    <w:p w:rsidR="00C664F9" w:rsidRPr="00C664F9" w:rsidRDefault="00C664F9" w:rsidP="00C664F9">
      <w:r>
        <w:t>22</w:t>
      </w:r>
      <w:r w:rsidRPr="00C664F9">
        <w:t>. Journalize and post the adjusting entries.</w:t>
      </w:r>
    </w:p>
    <w:p w:rsidR="00C664F9" w:rsidRPr="00C664F9" w:rsidRDefault="00C664F9" w:rsidP="00C664F9">
      <w:r>
        <w:t>23</w:t>
      </w:r>
      <w:r w:rsidRPr="00C664F9">
        <w:t>. Analyze business transactions.</w:t>
      </w:r>
    </w:p>
    <w:p w:rsidR="00C664F9" w:rsidRPr="00C664F9" w:rsidRDefault="00C664F9" w:rsidP="00C664F9">
      <w:r>
        <w:t>24</w:t>
      </w:r>
      <w:r w:rsidRPr="00C664F9">
        <w:t>. Prepare the trial balance (unadjusted).</w:t>
      </w:r>
    </w:p>
    <w:p w:rsidR="00C664F9" w:rsidRPr="00C664F9" w:rsidRDefault="00C664F9" w:rsidP="00C664F9">
      <w:r>
        <w:t>25</w:t>
      </w:r>
      <w:r w:rsidRPr="00C664F9">
        <w:t>. Journalize each business transaction.</w:t>
      </w:r>
    </w:p>
    <w:p w:rsidR="00C664F9" w:rsidRPr="00C664F9" w:rsidRDefault="00C664F9" w:rsidP="00C664F9">
      <w:r>
        <w:t>26</w:t>
      </w:r>
      <w:r w:rsidRPr="00C664F9">
        <w:t>. Journalize and post the closing entries.</w:t>
      </w:r>
    </w:p>
    <w:p w:rsidR="00C664F9" w:rsidRPr="00C664F9" w:rsidRDefault="00C664F9" w:rsidP="00C664F9">
      <w:r>
        <w:t>27</w:t>
      </w:r>
      <w:r w:rsidRPr="00C664F9">
        <w:t xml:space="preserve">. Post to the general ledger, the accounts payable ledger, and the accounts </w:t>
      </w:r>
    </w:p>
    <w:p w:rsidR="00C664F9" w:rsidRPr="00C664F9" w:rsidRDefault="00C664F9" w:rsidP="00C664F9">
      <w:r w:rsidRPr="00C664F9">
        <w:tab/>
      </w:r>
      <w:proofErr w:type="gramStart"/>
      <w:r w:rsidRPr="00C664F9">
        <w:t>receivable</w:t>
      </w:r>
      <w:proofErr w:type="gramEnd"/>
      <w:r w:rsidRPr="00C664F9">
        <w:t xml:space="preserve"> ledger.</w:t>
      </w:r>
    </w:p>
    <w:p w:rsidR="00C664F9" w:rsidRPr="00C664F9" w:rsidRDefault="00C664F9" w:rsidP="00C664F9">
      <w:r>
        <w:t>28</w:t>
      </w:r>
      <w:r w:rsidRPr="00C664F9">
        <w:t>. Prepare a post-closing trial balance.</w:t>
      </w:r>
    </w:p>
    <w:p w:rsidR="00C664F9" w:rsidRPr="00C664F9" w:rsidRDefault="00C664F9" w:rsidP="00C664F9">
      <w:r>
        <w:t>29</w:t>
      </w:r>
      <w:r w:rsidRPr="00C664F9">
        <w:t>. Prepare financial statements</w:t>
      </w:r>
    </w:p>
    <w:p w:rsidR="00C664F9" w:rsidRPr="00C664F9" w:rsidRDefault="00C664F9" w:rsidP="00C664F9">
      <w:r>
        <w:t>30</w:t>
      </w:r>
      <w:r w:rsidRPr="00C664F9">
        <w:t>. Collect and verify source documents.</w:t>
      </w:r>
    </w:p>
    <w:p w:rsidR="00C664F9" w:rsidRPr="00C664F9" w:rsidRDefault="00C664F9" w:rsidP="00C664F9">
      <w:r>
        <w:t>31</w:t>
      </w:r>
      <w:r w:rsidRPr="00C664F9">
        <w:t>. Complete the work sheet.</w:t>
      </w:r>
    </w:p>
    <w:p w:rsidR="00C664F9" w:rsidRPr="00C664F9" w:rsidRDefault="00C664F9" w:rsidP="00C664F9">
      <w:r>
        <w:t>32</w:t>
      </w:r>
      <w:r w:rsidRPr="00C664F9">
        <w:t xml:space="preserve">. Reconcile the subsidiary ledgers to the respective controlling accounts. </w:t>
      </w:r>
    </w:p>
    <w:p w:rsidR="00C664F9" w:rsidRPr="00C664F9" w:rsidRDefault="00C664F9" w:rsidP="00C664F9"/>
    <w:p w:rsidR="00C664F9" w:rsidRPr="00C664F9" w:rsidRDefault="00C664F9" w:rsidP="00C664F9">
      <w:pPr>
        <w:jc w:val="both"/>
        <w:rPr>
          <w:b/>
        </w:rPr>
      </w:pPr>
      <w:r w:rsidRPr="00C664F9">
        <w:rPr>
          <w:b/>
        </w:rPr>
        <w:t>Continue to refer to the steps in the accounting cycle listed in A through K.  Write the identifying letter of the best response for question #</w:t>
      </w:r>
      <w:r>
        <w:rPr>
          <w:b/>
        </w:rPr>
        <w:t>33</w:t>
      </w:r>
      <w:r w:rsidRPr="00C664F9">
        <w:rPr>
          <w:b/>
        </w:rPr>
        <w:t xml:space="preserve"> on your answer sheet.</w:t>
      </w:r>
    </w:p>
    <w:p w:rsidR="00C664F9" w:rsidRPr="00C664F9" w:rsidRDefault="00C664F9" w:rsidP="00C664F9"/>
    <w:p w:rsidR="00C664F9" w:rsidRPr="00C664F9" w:rsidRDefault="003D763F" w:rsidP="003D763F">
      <w:r>
        <w:t xml:space="preserve"> </w:t>
      </w:r>
      <w:r w:rsidR="00C664F9">
        <w:t>33</w:t>
      </w:r>
      <w:r w:rsidR="00C664F9" w:rsidRPr="00C664F9">
        <w:t>. The correct order of the accounting cycle is:</w:t>
      </w:r>
    </w:p>
    <w:p w:rsidR="00C664F9" w:rsidRPr="00C664F9" w:rsidRDefault="00C664F9" w:rsidP="00C664F9">
      <w:pPr>
        <w:pStyle w:val="NoSpacing"/>
      </w:pPr>
    </w:p>
    <w:tbl>
      <w:tblPr>
        <w:tblStyle w:val="TableGrid"/>
        <w:tblW w:w="0" w:type="auto"/>
        <w:tblInd w:w="432" w:type="dxa"/>
        <w:tblLook w:val="01E0" w:firstRow="1" w:lastRow="1" w:firstColumn="1" w:lastColumn="1" w:noHBand="0" w:noVBand="0"/>
      </w:tblPr>
      <w:tblGrid>
        <w:gridCol w:w="561"/>
        <w:gridCol w:w="5049"/>
      </w:tblGrid>
      <w:tr w:rsidR="00C664F9" w:rsidRPr="00C664F9" w:rsidTr="006A1E39">
        <w:tc>
          <w:tcPr>
            <w:tcW w:w="561" w:type="dxa"/>
            <w:shd w:val="clear" w:color="auto" w:fill="BFBFBF" w:themeFill="background1" w:themeFillShade="BF"/>
          </w:tcPr>
          <w:p w:rsidR="00C664F9" w:rsidRPr="00C664F9" w:rsidRDefault="00C664F9" w:rsidP="00C664F9">
            <w:pPr>
              <w:pStyle w:val="NoSpacing"/>
              <w:rPr>
                <w:rFonts w:ascii="Arial" w:hAnsi="Arial" w:cs="Arial"/>
                <w:b/>
                <w:i/>
                <w:sz w:val="24"/>
                <w:szCs w:val="24"/>
                <w:lang w:val="it-IT"/>
              </w:rPr>
            </w:pPr>
            <w:r w:rsidRPr="00C664F9">
              <w:rPr>
                <w:rFonts w:ascii="Arial" w:hAnsi="Arial" w:cs="Arial"/>
                <w:sz w:val="24"/>
                <w:szCs w:val="24"/>
                <w:lang w:val="it-IT"/>
              </w:rPr>
              <w:t>A.</w:t>
            </w:r>
          </w:p>
        </w:tc>
        <w:tc>
          <w:tcPr>
            <w:tcW w:w="5049" w:type="dxa"/>
          </w:tcPr>
          <w:p w:rsidR="00C664F9" w:rsidRPr="00C664F9" w:rsidRDefault="00C664F9" w:rsidP="00C664F9">
            <w:pPr>
              <w:pStyle w:val="NoSpacing"/>
              <w:rPr>
                <w:rFonts w:ascii="Arial" w:hAnsi="Arial" w:cs="Arial"/>
                <w:b/>
                <w:i/>
                <w:sz w:val="24"/>
                <w:szCs w:val="24"/>
                <w:lang w:val="it-IT"/>
              </w:rPr>
            </w:pPr>
            <w:r w:rsidRPr="00C664F9">
              <w:rPr>
                <w:rFonts w:ascii="Arial" w:hAnsi="Arial" w:cs="Arial"/>
                <w:sz w:val="24"/>
                <w:szCs w:val="24"/>
                <w:lang w:val="it-IT"/>
              </w:rPr>
              <w:t xml:space="preserve">  J,   C,   K,   G,   F,   D,   E,   H,   B,   I,   A</w:t>
            </w:r>
          </w:p>
        </w:tc>
      </w:tr>
      <w:tr w:rsidR="00C664F9" w:rsidRPr="00C664F9" w:rsidTr="006A1E39">
        <w:tc>
          <w:tcPr>
            <w:tcW w:w="561" w:type="dxa"/>
            <w:shd w:val="clear" w:color="auto" w:fill="BFBFBF" w:themeFill="background1" w:themeFillShade="BF"/>
          </w:tcPr>
          <w:p w:rsidR="00C664F9" w:rsidRPr="00C664F9" w:rsidRDefault="00C664F9" w:rsidP="00C664F9">
            <w:pPr>
              <w:pStyle w:val="NoSpacing"/>
              <w:rPr>
                <w:rFonts w:ascii="Arial" w:hAnsi="Arial" w:cs="Arial"/>
                <w:sz w:val="24"/>
                <w:szCs w:val="24"/>
                <w:lang w:val="it-IT"/>
              </w:rPr>
            </w:pPr>
            <w:r w:rsidRPr="00C664F9">
              <w:rPr>
                <w:rFonts w:ascii="Arial" w:hAnsi="Arial" w:cs="Arial"/>
                <w:sz w:val="24"/>
                <w:szCs w:val="24"/>
                <w:lang w:val="it-IT"/>
              </w:rPr>
              <w:t>B.</w:t>
            </w:r>
          </w:p>
        </w:tc>
        <w:tc>
          <w:tcPr>
            <w:tcW w:w="5049" w:type="dxa"/>
          </w:tcPr>
          <w:p w:rsidR="00C664F9" w:rsidRPr="00C664F9" w:rsidRDefault="00C664F9" w:rsidP="00C664F9">
            <w:pPr>
              <w:pStyle w:val="NoSpacing"/>
              <w:rPr>
                <w:rFonts w:ascii="Arial" w:hAnsi="Arial" w:cs="Arial"/>
                <w:sz w:val="24"/>
                <w:szCs w:val="24"/>
                <w:lang w:val="it-IT"/>
              </w:rPr>
            </w:pPr>
            <w:r w:rsidRPr="00C664F9">
              <w:rPr>
                <w:rFonts w:ascii="Arial" w:hAnsi="Arial" w:cs="Arial"/>
                <w:sz w:val="24"/>
                <w:szCs w:val="24"/>
                <w:lang w:val="it-IT"/>
              </w:rPr>
              <w:t xml:space="preserve">  C,   J,   K,   G,   F,   D,   E,   B,    I,   H,   A</w:t>
            </w:r>
          </w:p>
        </w:tc>
      </w:tr>
      <w:tr w:rsidR="00C664F9" w:rsidRPr="00C664F9" w:rsidTr="006A1E39">
        <w:tc>
          <w:tcPr>
            <w:tcW w:w="561" w:type="dxa"/>
            <w:shd w:val="clear" w:color="auto" w:fill="BFBFBF" w:themeFill="background1" w:themeFillShade="BF"/>
          </w:tcPr>
          <w:p w:rsidR="00C664F9" w:rsidRPr="00C664F9" w:rsidRDefault="00C664F9" w:rsidP="00C664F9">
            <w:pPr>
              <w:pStyle w:val="NoSpacing"/>
              <w:rPr>
                <w:rFonts w:ascii="Arial" w:hAnsi="Arial" w:cs="Arial"/>
                <w:sz w:val="24"/>
                <w:szCs w:val="24"/>
                <w:lang w:val="it-IT"/>
              </w:rPr>
            </w:pPr>
            <w:r w:rsidRPr="00C664F9">
              <w:rPr>
                <w:rFonts w:ascii="Arial" w:hAnsi="Arial" w:cs="Arial"/>
                <w:sz w:val="24"/>
                <w:szCs w:val="24"/>
                <w:lang w:val="it-IT"/>
              </w:rPr>
              <w:t>C.</w:t>
            </w:r>
          </w:p>
        </w:tc>
        <w:tc>
          <w:tcPr>
            <w:tcW w:w="5049" w:type="dxa"/>
          </w:tcPr>
          <w:p w:rsidR="00C664F9" w:rsidRPr="00C664F9" w:rsidRDefault="00C664F9" w:rsidP="00C664F9">
            <w:pPr>
              <w:pStyle w:val="NoSpacing"/>
              <w:rPr>
                <w:rFonts w:ascii="Arial" w:hAnsi="Arial" w:cs="Arial"/>
                <w:sz w:val="24"/>
                <w:szCs w:val="24"/>
                <w:lang w:val="it-IT"/>
              </w:rPr>
            </w:pPr>
            <w:r w:rsidRPr="00C664F9">
              <w:rPr>
                <w:rFonts w:ascii="Arial" w:hAnsi="Arial" w:cs="Arial"/>
                <w:sz w:val="24"/>
                <w:szCs w:val="24"/>
                <w:lang w:val="it-IT"/>
              </w:rPr>
              <w:t xml:space="preserve">  C,   J,   K,   G,   F,   D,   E,   H,   B,   I,   A</w:t>
            </w:r>
          </w:p>
        </w:tc>
      </w:tr>
      <w:tr w:rsidR="00C664F9" w:rsidRPr="00C664F9" w:rsidTr="006A1E39">
        <w:tc>
          <w:tcPr>
            <w:tcW w:w="561" w:type="dxa"/>
            <w:shd w:val="clear" w:color="auto" w:fill="BFBFBF" w:themeFill="background1" w:themeFillShade="BF"/>
          </w:tcPr>
          <w:p w:rsidR="00C664F9" w:rsidRPr="00C664F9" w:rsidRDefault="00C664F9" w:rsidP="00C664F9">
            <w:pPr>
              <w:pStyle w:val="NoSpacing"/>
              <w:rPr>
                <w:rFonts w:ascii="Arial" w:hAnsi="Arial" w:cs="Arial"/>
                <w:b/>
                <w:sz w:val="24"/>
                <w:szCs w:val="24"/>
                <w:lang w:val="it-IT"/>
              </w:rPr>
            </w:pPr>
            <w:r w:rsidRPr="00C664F9">
              <w:rPr>
                <w:rFonts w:ascii="Arial" w:hAnsi="Arial" w:cs="Arial"/>
                <w:sz w:val="24"/>
                <w:szCs w:val="24"/>
                <w:lang w:val="it-IT"/>
              </w:rPr>
              <w:t>D.</w:t>
            </w:r>
          </w:p>
        </w:tc>
        <w:tc>
          <w:tcPr>
            <w:tcW w:w="5049" w:type="dxa"/>
          </w:tcPr>
          <w:p w:rsidR="00C664F9" w:rsidRPr="00C664F9" w:rsidRDefault="00C664F9" w:rsidP="00C664F9">
            <w:pPr>
              <w:pStyle w:val="NoSpacing"/>
              <w:rPr>
                <w:rFonts w:ascii="Arial" w:hAnsi="Arial" w:cs="Arial"/>
                <w:sz w:val="24"/>
                <w:szCs w:val="24"/>
                <w:lang w:val="it-IT"/>
              </w:rPr>
            </w:pPr>
            <w:r w:rsidRPr="00C664F9">
              <w:rPr>
                <w:rFonts w:ascii="Arial" w:hAnsi="Arial" w:cs="Arial"/>
                <w:sz w:val="24"/>
                <w:szCs w:val="24"/>
                <w:lang w:val="it-IT"/>
              </w:rPr>
              <w:t xml:space="preserve">  A,   I,   K,   G,   C,   H,   E,   B,   D,   F,   J</w:t>
            </w:r>
          </w:p>
        </w:tc>
      </w:tr>
    </w:tbl>
    <w:p w:rsidR="00C664F9" w:rsidRDefault="00C664F9" w:rsidP="00C664F9">
      <w:pPr>
        <w:pStyle w:val="NoSpacing"/>
        <w:rPr>
          <w:rFonts w:ascii="Arial" w:hAnsi="Arial" w:cs="Arial"/>
          <w:b/>
          <w:sz w:val="24"/>
          <w:szCs w:val="24"/>
        </w:rPr>
      </w:pPr>
    </w:p>
    <w:p w:rsidR="00C664F9" w:rsidRDefault="00C664F9">
      <w:pPr>
        <w:spacing w:after="200" w:line="276" w:lineRule="auto"/>
        <w:rPr>
          <w:rFonts w:eastAsiaTheme="minorEastAsia" w:cs="Arial"/>
          <w:b/>
        </w:rPr>
      </w:pPr>
      <w:r>
        <w:rPr>
          <w:rFonts w:cs="Arial"/>
          <w:b/>
        </w:rPr>
        <w:br w:type="page"/>
      </w:r>
    </w:p>
    <w:p w:rsidR="00AC15D1" w:rsidRPr="00104749" w:rsidRDefault="00C664F9" w:rsidP="00C664F9">
      <w:pPr>
        <w:pStyle w:val="NoSpacing"/>
        <w:rPr>
          <w:rFonts w:ascii="Arial" w:hAnsi="Arial" w:cs="Arial"/>
          <w:b/>
          <w:sz w:val="24"/>
          <w:szCs w:val="24"/>
          <w:u w:val="single"/>
        </w:rPr>
      </w:pPr>
      <w:r w:rsidRPr="00104749">
        <w:rPr>
          <w:rFonts w:ascii="Arial" w:hAnsi="Arial" w:cs="Arial"/>
          <w:b/>
          <w:sz w:val="24"/>
          <w:szCs w:val="24"/>
          <w:u w:val="single"/>
        </w:rPr>
        <w:lastRenderedPageBreak/>
        <w:t>Group 6</w:t>
      </w:r>
    </w:p>
    <w:p w:rsidR="00104749" w:rsidRDefault="00104749" w:rsidP="00104749">
      <w:pPr>
        <w:jc w:val="both"/>
        <w:rPr>
          <w:rFonts w:cs="Arial"/>
          <w:b/>
          <w:bCs/>
        </w:rPr>
      </w:pPr>
      <w:r w:rsidRPr="00104749">
        <w:rPr>
          <w:rFonts w:cs="Arial"/>
          <w:b/>
          <w:bCs/>
        </w:rPr>
        <w:t>The adjusted trial balance columns of the work sheet of Brookline Co. (a service business) for the year ended December 31, 2016 revealed the following information:</w:t>
      </w:r>
    </w:p>
    <w:p w:rsidR="002C1B10" w:rsidRPr="00104749" w:rsidRDefault="002C1B10" w:rsidP="00104749">
      <w:pPr>
        <w:jc w:val="both"/>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951"/>
        <w:gridCol w:w="236"/>
        <w:gridCol w:w="3263"/>
        <w:gridCol w:w="990"/>
      </w:tblGrid>
      <w:tr w:rsidR="002C1B10" w:rsidRPr="00104749" w:rsidTr="002C1B10">
        <w:tc>
          <w:tcPr>
            <w:tcW w:w="0" w:type="auto"/>
          </w:tcPr>
          <w:p w:rsidR="002C1B10" w:rsidRPr="00104749" w:rsidRDefault="002C1B10" w:rsidP="00104749">
            <w:pPr>
              <w:rPr>
                <w:b/>
                <w:bCs/>
              </w:rPr>
            </w:pPr>
            <w:r w:rsidRPr="00104749">
              <w:rPr>
                <w:b/>
                <w:bCs/>
              </w:rPr>
              <w:t>Total Assets</w:t>
            </w:r>
          </w:p>
        </w:tc>
        <w:tc>
          <w:tcPr>
            <w:tcW w:w="0" w:type="auto"/>
          </w:tcPr>
          <w:p w:rsidR="002C1B10" w:rsidRPr="00104749" w:rsidRDefault="002C1B10" w:rsidP="00104749">
            <w:pPr>
              <w:jc w:val="center"/>
              <w:rPr>
                <w:b/>
                <w:bCs/>
              </w:rPr>
            </w:pPr>
            <w:r w:rsidRPr="00104749">
              <w:rPr>
                <w:b/>
                <w:bCs/>
              </w:rPr>
              <w:t>46,105</w:t>
            </w:r>
          </w:p>
        </w:tc>
        <w:tc>
          <w:tcPr>
            <w:tcW w:w="236" w:type="dxa"/>
            <w:shd w:val="clear" w:color="auto" w:fill="BFBFBF" w:themeFill="background1" w:themeFillShade="BF"/>
          </w:tcPr>
          <w:p w:rsidR="002C1B10" w:rsidRPr="00104749" w:rsidRDefault="002C1B10" w:rsidP="00104749">
            <w:pPr>
              <w:jc w:val="center"/>
              <w:rPr>
                <w:b/>
                <w:bCs/>
              </w:rPr>
            </w:pPr>
          </w:p>
        </w:tc>
        <w:tc>
          <w:tcPr>
            <w:tcW w:w="3263" w:type="dxa"/>
          </w:tcPr>
          <w:p w:rsidR="002C1B10" w:rsidRPr="00104749" w:rsidRDefault="002C1B10" w:rsidP="002C1B10">
            <w:pPr>
              <w:rPr>
                <w:b/>
                <w:bCs/>
              </w:rPr>
            </w:pPr>
            <w:r>
              <w:rPr>
                <w:b/>
                <w:bCs/>
              </w:rPr>
              <w:t>Owner’s withdrawals</w:t>
            </w:r>
          </w:p>
        </w:tc>
        <w:tc>
          <w:tcPr>
            <w:tcW w:w="990" w:type="dxa"/>
          </w:tcPr>
          <w:p w:rsidR="002C1B10" w:rsidRPr="00104749" w:rsidRDefault="002C1B10" w:rsidP="00104749">
            <w:pPr>
              <w:jc w:val="center"/>
              <w:rPr>
                <w:b/>
                <w:bCs/>
              </w:rPr>
            </w:pPr>
            <w:r>
              <w:rPr>
                <w:b/>
                <w:bCs/>
              </w:rPr>
              <w:t xml:space="preserve">  3,000</w:t>
            </w:r>
          </w:p>
        </w:tc>
      </w:tr>
      <w:tr w:rsidR="002C1B10" w:rsidRPr="00104749" w:rsidTr="002C1B10">
        <w:tc>
          <w:tcPr>
            <w:tcW w:w="0" w:type="auto"/>
          </w:tcPr>
          <w:p w:rsidR="002C1B10" w:rsidRPr="00104749" w:rsidRDefault="002C1B10" w:rsidP="00104749">
            <w:pPr>
              <w:rPr>
                <w:b/>
                <w:bCs/>
              </w:rPr>
            </w:pPr>
            <w:r w:rsidRPr="00104749">
              <w:rPr>
                <w:b/>
                <w:bCs/>
              </w:rPr>
              <w:t>Total Liabilities</w:t>
            </w:r>
          </w:p>
        </w:tc>
        <w:tc>
          <w:tcPr>
            <w:tcW w:w="0" w:type="auto"/>
          </w:tcPr>
          <w:p w:rsidR="002C1B10" w:rsidRPr="00104749" w:rsidRDefault="002C1B10" w:rsidP="00104749">
            <w:pPr>
              <w:jc w:val="right"/>
              <w:rPr>
                <w:b/>
                <w:bCs/>
              </w:rPr>
            </w:pPr>
            <w:r w:rsidRPr="00104749">
              <w:rPr>
                <w:b/>
                <w:bCs/>
              </w:rPr>
              <w:t>6,840</w:t>
            </w:r>
          </w:p>
        </w:tc>
        <w:tc>
          <w:tcPr>
            <w:tcW w:w="236" w:type="dxa"/>
            <w:shd w:val="clear" w:color="auto" w:fill="BFBFBF" w:themeFill="background1" w:themeFillShade="BF"/>
          </w:tcPr>
          <w:p w:rsidR="002C1B10" w:rsidRPr="00104749" w:rsidRDefault="002C1B10" w:rsidP="00104749">
            <w:pPr>
              <w:jc w:val="right"/>
              <w:rPr>
                <w:b/>
                <w:bCs/>
              </w:rPr>
            </w:pPr>
          </w:p>
        </w:tc>
        <w:tc>
          <w:tcPr>
            <w:tcW w:w="3263" w:type="dxa"/>
          </w:tcPr>
          <w:p w:rsidR="002C1B10" w:rsidRPr="00104749" w:rsidRDefault="002C1B10" w:rsidP="002C1B10">
            <w:pPr>
              <w:rPr>
                <w:b/>
                <w:bCs/>
              </w:rPr>
            </w:pPr>
            <w:r>
              <w:rPr>
                <w:b/>
                <w:bCs/>
              </w:rPr>
              <w:t>Total Revenue</w:t>
            </w:r>
          </w:p>
        </w:tc>
        <w:tc>
          <w:tcPr>
            <w:tcW w:w="990" w:type="dxa"/>
          </w:tcPr>
          <w:p w:rsidR="002C1B10" w:rsidRPr="00104749" w:rsidRDefault="002C1B10" w:rsidP="00104749">
            <w:pPr>
              <w:jc w:val="right"/>
              <w:rPr>
                <w:b/>
                <w:bCs/>
              </w:rPr>
            </w:pPr>
            <w:r>
              <w:rPr>
                <w:b/>
                <w:bCs/>
              </w:rPr>
              <w:t>97,350</w:t>
            </w:r>
          </w:p>
        </w:tc>
      </w:tr>
      <w:tr w:rsidR="002C1B10" w:rsidRPr="00104749" w:rsidTr="002C1B10">
        <w:tc>
          <w:tcPr>
            <w:tcW w:w="0" w:type="auto"/>
          </w:tcPr>
          <w:p w:rsidR="002C1B10" w:rsidRPr="00104749" w:rsidRDefault="002C1B10" w:rsidP="00104749">
            <w:pPr>
              <w:rPr>
                <w:b/>
                <w:bCs/>
              </w:rPr>
            </w:pPr>
            <w:r w:rsidRPr="00104749">
              <w:rPr>
                <w:b/>
                <w:bCs/>
              </w:rPr>
              <w:t>Owner’s capital account balance</w:t>
            </w:r>
          </w:p>
        </w:tc>
        <w:tc>
          <w:tcPr>
            <w:tcW w:w="0" w:type="auto"/>
          </w:tcPr>
          <w:p w:rsidR="002C1B10" w:rsidRPr="00104749" w:rsidRDefault="002C1B10" w:rsidP="00104749">
            <w:pPr>
              <w:jc w:val="right"/>
              <w:rPr>
                <w:b/>
                <w:bCs/>
              </w:rPr>
            </w:pPr>
            <w:r w:rsidRPr="00104749">
              <w:rPr>
                <w:b/>
                <w:bCs/>
              </w:rPr>
              <w:t>43,775</w:t>
            </w:r>
          </w:p>
        </w:tc>
        <w:tc>
          <w:tcPr>
            <w:tcW w:w="236" w:type="dxa"/>
            <w:shd w:val="clear" w:color="auto" w:fill="BFBFBF" w:themeFill="background1" w:themeFillShade="BF"/>
          </w:tcPr>
          <w:p w:rsidR="002C1B10" w:rsidRPr="00104749" w:rsidRDefault="002C1B10" w:rsidP="00104749">
            <w:pPr>
              <w:jc w:val="right"/>
              <w:rPr>
                <w:b/>
                <w:bCs/>
              </w:rPr>
            </w:pPr>
          </w:p>
        </w:tc>
        <w:tc>
          <w:tcPr>
            <w:tcW w:w="3263" w:type="dxa"/>
          </w:tcPr>
          <w:p w:rsidR="002C1B10" w:rsidRPr="00104749" w:rsidRDefault="002C1B10" w:rsidP="002C1B10">
            <w:pPr>
              <w:rPr>
                <w:b/>
                <w:bCs/>
              </w:rPr>
            </w:pPr>
            <w:r>
              <w:rPr>
                <w:b/>
                <w:bCs/>
              </w:rPr>
              <w:t>Total Expenses</w:t>
            </w:r>
          </w:p>
        </w:tc>
        <w:tc>
          <w:tcPr>
            <w:tcW w:w="990" w:type="dxa"/>
          </w:tcPr>
          <w:p w:rsidR="002C1B10" w:rsidRPr="00104749" w:rsidRDefault="002C1B10" w:rsidP="00104749">
            <w:pPr>
              <w:jc w:val="right"/>
              <w:rPr>
                <w:b/>
                <w:bCs/>
              </w:rPr>
            </w:pPr>
            <w:r>
              <w:rPr>
                <w:b/>
                <w:bCs/>
              </w:rPr>
              <w:t>98,860</w:t>
            </w:r>
          </w:p>
        </w:tc>
      </w:tr>
    </w:tbl>
    <w:p w:rsidR="00104749" w:rsidRPr="00104749" w:rsidRDefault="00104749" w:rsidP="00104749">
      <w:pPr>
        <w:tabs>
          <w:tab w:val="right" w:pos="9350"/>
        </w:tabs>
        <w:rPr>
          <w:rFonts w:cs="Arial"/>
          <w:b/>
          <w:bCs/>
          <w:sz w:val="16"/>
          <w:szCs w:val="16"/>
        </w:rPr>
      </w:pPr>
    </w:p>
    <w:p w:rsidR="00104749" w:rsidRPr="00104749" w:rsidRDefault="00104749" w:rsidP="00104749">
      <w:pPr>
        <w:jc w:val="both"/>
        <w:rPr>
          <w:rFonts w:cs="Arial"/>
          <w:b/>
          <w:bCs/>
          <w:sz w:val="16"/>
          <w:szCs w:val="16"/>
        </w:rPr>
      </w:pPr>
      <w:r w:rsidRPr="00104749">
        <w:rPr>
          <w:rFonts w:cs="Arial"/>
          <w:b/>
          <w:bCs/>
        </w:rPr>
        <w:t>The general ledger also revealed that the owner made two investments in the business during 2016 as follows:</w:t>
      </w:r>
    </w:p>
    <w:tbl>
      <w:tblPr>
        <w:tblW w:w="0" w:type="auto"/>
        <w:tblInd w:w="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951"/>
      </w:tblGrid>
      <w:tr w:rsidR="00104749" w:rsidRPr="00104749" w:rsidTr="002C1B10">
        <w:tc>
          <w:tcPr>
            <w:tcW w:w="0" w:type="auto"/>
          </w:tcPr>
          <w:p w:rsidR="00104749" w:rsidRPr="00104749" w:rsidRDefault="00104749" w:rsidP="00104749">
            <w:pPr>
              <w:rPr>
                <w:b/>
                <w:bCs/>
              </w:rPr>
            </w:pPr>
            <w:r w:rsidRPr="00104749">
              <w:rPr>
                <w:b/>
                <w:bCs/>
              </w:rPr>
              <w:t>March 4, 2016</w:t>
            </w:r>
          </w:p>
        </w:tc>
        <w:tc>
          <w:tcPr>
            <w:tcW w:w="0" w:type="auto"/>
          </w:tcPr>
          <w:p w:rsidR="00104749" w:rsidRPr="00104749" w:rsidRDefault="00104749" w:rsidP="00104749">
            <w:pPr>
              <w:jc w:val="right"/>
              <w:rPr>
                <w:b/>
                <w:bCs/>
              </w:rPr>
            </w:pPr>
            <w:r w:rsidRPr="00104749">
              <w:rPr>
                <w:b/>
                <w:bCs/>
              </w:rPr>
              <w:t>$5,000</w:t>
            </w:r>
          </w:p>
        </w:tc>
      </w:tr>
      <w:tr w:rsidR="00104749" w:rsidRPr="00104749" w:rsidTr="002C1B10">
        <w:tc>
          <w:tcPr>
            <w:tcW w:w="0" w:type="auto"/>
          </w:tcPr>
          <w:p w:rsidR="00104749" w:rsidRPr="00104749" w:rsidRDefault="00104749" w:rsidP="00104749">
            <w:pPr>
              <w:rPr>
                <w:b/>
                <w:bCs/>
              </w:rPr>
            </w:pPr>
            <w:r w:rsidRPr="00104749">
              <w:rPr>
                <w:b/>
                <w:bCs/>
              </w:rPr>
              <w:t>August 8, 2016</w:t>
            </w:r>
          </w:p>
        </w:tc>
        <w:tc>
          <w:tcPr>
            <w:tcW w:w="0" w:type="auto"/>
          </w:tcPr>
          <w:p w:rsidR="00104749" w:rsidRPr="00104749" w:rsidRDefault="00104749" w:rsidP="00104749">
            <w:pPr>
              <w:jc w:val="right"/>
              <w:rPr>
                <w:b/>
                <w:bCs/>
              </w:rPr>
            </w:pPr>
            <w:r w:rsidRPr="00104749">
              <w:rPr>
                <w:b/>
                <w:bCs/>
              </w:rPr>
              <w:t>8,000</w:t>
            </w:r>
          </w:p>
        </w:tc>
      </w:tr>
    </w:tbl>
    <w:p w:rsidR="00104749" w:rsidRDefault="00104749" w:rsidP="00104749">
      <w:pPr>
        <w:rPr>
          <w:b/>
          <w:bCs/>
          <w:sz w:val="16"/>
          <w:szCs w:val="16"/>
        </w:rPr>
      </w:pPr>
    </w:p>
    <w:p w:rsidR="00104749" w:rsidRPr="00104749" w:rsidRDefault="00104749" w:rsidP="00104749">
      <w:pPr>
        <w:rPr>
          <w:b/>
          <w:bCs/>
        </w:rPr>
      </w:pPr>
      <w:r w:rsidRPr="00104749">
        <w:rPr>
          <w:b/>
          <w:bCs/>
        </w:rPr>
        <w:t xml:space="preserve">For questions </w:t>
      </w:r>
      <w:r>
        <w:rPr>
          <w:b/>
          <w:bCs/>
        </w:rPr>
        <w:t>34</w:t>
      </w:r>
      <w:r w:rsidRPr="00104749">
        <w:rPr>
          <w:b/>
          <w:bCs/>
        </w:rPr>
        <w:t xml:space="preserve"> through </w:t>
      </w:r>
      <w:r>
        <w:rPr>
          <w:b/>
          <w:bCs/>
        </w:rPr>
        <w:t>39</w:t>
      </w:r>
      <w:r w:rsidRPr="00104749">
        <w:rPr>
          <w:b/>
          <w:bCs/>
        </w:rPr>
        <w:t>, write “T</w:t>
      </w:r>
      <w:r>
        <w:rPr>
          <w:b/>
          <w:bCs/>
        </w:rPr>
        <w:t>rue</w:t>
      </w:r>
      <w:r w:rsidRPr="00104749">
        <w:rPr>
          <w:b/>
          <w:bCs/>
        </w:rPr>
        <w:t>” if the statement is true; write “F</w:t>
      </w:r>
      <w:r>
        <w:rPr>
          <w:b/>
          <w:bCs/>
        </w:rPr>
        <w:t>alse</w:t>
      </w:r>
      <w:r w:rsidRPr="00104749">
        <w:rPr>
          <w:b/>
          <w:bCs/>
        </w:rPr>
        <w:t>” if it is false.</w:t>
      </w:r>
    </w:p>
    <w:p w:rsidR="00104749" w:rsidRPr="00104749" w:rsidRDefault="00104749" w:rsidP="00104749">
      <w:pPr>
        <w:rPr>
          <w:b/>
          <w:bCs/>
          <w:sz w:val="16"/>
          <w:szCs w:val="16"/>
        </w:rPr>
      </w:pPr>
    </w:p>
    <w:p w:rsidR="00104749" w:rsidRPr="00104749" w:rsidRDefault="00104749" w:rsidP="00104749">
      <w:pPr>
        <w:rPr>
          <w:bCs/>
        </w:rPr>
      </w:pPr>
      <w:r w:rsidRPr="00104749">
        <w:rPr>
          <w:bCs/>
        </w:rPr>
        <w:t>3</w:t>
      </w:r>
      <w:r>
        <w:rPr>
          <w:bCs/>
        </w:rPr>
        <w:t>4.</w:t>
      </w:r>
      <w:r w:rsidRPr="00104749">
        <w:rPr>
          <w:bCs/>
        </w:rPr>
        <w:t xml:space="preserve"> The net loss for the year 2016 was &lt;$1,510&gt;.</w:t>
      </w:r>
    </w:p>
    <w:p w:rsidR="00104749" w:rsidRPr="00104749" w:rsidRDefault="00104749" w:rsidP="00104749">
      <w:pPr>
        <w:rPr>
          <w:bCs/>
        </w:rPr>
      </w:pPr>
      <w:r>
        <w:rPr>
          <w:bCs/>
        </w:rPr>
        <w:t>35</w:t>
      </w:r>
      <w:r w:rsidRPr="00104749">
        <w:rPr>
          <w:bCs/>
        </w:rPr>
        <w:t>. The balance in the capital account in the Trial Balance column of the worksheet</w:t>
      </w:r>
    </w:p>
    <w:p w:rsidR="00104749" w:rsidRPr="00104749" w:rsidRDefault="00104749" w:rsidP="00104749">
      <w:pPr>
        <w:rPr>
          <w:bCs/>
        </w:rPr>
      </w:pPr>
      <w:r w:rsidRPr="00104749">
        <w:rPr>
          <w:bCs/>
        </w:rPr>
        <w:tab/>
      </w:r>
      <w:proofErr w:type="gramStart"/>
      <w:r w:rsidRPr="00104749">
        <w:rPr>
          <w:bCs/>
        </w:rPr>
        <w:t>for</w:t>
      </w:r>
      <w:proofErr w:type="gramEnd"/>
      <w:r w:rsidRPr="00104749">
        <w:rPr>
          <w:bCs/>
        </w:rPr>
        <w:t xml:space="preserve"> the twelve months ended December 31, 2016 was $30,775.</w:t>
      </w:r>
    </w:p>
    <w:p w:rsidR="00104749" w:rsidRPr="00104749" w:rsidRDefault="00104749" w:rsidP="00104749">
      <w:pPr>
        <w:rPr>
          <w:bCs/>
        </w:rPr>
      </w:pPr>
      <w:r>
        <w:rPr>
          <w:bCs/>
        </w:rPr>
        <w:t>36</w:t>
      </w:r>
      <w:r w:rsidRPr="00104749">
        <w:rPr>
          <w:bCs/>
        </w:rPr>
        <w:t>. There is an adjusting entry on the worksheet for the twelve months ended</w:t>
      </w:r>
    </w:p>
    <w:p w:rsidR="00104749" w:rsidRPr="00104749" w:rsidRDefault="00104749" w:rsidP="00104749">
      <w:pPr>
        <w:rPr>
          <w:bCs/>
        </w:rPr>
      </w:pPr>
      <w:r w:rsidRPr="00104749">
        <w:rPr>
          <w:bCs/>
        </w:rPr>
        <w:tab/>
        <w:t>December 31, 2016 that includes a credit to the capital account for $13,000.</w:t>
      </w:r>
    </w:p>
    <w:p w:rsidR="00104749" w:rsidRPr="00104749" w:rsidRDefault="00104749" w:rsidP="00104749">
      <w:pPr>
        <w:rPr>
          <w:bCs/>
        </w:rPr>
      </w:pPr>
      <w:r>
        <w:rPr>
          <w:bCs/>
        </w:rPr>
        <w:t>37</w:t>
      </w:r>
      <w:r w:rsidRPr="00104749">
        <w:rPr>
          <w:bCs/>
        </w:rPr>
        <w:t>. The balance in the capital account in the General Ledger on January 1, 2016</w:t>
      </w:r>
    </w:p>
    <w:p w:rsidR="00104749" w:rsidRPr="00104749" w:rsidRDefault="00104749" w:rsidP="00104749">
      <w:pPr>
        <w:rPr>
          <w:bCs/>
        </w:rPr>
      </w:pPr>
      <w:r w:rsidRPr="00104749">
        <w:rPr>
          <w:bCs/>
        </w:rPr>
        <w:tab/>
      </w:r>
      <w:proofErr w:type="gramStart"/>
      <w:r w:rsidRPr="00104749">
        <w:rPr>
          <w:bCs/>
        </w:rPr>
        <w:t>was</w:t>
      </w:r>
      <w:proofErr w:type="gramEnd"/>
      <w:r w:rsidRPr="00104749">
        <w:rPr>
          <w:bCs/>
        </w:rPr>
        <w:t xml:space="preserve"> $43,775.</w:t>
      </w:r>
    </w:p>
    <w:p w:rsidR="00104749" w:rsidRPr="00104749" w:rsidRDefault="00104749" w:rsidP="00104749">
      <w:pPr>
        <w:rPr>
          <w:bCs/>
        </w:rPr>
      </w:pPr>
      <w:r>
        <w:rPr>
          <w:bCs/>
        </w:rPr>
        <w:t>38</w:t>
      </w:r>
      <w:r w:rsidRPr="00104749">
        <w:rPr>
          <w:bCs/>
        </w:rPr>
        <w:t>. If Brookline Co. does not use a separate financial statement that reports the</w:t>
      </w:r>
    </w:p>
    <w:p w:rsidR="00104749" w:rsidRPr="00104749" w:rsidRDefault="00104749" w:rsidP="00104749">
      <w:pPr>
        <w:rPr>
          <w:bCs/>
        </w:rPr>
      </w:pPr>
      <w:r w:rsidRPr="00104749">
        <w:rPr>
          <w:bCs/>
        </w:rPr>
        <w:tab/>
      </w:r>
      <w:proofErr w:type="gramStart"/>
      <w:r w:rsidRPr="00104749">
        <w:rPr>
          <w:bCs/>
        </w:rPr>
        <w:t>changes</w:t>
      </w:r>
      <w:proofErr w:type="gramEnd"/>
      <w:r w:rsidRPr="00104749">
        <w:rPr>
          <w:bCs/>
        </w:rPr>
        <w:t xml:space="preserve"> in owner’s equity from the beginning of the year to the end of the year,</w:t>
      </w:r>
    </w:p>
    <w:p w:rsidR="00104749" w:rsidRPr="00104749" w:rsidRDefault="00104749" w:rsidP="00104749">
      <w:pPr>
        <w:rPr>
          <w:bCs/>
        </w:rPr>
      </w:pPr>
      <w:r w:rsidRPr="00104749">
        <w:rPr>
          <w:bCs/>
        </w:rPr>
        <w:t xml:space="preserve">    </w:t>
      </w:r>
      <w:r w:rsidRPr="00104749">
        <w:rPr>
          <w:bCs/>
        </w:rPr>
        <w:tab/>
      </w:r>
      <w:proofErr w:type="gramStart"/>
      <w:r w:rsidRPr="00104749">
        <w:rPr>
          <w:bCs/>
        </w:rPr>
        <w:t>then</w:t>
      </w:r>
      <w:proofErr w:type="gramEnd"/>
      <w:r w:rsidRPr="00104749">
        <w:rPr>
          <w:bCs/>
        </w:rPr>
        <w:t xml:space="preserve"> this information could be presented in the owner’s equity section of the</w:t>
      </w:r>
    </w:p>
    <w:p w:rsidR="00104749" w:rsidRPr="00104749" w:rsidRDefault="00104749" w:rsidP="00104749">
      <w:pPr>
        <w:rPr>
          <w:bCs/>
        </w:rPr>
      </w:pPr>
      <w:r w:rsidRPr="00104749">
        <w:rPr>
          <w:bCs/>
        </w:rPr>
        <w:t xml:space="preserve">    </w:t>
      </w:r>
      <w:r w:rsidRPr="00104749">
        <w:rPr>
          <w:bCs/>
        </w:rPr>
        <w:tab/>
      </w:r>
      <w:proofErr w:type="gramStart"/>
      <w:r w:rsidRPr="00104749">
        <w:rPr>
          <w:bCs/>
        </w:rPr>
        <w:t>balance</w:t>
      </w:r>
      <w:proofErr w:type="gramEnd"/>
      <w:r w:rsidRPr="00104749">
        <w:rPr>
          <w:bCs/>
        </w:rPr>
        <w:t xml:space="preserve"> sheet dated December 31, 2016.</w:t>
      </w:r>
    </w:p>
    <w:p w:rsidR="00104749" w:rsidRPr="00104749" w:rsidRDefault="00104749" w:rsidP="00104749">
      <w:pPr>
        <w:rPr>
          <w:bCs/>
        </w:rPr>
      </w:pPr>
      <w:r>
        <w:rPr>
          <w:bCs/>
        </w:rPr>
        <w:t>39</w:t>
      </w:r>
      <w:r w:rsidRPr="00104749">
        <w:rPr>
          <w:bCs/>
        </w:rPr>
        <w:t>. The balance of the capital account on the post-closing trial balance dated</w:t>
      </w:r>
    </w:p>
    <w:p w:rsidR="00104749" w:rsidRDefault="00104749" w:rsidP="00104749">
      <w:pPr>
        <w:rPr>
          <w:bCs/>
        </w:rPr>
      </w:pPr>
      <w:r w:rsidRPr="00104749">
        <w:rPr>
          <w:bCs/>
        </w:rPr>
        <w:t xml:space="preserve">    </w:t>
      </w:r>
      <w:r w:rsidRPr="00104749">
        <w:rPr>
          <w:bCs/>
        </w:rPr>
        <w:tab/>
        <w:t>December 31, 2016 was $39,265.</w:t>
      </w:r>
    </w:p>
    <w:p w:rsidR="00104749" w:rsidRDefault="00104749" w:rsidP="00104749">
      <w:pPr>
        <w:rPr>
          <w:bCs/>
        </w:rPr>
      </w:pPr>
    </w:p>
    <w:p w:rsidR="00104749" w:rsidRPr="002C1B10" w:rsidRDefault="00104749" w:rsidP="00104749">
      <w:pPr>
        <w:rPr>
          <w:b/>
          <w:bCs/>
          <w:u w:val="single"/>
        </w:rPr>
      </w:pPr>
      <w:r w:rsidRPr="002C1B10">
        <w:rPr>
          <w:b/>
          <w:bCs/>
          <w:u w:val="single"/>
        </w:rPr>
        <w:t>Group 7</w:t>
      </w:r>
    </w:p>
    <w:p w:rsidR="002C1B10" w:rsidRPr="002C1B10" w:rsidRDefault="002C1B10" w:rsidP="002C1B10">
      <w:pPr>
        <w:jc w:val="both"/>
        <w:rPr>
          <w:rFonts w:cs="Arial"/>
          <w:b/>
          <w:bCs/>
        </w:rPr>
      </w:pPr>
      <w:r>
        <w:rPr>
          <w:rFonts w:cs="Arial"/>
          <w:b/>
          <w:bCs/>
        </w:rPr>
        <w:t>A</w:t>
      </w:r>
      <w:r w:rsidRPr="002C1B10">
        <w:rPr>
          <w:rFonts w:cs="Arial"/>
          <w:b/>
          <w:bCs/>
        </w:rPr>
        <w:t xml:space="preserve"> trial balance is out of balance.  The debit column total is $82,435 and the credit column total is $78,595.</w:t>
      </w:r>
      <w:r>
        <w:rPr>
          <w:rFonts w:cs="Arial"/>
          <w:b/>
          <w:bCs/>
        </w:rPr>
        <w:t xml:space="preserve"> A</w:t>
      </w:r>
      <w:r w:rsidRPr="002C1B10">
        <w:rPr>
          <w:rFonts w:cs="Arial"/>
          <w:b/>
          <w:bCs/>
        </w:rPr>
        <w:t>ll transactions were journalized correctly, but one journal entry was posted to the ledger incorrectly.  The transaction was a sale on account (not subject to sales tax) that was posted with a $1,920 debit to Accounts Receivable and another $1,920 debit to Sales.  The trial balance (before correction) shows Accounts Receivable with a debit balance of $18,410 and Sales with a credit balance of $39,080.</w:t>
      </w:r>
      <w:r>
        <w:rPr>
          <w:rFonts w:cs="Arial"/>
          <w:b/>
          <w:bCs/>
        </w:rPr>
        <w:t xml:space="preserve">  </w:t>
      </w:r>
      <w:r w:rsidRPr="002C1B10">
        <w:rPr>
          <w:rFonts w:cs="Arial"/>
          <w:b/>
          <w:bCs/>
          <w:u w:val="single"/>
        </w:rPr>
        <w:t>For questions 40 and 41 use the following code</w:t>
      </w:r>
      <w:r w:rsidRPr="002C1B10">
        <w:rPr>
          <w:rFonts w:cs="Arial"/>
          <w:b/>
          <w:bCs/>
        </w:rPr>
        <w:t>:</w:t>
      </w:r>
    </w:p>
    <w:p w:rsidR="002C1B10" w:rsidRPr="002C1B10" w:rsidRDefault="002C1B10" w:rsidP="002C1B10">
      <w:pPr>
        <w:rPr>
          <w:rFonts w:cs="Arial"/>
          <w:sz w:val="16"/>
          <w:szCs w:val="16"/>
        </w:rPr>
      </w:pPr>
    </w:p>
    <w:p w:rsidR="002C1B10" w:rsidRPr="002C1B10" w:rsidRDefault="002C1B10" w:rsidP="002C1B10">
      <w:pPr>
        <w:keepNext/>
        <w:outlineLvl w:val="0"/>
        <w:rPr>
          <w:rFonts w:cs="Arial"/>
          <w:b/>
          <w:bCs/>
        </w:rPr>
      </w:pPr>
      <w:r w:rsidRPr="002C1B10">
        <w:rPr>
          <w:rFonts w:cs="Arial"/>
          <w:b/>
          <w:bCs/>
        </w:rPr>
        <w:t>A. Overstated</w:t>
      </w:r>
      <w:r w:rsidRPr="002C1B10">
        <w:rPr>
          <w:rFonts w:cs="Arial"/>
          <w:b/>
          <w:bCs/>
        </w:rPr>
        <w:tab/>
      </w:r>
      <w:r w:rsidRPr="002C1B10">
        <w:rPr>
          <w:rFonts w:cs="Arial"/>
          <w:b/>
          <w:bCs/>
        </w:rPr>
        <w:tab/>
        <w:t>B. Understated</w:t>
      </w:r>
      <w:r w:rsidRPr="002C1B10">
        <w:rPr>
          <w:rFonts w:cs="Arial"/>
          <w:b/>
          <w:bCs/>
        </w:rPr>
        <w:tab/>
      </w:r>
      <w:r w:rsidRPr="002C1B10">
        <w:rPr>
          <w:rFonts w:cs="Arial"/>
          <w:b/>
          <w:bCs/>
        </w:rPr>
        <w:tab/>
        <w:t>C. Correctly stated</w:t>
      </w:r>
    </w:p>
    <w:p w:rsidR="002C1B10" w:rsidRPr="002C1B10" w:rsidRDefault="002C1B10" w:rsidP="002C1B10">
      <w:pPr>
        <w:rPr>
          <w:rFonts w:cs="Arial"/>
          <w:sz w:val="16"/>
          <w:szCs w:val="16"/>
        </w:rPr>
      </w:pPr>
    </w:p>
    <w:p w:rsidR="002C1B10" w:rsidRPr="002C1B10" w:rsidRDefault="002C1B10" w:rsidP="002C1B10">
      <w:pPr>
        <w:rPr>
          <w:rFonts w:cs="Arial"/>
        </w:rPr>
      </w:pPr>
      <w:r>
        <w:rPr>
          <w:rFonts w:cs="Arial"/>
        </w:rPr>
        <w:t>40</w:t>
      </w:r>
      <w:r w:rsidRPr="002C1B10">
        <w:rPr>
          <w:rFonts w:cs="Arial"/>
        </w:rPr>
        <w:t>. The debit column total of $82,435 is _</w:t>
      </w:r>
      <w:proofErr w:type="gramStart"/>
      <w:r w:rsidRPr="002C1B10">
        <w:rPr>
          <w:rFonts w:cs="Arial"/>
          <w:u w:val="single"/>
        </w:rPr>
        <w:t>?</w:t>
      </w:r>
      <w:r w:rsidRPr="002C1B10">
        <w:rPr>
          <w:rFonts w:cs="Arial"/>
        </w:rPr>
        <w:t>_</w:t>
      </w:r>
      <w:proofErr w:type="gramEnd"/>
      <w:r w:rsidRPr="002C1B10">
        <w:rPr>
          <w:rFonts w:cs="Arial"/>
        </w:rPr>
        <w:t>.</w:t>
      </w:r>
    </w:p>
    <w:p w:rsidR="002C1B10" w:rsidRPr="002C1B10" w:rsidRDefault="002C1B10" w:rsidP="002C1B10">
      <w:pPr>
        <w:rPr>
          <w:rFonts w:cs="Arial"/>
        </w:rPr>
      </w:pPr>
      <w:r>
        <w:rPr>
          <w:rFonts w:cs="Arial"/>
        </w:rPr>
        <w:t>41</w:t>
      </w:r>
      <w:r w:rsidRPr="002C1B10">
        <w:rPr>
          <w:rFonts w:cs="Arial"/>
        </w:rPr>
        <w:t>. The credit column total of $78,595 is _</w:t>
      </w:r>
      <w:proofErr w:type="gramStart"/>
      <w:r w:rsidRPr="002C1B10">
        <w:rPr>
          <w:rFonts w:cs="Arial"/>
          <w:u w:val="single"/>
        </w:rPr>
        <w:t>?</w:t>
      </w:r>
      <w:r w:rsidRPr="002C1B10">
        <w:rPr>
          <w:rFonts w:cs="Arial"/>
        </w:rPr>
        <w:t>_</w:t>
      </w:r>
      <w:proofErr w:type="gramEnd"/>
      <w:r w:rsidRPr="002C1B10">
        <w:rPr>
          <w:rFonts w:cs="Arial"/>
        </w:rPr>
        <w:t>.</w:t>
      </w:r>
    </w:p>
    <w:p w:rsidR="002C1B10" w:rsidRDefault="002C1B10" w:rsidP="002C1B10">
      <w:pPr>
        <w:jc w:val="both"/>
        <w:rPr>
          <w:rFonts w:cs="Arial"/>
          <w:b/>
          <w:bCs/>
        </w:rPr>
      </w:pPr>
    </w:p>
    <w:p w:rsidR="002C1B10" w:rsidRPr="002C1B10" w:rsidRDefault="002C1B10" w:rsidP="002C1B10">
      <w:pPr>
        <w:jc w:val="both"/>
        <w:rPr>
          <w:rFonts w:cs="Arial"/>
          <w:b/>
          <w:bCs/>
        </w:rPr>
      </w:pPr>
      <w:r w:rsidRPr="002C1B10">
        <w:rPr>
          <w:rFonts w:cs="Arial"/>
          <w:b/>
          <w:bCs/>
        </w:rPr>
        <w:t xml:space="preserve">For questions </w:t>
      </w:r>
      <w:r>
        <w:rPr>
          <w:rFonts w:cs="Arial"/>
          <w:b/>
          <w:bCs/>
        </w:rPr>
        <w:t>42</w:t>
      </w:r>
      <w:r w:rsidRPr="002C1B10">
        <w:rPr>
          <w:rFonts w:cs="Arial"/>
          <w:b/>
          <w:bCs/>
        </w:rPr>
        <w:t xml:space="preserve"> and </w:t>
      </w:r>
      <w:r>
        <w:rPr>
          <w:rFonts w:cs="Arial"/>
          <w:b/>
          <w:bCs/>
        </w:rPr>
        <w:t>43</w:t>
      </w:r>
      <w:r w:rsidRPr="002C1B10">
        <w:rPr>
          <w:rFonts w:cs="Arial"/>
          <w:b/>
          <w:bCs/>
        </w:rPr>
        <w:t xml:space="preserve"> write the correct amount on your answer sheet.  Consider that the above-mentioned posting error has now been corrected and that the trial balance is also corrected.</w:t>
      </w:r>
    </w:p>
    <w:p w:rsidR="002C1B10" w:rsidRPr="002C1B10" w:rsidRDefault="002C1B10" w:rsidP="002C1B10">
      <w:pPr>
        <w:rPr>
          <w:rFonts w:cs="Arial"/>
        </w:rPr>
      </w:pPr>
    </w:p>
    <w:p w:rsidR="002C1B10" w:rsidRPr="002C1B10" w:rsidRDefault="002C1B10" w:rsidP="002C1B10">
      <w:pPr>
        <w:ind w:hanging="90"/>
        <w:rPr>
          <w:rFonts w:cs="Arial"/>
        </w:rPr>
      </w:pPr>
      <w:r w:rsidRPr="002C1B10">
        <w:rPr>
          <w:rFonts w:cs="Arial"/>
        </w:rPr>
        <w:t>*</w:t>
      </w:r>
      <w:r>
        <w:rPr>
          <w:rFonts w:cs="Arial"/>
        </w:rPr>
        <w:t>42</w:t>
      </w:r>
      <w:r w:rsidRPr="002C1B10">
        <w:rPr>
          <w:rFonts w:cs="Arial"/>
        </w:rPr>
        <w:t>. What is the correct credit balance of Sales?</w:t>
      </w:r>
    </w:p>
    <w:p w:rsidR="002C1B10" w:rsidRDefault="002C1B10" w:rsidP="002C1B10">
      <w:pPr>
        <w:rPr>
          <w:rFonts w:cs="Arial"/>
        </w:rPr>
      </w:pPr>
      <w:r>
        <w:rPr>
          <w:rFonts w:cs="Arial"/>
        </w:rPr>
        <w:t>43</w:t>
      </w:r>
      <w:r w:rsidRPr="002C1B10">
        <w:rPr>
          <w:rFonts w:cs="Arial"/>
        </w:rPr>
        <w:t>. What is the correct debit balance of Accounts Receivable?</w:t>
      </w:r>
    </w:p>
    <w:p w:rsidR="002C1B10" w:rsidRPr="00BE6B93" w:rsidRDefault="002C1B10" w:rsidP="002C1B10">
      <w:pPr>
        <w:rPr>
          <w:rFonts w:cs="Arial"/>
          <w:b/>
          <w:u w:val="single"/>
        </w:rPr>
      </w:pPr>
      <w:r w:rsidRPr="00BE6B93">
        <w:rPr>
          <w:rFonts w:cs="Arial"/>
          <w:b/>
          <w:u w:val="single"/>
        </w:rPr>
        <w:lastRenderedPageBreak/>
        <w:t>Group 8</w:t>
      </w:r>
    </w:p>
    <w:p w:rsidR="00BE6B93" w:rsidRPr="00BE6B93" w:rsidRDefault="00BE6B93" w:rsidP="00BE6B93">
      <w:pPr>
        <w:jc w:val="both"/>
        <w:rPr>
          <w:b/>
        </w:rPr>
      </w:pPr>
      <w:r w:rsidRPr="00BE6B93">
        <w:rPr>
          <w:b/>
        </w:rPr>
        <w:t>Jason Daily leased a building in a retail shopping center on March 1, 2016.  On this date he began his new business as a sole proprietorship.  One of the first transactions on this date was to write a check for $3,300 for insurance covering the contents of his leased space for one year.  Jason began moving in on this same day.</w:t>
      </w:r>
    </w:p>
    <w:p w:rsidR="00BE6B93" w:rsidRPr="00BE6B93" w:rsidRDefault="00BE6B93" w:rsidP="00BE6B93">
      <w:pPr>
        <w:jc w:val="both"/>
        <w:rPr>
          <w:b/>
        </w:rPr>
      </w:pPr>
    </w:p>
    <w:p w:rsidR="00BE6B93" w:rsidRPr="00BE6B93" w:rsidRDefault="00BE6B93" w:rsidP="00BE6B93">
      <w:pPr>
        <w:jc w:val="both"/>
        <w:rPr>
          <w:b/>
        </w:rPr>
      </w:pPr>
      <w:r w:rsidRPr="00BE6B93">
        <w:rPr>
          <w:b/>
        </w:rPr>
        <w:t>On April 1, 2016 Jason paid for a separate liability insurance policy for two years of coverage by writing a check for $3,240.</w:t>
      </w:r>
    </w:p>
    <w:p w:rsidR="00BE6B93" w:rsidRPr="00BE6B93" w:rsidRDefault="00BE6B93" w:rsidP="00BE6B93">
      <w:pPr>
        <w:jc w:val="both"/>
        <w:rPr>
          <w:b/>
        </w:rPr>
      </w:pPr>
    </w:p>
    <w:p w:rsidR="00BE6B93" w:rsidRPr="00BE6B93" w:rsidRDefault="00BE6B93" w:rsidP="00BE6B93">
      <w:pPr>
        <w:jc w:val="both"/>
        <w:rPr>
          <w:b/>
        </w:rPr>
      </w:pPr>
      <w:r w:rsidRPr="00BE6B93">
        <w:rPr>
          <w:b/>
        </w:rPr>
        <w:t>Jason purchased a delivery van on September 1, 2016.  On this date he paid for insurance that covered this van for a six-month period at a total cost of $1,230.</w:t>
      </w:r>
    </w:p>
    <w:p w:rsidR="00BE6B93" w:rsidRPr="00BE6B93" w:rsidRDefault="00BE6B93" w:rsidP="00BE6B93">
      <w:pPr>
        <w:jc w:val="both"/>
        <w:rPr>
          <w:b/>
        </w:rPr>
      </w:pPr>
    </w:p>
    <w:p w:rsidR="00BE6B93" w:rsidRPr="00BE6B93" w:rsidRDefault="00BE6B93" w:rsidP="00BE6B93">
      <w:pPr>
        <w:jc w:val="both"/>
        <w:rPr>
          <w:b/>
        </w:rPr>
      </w:pPr>
      <w:r w:rsidRPr="00BE6B93">
        <w:rPr>
          <w:b/>
        </w:rPr>
        <w:t>It is company policy to journalize and post all insurance payments to the appropriate asset account when the insurance is purchased.  The cost of each policy is to be allocated to expense over the respective term of each insurance policy as an adjusting entry.</w:t>
      </w:r>
    </w:p>
    <w:p w:rsidR="00BE6B93" w:rsidRPr="00BE6B93" w:rsidRDefault="00BE6B93" w:rsidP="00BE6B93">
      <w:pPr>
        <w:jc w:val="both"/>
        <w:rPr>
          <w:b/>
        </w:rPr>
      </w:pPr>
    </w:p>
    <w:p w:rsidR="00BE6B93" w:rsidRPr="00BE6B93" w:rsidRDefault="00BE6B93" w:rsidP="00BE6B93">
      <w:pPr>
        <w:jc w:val="both"/>
        <w:rPr>
          <w:b/>
        </w:rPr>
      </w:pPr>
      <w:r w:rsidRPr="00BE6B93">
        <w:rPr>
          <w:b/>
        </w:rPr>
        <w:t>Adjusting and closing entries are prepared only at fiscal year-end, which is December 31.  Consider that the work sheet for the year ending December 31, 2016 has been prepared correctly.</w:t>
      </w:r>
    </w:p>
    <w:p w:rsidR="00BE6B93" w:rsidRPr="00BE6B93" w:rsidRDefault="00BE6B93" w:rsidP="00BE6B93">
      <w:pPr>
        <w:jc w:val="both"/>
        <w:rPr>
          <w:b/>
        </w:rPr>
      </w:pPr>
    </w:p>
    <w:p w:rsidR="00BE6B93" w:rsidRPr="00BE6B93" w:rsidRDefault="00BE6B93" w:rsidP="00BE6B93">
      <w:pPr>
        <w:jc w:val="both"/>
        <w:rPr>
          <w:b/>
        </w:rPr>
      </w:pPr>
    </w:p>
    <w:p w:rsidR="00BE6B93" w:rsidRPr="00BE6B93" w:rsidRDefault="00BE6B93" w:rsidP="00BE6B93">
      <w:pPr>
        <w:jc w:val="both"/>
        <w:rPr>
          <w:b/>
        </w:rPr>
      </w:pPr>
      <w:r w:rsidRPr="00BE6B93">
        <w:rPr>
          <w:b/>
        </w:rPr>
        <w:t xml:space="preserve">For questions </w:t>
      </w:r>
      <w:r>
        <w:rPr>
          <w:b/>
        </w:rPr>
        <w:t>44</w:t>
      </w:r>
      <w:r w:rsidRPr="00BE6B93">
        <w:rPr>
          <w:b/>
        </w:rPr>
        <w:t xml:space="preserve"> through </w:t>
      </w:r>
      <w:r>
        <w:rPr>
          <w:b/>
        </w:rPr>
        <w:t>48</w:t>
      </w:r>
      <w:r w:rsidRPr="00BE6B93">
        <w:rPr>
          <w:b/>
        </w:rPr>
        <w:t>, write the identifying letter of the best response on your answer sheet.</w:t>
      </w:r>
    </w:p>
    <w:p w:rsidR="00BE6B93" w:rsidRPr="00BE6B93" w:rsidRDefault="00BE6B93" w:rsidP="00BE6B93">
      <w:pPr>
        <w:jc w:val="both"/>
        <w:rPr>
          <w:b/>
        </w:rPr>
      </w:pPr>
    </w:p>
    <w:p w:rsidR="00BE6B93" w:rsidRPr="00BE6B93" w:rsidRDefault="00BE6B93" w:rsidP="00BE6B93">
      <w:pPr>
        <w:jc w:val="both"/>
      </w:pPr>
      <w:r>
        <w:t>44</w:t>
      </w:r>
      <w:r w:rsidRPr="00BE6B93">
        <w:t>. The amount in the Trial Balance debit column on the line for Prepaid Insurance is</w:t>
      </w:r>
    </w:p>
    <w:p w:rsidR="00BE6B93" w:rsidRPr="00BE6B93" w:rsidRDefault="00BE6B93" w:rsidP="00BE6B93">
      <w:pPr>
        <w:jc w:val="both"/>
      </w:pPr>
      <w:r w:rsidRPr="00BE6B93">
        <w:tab/>
        <w:t>A. zero</w:t>
      </w:r>
      <w:r w:rsidRPr="00BE6B93">
        <w:tab/>
      </w:r>
      <w:r w:rsidRPr="00BE6B93">
        <w:tab/>
        <w:t>B. $2,575</w:t>
      </w:r>
      <w:r w:rsidRPr="00BE6B93">
        <w:tab/>
        <w:t>C. $4,785</w:t>
      </w:r>
      <w:r w:rsidRPr="00BE6B93">
        <w:tab/>
        <w:t>D. $5,195</w:t>
      </w:r>
      <w:r w:rsidRPr="00BE6B93">
        <w:tab/>
        <w:t>E. $7,7</w:t>
      </w:r>
      <w:r w:rsidR="00900BA1">
        <w:t>7</w:t>
      </w:r>
      <w:bookmarkStart w:id="0" w:name="_GoBack"/>
      <w:bookmarkEnd w:id="0"/>
      <w:r w:rsidRPr="00BE6B93">
        <w:t>0</w:t>
      </w:r>
      <w:r w:rsidRPr="00BE6B93">
        <w:tab/>
        <w:t>F. $11,010</w:t>
      </w:r>
    </w:p>
    <w:p w:rsidR="00BE6B93" w:rsidRPr="00BE6B93" w:rsidRDefault="00BE6B93" w:rsidP="00BE6B93">
      <w:pPr>
        <w:jc w:val="both"/>
      </w:pPr>
    </w:p>
    <w:p w:rsidR="00BE6B93" w:rsidRPr="00BE6B93" w:rsidRDefault="00BE6B93" w:rsidP="00BE6B93">
      <w:pPr>
        <w:ind w:hanging="90"/>
        <w:jc w:val="both"/>
      </w:pPr>
      <w:r w:rsidRPr="00BE6B93">
        <w:t>*</w:t>
      </w:r>
      <w:r>
        <w:t>4</w:t>
      </w:r>
      <w:r w:rsidRPr="00BE6B93">
        <w:t>5. The amount in the Adjustments credit column on the line for Prepaid Insurance is</w:t>
      </w:r>
    </w:p>
    <w:p w:rsidR="00BE6B93" w:rsidRPr="00BE6B93" w:rsidRDefault="00BE6B93" w:rsidP="00BE6B93">
      <w:pPr>
        <w:jc w:val="both"/>
      </w:pPr>
      <w:r w:rsidRPr="00BE6B93">
        <w:tab/>
        <w:t>A. zero</w:t>
      </w:r>
      <w:r w:rsidRPr="00BE6B93">
        <w:tab/>
      </w:r>
      <w:r w:rsidRPr="00BE6B93">
        <w:tab/>
        <w:t>B. $4,785</w:t>
      </w:r>
      <w:r w:rsidRPr="00BE6B93">
        <w:tab/>
        <w:t>C. $5,195</w:t>
      </w:r>
      <w:r w:rsidRPr="00BE6B93">
        <w:tab/>
        <w:t>D. $6,000</w:t>
      </w:r>
      <w:r w:rsidRPr="00BE6B93">
        <w:tab/>
        <w:t>E. $6,410</w:t>
      </w:r>
    </w:p>
    <w:p w:rsidR="00BE6B93" w:rsidRPr="00BE6B93" w:rsidRDefault="00BE6B93" w:rsidP="00BE6B93">
      <w:pPr>
        <w:jc w:val="both"/>
      </w:pPr>
    </w:p>
    <w:p w:rsidR="00BE6B93" w:rsidRPr="00BE6B93" w:rsidRDefault="00BE6B93" w:rsidP="00BE6B93">
      <w:pPr>
        <w:jc w:val="both"/>
      </w:pPr>
      <w:r>
        <w:t>46</w:t>
      </w:r>
      <w:r w:rsidRPr="00BE6B93">
        <w:t>. The amount in the Balance Sheet debit column on the line for Prepaid Insurance is</w:t>
      </w:r>
    </w:p>
    <w:p w:rsidR="00BE6B93" w:rsidRPr="00BE6B93" w:rsidRDefault="00BE6B93" w:rsidP="00BE6B93">
      <w:pPr>
        <w:rPr>
          <w:rFonts w:eastAsiaTheme="minorEastAsia" w:cs="Arial"/>
        </w:rPr>
      </w:pPr>
      <w:r w:rsidRPr="00BE6B93">
        <w:rPr>
          <w:rFonts w:eastAsiaTheme="minorEastAsia" w:cs="Arial"/>
        </w:rPr>
        <w:tab/>
        <w:t>A. zero</w:t>
      </w:r>
      <w:r w:rsidRPr="00BE6B93">
        <w:rPr>
          <w:rFonts w:eastAsiaTheme="minorEastAsia" w:cs="Arial"/>
        </w:rPr>
        <w:tab/>
      </w:r>
      <w:r w:rsidRPr="00BE6B93">
        <w:rPr>
          <w:rFonts w:eastAsiaTheme="minorEastAsia" w:cs="Arial"/>
        </w:rPr>
        <w:tab/>
        <w:t>B. $1,360</w:t>
      </w:r>
      <w:r w:rsidRPr="00BE6B93">
        <w:rPr>
          <w:rFonts w:eastAsiaTheme="minorEastAsia" w:cs="Arial"/>
        </w:rPr>
        <w:tab/>
        <w:t>C. $1,770</w:t>
      </w:r>
      <w:r w:rsidRPr="00BE6B93">
        <w:rPr>
          <w:rFonts w:eastAsiaTheme="minorEastAsia" w:cs="Arial"/>
        </w:rPr>
        <w:tab/>
        <w:t>D. $2,575</w:t>
      </w:r>
      <w:r w:rsidRPr="00BE6B93">
        <w:rPr>
          <w:rFonts w:eastAsiaTheme="minorEastAsia" w:cs="Arial"/>
        </w:rPr>
        <w:tab/>
        <w:t>E. $2,985</w:t>
      </w:r>
    </w:p>
    <w:p w:rsidR="00BE6B93" w:rsidRPr="00BE6B93" w:rsidRDefault="00BE6B93" w:rsidP="00BE6B93">
      <w:pPr>
        <w:rPr>
          <w:rFonts w:eastAsiaTheme="minorEastAsia" w:cs="Arial"/>
        </w:rPr>
      </w:pPr>
    </w:p>
    <w:p w:rsidR="00BE6B93" w:rsidRPr="00BE6B93" w:rsidRDefault="000D5588" w:rsidP="000D5588">
      <w:pPr>
        <w:ind w:hanging="90"/>
        <w:rPr>
          <w:rFonts w:eastAsiaTheme="minorEastAsia" w:cs="Arial"/>
        </w:rPr>
      </w:pPr>
      <w:r>
        <w:rPr>
          <w:rFonts w:eastAsiaTheme="minorEastAsia" w:cs="Arial"/>
        </w:rPr>
        <w:t>*</w:t>
      </w:r>
      <w:r w:rsidR="00BE6B93">
        <w:rPr>
          <w:rFonts w:eastAsiaTheme="minorEastAsia" w:cs="Arial"/>
        </w:rPr>
        <w:t>47</w:t>
      </w:r>
      <w:r w:rsidR="00BE6B93" w:rsidRPr="00BE6B93">
        <w:rPr>
          <w:rFonts w:eastAsiaTheme="minorEastAsia" w:cs="Arial"/>
        </w:rPr>
        <w:t xml:space="preserve">. If no other insurance premiums were paid in 2017, what would be the amount </w:t>
      </w:r>
      <w:proofErr w:type="gramStart"/>
      <w:r w:rsidR="00BE6B93" w:rsidRPr="00BE6B93">
        <w:rPr>
          <w:rFonts w:eastAsiaTheme="minorEastAsia" w:cs="Arial"/>
        </w:rPr>
        <w:t>of</w:t>
      </w:r>
      <w:proofErr w:type="gramEnd"/>
    </w:p>
    <w:p w:rsidR="00BE6B93" w:rsidRPr="00BE6B93" w:rsidRDefault="00BE6B93" w:rsidP="00BE6B93">
      <w:pPr>
        <w:rPr>
          <w:rFonts w:eastAsiaTheme="minorEastAsia" w:cs="Arial"/>
        </w:rPr>
      </w:pPr>
      <w:r w:rsidRPr="00BE6B93">
        <w:rPr>
          <w:rFonts w:eastAsiaTheme="minorEastAsia" w:cs="Arial"/>
        </w:rPr>
        <w:tab/>
      </w:r>
      <w:proofErr w:type="gramStart"/>
      <w:r w:rsidR="001D1C69">
        <w:rPr>
          <w:rFonts w:eastAsiaTheme="minorEastAsia" w:cs="Arial"/>
        </w:rPr>
        <w:t>i</w:t>
      </w:r>
      <w:r w:rsidRPr="00BE6B93">
        <w:rPr>
          <w:rFonts w:eastAsiaTheme="minorEastAsia" w:cs="Arial"/>
        </w:rPr>
        <w:t>nsurance</w:t>
      </w:r>
      <w:proofErr w:type="gramEnd"/>
      <w:r w:rsidRPr="00BE6B93">
        <w:rPr>
          <w:rFonts w:eastAsiaTheme="minorEastAsia" w:cs="Arial"/>
        </w:rPr>
        <w:t xml:space="preserve"> </w:t>
      </w:r>
      <w:r w:rsidR="001D1C69">
        <w:rPr>
          <w:rFonts w:eastAsiaTheme="minorEastAsia" w:cs="Arial"/>
        </w:rPr>
        <w:t>e</w:t>
      </w:r>
      <w:r w:rsidRPr="00BE6B93">
        <w:rPr>
          <w:rFonts w:eastAsiaTheme="minorEastAsia" w:cs="Arial"/>
        </w:rPr>
        <w:t>xpense in the year 2017?</w:t>
      </w:r>
    </w:p>
    <w:p w:rsidR="00BE6B93" w:rsidRPr="00BE6B93" w:rsidRDefault="00BE6B93" w:rsidP="00BE6B93">
      <w:pPr>
        <w:rPr>
          <w:rFonts w:eastAsiaTheme="minorEastAsia" w:cs="Arial"/>
        </w:rPr>
      </w:pPr>
      <w:r w:rsidRPr="00BE6B93">
        <w:rPr>
          <w:rFonts w:eastAsiaTheme="minorEastAsia" w:cs="Arial"/>
        </w:rPr>
        <w:tab/>
        <w:t>A. $1,360</w:t>
      </w:r>
      <w:r w:rsidRPr="00BE6B93">
        <w:rPr>
          <w:rFonts w:eastAsiaTheme="minorEastAsia" w:cs="Arial"/>
        </w:rPr>
        <w:tab/>
        <w:t>B. $1,770</w:t>
      </w:r>
      <w:r w:rsidRPr="00BE6B93">
        <w:rPr>
          <w:rFonts w:eastAsiaTheme="minorEastAsia" w:cs="Arial"/>
        </w:rPr>
        <w:tab/>
        <w:t>C. $2,170</w:t>
      </w:r>
      <w:r w:rsidRPr="00BE6B93">
        <w:rPr>
          <w:rFonts w:eastAsiaTheme="minorEastAsia" w:cs="Arial"/>
        </w:rPr>
        <w:tab/>
        <w:t>D. $2,580</w:t>
      </w:r>
      <w:r w:rsidRPr="00BE6B93">
        <w:rPr>
          <w:rFonts w:eastAsiaTheme="minorEastAsia" w:cs="Arial"/>
        </w:rPr>
        <w:tab/>
        <w:t>E. $2,985</w:t>
      </w:r>
    </w:p>
    <w:p w:rsidR="00BE6B93" w:rsidRPr="00BE6B93" w:rsidRDefault="00BE6B93" w:rsidP="00BE6B93">
      <w:pPr>
        <w:rPr>
          <w:rFonts w:eastAsiaTheme="minorEastAsia" w:cs="Arial"/>
        </w:rPr>
      </w:pPr>
    </w:p>
    <w:p w:rsidR="00BE6B93" w:rsidRPr="00BE6B93" w:rsidRDefault="00BE6B93" w:rsidP="00BE6B93">
      <w:pPr>
        <w:rPr>
          <w:rFonts w:eastAsiaTheme="minorEastAsia" w:cs="Arial"/>
        </w:rPr>
      </w:pPr>
      <w:r>
        <w:rPr>
          <w:rFonts w:eastAsiaTheme="minorEastAsia" w:cs="Arial"/>
        </w:rPr>
        <w:t>48</w:t>
      </w:r>
      <w:r w:rsidRPr="00BE6B93">
        <w:rPr>
          <w:rFonts w:eastAsiaTheme="minorEastAsia" w:cs="Arial"/>
        </w:rPr>
        <w:t>. If no other insurance premiums were paid in 2017 or 2018, what would be the</w:t>
      </w:r>
    </w:p>
    <w:p w:rsidR="00BE6B93" w:rsidRPr="00BE6B93" w:rsidRDefault="00BE6B93" w:rsidP="00BE6B93">
      <w:pPr>
        <w:rPr>
          <w:rFonts w:eastAsiaTheme="minorEastAsia" w:cs="Arial"/>
        </w:rPr>
      </w:pPr>
      <w:r w:rsidRPr="00BE6B93">
        <w:rPr>
          <w:rFonts w:eastAsiaTheme="minorEastAsia" w:cs="Arial"/>
        </w:rPr>
        <w:tab/>
      </w:r>
      <w:proofErr w:type="gramStart"/>
      <w:r w:rsidRPr="00BE6B93">
        <w:rPr>
          <w:rFonts w:eastAsiaTheme="minorEastAsia" w:cs="Arial"/>
        </w:rPr>
        <w:t>amount</w:t>
      </w:r>
      <w:proofErr w:type="gramEnd"/>
      <w:r w:rsidRPr="00BE6B93">
        <w:rPr>
          <w:rFonts w:eastAsiaTheme="minorEastAsia" w:cs="Arial"/>
        </w:rPr>
        <w:t xml:space="preserve"> of </w:t>
      </w:r>
      <w:r w:rsidR="001D1C69">
        <w:rPr>
          <w:rFonts w:eastAsiaTheme="minorEastAsia" w:cs="Arial"/>
        </w:rPr>
        <w:t>i</w:t>
      </w:r>
      <w:r w:rsidRPr="00BE6B93">
        <w:rPr>
          <w:rFonts w:eastAsiaTheme="minorEastAsia" w:cs="Arial"/>
        </w:rPr>
        <w:t xml:space="preserve">nsurance </w:t>
      </w:r>
      <w:r w:rsidR="001D1C69">
        <w:rPr>
          <w:rFonts w:eastAsiaTheme="minorEastAsia" w:cs="Arial"/>
        </w:rPr>
        <w:t>e</w:t>
      </w:r>
      <w:r w:rsidRPr="00BE6B93">
        <w:rPr>
          <w:rFonts w:eastAsiaTheme="minorEastAsia" w:cs="Arial"/>
        </w:rPr>
        <w:t>xpense in the year 2018?</w:t>
      </w:r>
    </w:p>
    <w:p w:rsidR="00BE6B93" w:rsidRPr="00BE6B93" w:rsidRDefault="00BE6B93" w:rsidP="00BE6B93">
      <w:pPr>
        <w:rPr>
          <w:rFonts w:eastAsiaTheme="minorEastAsia" w:cs="Arial"/>
        </w:rPr>
      </w:pPr>
      <w:r w:rsidRPr="00BE6B93">
        <w:rPr>
          <w:rFonts w:eastAsiaTheme="minorEastAsia" w:cs="Arial"/>
        </w:rPr>
        <w:tab/>
        <w:t>A. zero</w:t>
      </w:r>
      <w:r w:rsidRPr="00BE6B93">
        <w:rPr>
          <w:rFonts w:eastAsiaTheme="minorEastAsia" w:cs="Arial"/>
        </w:rPr>
        <w:tab/>
      </w:r>
      <w:r w:rsidRPr="00BE6B93">
        <w:rPr>
          <w:rFonts w:eastAsiaTheme="minorEastAsia" w:cs="Arial"/>
        </w:rPr>
        <w:tab/>
        <w:t>B. $135</w:t>
      </w:r>
      <w:r w:rsidRPr="00BE6B93">
        <w:rPr>
          <w:rFonts w:eastAsiaTheme="minorEastAsia" w:cs="Arial"/>
        </w:rPr>
        <w:tab/>
      </w:r>
      <w:r w:rsidRPr="00BE6B93">
        <w:rPr>
          <w:rFonts w:eastAsiaTheme="minorEastAsia" w:cs="Arial"/>
        </w:rPr>
        <w:tab/>
        <w:t>C. $270</w:t>
      </w:r>
      <w:r w:rsidRPr="00BE6B93">
        <w:rPr>
          <w:rFonts w:eastAsiaTheme="minorEastAsia" w:cs="Arial"/>
        </w:rPr>
        <w:tab/>
      </w:r>
      <w:r w:rsidRPr="00BE6B93">
        <w:rPr>
          <w:rFonts w:eastAsiaTheme="minorEastAsia" w:cs="Arial"/>
        </w:rPr>
        <w:tab/>
        <w:t>D. $405</w:t>
      </w:r>
      <w:r w:rsidRPr="00BE6B93">
        <w:rPr>
          <w:rFonts w:eastAsiaTheme="minorEastAsia" w:cs="Arial"/>
        </w:rPr>
        <w:tab/>
      </w:r>
      <w:r w:rsidRPr="00BE6B93">
        <w:rPr>
          <w:rFonts w:eastAsiaTheme="minorEastAsia" w:cs="Arial"/>
        </w:rPr>
        <w:tab/>
        <w:t>E. $540</w:t>
      </w:r>
    </w:p>
    <w:p w:rsidR="00104749" w:rsidRDefault="00104749" w:rsidP="00104749">
      <w:pPr>
        <w:rPr>
          <w:bCs/>
        </w:rPr>
      </w:pPr>
    </w:p>
    <w:p w:rsidR="00BE6B93" w:rsidRDefault="00BE6B93">
      <w:pPr>
        <w:spacing w:after="200" w:line="276" w:lineRule="auto"/>
        <w:rPr>
          <w:bCs/>
        </w:rPr>
      </w:pPr>
      <w:r>
        <w:rPr>
          <w:bCs/>
        </w:rPr>
        <w:br w:type="page"/>
      </w:r>
    </w:p>
    <w:p w:rsidR="00BE6B93" w:rsidRPr="003A7D72" w:rsidRDefault="00BE6B93" w:rsidP="00104749">
      <w:pPr>
        <w:rPr>
          <w:b/>
          <w:bCs/>
          <w:u w:val="single"/>
        </w:rPr>
      </w:pPr>
      <w:r w:rsidRPr="003A7D72">
        <w:rPr>
          <w:b/>
          <w:bCs/>
          <w:u w:val="single"/>
        </w:rPr>
        <w:lastRenderedPageBreak/>
        <w:t>Group 9</w:t>
      </w:r>
    </w:p>
    <w:p w:rsidR="00BE6B93" w:rsidRPr="00104749" w:rsidRDefault="00BE6B93" w:rsidP="00104749">
      <w:pPr>
        <w:rPr>
          <w:bCs/>
        </w:rPr>
      </w:pPr>
    </w:p>
    <w:p w:rsidR="003A7D72" w:rsidRPr="003A7D72" w:rsidRDefault="003A7D72" w:rsidP="003A7D72">
      <w:pPr>
        <w:tabs>
          <w:tab w:val="left" w:pos="432"/>
        </w:tabs>
        <w:jc w:val="both"/>
        <w:rPr>
          <w:b/>
          <w:szCs w:val="20"/>
        </w:rPr>
      </w:pPr>
      <w:r w:rsidRPr="003A7D72">
        <w:rPr>
          <w:b/>
          <w:szCs w:val="20"/>
        </w:rPr>
        <w:t>Snowman Sales prepares adjusting and closing entries only at the end of the fiscal year which is December 31.</w:t>
      </w:r>
    </w:p>
    <w:p w:rsidR="003A7D72" w:rsidRPr="003A7D72" w:rsidRDefault="003A7D72" w:rsidP="003A7D72">
      <w:pPr>
        <w:tabs>
          <w:tab w:val="left" w:pos="432"/>
        </w:tabs>
        <w:jc w:val="both"/>
        <w:rPr>
          <w:b/>
          <w:sz w:val="16"/>
          <w:szCs w:val="16"/>
        </w:rPr>
      </w:pPr>
    </w:p>
    <w:p w:rsidR="003A7D72" w:rsidRPr="003A7D72" w:rsidRDefault="003A7D72" w:rsidP="003A7D72">
      <w:pPr>
        <w:tabs>
          <w:tab w:val="left" w:pos="432"/>
        </w:tabs>
        <w:jc w:val="both"/>
        <w:rPr>
          <w:b/>
          <w:szCs w:val="20"/>
        </w:rPr>
      </w:pPr>
      <w:r w:rsidRPr="003A7D72">
        <w:rPr>
          <w:b/>
          <w:szCs w:val="20"/>
        </w:rPr>
        <w:t>The information below is taken from the adjusted trial balance of the worksheet for the twelve months ended 12-31-16.  All accounts have normal balances.  Total expenses are grouped together for simplicity.</w:t>
      </w:r>
    </w:p>
    <w:p w:rsidR="003A7D72" w:rsidRPr="003A7D72" w:rsidRDefault="003A7D72" w:rsidP="003A7D72">
      <w:pPr>
        <w:tabs>
          <w:tab w:val="left" w:pos="432"/>
        </w:tabs>
        <w:jc w:val="both"/>
        <w:rPr>
          <w:b/>
          <w:sz w:val="16"/>
          <w:szCs w:val="16"/>
        </w:rPr>
      </w:pPr>
    </w:p>
    <w:p w:rsidR="003A7D72" w:rsidRPr="003A7D72" w:rsidRDefault="003A7D72" w:rsidP="003A7D72">
      <w:pPr>
        <w:tabs>
          <w:tab w:val="left" w:pos="432"/>
        </w:tabs>
        <w:jc w:val="both"/>
        <w:rPr>
          <w:b/>
          <w:szCs w:val="20"/>
        </w:rPr>
      </w:pPr>
      <w:r w:rsidRPr="003A7D72">
        <w:rPr>
          <w:b/>
          <w:szCs w:val="20"/>
        </w:rPr>
        <w:t>The owner made one capital contribution during the year 2016 in the amount of $5,000.  The gross profit percentage based on net sales is 42%.</w:t>
      </w:r>
    </w:p>
    <w:p w:rsidR="003A7D72" w:rsidRPr="003A7D72" w:rsidRDefault="003A7D72" w:rsidP="003A7D72">
      <w:pPr>
        <w:tabs>
          <w:tab w:val="left" w:pos="432"/>
        </w:tabs>
        <w:rPr>
          <w:b/>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4"/>
        <w:gridCol w:w="1236"/>
        <w:gridCol w:w="236"/>
        <w:gridCol w:w="3492"/>
        <w:gridCol w:w="1440"/>
      </w:tblGrid>
      <w:tr w:rsidR="003A7D72" w:rsidRPr="003A7D72" w:rsidTr="003D763F">
        <w:trPr>
          <w:jc w:val="center"/>
        </w:trPr>
        <w:tc>
          <w:tcPr>
            <w:tcW w:w="2984" w:type="dxa"/>
            <w:shd w:val="clear" w:color="auto" w:fill="BFBFBF" w:themeFill="background1" w:themeFillShade="BF"/>
          </w:tcPr>
          <w:p w:rsidR="003A7D72" w:rsidRPr="003A7D72" w:rsidRDefault="003A7D72" w:rsidP="003A7D72">
            <w:pPr>
              <w:tabs>
                <w:tab w:val="left" w:pos="432"/>
              </w:tabs>
              <w:rPr>
                <w:b/>
              </w:rPr>
            </w:pPr>
            <w:r w:rsidRPr="003A7D72">
              <w:rPr>
                <w:b/>
              </w:rPr>
              <w:t>Cash</w:t>
            </w:r>
          </w:p>
        </w:tc>
        <w:tc>
          <w:tcPr>
            <w:tcW w:w="1236" w:type="dxa"/>
            <w:shd w:val="pct25" w:color="auto" w:fill="auto"/>
          </w:tcPr>
          <w:p w:rsidR="003A7D72" w:rsidRPr="003A7D72" w:rsidRDefault="003A7D72" w:rsidP="003A7D72">
            <w:pPr>
              <w:tabs>
                <w:tab w:val="left" w:pos="432"/>
              </w:tabs>
              <w:jc w:val="right"/>
              <w:rPr>
                <w:b/>
              </w:rPr>
            </w:pPr>
            <w:r w:rsidRPr="003A7D72">
              <w:rPr>
                <w:b/>
              </w:rPr>
              <w:t>26,285</w:t>
            </w:r>
          </w:p>
        </w:tc>
        <w:tc>
          <w:tcPr>
            <w:tcW w:w="236" w:type="dxa"/>
            <w:tcBorders>
              <w:top w:val="nil"/>
              <w:bottom w:val="nil"/>
            </w:tcBorders>
          </w:tcPr>
          <w:p w:rsidR="003A7D72" w:rsidRPr="003A7D72" w:rsidRDefault="003A7D72" w:rsidP="003A7D72">
            <w:pPr>
              <w:tabs>
                <w:tab w:val="left" w:pos="432"/>
              </w:tabs>
              <w:rPr>
                <w:b/>
              </w:rPr>
            </w:pPr>
          </w:p>
        </w:tc>
        <w:tc>
          <w:tcPr>
            <w:tcW w:w="3492" w:type="dxa"/>
            <w:shd w:val="pct25" w:color="auto" w:fill="auto"/>
          </w:tcPr>
          <w:p w:rsidR="003A7D72" w:rsidRPr="003A7D72" w:rsidRDefault="003A7D72" w:rsidP="003A7D72">
            <w:pPr>
              <w:tabs>
                <w:tab w:val="left" w:pos="432"/>
              </w:tabs>
              <w:rPr>
                <w:b/>
              </w:rPr>
            </w:pPr>
            <w:r w:rsidRPr="003A7D72">
              <w:rPr>
                <w:b/>
              </w:rPr>
              <w:t>Sales Discounts</w:t>
            </w:r>
          </w:p>
        </w:tc>
        <w:tc>
          <w:tcPr>
            <w:tcW w:w="1440" w:type="dxa"/>
            <w:shd w:val="pct25" w:color="auto" w:fill="auto"/>
          </w:tcPr>
          <w:p w:rsidR="003A7D72" w:rsidRPr="003A7D72" w:rsidRDefault="003A7D72" w:rsidP="003A7D72">
            <w:pPr>
              <w:tabs>
                <w:tab w:val="left" w:pos="432"/>
              </w:tabs>
              <w:jc w:val="right"/>
              <w:rPr>
                <w:b/>
              </w:rPr>
            </w:pPr>
            <w:r w:rsidRPr="003A7D72">
              <w:rPr>
                <w:b/>
              </w:rPr>
              <w:t>3,689</w:t>
            </w:r>
          </w:p>
        </w:tc>
      </w:tr>
      <w:tr w:rsidR="003A7D72" w:rsidRPr="003A7D72" w:rsidTr="003D763F">
        <w:trPr>
          <w:jc w:val="center"/>
        </w:trPr>
        <w:tc>
          <w:tcPr>
            <w:tcW w:w="2984" w:type="dxa"/>
            <w:shd w:val="pct25" w:color="auto" w:fill="auto"/>
          </w:tcPr>
          <w:p w:rsidR="003A7D72" w:rsidRPr="003A7D72" w:rsidRDefault="003A7D72" w:rsidP="003A7D72">
            <w:pPr>
              <w:tabs>
                <w:tab w:val="left" w:pos="432"/>
              </w:tabs>
              <w:rPr>
                <w:b/>
              </w:rPr>
            </w:pPr>
            <w:r w:rsidRPr="003A7D72">
              <w:rPr>
                <w:b/>
              </w:rPr>
              <w:t>Accounts Receivable</w:t>
            </w:r>
          </w:p>
        </w:tc>
        <w:tc>
          <w:tcPr>
            <w:tcW w:w="1236" w:type="dxa"/>
            <w:shd w:val="pct25" w:color="auto" w:fill="auto"/>
          </w:tcPr>
          <w:p w:rsidR="003A7D72" w:rsidRPr="003A7D72" w:rsidRDefault="003A7D72" w:rsidP="003A7D72">
            <w:pPr>
              <w:tabs>
                <w:tab w:val="left" w:pos="432"/>
              </w:tabs>
              <w:jc w:val="right"/>
              <w:rPr>
                <w:b/>
              </w:rPr>
            </w:pPr>
            <w:r w:rsidRPr="003A7D72">
              <w:rPr>
                <w:b/>
              </w:rPr>
              <w:t>8,744</w:t>
            </w:r>
          </w:p>
        </w:tc>
        <w:tc>
          <w:tcPr>
            <w:tcW w:w="236" w:type="dxa"/>
            <w:tcBorders>
              <w:top w:val="nil"/>
              <w:bottom w:val="nil"/>
            </w:tcBorders>
          </w:tcPr>
          <w:p w:rsidR="003A7D72" w:rsidRPr="003A7D72" w:rsidRDefault="003A7D72" w:rsidP="003A7D72">
            <w:pPr>
              <w:tabs>
                <w:tab w:val="left" w:pos="432"/>
              </w:tabs>
              <w:rPr>
                <w:b/>
              </w:rPr>
            </w:pPr>
          </w:p>
        </w:tc>
        <w:tc>
          <w:tcPr>
            <w:tcW w:w="3492" w:type="dxa"/>
            <w:shd w:val="pct25" w:color="auto" w:fill="auto"/>
          </w:tcPr>
          <w:p w:rsidR="003A7D72" w:rsidRPr="003A7D72" w:rsidRDefault="003A7D72" w:rsidP="003A7D72">
            <w:pPr>
              <w:tabs>
                <w:tab w:val="left" w:pos="432"/>
              </w:tabs>
              <w:rPr>
                <w:b/>
              </w:rPr>
            </w:pPr>
            <w:r w:rsidRPr="003A7D72">
              <w:rPr>
                <w:b/>
              </w:rPr>
              <w:t>Sales Returns &amp; Allowances</w:t>
            </w:r>
          </w:p>
        </w:tc>
        <w:tc>
          <w:tcPr>
            <w:tcW w:w="1440" w:type="dxa"/>
            <w:shd w:val="pct25" w:color="auto" w:fill="auto"/>
          </w:tcPr>
          <w:p w:rsidR="003A7D72" w:rsidRPr="003A7D72" w:rsidRDefault="003A7D72" w:rsidP="003A7D72">
            <w:pPr>
              <w:tabs>
                <w:tab w:val="left" w:pos="432"/>
              </w:tabs>
              <w:jc w:val="right"/>
              <w:rPr>
                <w:b/>
              </w:rPr>
            </w:pPr>
            <w:r w:rsidRPr="003A7D72">
              <w:rPr>
                <w:b/>
              </w:rPr>
              <w:t>1,247</w:t>
            </w:r>
          </w:p>
        </w:tc>
      </w:tr>
      <w:tr w:rsidR="003A7D72" w:rsidRPr="003A7D72" w:rsidTr="003D763F">
        <w:trPr>
          <w:jc w:val="center"/>
        </w:trPr>
        <w:tc>
          <w:tcPr>
            <w:tcW w:w="2984" w:type="dxa"/>
            <w:shd w:val="pct25" w:color="auto" w:fill="auto"/>
          </w:tcPr>
          <w:p w:rsidR="003A7D72" w:rsidRPr="003A7D72" w:rsidRDefault="003A7D72" w:rsidP="003A7D72">
            <w:pPr>
              <w:tabs>
                <w:tab w:val="left" w:pos="432"/>
              </w:tabs>
              <w:rPr>
                <w:b/>
              </w:rPr>
            </w:pPr>
            <w:r w:rsidRPr="003A7D72">
              <w:rPr>
                <w:b/>
              </w:rPr>
              <w:t>Inventory</w:t>
            </w:r>
          </w:p>
        </w:tc>
        <w:tc>
          <w:tcPr>
            <w:tcW w:w="1236" w:type="dxa"/>
            <w:shd w:val="pct25" w:color="auto" w:fill="auto"/>
          </w:tcPr>
          <w:p w:rsidR="003A7D72" w:rsidRPr="003A7D72" w:rsidRDefault="003A7D72" w:rsidP="003A7D72">
            <w:pPr>
              <w:tabs>
                <w:tab w:val="left" w:pos="432"/>
              </w:tabs>
              <w:jc w:val="right"/>
              <w:rPr>
                <w:b/>
              </w:rPr>
            </w:pPr>
            <w:r w:rsidRPr="003A7D72">
              <w:rPr>
                <w:b/>
              </w:rPr>
              <w:t>18,380</w:t>
            </w:r>
          </w:p>
        </w:tc>
        <w:tc>
          <w:tcPr>
            <w:tcW w:w="236" w:type="dxa"/>
            <w:tcBorders>
              <w:top w:val="nil"/>
              <w:bottom w:val="nil"/>
            </w:tcBorders>
          </w:tcPr>
          <w:p w:rsidR="003A7D72" w:rsidRPr="003A7D72" w:rsidRDefault="003A7D72" w:rsidP="003A7D72">
            <w:pPr>
              <w:tabs>
                <w:tab w:val="left" w:pos="432"/>
              </w:tabs>
              <w:rPr>
                <w:b/>
              </w:rPr>
            </w:pPr>
          </w:p>
        </w:tc>
        <w:tc>
          <w:tcPr>
            <w:tcW w:w="3492" w:type="dxa"/>
            <w:shd w:val="pct25" w:color="auto" w:fill="auto"/>
          </w:tcPr>
          <w:p w:rsidR="003A7D72" w:rsidRPr="003A7D72" w:rsidRDefault="003A7D72" w:rsidP="003A7D72">
            <w:pPr>
              <w:tabs>
                <w:tab w:val="left" w:pos="432"/>
              </w:tabs>
              <w:rPr>
                <w:b/>
              </w:rPr>
            </w:pPr>
            <w:r w:rsidRPr="003A7D72">
              <w:rPr>
                <w:b/>
              </w:rPr>
              <w:t>Purchases</w:t>
            </w:r>
          </w:p>
        </w:tc>
        <w:tc>
          <w:tcPr>
            <w:tcW w:w="1440" w:type="dxa"/>
            <w:shd w:val="pct25" w:color="auto" w:fill="auto"/>
          </w:tcPr>
          <w:p w:rsidR="003A7D72" w:rsidRPr="003A7D72" w:rsidRDefault="003A7D72" w:rsidP="003A7D72">
            <w:pPr>
              <w:tabs>
                <w:tab w:val="left" w:pos="432"/>
              </w:tabs>
              <w:jc w:val="right"/>
              <w:rPr>
                <w:b/>
              </w:rPr>
            </w:pPr>
            <w:r w:rsidRPr="003A7D72">
              <w:rPr>
                <w:b/>
              </w:rPr>
              <w:t>53,722</w:t>
            </w:r>
          </w:p>
        </w:tc>
      </w:tr>
      <w:tr w:rsidR="003A7D72" w:rsidRPr="003A7D72" w:rsidTr="003D763F">
        <w:trPr>
          <w:jc w:val="center"/>
        </w:trPr>
        <w:tc>
          <w:tcPr>
            <w:tcW w:w="2984" w:type="dxa"/>
            <w:shd w:val="pct25" w:color="auto" w:fill="auto"/>
          </w:tcPr>
          <w:p w:rsidR="003A7D72" w:rsidRPr="003A7D72" w:rsidRDefault="003A7D72" w:rsidP="003A7D72">
            <w:pPr>
              <w:tabs>
                <w:tab w:val="left" w:pos="432"/>
              </w:tabs>
              <w:rPr>
                <w:b/>
              </w:rPr>
            </w:pPr>
            <w:r w:rsidRPr="003A7D72">
              <w:rPr>
                <w:b/>
              </w:rPr>
              <w:t>Accounts Payable</w:t>
            </w:r>
          </w:p>
        </w:tc>
        <w:tc>
          <w:tcPr>
            <w:tcW w:w="1236" w:type="dxa"/>
            <w:shd w:val="pct25" w:color="auto" w:fill="auto"/>
          </w:tcPr>
          <w:p w:rsidR="003A7D72" w:rsidRPr="003A7D72" w:rsidRDefault="003A7D72" w:rsidP="003A7D72">
            <w:pPr>
              <w:tabs>
                <w:tab w:val="left" w:pos="432"/>
              </w:tabs>
              <w:jc w:val="right"/>
              <w:rPr>
                <w:b/>
              </w:rPr>
            </w:pPr>
            <w:r w:rsidRPr="003A7D72">
              <w:rPr>
                <w:b/>
              </w:rPr>
              <w:t>3,842</w:t>
            </w:r>
          </w:p>
        </w:tc>
        <w:tc>
          <w:tcPr>
            <w:tcW w:w="236" w:type="dxa"/>
            <w:tcBorders>
              <w:top w:val="nil"/>
              <w:bottom w:val="nil"/>
            </w:tcBorders>
          </w:tcPr>
          <w:p w:rsidR="003A7D72" w:rsidRPr="003A7D72" w:rsidRDefault="003A7D72" w:rsidP="003A7D72">
            <w:pPr>
              <w:tabs>
                <w:tab w:val="left" w:pos="432"/>
              </w:tabs>
              <w:rPr>
                <w:b/>
              </w:rPr>
            </w:pPr>
          </w:p>
        </w:tc>
        <w:tc>
          <w:tcPr>
            <w:tcW w:w="3492" w:type="dxa"/>
            <w:shd w:val="pct25" w:color="auto" w:fill="auto"/>
          </w:tcPr>
          <w:p w:rsidR="003A7D72" w:rsidRPr="003A7D72" w:rsidRDefault="003A7D72" w:rsidP="003A7D72">
            <w:pPr>
              <w:tabs>
                <w:tab w:val="left" w:pos="432"/>
              </w:tabs>
              <w:rPr>
                <w:b/>
              </w:rPr>
            </w:pPr>
            <w:r w:rsidRPr="003A7D72">
              <w:rPr>
                <w:b/>
              </w:rPr>
              <w:t>Transportation In</w:t>
            </w:r>
          </w:p>
        </w:tc>
        <w:tc>
          <w:tcPr>
            <w:tcW w:w="1440" w:type="dxa"/>
            <w:shd w:val="pct25" w:color="auto" w:fill="auto"/>
          </w:tcPr>
          <w:p w:rsidR="003A7D72" w:rsidRPr="003A7D72" w:rsidRDefault="003A7D72" w:rsidP="003A7D72">
            <w:pPr>
              <w:tabs>
                <w:tab w:val="left" w:pos="432"/>
              </w:tabs>
              <w:jc w:val="right"/>
              <w:rPr>
                <w:b/>
              </w:rPr>
            </w:pPr>
            <w:r w:rsidRPr="003A7D72">
              <w:rPr>
                <w:b/>
              </w:rPr>
              <w:t>2,498</w:t>
            </w:r>
          </w:p>
        </w:tc>
      </w:tr>
      <w:tr w:rsidR="003A7D72" w:rsidRPr="003A7D72" w:rsidTr="003D763F">
        <w:trPr>
          <w:jc w:val="center"/>
        </w:trPr>
        <w:tc>
          <w:tcPr>
            <w:tcW w:w="2984" w:type="dxa"/>
            <w:shd w:val="pct25" w:color="auto" w:fill="auto"/>
          </w:tcPr>
          <w:p w:rsidR="003A7D72" w:rsidRPr="003A7D72" w:rsidRDefault="003A7D72" w:rsidP="003A7D72">
            <w:pPr>
              <w:tabs>
                <w:tab w:val="left" w:pos="432"/>
              </w:tabs>
              <w:rPr>
                <w:b/>
              </w:rPr>
            </w:pPr>
            <w:r w:rsidRPr="003A7D72">
              <w:rPr>
                <w:b/>
              </w:rPr>
              <w:t>Eddie Snow, Capital</w:t>
            </w:r>
          </w:p>
        </w:tc>
        <w:tc>
          <w:tcPr>
            <w:tcW w:w="1236" w:type="dxa"/>
            <w:shd w:val="pct25" w:color="auto" w:fill="auto"/>
          </w:tcPr>
          <w:p w:rsidR="003A7D72" w:rsidRPr="003A7D72" w:rsidRDefault="003A7D72" w:rsidP="003A7D72">
            <w:pPr>
              <w:tabs>
                <w:tab w:val="left" w:pos="432"/>
              </w:tabs>
              <w:rPr>
                <w:b/>
              </w:rPr>
            </w:pPr>
            <w:r w:rsidRPr="003A7D72">
              <w:rPr>
                <w:b/>
              </w:rPr>
              <w:t xml:space="preserve">        ?</w:t>
            </w:r>
          </w:p>
        </w:tc>
        <w:tc>
          <w:tcPr>
            <w:tcW w:w="236" w:type="dxa"/>
            <w:tcBorders>
              <w:top w:val="nil"/>
              <w:bottom w:val="nil"/>
            </w:tcBorders>
          </w:tcPr>
          <w:p w:rsidR="003A7D72" w:rsidRPr="003A7D72" w:rsidRDefault="003A7D72" w:rsidP="003A7D72">
            <w:pPr>
              <w:tabs>
                <w:tab w:val="left" w:pos="432"/>
              </w:tabs>
              <w:rPr>
                <w:b/>
              </w:rPr>
            </w:pPr>
          </w:p>
        </w:tc>
        <w:tc>
          <w:tcPr>
            <w:tcW w:w="3492" w:type="dxa"/>
            <w:shd w:val="pct25" w:color="auto" w:fill="auto"/>
          </w:tcPr>
          <w:p w:rsidR="003A7D72" w:rsidRPr="003A7D72" w:rsidRDefault="003A7D72" w:rsidP="003A7D72">
            <w:pPr>
              <w:tabs>
                <w:tab w:val="left" w:pos="432"/>
              </w:tabs>
              <w:rPr>
                <w:b/>
              </w:rPr>
            </w:pPr>
            <w:r w:rsidRPr="003A7D72">
              <w:rPr>
                <w:b/>
              </w:rPr>
              <w:t>Purchases Discounts</w:t>
            </w:r>
          </w:p>
        </w:tc>
        <w:tc>
          <w:tcPr>
            <w:tcW w:w="1440" w:type="dxa"/>
            <w:shd w:val="pct25" w:color="auto" w:fill="auto"/>
          </w:tcPr>
          <w:p w:rsidR="003A7D72" w:rsidRPr="003A7D72" w:rsidRDefault="003A7D72" w:rsidP="003A7D72">
            <w:pPr>
              <w:tabs>
                <w:tab w:val="left" w:pos="432"/>
              </w:tabs>
              <w:jc w:val="right"/>
              <w:rPr>
                <w:b/>
              </w:rPr>
            </w:pPr>
            <w:r w:rsidRPr="003A7D72">
              <w:rPr>
                <w:b/>
              </w:rPr>
              <w:t>1,729</w:t>
            </w:r>
          </w:p>
        </w:tc>
      </w:tr>
      <w:tr w:rsidR="003A7D72" w:rsidRPr="003A7D72" w:rsidTr="003D763F">
        <w:trPr>
          <w:jc w:val="center"/>
        </w:trPr>
        <w:tc>
          <w:tcPr>
            <w:tcW w:w="2984" w:type="dxa"/>
            <w:shd w:val="pct25" w:color="auto" w:fill="auto"/>
          </w:tcPr>
          <w:p w:rsidR="003A7D72" w:rsidRPr="003A7D72" w:rsidRDefault="003A7D72" w:rsidP="003A7D72">
            <w:pPr>
              <w:tabs>
                <w:tab w:val="left" w:pos="432"/>
              </w:tabs>
              <w:rPr>
                <w:b/>
              </w:rPr>
            </w:pPr>
            <w:r w:rsidRPr="003A7D72">
              <w:rPr>
                <w:b/>
              </w:rPr>
              <w:t>Eddie Snow, Drawing</w:t>
            </w:r>
          </w:p>
        </w:tc>
        <w:tc>
          <w:tcPr>
            <w:tcW w:w="1236" w:type="dxa"/>
            <w:shd w:val="pct25" w:color="auto" w:fill="auto"/>
          </w:tcPr>
          <w:p w:rsidR="003A7D72" w:rsidRPr="003A7D72" w:rsidRDefault="003A7D72" w:rsidP="003A7D72">
            <w:pPr>
              <w:tabs>
                <w:tab w:val="left" w:pos="432"/>
              </w:tabs>
              <w:jc w:val="right"/>
              <w:rPr>
                <w:b/>
              </w:rPr>
            </w:pPr>
            <w:r w:rsidRPr="003A7D72">
              <w:rPr>
                <w:b/>
              </w:rPr>
              <w:t>12,000</w:t>
            </w:r>
          </w:p>
        </w:tc>
        <w:tc>
          <w:tcPr>
            <w:tcW w:w="236" w:type="dxa"/>
            <w:tcBorders>
              <w:top w:val="nil"/>
              <w:bottom w:val="nil"/>
            </w:tcBorders>
          </w:tcPr>
          <w:p w:rsidR="003A7D72" w:rsidRPr="003A7D72" w:rsidRDefault="003A7D72" w:rsidP="003A7D72">
            <w:pPr>
              <w:tabs>
                <w:tab w:val="left" w:pos="432"/>
              </w:tabs>
              <w:rPr>
                <w:b/>
              </w:rPr>
            </w:pPr>
          </w:p>
        </w:tc>
        <w:tc>
          <w:tcPr>
            <w:tcW w:w="3492" w:type="dxa"/>
            <w:tcBorders>
              <w:bottom w:val="single" w:sz="6" w:space="0" w:color="000000"/>
            </w:tcBorders>
            <w:shd w:val="pct25" w:color="auto" w:fill="auto"/>
          </w:tcPr>
          <w:p w:rsidR="003A7D72" w:rsidRPr="003A7D72" w:rsidRDefault="003A7D72" w:rsidP="003A7D72">
            <w:pPr>
              <w:tabs>
                <w:tab w:val="left" w:pos="432"/>
              </w:tabs>
              <w:rPr>
                <w:b/>
              </w:rPr>
            </w:pPr>
            <w:r w:rsidRPr="003A7D72">
              <w:rPr>
                <w:b/>
              </w:rPr>
              <w:t>Purchases Returns &amp; Allow.</w:t>
            </w:r>
          </w:p>
        </w:tc>
        <w:tc>
          <w:tcPr>
            <w:tcW w:w="1440" w:type="dxa"/>
            <w:tcBorders>
              <w:bottom w:val="single" w:sz="6" w:space="0" w:color="000000"/>
            </w:tcBorders>
            <w:shd w:val="pct25" w:color="auto" w:fill="auto"/>
          </w:tcPr>
          <w:p w:rsidR="003A7D72" w:rsidRPr="003A7D72" w:rsidRDefault="003A7D72" w:rsidP="003A7D72">
            <w:pPr>
              <w:tabs>
                <w:tab w:val="left" w:pos="432"/>
              </w:tabs>
              <w:jc w:val="right"/>
              <w:rPr>
                <w:b/>
              </w:rPr>
            </w:pPr>
            <w:r w:rsidRPr="003A7D72">
              <w:rPr>
                <w:b/>
              </w:rPr>
              <w:t>1,643</w:t>
            </w:r>
          </w:p>
        </w:tc>
      </w:tr>
      <w:tr w:rsidR="003A7D72" w:rsidRPr="003A7D72" w:rsidTr="003D763F">
        <w:trPr>
          <w:jc w:val="center"/>
        </w:trPr>
        <w:tc>
          <w:tcPr>
            <w:tcW w:w="2984" w:type="dxa"/>
            <w:shd w:val="pct25" w:color="auto" w:fill="auto"/>
          </w:tcPr>
          <w:p w:rsidR="003A7D72" w:rsidRPr="003A7D72" w:rsidRDefault="003A7D72" w:rsidP="003A7D72">
            <w:pPr>
              <w:tabs>
                <w:tab w:val="left" w:pos="432"/>
              </w:tabs>
              <w:rPr>
                <w:b/>
              </w:rPr>
            </w:pPr>
            <w:r w:rsidRPr="003A7D72">
              <w:rPr>
                <w:b/>
              </w:rPr>
              <w:t>Income Summary</w:t>
            </w:r>
          </w:p>
        </w:tc>
        <w:tc>
          <w:tcPr>
            <w:tcW w:w="1236" w:type="dxa"/>
            <w:shd w:val="pct25" w:color="auto" w:fill="auto"/>
          </w:tcPr>
          <w:p w:rsidR="003A7D72" w:rsidRPr="003A7D72" w:rsidRDefault="003A7D72" w:rsidP="003A7D72">
            <w:pPr>
              <w:tabs>
                <w:tab w:val="left" w:pos="432"/>
              </w:tabs>
              <w:jc w:val="center"/>
              <w:rPr>
                <w:b/>
              </w:rPr>
            </w:pPr>
            <w:r w:rsidRPr="003A7D72">
              <w:rPr>
                <w:b/>
              </w:rPr>
              <w:t>860 DR</w:t>
            </w:r>
          </w:p>
        </w:tc>
        <w:tc>
          <w:tcPr>
            <w:tcW w:w="236" w:type="dxa"/>
            <w:tcBorders>
              <w:top w:val="nil"/>
              <w:bottom w:val="nil"/>
            </w:tcBorders>
          </w:tcPr>
          <w:p w:rsidR="003A7D72" w:rsidRPr="003A7D72" w:rsidRDefault="003A7D72" w:rsidP="003A7D72">
            <w:pPr>
              <w:tabs>
                <w:tab w:val="left" w:pos="432"/>
              </w:tabs>
              <w:rPr>
                <w:b/>
              </w:rPr>
            </w:pPr>
          </w:p>
        </w:tc>
        <w:tc>
          <w:tcPr>
            <w:tcW w:w="3492" w:type="dxa"/>
            <w:tcBorders>
              <w:bottom w:val="single" w:sz="6" w:space="0" w:color="000000"/>
              <w:right w:val="single" w:sz="4" w:space="0" w:color="auto"/>
            </w:tcBorders>
            <w:shd w:val="pct25" w:color="auto" w:fill="auto"/>
          </w:tcPr>
          <w:p w:rsidR="003A7D72" w:rsidRPr="003A7D72" w:rsidRDefault="003A7D72" w:rsidP="003A7D72">
            <w:pPr>
              <w:tabs>
                <w:tab w:val="left" w:pos="432"/>
              </w:tabs>
              <w:rPr>
                <w:b/>
              </w:rPr>
            </w:pPr>
            <w:r w:rsidRPr="003A7D72">
              <w:rPr>
                <w:b/>
              </w:rPr>
              <w:t>Total Expenses</w:t>
            </w:r>
          </w:p>
        </w:tc>
        <w:tc>
          <w:tcPr>
            <w:tcW w:w="1440" w:type="dxa"/>
            <w:tcBorders>
              <w:left w:val="single" w:sz="4" w:space="0" w:color="auto"/>
              <w:bottom w:val="single" w:sz="6" w:space="0" w:color="000000"/>
              <w:right w:val="single" w:sz="4" w:space="0" w:color="auto"/>
            </w:tcBorders>
            <w:shd w:val="pct25" w:color="auto" w:fill="auto"/>
          </w:tcPr>
          <w:p w:rsidR="003A7D72" w:rsidRPr="003A7D72" w:rsidRDefault="003A7D72" w:rsidP="003A7D72">
            <w:pPr>
              <w:tabs>
                <w:tab w:val="left" w:pos="432"/>
              </w:tabs>
              <w:jc w:val="right"/>
              <w:rPr>
                <w:b/>
              </w:rPr>
            </w:pPr>
            <w:r w:rsidRPr="003A7D72">
              <w:rPr>
                <w:b/>
              </w:rPr>
              <w:t>23,462</w:t>
            </w:r>
          </w:p>
        </w:tc>
      </w:tr>
      <w:tr w:rsidR="003A7D72" w:rsidRPr="003A7D72" w:rsidTr="003D763F">
        <w:trPr>
          <w:jc w:val="center"/>
        </w:trPr>
        <w:tc>
          <w:tcPr>
            <w:tcW w:w="2984" w:type="dxa"/>
            <w:shd w:val="pct25" w:color="auto" w:fill="auto"/>
          </w:tcPr>
          <w:p w:rsidR="003A7D72" w:rsidRPr="003A7D72" w:rsidRDefault="003A7D72" w:rsidP="003A7D72">
            <w:pPr>
              <w:tabs>
                <w:tab w:val="left" w:pos="432"/>
              </w:tabs>
              <w:rPr>
                <w:b/>
              </w:rPr>
            </w:pPr>
            <w:r w:rsidRPr="003A7D72">
              <w:rPr>
                <w:b/>
              </w:rPr>
              <w:t>Sales</w:t>
            </w:r>
          </w:p>
        </w:tc>
        <w:tc>
          <w:tcPr>
            <w:tcW w:w="1236" w:type="dxa"/>
            <w:shd w:val="pct25" w:color="auto" w:fill="auto"/>
          </w:tcPr>
          <w:p w:rsidR="003A7D72" w:rsidRPr="003A7D72" w:rsidRDefault="003A7D72" w:rsidP="003A7D72">
            <w:pPr>
              <w:tabs>
                <w:tab w:val="left" w:pos="432"/>
              </w:tabs>
              <w:jc w:val="center"/>
              <w:rPr>
                <w:b/>
              </w:rPr>
            </w:pPr>
            <w:r w:rsidRPr="003A7D72">
              <w:rPr>
                <w:b/>
              </w:rPr>
              <w:t>?</w:t>
            </w:r>
          </w:p>
        </w:tc>
        <w:tc>
          <w:tcPr>
            <w:tcW w:w="236" w:type="dxa"/>
            <w:tcBorders>
              <w:top w:val="nil"/>
              <w:bottom w:val="nil"/>
              <w:right w:val="nil"/>
            </w:tcBorders>
          </w:tcPr>
          <w:p w:rsidR="003A7D72" w:rsidRPr="003A7D72" w:rsidRDefault="003A7D72" w:rsidP="003A7D72">
            <w:pPr>
              <w:tabs>
                <w:tab w:val="left" w:pos="432"/>
              </w:tabs>
              <w:rPr>
                <w:b/>
              </w:rPr>
            </w:pPr>
          </w:p>
        </w:tc>
        <w:tc>
          <w:tcPr>
            <w:tcW w:w="3492" w:type="dxa"/>
            <w:tcBorders>
              <w:left w:val="nil"/>
              <w:bottom w:val="nil"/>
              <w:right w:val="nil"/>
            </w:tcBorders>
            <w:shd w:val="clear" w:color="auto" w:fill="auto"/>
          </w:tcPr>
          <w:p w:rsidR="003A7D72" w:rsidRPr="003A7D72" w:rsidRDefault="003A7D72" w:rsidP="003A7D72">
            <w:pPr>
              <w:tabs>
                <w:tab w:val="left" w:pos="432"/>
              </w:tabs>
              <w:rPr>
                <w:b/>
              </w:rPr>
            </w:pPr>
          </w:p>
        </w:tc>
        <w:tc>
          <w:tcPr>
            <w:tcW w:w="1440" w:type="dxa"/>
            <w:tcBorders>
              <w:left w:val="nil"/>
              <w:bottom w:val="nil"/>
              <w:right w:val="nil"/>
            </w:tcBorders>
            <w:shd w:val="clear" w:color="auto" w:fill="auto"/>
          </w:tcPr>
          <w:p w:rsidR="003A7D72" w:rsidRPr="003A7D72" w:rsidRDefault="003A7D72" w:rsidP="003A7D72">
            <w:pPr>
              <w:tabs>
                <w:tab w:val="left" w:pos="432"/>
              </w:tabs>
              <w:jc w:val="right"/>
              <w:rPr>
                <w:b/>
              </w:rPr>
            </w:pPr>
          </w:p>
        </w:tc>
      </w:tr>
    </w:tbl>
    <w:p w:rsidR="003A7D72" w:rsidRPr="003A7D72" w:rsidRDefault="003A7D72" w:rsidP="003A7D72">
      <w:pPr>
        <w:tabs>
          <w:tab w:val="left" w:pos="432"/>
        </w:tabs>
        <w:jc w:val="both"/>
        <w:rPr>
          <w:b/>
          <w:sz w:val="16"/>
          <w:szCs w:val="16"/>
        </w:rPr>
      </w:pPr>
    </w:p>
    <w:p w:rsidR="003A7D72" w:rsidRPr="003A7D72" w:rsidRDefault="003A7D72" w:rsidP="003A7D72">
      <w:pPr>
        <w:tabs>
          <w:tab w:val="left" w:pos="432"/>
        </w:tabs>
        <w:jc w:val="both"/>
        <w:rPr>
          <w:b/>
          <w:szCs w:val="20"/>
        </w:rPr>
      </w:pPr>
      <w:r w:rsidRPr="003A7D72">
        <w:rPr>
          <w:b/>
          <w:szCs w:val="20"/>
        </w:rPr>
        <w:t xml:space="preserve">For items </w:t>
      </w:r>
      <w:r>
        <w:rPr>
          <w:b/>
          <w:szCs w:val="20"/>
        </w:rPr>
        <w:t>49</w:t>
      </w:r>
      <w:r w:rsidRPr="003A7D72">
        <w:rPr>
          <w:b/>
          <w:szCs w:val="20"/>
        </w:rPr>
        <w:t xml:space="preserve"> through </w:t>
      </w:r>
      <w:r>
        <w:rPr>
          <w:b/>
          <w:szCs w:val="20"/>
        </w:rPr>
        <w:t>60</w:t>
      </w:r>
      <w:r w:rsidRPr="003A7D72">
        <w:rPr>
          <w:b/>
          <w:szCs w:val="20"/>
        </w:rPr>
        <w:t>, write the correct amount on your answer sheet.</w:t>
      </w:r>
    </w:p>
    <w:p w:rsidR="003A7D72" w:rsidRPr="003A7D72" w:rsidRDefault="003A7D72" w:rsidP="003A7D72">
      <w:pPr>
        <w:tabs>
          <w:tab w:val="left" w:pos="432"/>
        </w:tabs>
        <w:rPr>
          <w:b/>
          <w:sz w:val="16"/>
          <w:szCs w:val="16"/>
        </w:rPr>
      </w:pPr>
    </w:p>
    <w:p w:rsidR="003A7D72" w:rsidRDefault="003A7D72" w:rsidP="003A7D72">
      <w:pPr>
        <w:tabs>
          <w:tab w:val="left" w:pos="432"/>
        </w:tabs>
        <w:ind w:hanging="90"/>
      </w:pPr>
      <w:r w:rsidRPr="003A7D72">
        <w:t>*</w:t>
      </w:r>
      <w:r>
        <w:t>49</w:t>
      </w:r>
      <w:r w:rsidRPr="003A7D72">
        <w:t>. The amount of Sales on the trial balance is $_____.</w:t>
      </w:r>
    </w:p>
    <w:p w:rsidR="003A7D72" w:rsidRPr="003A7D72" w:rsidRDefault="003A7D72" w:rsidP="003A7D72">
      <w:pPr>
        <w:tabs>
          <w:tab w:val="left" w:pos="432"/>
        </w:tabs>
        <w:ind w:hanging="90"/>
      </w:pPr>
    </w:p>
    <w:p w:rsidR="003A7D72" w:rsidRDefault="003A7D72" w:rsidP="000D5DC0">
      <w:pPr>
        <w:tabs>
          <w:tab w:val="left" w:pos="432"/>
        </w:tabs>
      </w:pPr>
      <w:r>
        <w:t>50</w:t>
      </w:r>
      <w:r w:rsidRPr="003A7D72">
        <w:t>. The amount of capital on the trial balance is $_____.</w:t>
      </w:r>
    </w:p>
    <w:p w:rsidR="003A7D72" w:rsidRPr="003A7D72" w:rsidRDefault="003A7D72" w:rsidP="003A7D72">
      <w:pPr>
        <w:tabs>
          <w:tab w:val="left" w:pos="432"/>
        </w:tabs>
      </w:pPr>
    </w:p>
    <w:p w:rsidR="003A7D72" w:rsidRPr="003A7D72" w:rsidRDefault="003A7D72" w:rsidP="003A7D72">
      <w:pPr>
        <w:tabs>
          <w:tab w:val="left" w:pos="432"/>
        </w:tabs>
        <w:ind w:hanging="90"/>
      </w:pPr>
      <w:r w:rsidRPr="003A7D72">
        <w:t>*5</w:t>
      </w:r>
      <w:r>
        <w:t>1</w:t>
      </w:r>
      <w:r w:rsidRPr="003A7D72">
        <w:t>. The amount of capital in the general ledger on 1-1-16 before any 2016 transactions</w:t>
      </w:r>
    </w:p>
    <w:p w:rsidR="003A7D72" w:rsidRDefault="003A7D72" w:rsidP="003A7D72">
      <w:pPr>
        <w:tabs>
          <w:tab w:val="left" w:pos="432"/>
        </w:tabs>
      </w:pPr>
      <w:r w:rsidRPr="003A7D72">
        <w:tab/>
      </w:r>
      <w:proofErr w:type="gramStart"/>
      <w:r w:rsidRPr="003A7D72">
        <w:t>is</w:t>
      </w:r>
      <w:proofErr w:type="gramEnd"/>
      <w:r w:rsidRPr="003A7D72">
        <w:t xml:space="preserve"> $_____.</w:t>
      </w:r>
    </w:p>
    <w:p w:rsidR="003A7D72" w:rsidRPr="003A7D72" w:rsidRDefault="003A7D72" w:rsidP="003A7D72">
      <w:pPr>
        <w:tabs>
          <w:tab w:val="left" w:pos="432"/>
        </w:tabs>
      </w:pPr>
    </w:p>
    <w:p w:rsidR="003A7D72" w:rsidRDefault="003A7D72" w:rsidP="003A7D72">
      <w:pPr>
        <w:tabs>
          <w:tab w:val="left" w:pos="432"/>
        </w:tabs>
        <w:ind w:hanging="90"/>
      </w:pPr>
      <w:r w:rsidRPr="003A7D72">
        <w:t>*</w:t>
      </w:r>
      <w:r>
        <w:t>52</w:t>
      </w:r>
      <w:r w:rsidRPr="003A7D72">
        <w:t>. Total debits on the trial balance are $_____.</w:t>
      </w:r>
    </w:p>
    <w:p w:rsidR="003A7D72" w:rsidRPr="003A7D72" w:rsidRDefault="003A7D72" w:rsidP="003A7D72">
      <w:pPr>
        <w:tabs>
          <w:tab w:val="left" w:pos="432"/>
        </w:tabs>
        <w:ind w:hanging="90"/>
      </w:pPr>
    </w:p>
    <w:p w:rsidR="003A7D72" w:rsidRDefault="003A7D72" w:rsidP="003A7D72">
      <w:pPr>
        <w:tabs>
          <w:tab w:val="left" w:pos="432"/>
        </w:tabs>
      </w:pPr>
      <w:r>
        <w:t>53</w:t>
      </w:r>
      <w:r w:rsidRPr="003A7D72">
        <w:t>. Cost of Delivered Merchandise is $_____.</w:t>
      </w:r>
    </w:p>
    <w:p w:rsidR="003A7D72" w:rsidRPr="003A7D72" w:rsidRDefault="003A7D72" w:rsidP="003A7D72">
      <w:pPr>
        <w:tabs>
          <w:tab w:val="left" w:pos="432"/>
        </w:tabs>
      </w:pPr>
    </w:p>
    <w:p w:rsidR="003A7D72" w:rsidRDefault="003A7D72" w:rsidP="003A7D72">
      <w:pPr>
        <w:tabs>
          <w:tab w:val="left" w:pos="432"/>
        </w:tabs>
      </w:pPr>
      <w:r>
        <w:t>54</w:t>
      </w:r>
      <w:r w:rsidRPr="003A7D72">
        <w:t>. Net Purchases is equal to $_____.</w:t>
      </w:r>
    </w:p>
    <w:p w:rsidR="003A7D72" w:rsidRPr="003A7D72" w:rsidRDefault="003A7D72" w:rsidP="003A7D72">
      <w:pPr>
        <w:tabs>
          <w:tab w:val="left" w:pos="432"/>
        </w:tabs>
      </w:pPr>
    </w:p>
    <w:p w:rsidR="003A7D72" w:rsidRDefault="003A7D72" w:rsidP="000D5DC0">
      <w:pPr>
        <w:tabs>
          <w:tab w:val="left" w:pos="432"/>
        </w:tabs>
      </w:pPr>
      <w:r>
        <w:t>55</w:t>
      </w:r>
      <w:r w:rsidRPr="003A7D72">
        <w:t>. Cost of Merchandise Sold is $_____.</w:t>
      </w:r>
    </w:p>
    <w:p w:rsidR="003A7D72" w:rsidRPr="003A7D72" w:rsidRDefault="003A7D72" w:rsidP="003A7D72">
      <w:pPr>
        <w:tabs>
          <w:tab w:val="left" w:pos="432"/>
        </w:tabs>
      </w:pPr>
    </w:p>
    <w:p w:rsidR="003A7D72" w:rsidRDefault="003A7D72" w:rsidP="003A7D72">
      <w:pPr>
        <w:tabs>
          <w:tab w:val="left" w:pos="432"/>
        </w:tabs>
      </w:pPr>
      <w:r>
        <w:t>56</w:t>
      </w:r>
      <w:r w:rsidRPr="003A7D72">
        <w:t>. Net Sales are $_____.</w:t>
      </w:r>
    </w:p>
    <w:p w:rsidR="003A7D72" w:rsidRPr="003A7D72" w:rsidRDefault="003A7D72" w:rsidP="003A7D72">
      <w:pPr>
        <w:tabs>
          <w:tab w:val="left" w:pos="432"/>
        </w:tabs>
      </w:pPr>
    </w:p>
    <w:p w:rsidR="003A7D72" w:rsidRDefault="003A7D72" w:rsidP="003A7D72">
      <w:pPr>
        <w:tabs>
          <w:tab w:val="left" w:pos="432"/>
        </w:tabs>
      </w:pPr>
      <w:r>
        <w:t>57</w:t>
      </w:r>
      <w:r w:rsidRPr="003A7D72">
        <w:t xml:space="preserve">. Cost of Merchandise Available for </w:t>
      </w:r>
      <w:smartTag w:uri="urn:schemas-microsoft-com:office:smarttags" w:element="City">
        <w:smartTag w:uri="urn:schemas-microsoft-com:office:smarttags" w:element="place">
          <w:r w:rsidRPr="003A7D72">
            <w:t>Sale</w:t>
          </w:r>
        </w:smartTag>
      </w:smartTag>
      <w:r w:rsidRPr="003A7D72">
        <w:t xml:space="preserve"> is $_____.</w:t>
      </w:r>
    </w:p>
    <w:p w:rsidR="003A7D72" w:rsidRPr="003A7D72" w:rsidRDefault="003A7D72" w:rsidP="003A7D72">
      <w:pPr>
        <w:tabs>
          <w:tab w:val="left" w:pos="432"/>
        </w:tabs>
      </w:pPr>
    </w:p>
    <w:p w:rsidR="003A7D72" w:rsidRPr="003A7D72" w:rsidRDefault="003A7D72" w:rsidP="003A7D72">
      <w:pPr>
        <w:tabs>
          <w:tab w:val="left" w:pos="432"/>
        </w:tabs>
      </w:pPr>
      <w:r>
        <w:t>58</w:t>
      </w:r>
      <w:r w:rsidRPr="003A7D72">
        <w:t>. Gross Profit is $_____.</w:t>
      </w:r>
    </w:p>
    <w:p w:rsidR="003A7D72" w:rsidRDefault="003A7D72" w:rsidP="003A7D72">
      <w:pPr>
        <w:tabs>
          <w:tab w:val="left" w:pos="432"/>
        </w:tabs>
        <w:ind w:left="-180" w:firstLine="90"/>
      </w:pPr>
    </w:p>
    <w:p w:rsidR="003A7D72" w:rsidRDefault="003A7D72" w:rsidP="003A7D72">
      <w:pPr>
        <w:tabs>
          <w:tab w:val="left" w:pos="432"/>
        </w:tabs>
        <w:ind w:left="-180" w:firstLine="90"/>
      </w:pPr>
      <w:r w:rsidRPr="003A7D72">
        <w:t>*</w:t>
      </w:r>
      <w:r>
        <w:t>59</w:t>
      </w:r>
      <w:r w:rsidRPr="003A7D72">
        <w:t>. Net Income is $_____.</w:t>
      </w:r>
    </w:p>
    <w:p w:rsidR="003A7D72" w:rsidRPr="003A7D72" w:rsidRDefault="003A7D72" w:rsidP="003A7D72">
      <w:pPr>
        <w:tabs>
          <w:tab w:val="left" w:pos="432"/>
        </w:tabs>
        <w:ind w:left="-180" w:firstLine="90"/>
      </w:pPr>
    </w:p>
    <w:p w:rsidR="003A7D72" w:rsidRDefault="003A7D72" w:rsidP="003A7D72">
      <w:pPr>
        <w:tabs>
          <w:tab w:val="left" w:pos="432"/>
        </w:tabs>
        <w:ind w:hanging="90"/>
      </w:pPr>
      <w:r w:rsidRPr="003A7D72">
        <w:t>*6</w:t>
      </w:r>
      <w:r>
        <w:t>0</w:t>
      </w:r>
      <w:r w:rsidRPr="003A7D72">
        <w:t xml:space="preserve">. The amount of capital on the Post-Closing Trial Balance dated 12-31-16 is $_____.  </w:t>
      </w:r>
    </w:p>
    <w:p w:rsidR="00794DF6" w:rsidRDefault="00794DF6">
      <w:pPr>
        <w:spacing w:after="200" w:line="276" w:lineRule="auto"/>
      </w:pPr>
      <w:r>
        <w:br w:type="page"/>
      </w:r>
    </w:p>
    <w:p w:rsidR="00794DF6" w:rsidRPr="00A0702F" w:rsidRDefault="00794DF6" w:rsidP="00A0702F">
      <w:pPr>
        <w:tabs>
          <w:tab w:val="left" w:pos="432"/>
        </w:tabs>
        <w:rPr>
          <w:b/>
          <w:u w:val="single"/>
        </w:rPr>
      </w:pPr>
      <w:r w:rsidRPr="00A0702F">
        <w:rPr>
          <w:b/>
          <w:u w:val="single"/>
        </w:rPr>
        <w:lastRenderedPageBreak/>
        <w:t>Group 10</w:t>
      </w:r>
    </w:p>
    <w:p w:rsidR="00A0702F" w:rsidRDefault="00A0702F" w:rsidP="00A0702F">
      <w:pPr>
        <w:jc w:val="both"/>
        <w:rPr>
          <w:rFonts w:eastAsiaTheme="minorEastAsia" w:cs="Arial"/>
          <w:b/>
        </w:rPr>
      </w:pPr>
      <w:r w:rsidRPr="00A0702F">
        <w:rPr>
          <w:rFonts w:eastAsiaTheme="minorEastAsia" w:cs="Arial"/>
          <w:b/>
        </w:rPr>
        <w:t>A business with a fiscal year end of Dec 31 has the following normal account balances and other information for the dates given in the year 2016.</w:t>
      </w:r>
    </w:p>
    <w:p w:rsidR="00A0702F" w:rsidRDefault="00A0702F" w:rsidP="00A0702F">
      <w:pPr>
        <w:jc w:val="both"/>
        <w:rPr>
          <w:rFonts w:eastAsiaTheme="minorEastAsia" w:cs="Arial"/>
          <w:b/>
        </w:rPr>
      </w:pPr>
    </w:p>
    <w:p w:rsidR="00A0702F" w:rsidRPr="00A0702F" w:rsidRDefault="00A0702F" w:rsidP="00A0702F">
      <w:pPr>
        <w:jc w:val="both"/>
        <w:rPr>
          <w:rFonts w:eastAsiaTheme="minorEastAsia" w:cs="Arial"/>
          <w:b/>
        </w:rPr>
      </w:pPr>
      <w:r w:rsidRPr="00A0702F">
        <w:rPr>
          <w:rFonts w:eastAsiaTheme="minorEastAsia" w:cs="Arial"/>
          <w:b/>
        </w:rPr>
        <w:t>The company prepares monthly adjusting entries, but closes the temporary accounts only at the end of the fiscal year.  Therefore, the date Dec. 31 refers to balances after closing entries are posted.</w:t>
      </w:r>
    </w:p>
    <w:p w:rsidR="00A0702F" w:rsidRDefault="00A0702F" w:rsidP="00A0702F">
      <w:pPr>
        <w:rPr>
          <w:rFonts w:eastAsiaTheme="minorEastAsia" w:cs="Arial"/>
        </w:rPr>
      </w:pPr>
    </w:p>
    <w:p w:rsidR="00A0702F" w:rsidRPr="00A0702F" w:rsidRDefault="00A0702F" w:rsidP="00A0702F">
      <w:pPr>
        <w:rPr>
          <w:rFonts w:eastAsiaTheme="minorEastAsia" w:cs="Arial"/>
        </w:rPr>
      </w:pPr>
    </w:p>
    <w:tbl>
      <w:tblPr>
        <w:tblW w:w="963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80"/>
        <w:gridCol w:w="990"/>
        <w:gridCol w:w="270"/>
        <w:gridCol w:w="3600"/>
        <w:gridCol w:w="990"/>
      </w:tblGrid>
      <w:tr w:rsidR="00A0702F" w:rsidRPr="00A0702F" w:rsidTr="006A1E39">
        <w:tc>
          <w:tcPr>
            <w:tcW w:w="378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Cash, Jan 1</w:t>
            </w:r>
          </w:p>
        </w:tc>
        <w:tc>
          <w:tcPr>
            <w:tcW w:w="99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18,261</w:t>
            </w:r>
          </w:p>
        </w:tc>
        <w:tc>
          <w:tcPr>
            <w:tcW w:w="270" w:type="dxa"/>
            <w:shd w:val="clear" w:color="auto" w:fill="BFBFBF" w:themeFill="background1" w:themeFillShade="BF"/>
          </w:tcPr>
          <w:p w:rsidR="00A0702F" w:rsidRPr="00A0702F" w:rsidRDefault="00A0702F" w:rsidP="00A0702F">
            <w:pPr>
              <w:rPr>
                <w:rFonts w:eastAsiaTheme="minorEastAsia" w:cs="Arial"/>
                <w:b/>
              </w:rPr>
            </w:pPr>
          </w:p>
        </w:tc>
        <w:tc>
          <w:tcPr>
            <w:tcW w:w="360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Accounts Payable, Jan 1</w:t>
            </w:r>
          </w:p>
        </w:tc>
        <w:tc>
          <w:tcPr>
            <w:tcW w:w="99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 xml:space="preserve">  4,820</w:t>
            </w:r>
          </w:p>
        </w:tc>
      </w:tr>
      <w:tr w:rsidR="00A0702F" w:rsidRPr="00A0702F" w:rsidTr="006A1E39">
        <w:tc>
          <w:tcPr>
            <w:tcW w:w="378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Cash, Dec 31</w:t>
            </w:r>
          </w:p>
        </w:tc>
        <w:tc>
          <w:tcPr>
            <w:tcW w:w="99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29,416</w:t>
            </w:r>
          </w:p>
        </w:tc>
        <w:tc>
          <w:tcPr>
            <w:tcW w:w="270" w:type="dxa"/>
            <w:shd w:val="clear" w:color="auto" w:fill="BFBFBF" w:themeFill="background1" w:themeFillShade="BF"/>
          </w:tcPr>
          <w:p w:rsidR="00A0702F" w:rsidRPr="00A0702F" w:rsidRDefault="00A0702F" w:rsidP="00A0702F">
            <w:pPr>
              <w:rPr>
                <w:rFonts w:eastAsiaTheme="minorEastAsia" w:cs="Arial"/>
                <w:b/>
              </w:rPr>
            </w:pPr>
          </w:p>
        </w:tc>
        <w:tc>
          <w:tcPr>
            <w:tcW w:w="360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Accounts Payable, Dec 31</w:t>
            </w:r>
          </w:p>
        </w:tc>
        <w:tc>
          <w:tcPr>
            <w:tcW w:w="99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w:t>
            </w:r>
          </w:p>
        </w:tc>
      </w:tr>
      <w:tr w:rsidR="00A0702F" w:rsidRPr="00A0702F" w:rsidTr="006A1E39">
        <w:tc>
          <w:tcPr>
            <w:tcW w:w="378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Accounts Receivable, Jan 1</w:t>
            </w:r>
          </w:p>
        </w:tc>
        <w:tc>
          <w:tcPr>
            <w:tcW w:w="99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 xml:space="preserve">  6,845</w:t>
            </w:r>
          </w:p>
        </w:tc>
        <w:tc>
          <w:tcPr>
            <w:tcW w:w="270" w:type="dxa"/>
            <w:shd w:val="clear" w:color="auto" w:fill="BFBFBF" w:themeFill="background1" w:themeFillShade="BF"/>
          </w:tcPr>
          <w:p w:rsidR="00A0702F" w:rsidRPr="00A0702F" w:rsidRDefault="00A0702F" w:rsidP="00A0702F">
            <w:pPr>
              <w:rPr>
                <w:rFonts w:eastAsiaTheme="minorEastAsia" w:cs="Arial"/>
                <w:b/>
              </w:rPr>
            </w:pPr>
          </w:p>
        </w:tc>
        <w:tc>
          <w:tcPr>
            <w:tcW w:w="360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Ben Reyes, Capital, Jan 1</w:t>
            </w:r>
          </w:p>
        </w:tc>
        <w:tc>
          <w:tcPr>
            <w:tcW w:w="99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 xml:space="preserve">….?…. </w:t>
            </w:r>
          </w:p>
        </w:tc>
      </w:tr>
      <w:tr w:rsidR="00A0702F" w:rsidRPr="00A0702F" w:rsidTr="006A1E39">
        <w:tc>
          <w:tcPr>
            <w:tcW w:w="378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Accounts Receivable, Dec 31</w:t>
            </w:r>
          </w:p>
        </w:tc>
        <w:tc>
          <w:tcPr>
            <w:tcW w:w="99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10,920</w:t>
            </w:r>
          </w:p>
        </w:tc>
        <w:tc>
          <w:tcPr>
            <w:tcW w:w="270" w:type="dxa"/>
            <w:shd w:val="clear" w:color="auto" w:fill="BFBFBF" w:themeFill="background1" w:themeFillShade="BF"/>
          </w:tcPr>
          <w:p w:rsidR="00A0702F" w:rsidRPr="00A0702F" w:rsidRDefault="00A0702F" w:rsidP="00A0702F">
            <w:pPr>
              <w:rPr>
                <w:rFonts w:eastAsiaTheme="minorEastAsia" w:cs="Arial"/>
                <w:b/>
              </w:rPr>
            </w:pPr>
          </w:p>
        </w:tc>
        <w:tc>
          <w:tcPr>
            <w:tcW w:w="360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Ben Reyes, Capital, Dec 31</w:t>
            </w:r>
          </w:p>
        </w:tc>
        <w:tc>
          <w:tcPr>
            <w:tcW w:w="99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w:t>
            </w:r>
          </w:p>
        </w:tc>
      </w:tr>
      <w:tr w:rsidR="00A0702F" w:rsidRPr="00A0702F" w:rsidTr="006A1E39">
        <w:tc>
          <w:tcPr>
            <w:tcW w:w="378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Merchandise Inventory, Jan 1</w:t>
            </w:r>
          </w:p>
        </w:tc>
        <w:tc>
          <w:tcPr>
            <w:tcW w:w="99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22,630</w:t>
            </w:r>
          </w:p>
        </w:tc>
        <w:tc>
          <w:tcPr>
            <w:tcW w:w="270" w:type="dxa"/>
            <w:shd w:val="clear" w:color="auto" w:fill="BFBFBF" w:themeFill="background1" w:themeFillShade="BF"/>
          </w:tcPr>
          <w:p w:rsidR="00A0702F" w:rsidRPr="00A0702F" w:rsidRDefault="00A0702F" w:rsidP="00A0702F">
            <w:pPr>
              <w:rPr>
                <w:rFonts w:eastAsiaTheme="minorEastAsia" w:cs="Arial"/>
                <w:b/>
              </w:rPr>
            </w:pPr>
          </w:p>
        </w:tc>
        <w:tc>
          <w:tcPr>
            <w:tcW w:w="3600" w:type="dxa"/>
            <w:shd w:val="clear" w:color="auto" w:fill="BFBFBF" w:themeFill="background1" w:themeFillShade="BF"/>
          </w:tcPr>
          <w:p w:rsidR="00A0702F" w:rsidRPr="00A0702F" w:rsidRDefault="00A0702F" w:rsidP="00A0702F">
            <w:pPr>
              <w:rPr>
                <w:rFonts w:eastAsiaTheme="minorEastAsia" w:cs="Arial"/>
                <w:b/>
              </w:rPr>
            </w:pPr>
          </w:p>
        </w:tc>
        <w:tc>
          <w:tcPr>
            <w:tcW w:w="990" w:type="dxa"/>
            <w:shd w:val="clear" w:color="auto" w:fill="BFBFBF" w:themeFill="background1" w:themeFillShade="BF"/>
          </w:tcPr>
          <w:p w:rsidR="00A0702F" w:rsidRPr="00A0702F" w:rsidRDefault="00A0702F" w:rsidP="00A0702F">
            <w:pPr>
              <w:rPr>
                <w:rFonts w:eastAsiaTheme="minorEastAsia" w:cs="Arial"/>
                <w:b/>
              </w:rPr>
            </w:pPr>
          </w:p>
        </w:tc>
      </w:tr>
      <w:tr w:rsidR="00A0702F" w:rsidRPr="00A0702F" w:rsidTr="006A1E39">
        <w:tc>
          <w:tcPr>
            <w:tcW w:w="378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Merchandise Inventory, Dec 31</w:t>
            </w:r>
          </w:p>
        </w:tc>
        <w:tc>
          <w:tcPr>
            <w:tcW w:w="990" w:type="dxa"/>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21,450</w:t>
            </w:r>
          </w:p>
        </w:tc>
        <w:tc>
          <w:tcPr>
            <w:tcW w:w="270" w:type="dxa"/>
            <w:shd w:val="clear" w:color="auto" w:fill="BFBFBF" w:themeFill="background1" w:themeFillShade="BF"/>
          </w:tcPr>
          <w:p w:rsidR="00A0702F" w:rsidRPr="00A0702F" w:rsidRDefault="00A0702F" w:rsidP="00A0702F">
            <w:pPr>
              <w:rPr>
                <w:rFonts w:eastAsiaTheme="minorEastAsia" w:cs="Arial"/>
                <w:b/>
              </w:rPr>
            </w:pPr>
          </w:p>
        </w:tc>
        <w:tc>
          <w:tcPr>
            <w:tcW w:w="3600" w:type="dxa"/>
            <w:shd w:val="clear" w:color="auto" w:fill="BFBFBF" w:themeFill="background1" w:themeFillShade="BF"/>
          </w:tcPr>
          <w:p w:rsidR="00A0702F" w:rsidRPr="00A0702F" w:rsidRDefault="00A0702F" w:rsidP="00A0702F">
            <w:pPr>
              <w:rPr>
                <w:rFonts w:eastAsiaTheme="minorEastAsia" w:cs="Arial"/>
                <w:b/>
              </w:rPr>
            </w:pPr>
          </w:p>
        </w:tc>
        <w:tc>
          <w:tcPr>
            <w:tcW w:w="990" w:type="dxa"/>
            <w:shd w:val="clear" w:color="auto" w:fill="BFBFBF" w:themeFill="background1" w:themeFillShade="BF"/>
          </w:tcPr>
          <w:p w:rsidR="00A0702F" w:rsidRPr="00A0702F" w:rsidRDefault="00A0702F" w:rsidP="00A0702F">
            <w:pPr>
              <w:rPr>
                <w:rFonts w:eastAsiaTheme="minorEastAsia" w:cs="Arial"/>
                <w:b/>
              </w:rPr>
            </w:pPr>
          </w:p>
        </w:tc>
      </w:tr>
      <w:tr w:rsidR="00A0702F" w:rsidRPr="00A0702F" w:rsidTr="006A1E39">
        <w:tc>
          <w:tcPr>
            <w:tcW w:w="8640" w:type="dxa"/>
            <w:gridSpan w:val="4"/>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Owner withdrew cash for personal use on March 9, 2016</w:t>
            </w:r>
          </w:p>
        </w:tc>
        <w:tc>
          <w:tcPr>
            <w:tcW w:w="990" w:type="dxa"/>
            <w:shd w:val="clear" w:color="auto" w:fill="BFBFBF" w:themeFill="background1" w:themeFillShade="BF"/>
            <w:vAlign w:val="center"/>
          </w:tcPr>
          <w:p w:rsidR="00A0702F" w:rsidRPr="00A0702F" w:rsidRDefault="00A0702F" w:rsidP="00A0702F">
            <w:pPr>
              <w:rPr>
                <w:rFonts w:eastAsiaTheme="minorEastAsia" w:cs="Arial"/>
                <w:b/>
              </w:rPr>
            </w:pPr>
            <w:r w:rsidRPr="00A0702F">
              <w:rPr>
                <w:rFonts w:eastAsiaTheme="minorEastAsia" w:cs="Arial"/>
                <w:b/>
              </w:rPr>
              <w:t xml:space="preserve">  5,000</w:t>
            </w:r>
          </w:p>
        </w:tc>
      </w:tr>
      <w:tr w:rsidR="00A0702F" w:rsidRPr="00A0702F" w:rsidTr="006A1E39">
        <w:tc>
          <w:tcPr>
            <w:tcW w:w="8640" w:type="dxa"/>
            <w:gridSpan w:val="4"/>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Owner made additional investment in his business on Aug 2, 2016</w:t>
            </w:r>
          </w:p>
        </w:tc>
        <w:tc>
          <w:tcPr>
            <w:tcW w:w="990" w:type="dxa"/>
            <w:shd w:val="clear" w:color="auto" w:fill="BFBFBF" w:themeFill="background1" w:themeFillShade="BF"/>
            <w:vAlign w:val="center"/>
          </w:tcPr>
          <w:p w:rsidR="00A0702F" w:rsidRPr="00A0702F" w:rsidRDefault="00A0702F" w:rsidP="00A0702F">
            <w:pPr>
              <w:rPr>
                <w:rFonts w:eastAsiaTheme="minorEastAsia" w:cs="Arial"/>
                <w:b/>
              </w:rPr>
            </w:pPr>
            <w:r w:rsidRPr="00A0702F">
              <w:rPr>
                <w:rFonts w:eastAsiaTheme="minorEastAsia" w:cs="Arial"/>
                <w:b/>
              </w:rPr>
              <w:t>10,000</w:t>
            </w:r>
          </w:p>
        </w:tc>
      </w:tr>
      <w:tr w:rsidR="00A0702F" w:rsidRPr="00A0702F" w:rsidTr="006A1E39">
        <w:tc>
          <w:tcPr>
            <w:tcW w:w="8640" w:type="dxa"/>
            <w:gridSpan w:val="4"/>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Total Expenses on the Income Statement for the year 2016</w:t>
            </w:r>
          </w:p>
        </w:tc>
        <w:tc>
          <w:tcPr>
            <w:tcW w:w="990" w:type="dxa"/>
            <w:shd w:val="clear" w:color="auto" w:fill="BFBFBF" w:themeFill="background1" w:themeFillShade="BF"/>
            <w:vAlign w:val="center"/>
          </w:tcPr>
          <w:p w:rsidR="00A0702F" w:rsidRPr="00A0702F" w:rsidRDefault="00A0702F" w:rsidP="00A0702F">
            <w:pPr>
              <w:rPr>
                <w:rFonts w:eastAsiaTheme="minorEastAsia" w:cs="Arial"/>
                <w:b/>
              </w:rPr>
            </w:pPr>
            <w:r w:rsidRPr="00A0702F">
              <w:rPr>
                <w:rFonts w:eastAsiaTheme="minorEastAsia" w:cs="Arial"/>
                <w:b/>
              </w:rPr>
              <w:t>30,422</w:t>
            </w:r>
          </w:p>
        </w:tc>
      </w:tr>
      <w:tr w:rsidR="00A0702F" w:rsidRPr="00A0702F" w:rsidTr="006A1E39">
        <w:tc>
          <w:tcPr>
            <w:tcW w:w="8640" w:type="dxa"/>
            <w:gridSpan w:val="4"/>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Net Sales on the Income Statement for the year 2016</w:t>
            </w:r>
          </w:p>
        </w:tc>
        <w:tc>
          <w:tcPr>
            <w:tcW w:w="990" w:type="dxa"/>
            <w:shd w:val="clear" w:color="auto" w:fill="BFBFBF" w:themeFill="background1" w:themeFillShade="BF"/>
            <w:vAlign w:val="center"/>
          </w:tcPr>
          <w:p w:rsidR="00A0702F" w:rsidRPr="00A0702F" w:rsidRDefault="00A0702F" w:rsidP="00A0702F">
            <w:pPr>
              <w:rPr>
                <w:rFonts w:eastAsiaTheme="minorEastAsia" w:cs="Arial"/>
                <w:b/>
              </w:rPr>
            </w:pPr>
            <w:r w:rsidRPr="00A0702F">
              <w:rPr>
                <w:rFonts w:eastAsiaTheme="minorEastAsia" w:cs="Arial"/>
                <w:b/>
              </w:rPr>
              <w:t>94,200</w:t>
            </w:r>
          </w:p>
        </w:tc>
      </w:tr>
      <w:tr w:rsidR="00A0702F" w:rsidRPr="00A0702F" w:rsidTr="006A1E39">
        <w:tc>
          <w:tcPr>
            <w:tcW w:w="8640" w:type="dxa"/>
            <w:gridSpan w:val="4"/>
            <w:shd w:val="clear" w:color="auto" w:fill="BFBFBF" w:themeFill="background1" w:themeFillShade="BF"/>
          </w:tcPr>
          <w:p w:rsidR="00A0702F" w:rsidRPr="00A0702F" w:rsidRDefault="00A0702F" w:rsidP="00A0702F">
            <w:pPr>
              <w:rPr>
                <w:rFonts w:eastAsiaTheme="minorEastAsia" w:cs="Arial"/>
                <w:b/>
              </w:rPr>
            </w:pPr>
            <w:r w:rsidRPr="00A0702F">
              <w:rPr>
                <w:rFonts w:eastAsiaTheme="minorEastAsia" w:cs="Arial"/>
                <w:b/>
              </w:rPr>
              <w:t>Gross Profit Percentage on the Income Statement for the year 2016</w:t>
            </w:r>
          </w:p>
        </w:tc>
        <w:tc>
          <w:tcPr>
            <w:tcW w:w="990" w:type="dxa"/>
            <w:shd w:val="clear" w:color="auto" w:fill="BFBFBF" w:themeFill="background1" w:themeFillShade="BF"/>
            <w:vAlign w:val="center"/>
          </w:tcPr>
          <w:p w:rsidR="00A0702F" w:rsidRPr="00A0702F" w:rsidRDefault="00A0702F" w:rsidP="00A0702F">
            <w:pPr>
              <w:rPr>
                <w:rFonts w:eastAsiaTheme="minorEastAsia" w:cs="Arial"/>
                <w:b/>
              </w:rPr>
            </w:pPr>
            <w:r w:rsidRPr="00A0702F">
              <w:rPr>
                <w:rFonts w:eastAsiaTheme="minorEastAsia" w:cs="Arial"/>
                <w:b/>
              </w:rPr>
              <w:t xml:space="preserve">   41%</w:t>
            </w:r>
          </w:p>
        </w:tc>
      </w:tr>
    </w:tbl>
    <w:p w:rsidR="00A0702F" w:rsidRDefault="00A0702F" w:rsidP="00A0702F">
      <w:pPr>
        <w:rPr>
          <w:rFonts w:eastAsiaTheme="minorEastAsia" w:cs="Arial"/>
          <w:bCs/>
        </w:rPr>
      </w:pPr>
    </w:p>
    <w:p w:rsidR="00A0702F" w:rsidRDefault="00A0702F" w:rsidP="00A0702F">
      <w:pPr>
        <w:rPr>
          <w:rFonts w:eastAsiaTheme="minorEastAsia" w:cs="Arial"/>
          <w:bCs/>
        </w:rPr>
      </w:pPr>
    </w:p>
    <w:p w:rsidR="00A0702F" w:rsidRPr="00A0702F" w:rsidRDefault="00A0702F" w:rsidP="00A0702F">
      <w:pPr>
        <w:rPr>
          <w:rFonts w:eastAsiaTheme="minorEastAsia" w:cs="Arial"/>
          <w:bCs/>
        </w:rPr>
      </w:pPr>
    </w:p>
    <w:p w:rsidR="00A0702F" w:rsidRPr="00A0702F" w:rsidRDefault="00A0702F" w:rsidP="00A0702F">
      <w:pPr>
        <w:rPr>
          <w:rFonts w:eastAsiaTheme="minorEastAsia" w:cs="Arial"/>
          <w:b/>
          <w:bCs/>
        </w:rPr>
      </w:pPr>
      <w:r w:rsidRPr="00A0702F">
        <w:rPr>
          <w:rFonts w:eastAsiaTheme="minorEastAsia" w:cs="Arial"/>
          <w:b/>
        </w:rPr>
        <w:t xml:space="preserve">For questions </w:t>
      </w:r>
      <w:r>
        <w:rPr>
          <w:rFonts w:eastAsiaTheme="minorEastAsia" w:cs="Arial"/>
          <w:b/>
        </w:rPr>
        <w:t>61</w:t>
      </w:r>
      <w:r w:rsidRPr="00A0702F">
        <w:rPr>
          <w:rFonts w:eastAsiaTheme="minorEastAsia" w:cs="Arial"/>
          <w:b/>
        </w:rPr>
        <w:t xml:space="preserve"> through </w:t>
      </w:r>
      <w:r>
        <w:rPr>
          <w:rFonts w:eastAsiaTheme="minorEastAsia" w:cs="Arial"/>
          <w:b/>
        </w:rPr>
        <w:t>65</w:t>
      </w:r>
      <w:r w:rsidRPr="00A0702F">
        <w:rPr>
          <w:rFonts w:eastAsiaTheme="minorEastAsia" w:cs="Arial"/>
          <w:b/>
        </w:rPr>
        <w:t xml:space="preserve">, write the correct amount on your answer sheet.  </w:t>
      </w:r>
    </w:p>
    <w:p w:rsidR="00A0702F" w:rsidRPr="00A0702F" w:rsidRDefault="00A0702F" w:rsidP="00A0702F">
      <w:pPr>
        <w:rPr>
          <w:rFonts w:eastAsiaTheme="minorEastAsia" w:cs="Arial"/>
          <w:bCs/>
        </w:rPr>
      </w:pPr>
    </w:p>
    <w:p w:rsidR="00A0702F" w:rsidRPr="00A0702F" w:rsidRDefault="00A0702F" w:rsidP="00A0702F">
      <w:pPr>
        <w:rPr>
          <w:rFonts w:eastAsiaTheme="minorEastAsia" w:cs="Arial"/>
          <w:bCs/>
        </w:rPr>
      </w:pPr>
      <w:r>
        <w:rPr>
          <w:rFonts w:eastAsiaTheme="minorEastAsia" w:cs="Arial"/>
          <w:bCs/>
        </w:rPr>
        <w:t>61</w:t>
      </w:r>
      <w:r w:rsidRPr="00A0702F">
        <w:rPr>
          <w:rFonts w:eastAsiaTheme="minorEastAsia" w:cs="Arial"/>
          <w:bCs/>
        </w:rPr>
        <w:t>. What was the total owner’s equity on January 1, 2016?</w:t>
      </w:r>
    </w:p>
    <w:p w:rsidR="00A0702F" w:rsidRPr="00A0702F" w:rsidRDefault="00A0702F" w:rsidP="00A0702F">
      <w:pPr>
        <w:rPr>
          <w:rFonts w:eastAsiaTheme="minorEastAsia" w:cs="Arial"/>
          <w:bCs/>
        </w:rPr>
      </w:pPr>
    </w:p>
    <w:p w:rsidR="00A0702F" w:rsidRPr="00A0702F" w:rsidRDefault="00A0702F" w:rsidP="00A0702F">
      <w:pPr>
        <w:rPr>
          <w:rFonts w:eastAsiaTheme="minorEastAsia" w:cs="Arial"/>
          <w:bCs/>
        </w:rPr>
      </w:pPr>
      <w:r>
        <w:rPr>
          <w:rFonts w:eastAsiaTheme="minorEastAsia" w:cs="Arial"/>
          <w:bCs/>
        </w:rPr>
        <w:t>62</w:t>
      </w:r>
      <w:r w:rsidRPr="00A0702F">
        <w:rPr>
          <w:rFonts w:eastAsiaTheme="minorEastAsia" w:cs="Arial"/>
          <w:bCs/>
        </w:rPr>
        <w:t>. What was the total owner’s equity on December 31, 2016?</w:t>
      </w:r>
    </w:p>
    <w:p w:rsidR="00A0702F" w:rsidRPr="00A0702F" w:rsidRDefault="00A0702F" w:rsidP="00A0702F">
      <w:pPr>
        <w:rPr>
          <w:rFonts w:eastAsiaTheme="minorEastAsia" w:cs="Arial"/>
          <w:bCs/>
        </w:rPr>
      </w:pPr>
    </w:p>
    <w:p w:rsidR="00A0702F" w:rsidRPr="00A0702F" w:rsidRDefault="000D5DC0" w:rsidP="000D5DC0">
      <w:pPr>
        <w:ind w:hanging="90"/>
        <w:rPr>
          <w:rFonts w:eastAsiaTheme="minorEastAsia" w:cs="Arial"/>
          <w:bCs/>
        </w:rPr>
      </w:pPr>
      <w:r>
        <w:rPr>
          <w:rFonts w:eastAsiaTheme="minorEastAsia" w:cs="Arial"/>
          <w:bCs/>
        </w:rPr>
        <w:t>*</w:t>
      </w:r>
      <w:r w:rsidR="00A0702F" w:rsidRPr="00A0702F">
        <w:rPr>
          <w:rFonts w:eastAsiaTheme="minorEastAsia" w:cs="Arial"/>
          <w:bCs/>
        </w:rPr>
        <w:t>6</w:t>
      </w:r>
      <w:r w:rsidR="00A0702F">
        <w:rPr>
          <w:rFonts w:eastAsiaTheme="minorEastAsia" w:cs="Arial"/>
          <w:bCs/>
        </w:rPr>
        <w:t>3</w:t>
      </w:r>
      <w:r w:rsidR="00A0702F" w:rsidRPr="00A0702F">
        <w:rPr>
          <w:rFonts w:eastAsiaTheme="minorEastAsia" w:cs="Arial"/>
          <w:bCs/>
        </w:rPr>
        <w:t xml:space="preserve">. </w:t>
      </w:r>
      <w:r w:rsidR="00A0702F" w:rsidRPr="00A0702F">
        <w:rPr>
          <w:rFonts w:eastAsiaTheme="minorEastAsia" w:cs="Arial"/>
          <w:bCs/>
        </w:rPr>
        <w:tab/>
        <w:t xml:space="preserve">By what amount did the Accounts Payable account increase from January 1, </w:t>
      </w:r>
      <w:proofErr w:type="gramStart"/>
      <w:r w:rsidR="00A0702F" w:rsidRPr="00A0702F">
        <w:rPr>
          <w:rFonts w:eastAsiaTheme="minorEastAsia" w:cs="Arial"/>
          <w:bCs/>
        </w:rPr>
        <w:t>2016</w:t>
      </w:r>
      <w:proofErr w:type="gramEnd"/>
    </w:p>
    <w:p w:rsidR="00A0702F" w:rsidRPr="00A0702F" w:rsidRDefault="00A0702F" w:rsidP="00A0702F">
      <w:pPr>
        <w:rPr>
          <w:rFonts w:eastAsiaTheme="minorEastAsia" w:cs="Arial"/>
          <w:bCs/>
        </w:rPr>
      </w:pPr>
      <w:r w:rsidRPr="00A0702F">
        <w:rPr>
          <w:rFonts w:eastAsiaTheme="minorEastAsia" w:cs="Arial"/>
          <w:bCs/>
        </w:rPr>
        <w:tab/>
      </w:r>
      <w:proofErr w:type="gramStart"/>
      <w:r w:rsidRPr="00A0702F">
        <w:rPr>
          <w:rFonts w:eastAsiaTheme="minorEastAsia" w:cs="Arial"/>
          <w:bCs/>
        </w:rPr>
        <w:t>to</w:t>
      </w:r>
      <w:proofErr w:type="gramEnd"/>
      <w:r w:rsidRPr="00A0702F">
        <w:rPr>
          <w:rFonts w:eastAsiaTheme="minorEastAsia" w:cs="Arial"/>
          <w:bCs/>
        </w:rPr>
        <w:t xml:space="preserve"> December 31, 2016?</w:t>
      </w:r>
    </w:p>
    <w:p w:rsidR="00A0702F" w:rsidRPr="00A0702F" w:rsidRDefault="00A0702F" w:rsidP="00A0702F">
      <w:pPr>
        <w:rPr>
          <w:rFonts w:eastAsiaTheme="minorEastAsia" w:cs="Arial"/>
          <w:bCs/>
        </w:rPr>
      </w:pPr>
    </w:p>
    <w:p w:rsidR="00A0702F" w:rsidRPr="00A0702F" w:rsidRDefault="00A0702F" w:rsidP="00A0702F">
      <w:pPr>
        <w:ind w:hanging="90"/>
        <w:rPr>
          <w:rFonts w:eastAsiaTheme="minorEastAsia" w:cs="Arial"/>
        </w:rPr>
      </w:pPr>
      <w:r w:rsidRPr="00A0702F">
        <w:rPr>
          <w:rFonts w:eastAsiaTheme="minorEastAsia" w:cs="Arial"/>
        </w:rPr>
        <w:t>*</w:t>
      </w:r>
      <w:r>
        <w:rPr>
          <w:rFonts w:eastAsiaTheme="minorEastAsia" w:cs="Arial"/>
        </w:rPr>
        <w:t>64</w:t>
      </w:r>
      <w:r w:rsidRPr="00A0702F">
        <w:rPr>
          <w:rFonts w:eastAsiaTheme="minorEastAsia" w:cs="Arial"/>
        </w:rPr>
        <w:t>. What was the amount of merchandise purchased during the year 2016?</w:t>
      </w:r>
    </w:p>
    <w:p w:rsidR="00A0702F" w:rsidRPr="00A0702F" w:rsidRDefault="00A0702F" w:rsidP="00A0702F">
      <w:pPr>
        <w:ind w:hanging="90"/>
        <w:rPr>
          <w:rFonts w:eastAsiaTheme="minorEastAsia" w:cs="Arial"/>
        </w:rPr>
      </w:pPr>
    </w:p>
    <w:p w:rsidR="00A0702F" w:rsidRPr="00A0702F" w:rsidRDefault="000D5DC0" w:rsidP="000D5DC0">
      <w:pPr>
        <w:ind w:hanging="90"/>
        <w:rPr>
          <w:rFonts w:eastAsiaTheme="minorEastAsia" w:cs="Arial"/>
        </w:rPr>
      </w:pPr>
      <w:r>
        <w:rPr>
          <w:rFonts w:eastAsiaTheme="minorEastAsia" w:cs="Arial"/>
        </w:rPr>
        <w:t>*</w:t>
      </w:r>
      <w:r w:rsidR="00A0702F">
        <w:rPr>
          <w:rFonts w:eastAsiaTheme="minorEastAsia" w:cs="Arial"/>
        </w:rPr>
        <w:t>65</w:t>
      </w:r>
      <w:r w:rsidR="00A0702F" w:rsidRPr="00A0702F">
        <w:rPr>
          <w:rFonts w:eastAsiaTheme="minorEastAsia" w:cs="Arial"/>
        </w:rPr>
        <w:t>. What was the amount of net income for the year 2016?</w:t>
      </w:r>
    </w:p>
    <w:p w:rsidR="00A0702F" w:rsidRDefault="00A0702F" w:rsidP="00A0702F">
      <w:pPr>
        <w:rPr>
          <w:rFonts w:eastAsiaTheme="minorEastAsia" w:cs="Arial"/>
        </w:rPr>
      </w:pPr>
    </w:p>
    <w:p w:rsidR="00A0702F" w:rsidRDefault="00A0702F">
      <w:pPr>
        <w:spacing w:after="200" w:line="276" w:lineRule="auto"/>
        <w:rPr>
          <w:rFonts w:eastAsiaTheme="minorEastAsia" w:cs="Arial"/>
        </w:rPr>
      </w:pPr>
      <w:r>
        <w:rPr>
          <w:rFonts w:eastAsiaTheme="minorEastAsia" w:cs="Arial"/>
        </w:rPr>
        <w:br w:type="page"/>
      </w:r>
    </w:p>
    <w:p w:rsidR="00A0702F" w:rsidRPr="00E565EF" w:rsidRDefault="00A0702F" w:rsidP="00A0702F">
      <w:pPr>
        <w:rPr>
          <w:rFonts w:eastAsiaTheme="minorEastAsia" w:cs="Arial"/>
          <w:b/>
          <w:u w:val="single"/>
        </w:rPr>
      </w:pPr>
      <w:r w:rsidRPr="00E565EF">
        <w:rPr>
          <w:rFonts w:eastAsiaTheme="minorEastAsia" w:cs="Arial"/>
          <w:b/>
          <w:u w:val="single"/>
        </w:rPr>
        <w:lastRenderedPageBreak/>
        <w:t>Group 11</w:t>
      </w:r>
    </w:p>
    <w:p w:rsidR="00E565EF" w:rsidRPr="00E565EF" w:rsidRDefault="00E565EF" w:rsidP="00E565EF">
      <w:pPr>
        <w:jc w:val="both"/>
        <w:rPr>
          <w:b/>
        </w:rPr>
      </w:pPr>
      <w:r w:rsidRPr="00E565EF">
        <w:rPr>
          <w:b/>
        </w:rPr>
        <w:t>The balance in the Supplies account on January 1 was $3,290.  During the year supplies were purchased as follows:  $1,968, $3,747, $1,152, and $719.  A physical inventory taken on December 31 totaled $2,750.</w:t>
      </w:r>
    </w:p>
    <w:p w:rsidR="00E565EF" w:rsidRPr="00E565EF" w:rsidRDefault="00E565EF" w:rsidP="00E565EF">
      <w:pPr>
        <w:jc w:val="both"/>
        <w:rPr>
          <w:b/>
          <w:sz w:val="16"/>
          <w:szCs w:val="16"/>
        </w:rPr>
      </w:pPr>
    </w:p>
    <w:p w:rsidR="00E565EF" w:rsidRPr="00E565EF" w:rsidRDefault="00E565EF" w:rsidP="00E565EF">
      <w:pPr>
        <w:jc w:val="both"/>
        <w:rPr>
          <w:b/>
        </w:rPr>
      </w:pPr>
      <w:r w:rsidRPr="00E565EF">
        <w:rPr>
          <w:b/>
        </w:rPr>
        <w:t xml:space="preserve">Use the information above to answer questions </w:t>
      </w:r>
      <w:r>
        <w:rPr>
          <w:b/>
        </w:rPr>
        <w:t>66</w:t>
      </w:r>
      <w:r w:rsidRPr="00E565EF">
        <w:rPr>
          <w:b/>
        </w:rPr>
        <w:t xml:space="preserve"> through </w:t>
      </w:r>
      <w:r>
        <w:rPr>
          <w:b/>
        </w:rPr>
        <w:t>69</w:t>
      </w:r>
      <w:r w:rsidRPr="00E565EF">
        <w:rPr>
          <w:b/>
        </w:rPr>
        <w:t>.  Write the identifying letter of the best response on your answer sheet.</w:t>
      </w:r>
    </w:p>
    <w:p w:rsidR="00E565EF" w:rsidRPr="00E565EF" w:rsidRDefault="00E565EF" w:rsidP="00E565EF">
      <w:pPr>
        <w:rPr>
          <w:sz w:val="16"/>
          <w:szCs w:val="16"/>
        </w:rPr>
      </w:pPr>
    </w:p>
    <w:p w:rsidR="00E565EF" w:rsidRPr="00E565EF" w:rsidRDefault="00E565EF" w:rsidP="00E565EF">
      <w:r>
        <w:t>66</w:t>
      </w:r>
      <w:r w:rsidRPr="00E565EF">
        <w:t xml:space="preserve">. What amount should appear in the work sheet’s unadjusted trial balance column </w:t>
      </w:r>
      <w:proofErr w:type="gramStart"/>
      <w:r w:rsidRPr="00E565EF">
        <w:t>for</w:t>
      </w:r>
      <w:proofErr w:type="gramEnd"/>
      <w:r w:rsidRPr="00E565EF">
        <w:t xml:space="preserve"> </w:t>
      </w:r>
    </w:p>
    <w:p w:rsidR="00E565EF" w:rsidRPr="00E565EF" w:rsidRDefault="00E565EF" w:rsidP="00E565EF">
      <w:r w:rsidRPr="00E565EF">
        <w:tab/>
      </w:r>
      <w:proofErr w:type="gramStart"/>
      <w:r w:rsidRPr="00E565EF">
        <w:t>the</w:t>
      </w:r>
      <w:proofErr w:type="gramEnd"/>
      <w:r w:rsidRPr="00E565EF">
        <w:t xml:space="preserve"> account called Supplies?</w:t>
      </w:r>
    </w:p>
    <w:p w:rsidR="00E565EF" w:rsidRPr="00E565EF" w:rsidRDefault="00E565EF" w:rsidP="00E565EF">
      <w:r w:rsidRPr="00E565EF">
        <w:tab/>
      </w:r>
      <w:proofErr w:type="gramStart"/>
      <w:r w:rsidRPr="00E565EF">
        <w:t>A.  zero</w:t>
      </w:r>
      <w:proofErr w:type="gramEnd"/>
      <w:r w:rsidRPr="00E565EF">
        <w:tab/>
      </w:r>
      <w:r w:rsidRPr="00E565EF">
        <w:tab/>
      </w:r>
      <w:r w:rsidRPr="00E565EF">
        <w:tab/>
        <w:t>C. $3,290</w:t>
      </w:r>
      <w:r w:rsidRPr="00E565EF">
        <w:tab/>
      </w:r>
      <w:r w:rsidRPr="00E565EF">
        <w:tab/>
        <w:t>E. $7,586</w:t>
      </w:r>
      <w:r w:rsidRPr="00E565EF">
        <w:tab/>
      </w:r>
      <w:r w:rsidRPr="00E565EF">
        <w:tab/>
        <w:t>G. $10,336</w:t>
      </w:r>
    </w:p>
    <w:p w:rsidR="00E565EF" w:rsidRPr="00E565EF" w:rsidRDefault="00E565EF" w:rsidP="00E565EF">
      <w:r w:rsidRPr="00E565EF">
        <w:tab/>
        <w:t>B. $2,750</w:t>
      </w:r>
      <w:r w:rsidRPr="00E565EF">
        <w:tab/>
      </w:r>
      <w:r w:rsidRPr="00E565EF">
        <w:tab/>
        <w:t>D. $7,046</w:t>
      </w:r>
      <w:r w:rsidRPr="00E565EF">
        <w:tab/>
      </w:r>
      <w:r w:rsidRPr="00E565EF">
        <w:tab/>
        <w:t>F. $8,126</w:t>
      </w:r>
      <w:r w:rsidRPr="00E565EF">
        <w:tab/>
      </w:r>
      <w:r w:rsidRPr="00E565EF">
        <w:tab/>
        <w:t>H. $10,876</w:t>
      </w:r>
    </w:p>
    <w:p w:rsidR="00E565EF" w:rsidRPr="00E565EF" w:rsidRDefault="00E565EF" w:rsidP="00E565EF">
      <w:r w:rsidRPr="00E565EF">
        <w:tab/>
      </w:r>
    </w:p>
    <w:p w:rsidR="00E565EF" w:rsidRPr="00E565EF" w:rsidRDefault="00E565EF" w:rsidP="00E565EF">
      <w:r>
        <w:t>67</w:t>
      </w:r>
      <w:r w:rsidRPr="00E565EF">
        <w:t xml:space="preserve">. What amount should appear in the work sheet’s unadjusted trial balance column </w:t>
      </w:r>
      <w:proofErr w:type="gramStart"/>
      <w:r w:rsidRPr="00E565EF">
        <w:t>for</w:t>
      </w:r>
      <w:proofErr w:type="gramEnd"/>
      <w:r w:rsidRPr="00E565EF">
        <w:t xml:space="preserve"> </w:t>
      </w:r>
    </w:p>
    <w:p w:rsidR="00E565EF" w:rsidRPr="00E565EF" w:rsidRDefault="00E565EF" w:rsidP="00E565EF">
      <w:r w:rsidRPr="00E565EF">
        <w:tab/>
      </w:r>
      <w:proofErr w:type="gramStart"/>
      <w:r w:rsidRPr="00E565EF">
        <w:t>the</w:t>
      </w:r>
      <w:proofErr w:type="gramEnd"/>
      <w:r w:rsidRPr="00E565EF">
        <w:t xml:space="preserve"> account called Supplies Expense?</w:t>
      </w:r>
    </w:p>
    <w:p w:rsidR="00E565EF" w:rsidRPr="00E565EF" w:rsidRDefault="00E565EF" w:rsidP="00E565EF">
      <w:r w:rsidRPr="00E565EF">
        <w:tab/>
      </w:r>
      <w:proofErr w:type="gramStart"/>
      <w:r w:rsidRPr="00E565EF">
        <w:t>A.  zero</w:t>
      </w:r>
      <w:proofErr w:type="gramEnd"/>
      <w:r w:rsidRPr="00E565EF">
        <w:tab/>
      </w:r>
      <w:r w:rsidRPr="00E565EF">
        <w:tab/>
      </w:r>
      <w:r w:rsidRPr="00E565EF">
        <w:tab/>
        <w:t>C. $3,290</w:t>
      </w:r>
      <w:r w:rsidRPr="00E565EF">
        <w:tab/>
      </w:r>
      <w:r w:rsidRPr="00E565EF">
        <w:tab/>
        <w:t>E. $7,586</w:t>
      </w:r>
      <w:r w:rsidRPr="00E565EF">
        <w:tab/>
      </w:r>
      <w:r w:rsidRPr="00E565EF">
        <w:tab/>
        <w:t>G. $10,336</w:t>
      </w:r>
    </w:p>
    <w:p w:rsidR="00E565EF" w:rsidRPr="00E565EF" w:rsidRDefault="00E565EF" w:rsidP="00E565EF">
      <w:r w:rsidRPr="00E565EF">
        <w:tab/>
        <w:t>B. $2,750</w:t>
      </w:r>
      <w:r w:rsidRPr="00E565EF">
        <w:tab/>
      </w:r>
      <w:r w:rsidRPr="00E565EF">
        <w:tab/>
        <w:t>D. $7,046</w:t>
      </w:r>
      <w:r w:rsidRPr="00E565EF">
        <w:tab/>
      </w:r>
      <w:r w:rsidRPr="00E565EF">
        <w:tab/>
        <w:t>F. $8,126</w:t>
      </w:r>
      <w:r w:rsidRPr="00E565EF">
        <w:tab/>
      </w:r>
      <w:r w:rsidRPr="00E565EF">
        <w:tab/>
        <w:t>H. $10,876</w:t>
      </w:r>
    </w:p>
    <w:p w:rsidR="00E565EF" w:rsidRPr="00E565EF" w:rsidRDefault="00E565EF" w:rsidP="00E565EF">
      <w:pPr>
        <w:rPr>
          <w:sz w:val="16"/>
          <w:szCs w:val="16"/>
        </w:rPr>
      </w:pPr>
    </w:p>
    <w:p w:rsidR="00E565EF" w:rsidRPr="00E565EF" w:rsidRDefault="00E565EF" w:rsidP="00E565EF">
      <w:pPr>
        <w:ind w:hanging="187"/>
      </w:pPr>
      <w:r w:rsidRPr="00E565EF">
        <w:t xml:space="preserve"> *</w:t>
      </w:r>
      <w:r>
        <w:t>68</w:t>
      </w:r>
      <w:r w:rsidRPr="00E565EF">
        <w:t>. What amount should appear in the work sheet’s adjustment columns to indicate the</w:t>
      </w:r>
    </w:p>
    <w:p w:rsidR="00E565EF" w:rsidRPr="00E565EF" w:rsidRDefault="00E565EF" w:rsidP="00E565EF">
      <w:r w:rsidRPr="00E565EF">
        <w:tab/>
      </w:r>
      <w:proofErr w:type="gramStart"/>
      <w:r w:rsidRPr="00E565EF">
        <w:t>supplies</w:t>
      </w:r>
      <w:proofErr w:type="gramEnd"/>
      <w:r w:rsidRPr="00E565EF">
        <w:t xml:space="preserve"> usage for the period?</w:t>
      </w:r>
    </w:p>
    <w:p w:rsidR="00E565EF" w:rsidRPr="00E565EF" w:rsidRDefault="00E565EF" w:rsidP="00E565EF">
      <w:r w:rsidRPr="00E565EF">
        <w:tab/>
      </w:r>
      <w:proofErr w:type="gramStart"/>
      <w:r w:rsidRPr="00E565EF">
        <w:t>A.  zero</w:t>
      </w:r>
      <w:proofErr w:type="gramEnd"/>
      <w:r w:rsidRPr="00E565EF">
        <w:tab/>
      </w:r>
      <w:r w:rsidRPr="00E565EF">
        <w:tab/>
      </w:r>
      <w:r w:rsidRPr="00E565EF">
        <w:tab/>
        <w:t>C. $3,290</w:t>
      </w:r>
      <w:r w:rsidRPr="00E565EF">
        <w:tab/>
      </w:r>
      <w:r w:rsidRPr="00E565EF">
        <w:tab/>
        <w:t>E. $7,586</w:t>
      </w:r>
      <w:r w:rsidRPr="00E565EF">
        <w:tab/>
      </w:r>
      <w:r w:rsidRPr="00E565EF">
        <w:tab/>
        <w:t>G. $10,336</w:t>
      </w:r>
    </w:p>
    <w:p w:rsidR="00E565EF" w:rsidRPr="00E565EF" w:rsidRDefault="00E565EF" w:rsidP="00E565EF">
      <w:r w:rsidRPr="00E565EF">
        <w:tab/>
        <w:t>B. $2,750</w:t>
      </w:r>
      <w:r w:rsidRPr="00E565EF">
        <w:tab/>
      </w:r>
      <w:r w:rsidRPr="00E565EF">
        <w:tab/>
        <w:t>D. $7,046</w:t>
      </w:r>
      <w:r w:rsidRPr="00E565EF">
        <w:tab/>
      </w:r>
      <w:r w:rsidRPr="00E565EF">
        <w:tab/>
        <w:t>F. $8,126</w:t>
      </w:r>
      <w:r w:rsidRPr="00E565EF">
        <w:tab/>
      </w:r>
      <w:r w:rsidRPr="00E565EF">
        <w:tab/>
        <w:t>H. $10,876</w:t>
      </w:r>
    </w:p>
    <w:p w:rsidR="00E565EF" w:rsidRPr="00E565EF" w:rsidRDefault="00E565EF" w:rsidP="00E565EF">
      <w:pPr>
        <w:rPr>
          <w:sz w:val="16"/>
          <w:szCs w:val="16"/>
        </w:rPr>
      </w:pPr>
    </w:p>
    <w:p w:rsidR="00E565EF" w:rsidRPr="00E565EF" w:rsidRDefault="00E565EF" w:rsidP="00E565EF">
      <w:pPr>
        <w:rPr>
          <w:sz w:val="16"/>
          <w:szCs w:val="16"/>
        </w:rPr>
      </w:pPr>
    </w:p>
    <w:p w:rsidR="00E565EF" w:rsidRPr="00E565EF" w:rsidRDefault="00E565EF" w:rsidP="00E565EF">
      <w:r>
        <w:t>69</w:t>
      </w:r>
      <w:r w:rsidRPr="00E565EF">
        <w:t xml:space="preserve">. What amount should appear in the work sheet’s balance sheet column for the </w:t>
      </w:r>
    </w:p>
    <w:p w:rsidR="00E565EF" w:rsidRPr="00E565EF" w:rsidRDefault="00E565EF" w:rsidP="00E565EF">
      <w:r w:rsidRPr="00E565EF">
        <w:tab/>
      </w:r>
      <w:proofErr w:type="gramStart"/>
      <w:r w:rsidRPr="00E565EF">
        <w:t>account</w:t>
      </w:r>
      <w:proofErr w:type="gramEnd"/>
      <w:r w:rsidRPr="00E565EF">
        <w:t xml:space="preserve"> called Supplies?</w:t>
      </w:r>
    </w:p>
    <w:p w:rsidR="00E565EF" w:rsidRPr="00E565EF" w:rsidRDefault="00E565EF" w:rsidP="00E565EF">
      <w:r w:rsidRPr="00E565EF">
        <w:tab/>
      </w:r>
      <w:proofErr w:type="gramStart"/>
      <w:r w:rsidRPr="00E565EF">
        <w:t>A.  zero</w:t>
      </w:r>
      <w:proofErr w:type="gramEnd"/>
      <w:r w:rsidRPr="00E565EF">
        <w:tab/>
      </w:r>
      <w:r w:rsidRPr="00E565EF">
        <w:tab/>
      </w:r>
      <w:r w:rsidRPr="00E565EF">
        <w:tab/>
        <w:t>C. $3,290</w:t>
      </w:r>
      <w:r w:rsidRPr="00E565EF">
        <w:tab/>
      </w:r>
      <w:r w:rsidRPr="00E565EF">
        <w:tab/>
        <w:t>E. $7,586</w:t>
      </w:r>
      <w:r w:rsidRPr="00E565EF">
        <w:tab/>
      </w:r>
      <w:r w:rsidRPr="00E565EF">
        <w:tab/>
        <w:t>G. $10,336</w:t>
      </w:r>
    </w:p>
    <w:p w:rsidR="00E565EF" w:rsidRDefault="00E565EF" w:rsidP="00E565EF">
      <w:r w:rsidRPr="00E565EF">
        <w:tab/>
        <w:t>B. $2,750</w:t>
      </w:r>
      <w:r w:rsidRPr="00E565EF">
        <w:tab/>
      </w:r>
      <w:r w:rsidRPr="00E565EF">
        <w:tab/>
        <w:t>D. $7,046</w:t>
      </w:r>
      <w:r w:rsidRPr="00E565EF">
        <w:tab/>
      </w:r>
      <w:r w:rsidRPr="00E565EF">
        <w:tab/>
        <w:t>F. $8,126</w:t>
      </w:r>
      <w:r w:rsidRPr="00E565EF">
        <w:tab/>
      </w:r>
      <w:r w:rsidRPr="00E565EF">
        <w:tab/>
        <w:t>H. $10,876</w:t>
      </w:r>
    </w:p>
    <w:p w:rsidR="00E565EF" w:rsidRDefault="00E565EF" w:rsidP="00E565EF"/>
    <w:p w:rsidR="00E565EF" w:rsidRPr="009F3303" w:rsidRDefault="00E565EF" w:rsidP="00E565EF">
      <w:pPr>
        <w:rPr>
          <w:b/>
          <w:u w:val="single"/>
        </w:rPr>
      </w:pPr>
      <w:r w:rsidRPr="009F3303">
        <w:rPr>
          <w:b/>
          <w:u w:val="single"/>
        </w:rPr>
        <w:t>Group 12</w:t>
      </w:r>
    </w:p>
    <w:p w:rsidR="009F3303" w:rsidRPr="009F3303" w:rsidRDefault="009F3303" w:rsidP="009F3303">
      <w:pPr>
        <w:jc w:val="both"/>
        <w:rPr>
          <w:rFonts w:eastAsiaTheme="minorEastAsia" w:cs="Arial"/>
          <w:b/>
        </w:rPr>
      </w:pPr>
      <w:r w:rsidRPr="009F3303">
        <w:rPr>
          <w:rFonts w:eastAsiaTheme="minorEastAsia" w:cs="Arial"/>
          <w:b/>
        </w:rPr>
        <w:t xml:space="preserve">Refer to Table </w:t>
      </w:r>
      <w:r>
        <w:rPr>
          <w:rFonts w:eastAsiaTheme="minorEastAsia" w:cs="Arial"/>
          <w:b/>
        </w:rPr>
        <w:t>1</w:t>
      </w:r>
      <w:r w:rsidRPr="009F3303">
        <w:rPr>
          <w:rFonts w:eastAsiaTheme="minorEastAsia" w:cs="Arial"/>
          <w:b/>
        </w:rPr>
        <w:t xml:space="preserve"> on page </w:t>
      </w:r>
      <w:r>
        <w:rPr>
          <w:rFonts w:eastAsiaTheme="minorEastAsia" w:cs="Arial"/>
          <w:b/>
        </w:rPr>
        <w:t>11</w:t>
      </w:r>
      <w:r w:rsidRPr="009F3303">
        <w:rPr>
          <w:rFonts w:eastAsiaTheme="minorEastAsia" w:cs="Arial"/>
          <w:b/>
        </w:rPr>
        <w:t xml:space="preserve">.  For questions </w:t>
      </w:r>
      <w:r>
        <w:rPr>
          <w:rFonts w:eastAsiaTheme="minorEastAsia" w:cs="Arial"/>
          <w:b/>
        </w:rPr>
        <w:t>70</w:t>
      </w:r>
      <w:r w:rsidRPr="009F3303">
        <w:rPr>
          <w:rFonts w:eastAsiaTheme="minorEastAsia" w:cs="Arial"/>
          <w:b/>
        </w:rPr>
        <w:t xml:space="preserve"> through </w:t>
      </w:r>
      <w:r>
        <w:rPr>
          <w:rFonts w:eastAsiaTheme="minorEastAsia" w:cs="Arial"/>
          <w:b/>
        </w:rPr>
        <w:t>80</w:t>
      </w:r>
      <w:r w:rsidRPr="009F3303">
        <w:rPr>
          <w:rFonts w:eastAsiaTheme="minorEastAsia" w:cs="Arial"/>
          <w:b/>
        </w:rPr>
        <w:t>, write the identifying letter of the best response on your answer sheet.</w:t>
      </w:r>
    </w:p>
    <w:p w:rsidR="009F3303" w:rsidRPr="009F3303" w:rsidRDefault="009F3303" w:rsidP="009F3303">
      <w:pPr>
        <w:rPr>
          <w:rFonts w:eastAsiaTheme="minorEastAsia" w:cs="Arial"/>
        </w:rPr>
      </w:pPr>
    </w:p>
    <w:p w:rsidR="009F3303" w:rsidRPr="009F3303" w:rsidRDefault="009F3303" w:rsidP="009F3303">
      <w:pPr>
        <w:rPr>
          <w:rFonts w:eastAsiaTheme="minorEastAsia" w:cs="Arial"/>
        </w:rPr>
      </w:pPr>
      <w:r>
        <w:rPr>
          <w:rFonts w:eastAsiaTheme="minorEastAsia" w:cs="Arial"/>
        </w:rPr>
        <w:t>70</w:t>
      </w:r>
      <w:r w:rsidRPr="009F3303">
        <w:rPr>
          <w:rFonts w:eastAsiaTheme="minorEastAsia" w:cs="Arial"/>
        </w:rPr>
        <w:t>. What is the amount of total gross earnings for Robby for December?</w:t>
      </w:r>
    </w:p>
    <w:p w:rsidR="009F3303" w:rsidRPr="009F3303" w:rsidRDefault="009F3303" w:rsidP="009F3303">
      <w:pPr>
        <w:rPr>
          <w:rFonts w:eastAsiaTheme="minorEastAsia" w:cs="Arial"/>
        </w:rPr>
      </w:pPr>
      <w:r w:rsidRPr="009F3303">
        <w:rPr>
          <w:rFonts w:eastAsiaTheme="minorEastAsia" w:cs="Arial"/>
        </w:rPr>
        <w:tab/>
        <w:t>A. $1,600</w:t>
      </w:r>
      <w:r w:rsidRPr="009F3303">
        <w:rPr>
          <w:rFonts w:eastAsiaTheme="minorEastAsia" w:cs="Arial"/>
        </w:rPr>
        <w:tab/>
      </w:r>
      <w:r w:rsidRPr="009F3303">
        <w:rPr>
          <w:rFonts w:eastAsiaTheme="minorEastAsia" w:cs="Arial"/>
        </w:rPr>
        <w:tab/>
        <w:t>B. $1,860</w:t>
      </w:r>
      <w:r w:rsidRPr="009F3303">
        <w:rPr>
          <w:rFonts w:eastAsiaTheme="minorEastAsia" w:cs="Arial"/>
        </w:rPr>
        <w:tab/>
      </w:r>
      <w:r w:rsidRPr="009F3303">
        <w:rPr>
          <w:rFonts w:eastAsiaTheme="minorEastAsia" w:cs="Arial"/>
        </w:rPr>
        <w:tab/>
        <w:t>C. $1,920</w:t>
      </w:r>
      <w:r w:rsidRPr="009F3303">
        <w:rPr>
          <w:rFonts w:eastAsiaTheme="minorEastAsia" w:cs="Arial"/>
        </w:rPr>
        <w:tab/>
      </w:r>
      <w:r w:rsidRPr="009F3303">
        <w:rPr>
          <w:rFonts w:eastAsiaTheme="minorEastAsia" w:cs="Arial"/>
        </w:rPr>
        <w:tab/>
        <w:t>D. $2,040</w:t>
      </w:r>
      <w:r w:rsidRPr="009F3303">
        <w:rPr>
          <w:rFonts w:eastAsiaTheme="minorEastAsia" w:cs="Arial"/>
        </w:rPr>
        <w:tab/>
      </w:r>
      <w:r w:rsidRPr="009F3303">
        <w:rPr>
          <w:rFonts w:eastAsiaTheme="minorEastAsia" w:cs="Arial"/>
        </w:rPr>
        <w:tab/>
        <w:t>E. $2,080</w:t>
      </w:r>
    </w:p>
    <w:p w:rsidR="009F3303" w:rsidRPr="009F3303" w:rsidRDefault="009F3303" w:rsidP="009F3303">
      <w:pPr>
        <w:rPr>
          <w:rFonts w:eastAsiaTheme="minorEastAsia" w:cs="Arial"/>
        </w:rPr>
      </w:pPr>
    </w:p>
    <w:p w:rsidR="009F3303" w:rsidRPr="009F3303" w:rsidRDefault="009F3303" w:rsidP="009F3303">
      <w:pPr>
        <w:rPr>
          <w:rFonts w:eastAsiaTheme="minorEastAsia" w:cs="Arial"/>
        </w:rPr>
      </w:pPr>
      <w:r>
        <w:rPr>
          <w:rFonts w:eastAsiaTheme="minorEastAsia" w:cs="Arial"/>
        </w:rPr>
        <w:t>71</w:t>
      </w:r>
      <w:r w:rsidRPr="009F3303">
        <w:rPr>
          <w:rFonts w:eastAsiaTheme="minorEastAsia" w:cs="Arial"/>
        </w:rPr>
        <w:t>. What is the amount of total gross earnings for Gary for December?</w:t>
      </w:r>
    </w:p>
    <w:p w:rsidR="009F3303" w:rsidRPr="009F3303" w:rsidRDefault="009F3303" w:rsidP="009F3303">
      <w:pPr>
        <w:rPr>
          <w:rFonts w:eastAsiaTheme="minorEastAsia" w:cs="Arial"/>
        </w:rPr>
      </w:pPr>
      <w:r w:rsidRPr="009F3303">
        <w:rPr>
          <w:rFonts w:eastAsiaTheme="minorEastAsia" w:cs="Arial"/>
        </w:rPr>
        <w:tab/>
        <w:t>A. $1,750</w:t>
      </w:r>
      <w:r w:rsidRPr="009F3303">
        <w:rPr>
          <w:rFonts w:eastAsiaTheme="minorEastAsia" w:cs="Arial"/>
        </w:rPr>
        <w:tab/>
      </w:r>
      <w:r w:rsidRPr="009F3303">
        <w:rPr>
          <w:rFonts w:eastAsiaTheme="minorEastAsia" w:cs="Arial"/>
        </w:rPr>
        <w:tab/>
        <w:t>B. $2,800</w:t>
      </w:r>
      <w:r w:rsidRPr="009F3303">
        <w:rPr>
          <w:rFonts w:eastAsiaTheme="minorEastAsia" w:cs="Arial"/>
        </w:rPr>
        <w:tab/>
      </w:r>
      <w:r w:rsidRPr="009F3303">
        <w:rPr>
          <w:rFonts w:eastAsiaTheme="minorEastAsia" w:cs="Arial"/>
        </w:rPr>
        <w:tab/>
        <w:t>C. $2,856</w:t>
      </w:r>
      <w:r w:rsidRPr="009F3303">
        <w:rPr>
          <w:rFonts w:eastAsiaTheme="minorEastAsia" w:cs="Arial"/>
        </w:rPr>
        <w:tab/>
      </w:r>
      <w:r w:rsidRPr="009F3303">
        <w:rPr>
          <w:rFonts w:eastAsiaTheme="minorEastAsia" w:cs="Arial"/>
        </w:rPr>
        <w:tab/>
        <w:t>D. $2,920</w:t>
      </w:r>
      <w:r w:rsidRPr="009F3303">
        <w:rPr>
          <w:rFonts w:eastAsiaTheme="minorEastAsia" w:cs="Arial"/>
        </w:rPr>
        <w:tab/>
      </w:r>
      <w:r w:rsidRPr="009F3303">
        <w:rPr>
          <w:rFonts w:eastAsiaTheme="minorEastAsia" w:cs="Arial"/>
        </w:rPr>
        <w:tab/>
        <w:t>E. $3,264</w:t>
      </w:r>
    </w:p>
    <w:p w:rsidR="009F3303" w:rsidRPr="009F3303" w:rsidRDefault="009F3303" w:rsidP="009F3303">
      <w:pPr>
        <w:rPr>
          <w:rFonts w:eastAsiaTheme="minorEastAsia" w:cs="Arial"/>
        </w:rPr>
      </w:pPr>
    </w:p>
    <w:p w:rsidR="009F3303" w:rsidRPr="009F3303" w:rsidRDefault="009F3303" w:rsidP="009F3303">
      <w:pPr>
        <w:rPr>
          <w:rFonts w:eastAsiaTheme="minorEastAsia" w:cs="Arial"/>
        </w:rPr>
      </w:pPr>
      <w:r>
        <w:rPr>
          <w:rFonts w:eastAsiaTheme="minorEastAsia" w:cs="Arial"/>
        </w:rPr>
        <w:t>72</w:t>
      </w:r>
      <w:r w:rsidRPr="009F3303">
        <w:rPr>
          <w:rFonts w:eastAsiaTheme="minorEastAsia" w:cs="Arial"/>
        </w:rPr>
        <w:t>. What is the amount of total gross earnings for Betty for December?</w:t>
      </w:r>
    </w:p>
    <w:p w:rsidR="009F3303" w:rsidRPr="009F3303" w:rsidRDefault="009F3303" w:rsidP="009F3303">
      <w:pPr>
        <w:rPr>
          <w:rFonts w:eastAsiaTheme="minorEastAsia" w:cs="Arial"/>
        </w:rPr>
      </w:pPr>
      <w:r w:rsidRPr="009F3303">
        <w:rPr>
          <w:rFonts w:eastAsiaTheme="minorEastAsia" w:cs="Arial"/>
        </w:rPr>
        <w:tab/>
        <w:t>A. $1,000</w:t>
      </w:r>
      <w:r w:rsidRPr="009F3303">
        <w:rPr>
          <w:rFonts w:eastAsiaTheme="minorEastAsia" w:cs="Arial"/>
        </w:rPr>
        <w:tab/>
      </w:r>
      <w:r w:rsidRPr="009F3303">
        <w:rPr>
          <w:rFonts w:eastAsiaTheme="minorEastAsia" w:cs="Arial"/>
        </w:rPr>
        <w:tab/>
        <w:t>B. $1,500</w:t>
      </w:r>
      <w:r w:rsidRPr="009F3303">
        <w:rPr>
          <w:rFonts w:eastAsiaTheme="minorEastAsia" w:cs="Arial"/>
        </w:rPr>
        <w:tab/>
      </w:r>
      <w:r w:rsidRPr="009F3303">
        <w:rPr>
          <w:rFonts w:eastAsiaTheme="minorEastAsia" w:cs="Arial"/>
        </w:rPr>
        <w:tab/>
        <w:t>C. $8,500</w:t>
      </w:r>
      <w:r w:rsidRPr="009F3303">
        <w:rPr>
          <w:rFonts w:eastAsiaTheme="minorEastAsia" w:cs="Arial"/>
        </w:rPr>
        <w:tab/>
      </w:r>
      <w:r w:rsidRPr="009F3303">
        <w:rPr>
          <w:rFonts w:eastAsiaTheme="minorEastAsia" w:cs="Arial"/>
        </w:rPr>
        <w:tab/>
        <w:t>D. $10,000</w:t>
      </w:r>
      <w:r w:rsidRPr="009F3303">
        <w:rPr>
          <w:rFonts w:eastAsiaTheme="minorEastAsia" w:cs="Arial"/>
        </w:rPr>
        <w:tab/>
      </w:r>
      <w:r w:rsidRPr="009F3303">
        <w:rPr>
          <w:rFonts w:eastAsiaTheme="minorEastAsia" w:cs="Arial"/>
        </w:rPr>
        <w:tab/>
        <w:t>E. $12,000</w:t>
      </w:r>
    </w:p>
    <w:p w:rsidR="009F3303" w:rsidRPr="009F3303" w:rsidRDefault="009F3303" w:rsidP="009F3303">
      <w:pPr>
        <w:rPr>
          <w:rFonts w:eastAsiaTheme="minorEastAsia" w:cs="Arial"/>
        </w:rPr>
      </w:pPr>
    </w:p>
    <w:p w:rsidR="009F3303" w:rsidRPr="009F3303" w:rsidRDefault="009F3303" w:rsidP="009F3303">
      <w:pPr>
        <w:ind w:hanging="90"/>
        <w:rPr>
          <w:rFonts w:eastAsiaTheme="minorEastAsia" w:cs="Arial"/>
        </w:rPr>
      </w:pPr>
      <w:r w:rsidRPr="009F3303">
        <w:rPr>
          <w:rFonts w:eastAsiaTheme="minorEastAsia" w:cs="Arial"/>
        </w:rPr>
        <w:t>*</w:t>
      </w:r>
      <w:r>
        <w:rPr>
          <w:rFonts w:eastAsiaTheme="minorEastAsia" w:cs="Arial"/>
        </w:rPr>
        <w:t>73</w:t>
      </w:r>
      <w:r w:rsidRPr="009F3303">
        <w:rPr>
          <w:rFonts w:eastAsiaTheme="minorEastAsia" w:cs="Arial"/>
        </w:rPr>
        <w:t>. How many hours of overtime did Robby work in November?</w:t>
      </w:r>
    </w:p>
    <w:p w:rsidR="009F3303" w:rsidRPr="009F3303" w:rsidRDefault="009F3303" w:rsidP="009F3303">
      <w:pPr>
        <w:rPr>
          <w:rFonts w:eastAsiaTheme="minorEastAsia" w:cs="Arial"/>
        </w:rPr>
      </w:pPr>
      <w:r w:rsidRPr="009F3303">
        <w:rPr>
          <w:rFonts w:eastAsiaTheme="minorEastAsia" w:cs="Arial"/>
        </w:rPr>
        <w:tab/>
        <w:t>A. 12</w:t>
      </w:r>
      <w:r w:rsidRPr="009F3303">
        <w:rPr>
          <w:rFonts w:eastAsiaTheme="minorEastAsia" w:cs="Arial"/>
        </w:rPr>
        <w:tab/>
      </w:r>
      <w:r w:rsidRPr="009F3303">
        <w:rPr>
          <w:rFonts w:eastAsiaTheme="minorEastAsia" w:cs="Arial"/>
        </w:rPr>
        <w:tab/>
        <w:t>B. 15</w:t>
      </w:r>
      <w:r w:rsidRPr="009F3303">
        <w:rPr>
          <w:rFonts w:eastAsiaTheme="minorEastAsia" w:cs="Arial"/>
        </w:rPr>
        <w:tab/>
      </w:r>
      <w:r w:rsidRPr="009F3303">
        <w:rPr>
          <w:rFonts w:eastAsiaTheme="minorEastAsia" w:cs="Arial"/>
        </w:rPr>
        <w:tab/>
        <w:t>C. 17.33</w:t>
      </w:r>
      <w:r w:rsidRPr="009F3303">
        <w:rPr>
          <w:rFonts w:eastAsiaTheme="minorEastAsia" w:cs="Arial"/>
        </w:rPr>
        <w:tab/>
      </w:r>
      <w:r w:rsidRPr="009F3303">
        <w:rPr>
          <w:rFonts w:eastAsiaTheme="minorEastAsia" w:cs="Arial"/>
        </w:rPr>
        <w:tab/>
        <w:t>D. 18</w:t>
      </w:r>
      <w:r w:rsidRPr="009F3303">
        <w:rPr>
          <w:rFonts w:eastAsiaTheme="minorEastAsia" w:cs="Arial"/>
        </w:rPr>
        <w:tab/>
      </w:r>
      <w:r w:rsidRPr="009F3303">
        <w:rPr>
          <w:rFonts w:eastAsiaTheme="minorEastAsia" w:cs="Arial"/>
        </w:rPr>
        <w:tab/>
        <w:t>E. 32</w:t>
      </w:r>
    </w:p>
    <w:p w:rsidR="009F3303" w:rsidRPr="009F3303" w:rsidRDefault="009F3303" w:rsidP="009F3303">
      <w:pPr>
        <w:rPr>
          <w:rFonts w:eastAsiaTheme="minorEastAsia" w:cs="Arial"/>
        </w:rPr>
      </w:pPr>
    </w:p>
    <w:p w:rsidR="009F3303" w:rsidRPr="009F3303" w:rsidRDefault="009F3303" w:rsidP="009F3303">
      <w:pPr>
        <w:rPr>
          <w:rFonts w:eastAsiaTheme="minorEastAsia" w:cs="Arial"/>
        </w:rPr>
      </w:pPr>
      <w:r>
        <w:rPr>
          <w:rFonts w:eastAsiaTheme="minorEastAsia" w:cs="Arial"/>
        </w:rPr>
        <w:t>74</w:t>
      </w:r>
      <w:r w:rsidRPr="009F3303">
        <w:rPr>
          <w:rFonts w:eastAsiaTheme="minorEastAsia" w:cs="Arial"/>
        </w:rPr>
        <w:t>. What is the total amount of gross overtime pay for all employees in December?</w:t>
      </w:r>
    </w:p>
    <w:p w:rsidR="009F3303" w:rsidRPr="009F3303" w:rsidRDefault="009F3303" w:rsidP="009F3303">
      <w:pPr>
        <w:rPr>
          <w:rFonts w:eastAsiaTheme="minorEastAsia" w:cs="Arial"/>
        </w:rPr>
      </w:pPr>
      <w:r w:rsidRPr="009F3303">
        <w:rPr>
          <w:rFonts w:eastAsiaTheme="minorEastAsia" w:cs="Arial"/>
        </w:rPr>
        <w:tab/>
        <w:t>A. $540</w:t>
      </w:r>
      <w:r w:rsidRPr="009F3303">
        <w:rPr>
          <w:rFonts w:eastAsiaTheme="minorEastAsia" w:cs="Arial"/>
        </w:rPr>
        <w:tab/>
      </w:r>
      <w:r w:rsidRPr="009F3303">
        <w:rPr>
          <w:rFonts w:eastAsiaTheme="minorEastAsia" w:cs="Arial"/>
        </w:rPr>
        <w:tab/>
        <w:t>B. $840</w:t>
      </w:r>
      <w:r w:rsidRPr="009F3303">
        <w:rPr>
          <w:rFonts w:eastAsiaTheme="minorEastAsia" w:cs="Arial"/>
        </w:rPr>
        <w:tab/>
      </w:r>
      <w:r w:rsidRPr="009F3303">
        <w:rPr>
          <w:rFonts w:eastAsiaTheme="minorEastAsia" w:cs="Arial"/>
        </w:rPr>
        <w:tab/>
        <w:t>C. $1,020</w:t>
      </w:r>
      <w:r w:rsidRPr="009F3303">
        <w:rPr>
          <w:rFonts w:eastAsiaTheme="minorEastAsia" w:cs="Arial"/>
        </w:rPr>
        <w:tab/>
      </w:r>
      <w:r w:rsidRPr="009F3303">
        <w:rPr>
          <w:rFonts w:eastAsiaTheme="minorEastAsia" w:cs="Arial"/>
        </w:rPr>
        <w:tab/>
        <w:t>D. $4,160</w:t>
      </w:r>
      <w:r w:rsidRPr="009F3303">
        <w:rPr>
          <w:rFonts w:eastAsiaTheme="minorEastAsia" w:cs="Arial"/>
        </w:rPr>
        <w:tab/>
      </w:r>
      <w:r w:rsidRPr="009F3303">
        <w:rPr>
          <w:rFonts w:eastAsiaTheme="minorEastAsia" w:cs="Arial"/>
        </w:rPr>
        <w:tab/>
        <w:t>E. $5,000</w:t>
      </w:r>
    </w:p>
    <w:p w:rsidR="009F3303" w:rsidRPr="009F3303" w:rsidRDefault="009F3303" w:rsidP="009F3303">
      <w:pPr>
        <w:rPr>
          <w:rFonts w:eastAsiaTheme="minorEastAsia" w:cs="Arial"/>
        </w:rPr>
      </w:pPr>
    </w:p>
    <w:p w:rsidR="009F3303" w:rsidRPr="009F3303" w:rsidRDefault="009F3303" w:rsidP="009F3303">
      <w:pPr>
        <w:rPr>
          <w:rFonts w:eastAsiaTheme="minorEastAsia" w:cs="Arial"/>
        </w:rPr>
      </w:pPr>
      <w:r>
        <w:rPr>
          <w:rFonts w:eastAsiaTheme="minorEastAsia" w:cs="Arial"/>
        </w:rPr>
        <w:t>75</w:t>
      </w:r>
      <w:r w:rsidRPr="009F3303">
        <w:rPr>
          <w:rFonts w:eastAsiaTheme="minorEastAsia" w:cs="Arial"/>
        </w:rPr>
        <w:t>. What is Betty’s net take home pay for December?</w:t>
      </w:r>
    </w:p>
    <w:p w:rsidR="009F3303" w:rsidRPr="009F3303" w:rsidRDefault="009F3303" w:rsidP="009F3303">
      <w:pPr>
        <w:rPr>
          <w:rFonts w:eastAsiaTheme="minorEastAsia" w:cs="Arial"/>
        </w:rPr>
      </w:pPr>
      <w:r w:rsidRPr="009F3303">
        <w:rPr>
          <w:rFonts w:eastAsiaTheme="minorEastAsia" w:cs="Arial"/>
        </w:rPr>
        <w:tab/>
        <w:t>A. $6,100</w:t>
      </w:r>
      <w:r w:rsidRPr="009F3303">
        <w:rPr>
          <w:rFonts w:eastAsiaTheme="minorEastAsia" w:cs="Arial"/>
        </w:rPr>
        <w:tab/>
      </w:r>
      <w:r w:rsidRPr="009F3303">
        <w:rPr>
          <w:rFonts w:eastAsiaTheme="minorEastAsia" w:cs="Arial"/>
        </w:rPr>
        <w:tab/>
        <w:t>B. $6,193</w:t>
      </w:r>
      <w:r w:rsidRPr="009F3303">
        <w:rPr>
          <w:rFonts w:eastAsiaTheme="minorEastAsia" w:cs="Arial"/>
        </w:rPr>
        <w:tab/>
      </w:r>
      <w:r w:rsidRPr="009F3303">
        <w:rPr>
          <w:rFonts w:eastAsiaTheme="minorEastAsia" w:cs="Arial"/>
        </w:rPr>
        <w:tab/>
        <w:t>C. $6,235</w:t>
      </w:r>
      <w:r w:rsidRPr="009F3303">
        <w:rPr>
          <w:rFonts w:eastAsiaTheme="minorEastAsia" w:cs="Arial"/>
        </w:rPr>
        <w:tab/>
      </w:r>
      <w:r w:rsidRPr="009F3303">
        <w:rPr>
          <w:rFonts w:eastAsiaTheme="minorEastAsia" w:cs="Arial"/>
        </w:rPr>
        <w:tab/>
        <w:t>D. $6,328</w:t>
      </w:r>
      <w:r w:rsidRPr="009F3303">
        <w:rPr>
          <w:rFonts w:eastAsiaTheme="minorEastAsia" w:cs="Arial"/>
        </w:rPr>
        <w:tab/>
      </w:r>
      <w:r w:rsidRPr="009F3303">
        <w:rPr>
          <w:rFonts w:eastAsiaTheme="minorEastAsia" w:cs="Arial"/>
        </w:rPr>
        <w:tab/>
        <w:t>E. $9,100</w:t>
      </w:r>
    </w:p>
    <w:p w:rsidR="009F3303" w:rsidRDefault="009F3303" w:rsidP="009F3303">
      <w:pPr>
        <w:rPr>
          <w:rFonts w:eastAsiaTheme="minorEastAsia" w:cs="Arial"/>
          <w:b/>
          <w:u w:val="single"/>
        </w:rPr>
      </w:pPr>
      <w:r w:rsidRPr="009F3303">
        <w:rPr>
          <w:rFonts w:eastAsiaTheme="minorEastAsia" w:cs="Arial"/>
          <w:b/>
          <w:u w:val="single"/>
        </w:rPr>
        <w:lastRenderedPageBreak/>
        <w:t>Group 12 continued</w:t>
      </w:r>
    </w:p>
    <w:p w:rsidR="009F3303" w:rsidRPr="009F3303" w:rsidRDefault="009F3303" w:rsidP="009F3303">
      <w:pPr>
        <w:rPr>
          <w:rFonts w:eastAsiaTheme="minorEastAsia" w:cs="Arial"/>
          <w:b/>
          <w:u w:val="single"/>
        </w:rPr>
      </w:pPr>
    </w:p>
    <w:p w:rsidR="009F3303" w:rsidRPr="009F3303" w:rsidRDefault="009F5E0E" w:rsidP="009F5E0E">
      <w:pPr>
        <w:ind w:hanging="90"/>
        <w:rPr>
          <w:rFonts w:eastAsiaTheme="minorEastAsia" w:cs="Arial"/>
        </w:rPr>
      </w:pPr>
      <w:r>
        <w:rPr>
          <w:rFonts w:eastAsiaTheme="minorEastAsia" w:cs="Arial"/>
        </w:rPr>
        <w:t>*</w:t>
      </w:r>
      <w:r w:rsidR="009F3303">
        <w:rPr>
          <w:rFonts w:eastAsiaTheme="minorEastAsia" w:cs="Arial"/>
        </w:rPr>
        <w:t>76</w:t>
      </w:r>
      <w:r w:rsidR="009F3303" w:rsidRPr="009F3303">
        <w:rPr>
          <w:rFonts w:eastAsiaTheme="minorEastAsia" w:cs="Arial"/>
        </w:rPr>
        <w:t xml:space="preserve">. What is the total amount of Social Security tax withheld from the December pay </w:t>
      </w:r>
      <w:proofErr w:type="gramStart"/>
      <w:r w:rsidR="009F3303" w:rsidRPr="009F3303">
        <w:rPr>
          <w:rFonts w:eastAsiaTheme="minorEastAsia" w:cs="Arial"/>
        </w:rPr>
        <w:t>of</w:t>
      </w:r>
      <w:proofErr w:type="gramEnd"/>
      <w:r w:rsidR="009F3303" w:rsidRPr="009F3303">
        <w:rPr>
          <w:rFonts w:eastAsiaTheme="minorEastAsia" w:cs="Arial"/>
        </w:rPr>
        <w:t xml:space="preserve"> </w:t>
      </w:r>
    </w:p>
    <w:p w:rsidR="009F3303" w:rsidRPr="009F3303" w:rsidRDefault="009F3303" w:rsidP="009F3303">
      <w:pPr>
        <w:rPr>
          <w:rFonts w:eastAsiaTheme="minorEastAsia" w:cs="Arial"/>
        </w:rPr>
      </w:pPr>
      <w:r w:rsidRPr="009F3303">
        <w:rPr>
          <w:rFonts w:eastAsiaTheme="minorEastAsia" w:cs="Arial"/>
        </w:rPr>
        <w:tab/>
      </w:r>
      <w:proofErr w:type="gramStart"/>
      <w:r w:rsidRPr="009F3303">
        <w:rPr>
          <w:rFonts w:eastAsiaTheme="minorEastAsia" w:cs="Arial"/>
        </w:rPr>
        <w:t>all</w:t>
      </w:r>
      <w:proofErr w:type="gramEnd"/>
      <w:r w:rsidRPr="009F3303">
        <w:rPr>
          <w:rFonts w:eastAsiaTheme="minorEastAsia" w:cs="Arial"/>
        </w:rPr>
        <w:t xml:space="preserve"> three employees?</w:t>
      </w:r>
    </w:p>
    <w:p w:rsidR="009F3303" w:rsidRPr="009F3303" w:rsidRDefault="009F3303" w:rsidP="009F3303">
      <w:pPr>
        <w:rPr>
          <w:rFonts w:eastAsiaTheme="minorEastAsia" w:cs="Arial"/>
        </w:rPr>
      </w:pPr>
      <w:r w:rsidRPr="009F3303">
        <w:rPr>
          <w:rFonts w:eastAsiaTheme="minorEastAsia" w:cs="Arial"/>
        </w:rPr>
        <w:tab/>
        <w:t>A. $403</w:t>
      </w:r>
      <w:r w:rsidRPr="009F3303">
        <w:rPr>
          <w:rFonts w:eastAsiaTheme="minorEastAsia" w:cs="Arial"/>
        </w:rPr>
        <w:tab/>
      </w:r>
      <w:r w:rsidRPr="009F3303">
        <w:rPr>
          <w:rFonts w:eastAsiaTheme="minorEastAsia" w:cs="Arial"/>
        </w:rPr>
        <w:tab/>
        <w:t>B. $837</w:t>
      </w:r>
      <w:r w:rsidRPr="009F3303">
        <w:rPr>
          <w:rFonts w:eastAsiaTheme="minorEastAsia" w:cs="Arial"/>
        </w:rPr>
        <w:tab/>
      </w:r>
      <w:r w:rsidRPr="009F3303">
        <w:rPr>
          <w:rFonts w:eastAsiaTheme="minorEastAsia" w:cs="Arial"/>
        </w:rPr>
        <w:tab/>
        <w:t>C. $930</w:t>
      </w:r>
      <w:r w:rsidRPr="009F3303">
        <w:rPr>
          <w:rFonts w:eastAsiaTheme="minorEastAsia" w:cs="Arial"/>
        </w:rPr>
        <w:tab/>
      </w:r>
      <w:r w:rsidRPr="009F3303">
        <w:rPr>
          <w:rFonts w:eastAsiaTheme="minorEastAsia" w:cs="Arial"/>
        </w:rPr>
        <w:tab/>
        <w:t>D. $1,054.50</w:t>
      </w:r>
      <w:r w:rsidRPr="009F3303">
        <w:rPr>
          <w:rFonts w:eastAsiaTheme="minorEastAsia" w:cs="Arial"/>
        </w:rPr>
        <w:tab/>
      </w:r>
      <w:r w:rsidRPr="009F3303">
        <w:rPr>
          <w:rFonts w:eastAsiaTheme="minorEastAsia" w:cs="Arial"/>
        </w:rPr>
        <w:tab/>
        <w:t>E. $1,147.50</w:t>
      </w:r>
    </w:p>
    <w:p w:rsidR="009F3303" w:rsidRPr="009F3303" w:rsidRDefault="009F3303" w:rsidP="009F3303">
      <w:pPr>
        <w:rPr>
          <w:rFonts w:eastAsiaTheme="minorEastAsia" w:cs="Arial"/>
        </w:rPr>
      </w:pPr>
    </w:p>
    <w:p w:rsidR="009F3303" w:rsidRPr="009F3303" w:rsidRDefault="00B16965" w:rsidP="00B16965">
      <w:pPr>
        <w:ind w:hanging="90"/>
        <w:rPr>
          <w:rFonts w:eastAsiaTheme="minorEastAsia" w:cs="Arial"/>
        </w:rPr>
      </w:pPr>
      <w:r>
        <w:rPr>
          <w:rFonts w:eastAsiaTheme="minorEastAsia" w:cs="Arial"/>
        </w:rPr>
        <w:t>*</w:t>
      </w:r>
      <w:r w:rsidR="009F3303">
        <w:rPr>
          <w:rFonts w:eastAsiaTheme="minorEastAsia" w:cs="Arial"/>
        </w:rPr>
        <w:t>77</w:t>
      </w:r>
      <w:r w:rsidR="009F3303" w:rsidRPr="009F3303">
        <w:rPr>
          <w:rFonts w:eastAsiaTheme="minorEastAsia" w:cs="Arial"/>
        </w:rPr>
        <w:t>. How much is owed to the state for unemployment tax for the December payroll?</w:t>
      </w:r>
    </w:p>
    <w:p w:rsidR="009F3303" w:rsidRPr="009F3303" w:rsidRDefault="009F3303" w:rsidP="009F3303">
      <w:pPr>
        <w:rPr>
          <w:rFonts w:eastAsiaTheme="minorEastAsia" w:cs="Arial"/>
        </w:rPr>
      </w:pPr>
      <w:r w:rsidRPr="009F3303">
        <w:rPr>
          <w:rFonts w:eastAsiaTheme="minorEastAsia" w:cs="Arial"/>
        </w:rPr>
        <w:tab/>
        <w:t>A. $25.30</w:t>
      </w:r>
      <w:r w:rsidRPr="009F3303">
        <w:rPr>
          <w:rFonts w:eastAsiaTheme="minorEastAsia" w:cs="Arial"/>
        </w:rPr>
        <w:tab/>
      </w:r>
      <w:r w:rsidRPr="009F3303">
        <w:rPr>
          <w:rFonts w:eastAsiaTheme="minorEastAsia" w:cs="Arial"/>
        </w:rPr>
        <w:tab/>
        <w:t>B. $27.50</w:t>
      </w:r>
      <w:r w:rsidRPr="009F3303">
        <w:rPr>
          <w:rFonts w:eastAsiaTheme="minorEastAsia" w:cs="Arial"/>
        </w:rPr>
        <w:tab/>
      </w:r>
      <w:r w:rsidRPr="009F3303">
        <w:rPr>
          <w:rFonts w:eastAsiaTheme="minorEastAsia" w:cs="Arial"/>
        </w:rPr>
        <w:tab/>
        <w:t>C. $35.64</w:t>
      </w:r>
      <w:r w:rsidRPr="009F3303">
        <w:rPr>
          <w:rFonts w:eastAsiaTheme="minorEastAsia" w:cs="Arial"/>
        </w:rPr>
        <w:tab/>
      </w:r>
      <w:r w:rsidRPr="009F3303">
        <w:rPr>
          <w:rFonts w:eastAsiaTheme="minorEastAsia" w:cs="Arial"/>
        </w:rPr>
        <w:tab/>
        <w:t>D. $36.80</w:t>
      </w:r>
      <w:r w:rsidRPr="009F3303">
        <w:rPr>
          <w:rFonts w:eastAsiaTheme="minorEastAsia" w:cs="Arial"/>
        </w:rPr>
        <w:tab/>
      </w:r>
      <w:r w:rsidRPr="009F3303">
        <w:rPr>
          <w:rFonts w:eastAsiaTheme="minorEastAsia" w:cs="Arial"/>
        </w:rPr>
        <w:tab/>
        <w:t>E. $138.16</w:t>
      </w:r>
    </w:p>
    <w:p w:rsidR="009F3303" w:rsidRPr="009F3303" w:rsidRDefault="009F3303" w:rsidP="009F3303">
      <w:pPr>
        <w:rPr>
          <w:rFonts w:eastAsiaTheme="minorEastAsia" w:cs="Arial"/>
        </w:rPr>
      </w:pPr>
    </w:p>
    <w:p w:rsidR="009F3303" w:rsidRPr="009F3303" w:rsidRDefault="00B16965" w:rsidP="00B16965">
      <w:pPr>
        <w:ind w:hanging="90"/>
        <w:rPr>
          <w:rFonts w:eastAsiaTheme="minorEastAsia" w:cs="Arial"/>
        </w:rPr>
      </w:pPr>
      <w:r>
        <w:rPr>
          <w:rFonts w:eastAsiaTheme="minorEastAsia" w:cs="Arial"/>
        </w:rPr>
        <w:t>*</w:t>
      </w:r>
      <w:r w:rsidR="009F3303">
        <w:rPr>
          <w:rFonts w:eastAsiaTheme="minorEastAsia" w:cs="Arial"/>
        </w:rPr>
        <w:t>78</w:t>
      </w:r>
      <w:r w:rsidR="009F3303" w:rsidRPr="009F3303">
        <w:rPr>
          <w:rFonts w:eastAsiaTheme="minorEastAsia" w:cs="Arial"/>
        </w:rPr>
        <w:t xml:space="preserve">. How much is owed to the federal government for unemployment tax for the </w:t>
      </w:r>
    </w:p>
    <w:p w:rsidR="009F3303" w:rsidRPr="009F3303" w:rsidRDefault="009F3303" w:rsidP="009F3303">
      <w:pPr>
        <w:rPr>
          <w:rFonts w:eastAsiaTheme="minorEastAsia" w:cs="Arial"/>
        </w:rPr>
      </w:pPr>
      <w:r w:rsidRPr="009F3303">
        <w:rPr>
          <w:rFonts w:eastAsiaTheme="minorEastAsia" w:cs="Arial"/>
        </w:rPr>
        <w:tab/>
      </w:r>
      <w:proofErr w:type="gramStart"/>
      <w:r w:rsidRPr="009F3303">
        <w:rPr>
          <w:rFonts w:eastAsiaTheme="minorEastAsia" w:cs="Arial"/>
        </w:rPr>
        <w:t>December payroll?</w:t>
      </w:r>
      <w:proofErr w:type="gramEnd"/>
    </w:p>
    <w:p w:rsidR="009F3303" w:rsidRPr="009F3303" w:rsidRDefault="009F3303" w:rsidP="009F3303">
      <w:pPr>
        <w:rPr>
          <w:rFonts w:eastAsiaTheme="minorEastAsia" w:cs="Arial"/>
        </w:rPr>
      </w:pPr>
      <w:r w:rsidRPr="009F3303">
        <w:rPr>
          <w:rFonts w:eastAsiaTheme="minorEastAsia" w:cs="Arial"/>
        </w:rPr>
        <w:tab/>
        <w:t>A. zero</w:t>
      </w:r>
      <w:r w:rsidRPr="009F3303">
        <w:rPr>
          <w:rFonts w:eastAsiaTheme="minorEastAsia" w:cs="Arial"/>
        </w:rPr>
        <w:tab/>
      </w:r>
      <w:r w:rsidRPr="009F3303">
        <w:rPr>
          <w:rFonts w:eastAsiaTheme="minorEastAsia" w:cs="Arial"/>
        </w:rPr>
        <w:tab/>
        <w:t>B. $19.84</w:t>
      </w:r>
      <w:r w:rsidRPr="009F3303">
        <w:rPr>
          <w:rFonts w:eastAsiaTheme="minorEastAsia" w:cs="Arial"/>
        </w:rPr>
        <w:tab/>
      </w:r>
      <w:r w:rsidRPr="009F3303">
        <w:rPr>
          <w:rFonts w:eastAsiaTheme="minorEastAsia" w:cs="Arial"/>
        </w:rPr>
        <w:tab/>
        <w:t>C. $20.16</w:t>
      </w:r>
      <w:r w:rsidRPr="009F3303">
        <w:rPr>
          <w:rFonts w:eastAsiaTheme="minorEastAsia" w:cs="Arial"/>
        </w:rPr>
        <w:tab/>
      </w:r>
      <w:r w:rsidRPr="009F3303">
        <w:rPr>
          <w:rFonts w:eastAsiaTheme="minorEastAsia" w:cs="Arial"/>
        </w:rPr>
        <w:tab/>
        <w:t>D. $40</w:t>
      </w:r>
      <w:r w:rsidRPr="009F3303">
        <w:rPr>
          <w:rFonts w:eastAsiaTheme="minorEastAsia" w:cs="Arial"/>
        </w:rPr>
        <w:tab/>
      </w:r>
      <w:r w:rsidRPr="009F3303">
        <w:rPr>
          <w:rFonts w:eastAsiaTheme="minorEastAsia" w:cs="Arial"/>
        </w:rPr>
        <w:tab/>
        <w:t>E. $132.16</w:t>
      </w:r>
    </w:p>
    <w:p w:rsidR="009F3303" w:rsidRPr="009F3303" w:rsidRDefault="009F3303" w:rsidP="009F3303">
      <w:pPr>
        <w:rPr>
          <w:rFonts w:eastAsiaTheme="minorEastAsia" w:cs="Arial"/>
        </w:rPr>
      </w:pPr>
    </w:p>
    <w:p w:rsidR="009F3303" w:rsidRPr="009F3303" w:rsidRDefault="009F3303" w:rsidP="009F3303">
      <w:pPr>
        <w:ind w:hanging="90"/>
        <w:rPr>
          <w:rFonts w:eastAsiaTheme="minorEastAsia" w:cs="Arial"/>
        </w:rPr>
      </w:pPr>
      <w:r w:rsidRPr="009F3303">
        <w:rPr>
          <w:rFonts w:eastAsiaTheme="minorEastAsia" w:cs="Arial"/>
        </w:rPr>
        <w:t>*</w:t>
      </w:r>
      <w:r>
        <w:rPr>
          <w:rFonts w:eastAsiaTheme="minorEastAsia" w:cs="Arial"/>
        </w:rPr>
        <w:t>79</w:t>
      </w:r>
      <w:r w:rsidRPr="009F3303">
        <w:rPr>
          <w:rFonts w:eastAsiaTheme="minorEastAsia" w:cs="Arial"/>
        </w:rPr>
        <w:t>. The debit to Payroll Tax Expense for December is</w:t>
      </w:r>
    </w:p>
    <w:p w:rsidR="009F3303" w:rsidRPr="009F3303" w:rsidRDefault="009F3303" w:rsidP="009F3303">
      <w:pPr>
        <w:rPr>
          <w:rFonts w:eastAsiaTheme="minorEastAsia" w:cs="Arial"/>
        </w:rPr>
      </w:pPr>
      <w:r w:rsidRPr="009F3303">
        <w:rPr>
          <w:rFonts w:eastAsiaTheme="minorEastAsia" w:cs="Arial"/>
        </w:rPr>
        <w:tab/>
        <w:t>A. $427.64</w:t>
      </w:r>
      <w:r w:rsidRPr="009F3303">
        <w:rPr>
          <w:rFonts w:eastAsiaTheme="minorEastAsia" w:cs="Arial"/>
        </w:rPr>
        <w:tab/>
        <w:t xml:space="preserve">    B. $1,054.50</w:t>
      </w:r>
      <w:r w:rsidRPr="009F3303">
        <w:rPr>
          <w:rFonts w:eastAsiaTheme="minorEastAsia" w:cs="Arial"/>
        </w:rPr>
        <w:tab/>
        <w:t xml:space="preserve">    C. $1,099.64</w:t>
      </w:r>
      <w:r w:rsidRPr="009F3303">
        <w:rPr>
          <w:rFonts w:eastAsiaTheme="minorEastAsia" w:cs="Arial"/>
        </w:rPr>
        <w:tab/>
        <w:t xml:space="preserve">     D. $1,192.64</w:t>
      </w:r>
      <w:r w:rsidRPr="009F3303">
        <w:rPr>
          <w:rFonts w:eastAsiaTheme="minorEastAsia" w:cs="Arial"/>
        </w:rPr>
        <w:tab/>
        <w:t xml:space="preserve">    E. $4,859.64</w:t>
      </w:r>
    </w:p>
    <w:p w:rsidR="009F3303" w:rsidRPr="009F3303" w:rsidRDefault="009F3303" w:rsidP="009F3303">
      <w:pPr>
        <w:rPr>
          <w:rFonts w:eastAsiaTheme="minorEastAsia" w:cs="Arial"/>
        </w:rPr>
      </w:pPr>
    </w:p>
    <w:p w:rsidR="009F3303" w:rsidRPr="009F3303" w:rsidRDefault="009F3303" w:rsidP="009F3303">
      <w:pPr>
        <w:ind w:hanging="90"/>
        <w:rPr>
          <w:rFonts w:eastAsiaTheme="minorEastAsia" w:cs="Arial"/>
        </w:rPr>
      </w:pPr>
      <w:r w:rsidRPr="009F3303">
        <w:rPr>
          <w:rFonts w:eastAsiaTheme="minorEastAsia" w:cs="Arial"/>
        </w:rPr>
        <w:t>*</w:t>
      </w:r>
      <w:r>
        <w:rPr>
          <w:rFonts w:eastAsiaTheme="minorEastAsia" w:cs="Arial"/>
        </w:rPr>
        <w:t>80</w:t>
      </w:r>
      <w:r w:rsidRPr="009F3303">
        <w:rPr>
          <w:rFonts w:eastAsiaTheme="minorEastAsia" w:cs="Arial"/>
        </w:rPr>
        <w:t xml:space="preserve">. The employer will need to pay December’s liability for employee income tax withheld </w:t>
      </w:r>
    </w:p>
    <w:p w:rsidR="009F3303" w:rsidRPr="009F3303" w:rsidRDefault="009F3303" w:rsidP="009F3303">
      <w:pPr>
        <w:rPr>
          <w:rFonts w:eastAsiaTheme="minorEastAsia" w:cs="Arial"/>
        </w:rPr>
      </w:pPr>
      <w:r w:rsidRPr="009F3303">
        <w:rPr>
          <w:rFonts w:eastAsiaTheme="minorEastAsia" w:cs="Arial"/>
        </w:rPr>
        <w:tab/>
      </w:r>
      <w:proofErr w:type="gramStart"/>
      <w:r w:rsidRPr="009F3303">
        <w:rPr>
          <w:rFonts w:eastAsiaTheme="minorEastAsia" w:cs="Arial"/>
        </w:rPr>
        <w:t>and</w:t>
      </w:r>
      <w:proofErr w:type="gramEnd"/>
      <w:r w:rsidRPr="009F3303">
        <w:rPr>
          <w:rFonts w:eastAsiaTheme="minorEastAsia" w:cs="Arial"/>
        </w:rPr>
        <w:t xml:space="preserve"> the employer and employee portion of Social Security and Medicare taxes by </w:t>
      </w:r>
    </w:p>
    <w:p w:rsidR="009F3303" w:rsidRPr="009F3303" w:rsidRDefault="009F3303" w:rsidP="009F3303">
      <w:pPr>
        <w:rPr>
          <w:rFonts w:eastAsiaTheme="minorEastAsia" w:cs="Arial"/>
        </w:rPr>
      </w:pPr>
      <w:r w:rsidRPr="009F3303">
        <w:rPr>
          <w:rFonts w:eastAsiaTheme="minorEastAsia" w:cs="Arial"/>
        </w:rPr>
        <w:tab/>
        <w:t xml:space="preserve">January 15, 2017 in the amount of </w:t>
      </w:r>
    </w:p>
    <w:p w:rsidR="009F3303" w:rsidRPr="009F3303" w:rsidRDefault="009F3303" w:rsidP="009F3303">
      <w:pPr>
        <w:rPr>
          <w:rFonts w:eastAsiaTheme="minorEastAsia" w:cs="Arial"/>
        </w:rPr>
      </w:pPr>
      <w:r w:rsidRPr="009F3303">
        <w:rPr>
          <w:rFonts w:eastAsiaTheme="minorEastAsia" w:cs="Arial"/>
        </w:rPr>
        <w:tab/>
        <w:t>A. $2,109</w:t>
      </w:r>
      <w:r w:rsidRPr="009F3303">
        <w:rPr>
          <w:rFonts w:eastAsiaTheme="minorEastAsia" w:cs="Arial"/>
        </w:rPr>
        <w:tab/>
      </w:r>
      <w:r w:rsidRPr="009F3303">
        <w:rPr>
          <w:rFonts w:eastAsiaTheme="minorEastAsia" w:cs="Arial"/>
        </w:rPr>
        <w:tab/>
        <w:t>B. $3,760</w:t>
      </w:r>
      <w:r w:rsidRPr="009F3303">
        <w:rPr>
          <w:rFonts w:eastAsiaTheme="minorEastAsia" w:cs="Arial"/>
        </w:rPr>
        <w:tab/>
      </w:r>
      <w:r w:rsidRPr="009F3303">
        <w:rPr>
          <w:rFonts w:eastAsiaTheme="minorEastAsia" w:cs="Arial"/>
        </w:rPr>
        <w:tab/>
        <w:t>C. $5,869</w:t>
      </w:r>
      <w:r w:rsidRPr="009F3303">
        <w:rPr>
          <w:rFonts w:eastAsiaTheme="minorEastAsia" w:cs="Arial"/>
        </w:rPr>
        <w:tab/>
      </w:r>
      <w:r w:rsidRPr="009F3303">
        <w:rPr>
          <w:rFonts w:eastAsiaTheme="minorEastAsia" w:cs="Arial"/>
        </w:rPr>
        <w:tab/>
        <w:t>D. $5,962</w:t>
      </w:r>
      <w:r w:rsidRPr="009F3303">
        <w:rPr>
          <w:rFonts w:eastAsiaTheme="minorEastAsia" w:cs="Arial"/>
        </w:rPr>
        <w:tab/>
      </w:r>
      <w:r w:rsidRPr="009F3303">
        <w:rPr>
          <w:rFonts w:eastAsiaTheme="minorEastAsia" w:cs="Arial"/>
        </w:rPr>
        <w:tab/>
        <w:t>E. $5,914.14</w:t>
      </w:r>
    </w:p>
    <w:p w:rsidR="00E565EF" w:rsidRPr="00E565EF" w:rsidRDefault="00E565EF" w:rsidP="00E565EF"/>
    <w:p w:rsidR="00794DF6" w:rsidRDefault="00794DF6" w:rsidP="003A7D72">
      <w:pPr>
        <w:tabs>
          <w:tab w:val="left" w:pos="432"/>
        </w:tabs>
        <w:ind w:hanging="90"/>
      </w:pPr>
    </w:p>
    <w:p w:rsidR="009F3303" w:rsidRDefault="009F3303" w:rsidP="003A7D72">
      <w:pPr>
        <w:tabs>
          <w:tab w:val="left" w:pos="432"/>
        </w:tabs>
        <w:ind w:hanging="90"/>
      </w:pPr>
    </w:p>
    <w:p w:rsidR="009F3303" w:rsidRPr="003A7D72" w:rsidRDefault="009F3303" w:rsidP="003A7D72">
      <w:pPr>
        <w:tabs>
          <w:tab w:val="left" w:pos="432"/>
        </w:tabs>
        <w:ind w:hanging="90"/>
      </w:pPr>
    </w:p>
    <w:p w:rsidR="00C664F9" w:rsidRDefault="009F3303" w:rsidP="00C664F9">
      <w:pPr>
        <w:pStyle w:val="NoSpacing"/>
        <w:rPr>
          <w:rFonts w:ascii="Arial" w:hAnsi="Arial" w:cs="Arial"/>
          <w:b/>
          <w:sz w:val="24"/>
          <w:szCs w:val="24"/>
        </w:rPr>
      </w:pPr>
      <w:r>
        <w:rPr>
          <w:rFonts w:ascii="Arial" w:hAnsi="Arial" w:cs="Arial"/>
          <w:b/>
          <w:sz w:val="24"/>
          <w:szCs w:val="24"/>
        </w:rPr>
        <w:t>This is the end of the exam.  Please hold your answer sheet and exam until the contest director asks for them.  Thank you.</w:t>
      </w:r>
    </w:p>
    <w:p w:rsidR="009F3303" w:rsidRDefault="009F3303" w:rsidP="00C664F9">
      <w:pPr>
        <w:pStyle w:val="NoSpacing"/>
        <w:rPr>
          <w:rFonts w:ascii="Arial" w:hAnsi="Arial" w:cs="Arial"/>
          <w:b/>
          <w:sz w:val="24"/>
          <w:szCs w:val="24"/>
        </w:rPr>
      </w:pPr>
    </w:p>
    <w:p w:rsidR="009F3303" w:rsidRDefault="009F3303">
      <w:pPr>
        <w:spacing w:after="200" w:line="276" w:lineRule="auto"/>
        <w:rPr>
          <w:rFonts w:eastAsiaTheme="minorEastAsia" w:cs="Arial"/>
          <w:b/>
        </w:rPr>
      </w:pPr>
      <w:r>
        <w:rPr>
          <w:rFonts w:cs="Arial"/>
          <w:b/>
        </w:rPr>
        <w:br w:type="page"/>
      </w:r>
    </w:p>
    <w:p w:rsidR="0041192E" w:rsidRPr="0041192E" w:rsidRDefault="0041192E" w:rsidP="0041192E">
      <w:pPr>
        <w:jc w:val="center"/>
        <w:rPr>
          <w:rFonts w:eastAsiaTheme="minorEastAsia" w:cs="Arial"/>
          <w:b/>
          <w:i/>
          <w:sz w:val="28"/>
          <w:szCs w:val="28"/>
        </w:rPr>
      </w:pPr>
      <w:r w:rsidRPr="0041192E">
        <w:rPr>
          <w:rFonts w:eastAsiaTheme="minorEastAsia" w:cs="Arial"/>
          <w:b/>
          <w:i/>
          <w:sz w:val="28"/>
          <w:szCs w:val="28"/>
        </w:rPr>
        <w:lastRenderedPageBreak/>
        <w:t>Table 1</w:t>
      </w:r>
    </w:p>
    <w:p w:rsidR="0041192E" w:rsidRPr="0041192E" w:rsidRDefault="0041192E" w:rsidP="0041192E">
      <w:pPr>
        <w:jc w:val="center"/>
        <w:rPr>
          <w:rFonts w:eastAsiaTheme="minorEastAsia" w:cs="Arial"/>
          <w:b/>
        </w:rPr>
      </w:pPr>
      <w:r w:rsidRPr="0041192E">
        <w:rPr>
          <w:rFonts w:eastAsiaTheme="minorEastAsia" w:cs="Arial"/>
          <w:b/>
        </w:rPr>
        <w:t>(</w:t>
      </w:r>
      <w:proofErr w:type="gramStart"/>
      <w:r w:rsidRPr="0041192E">
        <w:rPr>
          <w:rFonts w:eastAsiaTheme="minorEastAsia" w:cs="Arial"/>
          <w:b/>
        </w:rPr>
        <w:t>for</w:t>
      </w:r>
      <w:proofErr w:type="gramEnd"/>
      <w:r w:rsidRPr="0041192E">
        <w:rPr>
          <w:rFonts w:eastAsiaTheme="minorEastAsia" w:cs="Arial"/>
          <w:b/>
        </w:rPr>
        <w:t xml:space="preserve"> questions </w:t>
      </w:r>
      <w:r>
        <w:rPr>
          <w:rFonts w:eastAsiaTheme="minorEastAsia" w:cs="Arial"/>
          <w:b/>
        </w:rPr>
        <w:t>70</w:t>
      </w:r>
      <w:r w:rsidRPr="0041192E">
        <w:rPr>
          <w:rFonts w:eastAsiaTheme="minorEastAsia" w:cs="Arial"/>
          <w:b/>
        </w:rPr>
        <w:t xml:space="preserve"> through </w:t>
      </w:r>
      <w:r>
        <w:rPr>
          <w:rFonts w:eastAsiaTheme="minorEastAsia" w:cs="Arial"/>
          <w:b/>
        </w:rPr>
        <w:t>80</w:t>
      </w:r>
      <w:r w:rsidRPr="0041192E">
        <w:rPr>
          <w:rFonts w:eastAsiaTheme="minorEastAsia" w:cs="Arial"/>
          <w:b/>
        </w:rPr>
        <w:t>)</w:t>
      </w:r>
    </w:p>
    <w:p w:rsidR="0041192E" w:rsidRPr="0041192E" w:rsidRDefault="0041192E" w:rsidP="0041192E">
      <w:pPr>
        <w:rPr>
          <w:rFonts w:eastAsiaTheme="minorEastAsia" w:cs="Arial"/>
        </w:rPr>
      </w:pPr>
    </w:p>
    <w:p w:rsidR="0041192E" w:rsidRPr="0041192E" w:rsidRDefault="0041192E" w:rsidP="0041192E">
      <w:pPr>
        <w:jc w:val="both"/>
        <w:rPr>
          <w:rFonts w:eastAsiaTheme="minorEastAsia" w:cs="Arial"/>
        </w:rPr>
      </w:pPr>
      <w:r w:rsidRPr="0041192E">
        <w:rPr>
          <w:rFonts w:eastAsiaTheme="minorEastAsia" w:cs="Arial"/>
        </w:rPr>
        <w:t>Cowtown Company has three employees who are paid monthly.  Betty Blue is paid an annual salary of $120,000 per year.  She is paid equally each month and receives no extra pay for overtime.</w:t>
      </w:r>
    </w:p>
    <w:p w:rsidR="0041192E" w:rsidRPr="0041192E" w:rsidRDefault="0041192E" w:rsidP="0041192E">
      <w:pPr>
        <w:jc w:val="both"/>
        <w:rPr>
          <w:rFonts w:eastAsiaTheme="minorEastAsia" w:cs="Arial"/>
        </w:rPr>
      </w:pPr>
    </w:p>
    <w:p w:rsidR="0041192E" w:rsidRPr="0041192E" w:rsidRDefault="0041192E" w:rsidP="0041192E">
      <w:pPr>
        <w:jc w:val="both"/>
        <w:rPr>
          <w:rFonts w:eastAsiaTheme="minorEastAsia" w:cs="Arial"/>
        </w:rPr>
      </w:pPr>
      <w:r w:rsidRPr="0041192E">
        <w:rPr>
          <w:rFonts w:eastAsiaTheme="minorEastAsia" w:cs="Arial"/>
        </w:rPr>
        <w:t>Robby Redd became an employee of Cowtown in September 2016.  His total gross earnings in the month of September were $1,440 and in the month of October were $1,740.</w:t>
      </w:r>
    </w:p>
    <w:p w:rsidR="0041192E" w:rsidRPr="0041192E" w:rsidRDefault="0041192E" w:rsidP="0041192E">
      <w:pPr>
        <w:jc w:val="both"/>
        <w:rPr>
          <w:rFonts w:eastAsiaTheme="minorEastAsia" w:cs="Arial"/>
        </w:rPr>
      </w:pPr>
    </w:p>
    <w:p w:rsidR="0041192E" w:rsidRPr="0041192E" w:rsidRDefault="0041192E" w:rsidP="0041192E">
      <w:pPr>
        <w:jc w:val="both"/>
        <w:rPr>
          <w:rFonts w:eastAsiaTheme="minorEastAsia" w:cs="Arial"/>
        </w:rPr>
      </w:pPr>
      <w:r w:rsidRPr="0041192E">
        <w:rPr>
          <w:rFonts w:eastAsiaTheme="minorEastAsia" w:cs="Arial"/>
        </w:rPr>
        <w:t>The regular work month is 168 hours for November 2016 and it is 160 hours for December 2016.  Robby and Gary are paid time and a half for hours worked that exceed the regular work month.</w:t>
      </w:r>
    </w:p>
    <w:p w:rsidR="0041192E" w:rsidRPr="0041192E" w:rsidRDefault="0041192E" w:rsidP="0041192E">
      <w:pPr>
        <w:rPr>
          <w:rFonts w:eastAsiaTheme="minorEastAsia" w:cs="Arial"/>
        </w:rPr>
      </w:pPr>
    </w:p>
    <w:p w:rsidR="0041192E" w:rsidRPr="0041192E" w:rsidRDefault="0041192E" w:rsidP="0041192E">
      <w:pPr>
        <w:rPr>
          <w:rFonts w:eastAsiaTheme="minorEastAsia" w:cs="Arial"/>
        </w:rPr>
      </w:pPr>
      <w:r w:rsidRPr="0041192E">
        <w:rPr>
          <w:rFonts w:eastAsiaTheme="minorEastAsia" w:cs="Arial"/>
        </w:rPr>
        <w:t>The 2016 tax rate information is as follows:</w:t>
      </w:r>
    </w:p>
    <w:p w:rsidR="0041192E" w:rsidRPr="0041192E" w:rsidRDefault="0041192E" w:rsidP="0041192E">
      <w:pPr>
        <w:rPr>
          <w:rFonts w:eastAsiaTheme="minorEastAsia" w:cs="Arial"/>
        </w:rPr>
      </w:pPr>
    </w:p>
    <w:p w:rsidR="0041192E" w:rsidRPr="0041192E" w:rsidRDefault="0041192E" w:rsidP="0041192E">
      <w:pPr>
        <w:rPr>
          <w:rFonts w:eastAsiaTheme="minorEastAsia" w:cs="Arial"/>
        </w:rPr>
      </w:pPr>
      <w:r w:rsidRPr="0041192E">
        <w:rPr>
          <w:rFonts w:eastAsiaTheme="minorEastAsia" w:cs="Arial"/>
        </w:rPr>
        <w:t>Social Security tax is 6.2% on the first $118,500 of wages</w:t>
      </w:r>
    </w:p>
    <w:p w:rsidR="0041192E" w:rsidRPr="0041192E" w:rsidRDefault="0041192E" w:rsidP="0041192E">
      <w:pPr>
        <w:rPr>
          <w:rFonts w:eastAsiaTheme="minorEastAsia" w:cs="Arial"/>
        </w:rPr>
      </w:pPr>
      <w:r w:rsidRPr="0041192E">
        <w:rPr>
          <w:rFonts w:eastAsiaTheme="minorEastAsia" w:cs="Arial"/>
        </w:rPr>
        <w:t>Medicare tax is 1.45% of all wages</w:t>
      </w:r>
    </w:p>
    <w:p w:rsidR="0041192E" w:rsidRPr="0041192E" w:rsidRDefault="0041192E" w:rsidP="0041192E">
      <w:pPr>
        <w:rPr>
          <w:rFonts w:eastAsiaTheme="minorEastAsia" w:cs="Arial"/>
        </w:rPr>
      </w:pPr>
      <w:r w:rsidRPr="0041192E">
        <w:rPr>
          <w:rFonts w:eastAsiaTheme="minorEastAsia" w:cs="Arial"/>
        </w:rPr>
        <w:t>Federal unemployment tax is .8% on the first $7,000 of wages</w:t>
      </w:r>
    </w:p>
    <w:p w:rsidR="0041192E" w:rsidRPr="0041192E" w:rsidRDefault="0041192E" w:rsidP="0041192E">
      <w:pPr>
        <w:rPr>
          <w:rFonts w:eastAsiaTheme="minorEastAsia" w:cs="Arial"/>
        </w:rPr>
      </w:pPr>
      <w:r w:rsidRPr="0041192E">
        <w:rPr>
          <w:rFonts w:eastAsiaTheme="minorEastAsia" w:cs="Arial"/>
        </w:rPr>
        <w:t>State unemployment tax is .55% on the first $9,000 of wages</w:t>
      </w:r>
    </w:p>
    <w:p w:rsidR="0041192E" w:rsidRPr="0041192E" w:rsidRDefault="0041192E" w:rsidP="0041192E">
      <w:pPr>
        <w:rPr>
          <w:rFonts w:eastAsiaTheme="minorEastAsia" w:cs="Arial"/>
        </w:rPr>
      </w:pPr>
    </w:p>
    <w:p w:rsidR="0041192E" w:rsidRPr="0041192E" w:rsidRDefault="0041192E" w:rsidP="0041192E">
      <w:pPr>
        <w:jc w:val="both"/>
        <w:rPr>
          <w:rFonts w:eastAsiaTheme="minorEastAsia" w:cs="Arial"/>
        </w:rPr>
      </w:pPr>
      <w:r w:rsidRPr="0041192E">
        <w:rPr>
          <w:rFonts w:eastAsiaTheme="minorEastAsia" w:cs="Arial"/>
        </w:rPr>
        <w:t>The employer rates for Social Security and Medicare are the same respective rates as for employees.</w:t>
      </w:r>
    </w:p>
    <w:p w:rsidR="0041192E" w:rsidRPr="0041192E" w:rsidRDefault="0041192E" w:rsidP="0041192E">
      <w:pPr>
        <w:rPr>
          <w:rFonts w:eastAsiaTheme="minorEastAsia" w:cs="Arial"/>
        </w:rPr>
      </w:pPr>
    </w:p>
    <w:p w:rsidR="0041192E" w:rsidRPr="0041192E" w:rsidRDefault="0041192E" w:rsidP="0041192E">
      <w:pPr>
        <w:rPr>
          <w:rFonts w:eastAsiaTheme="minorEastAsia" w:cs="Arial"/>
        </w:rPr>
      </w:pPr>
      <w:r w:rsidRPr="0041192E">
        <w:rPr>
          <w:rFonts w:eastAsiaTheme="minorEastAsia" w:cs="Arial"/>
        </w:rPr>
        <w:t>Accumulated earnings through November 30, 2016 are as follows:</w:t>
      </w:r>
    </w:p>
    <w:p w:rsidR="0041192E" w:rsidRPr="0041192E" w:rsidRDefault="0041192E" w:rsidP="0041192E">
      <w:pPr>
        <w:rPr>
          <w:rFonts w:eastAsiaTheme="minorEastAsia" w:cs="Arial"/>
        </w:rPr>
      </w:pPr>
    </w:p>
    <w:p w:rsidR="0041192E" w:rsidRPr="0041192E" w:rsidRDefault="0041192E" w:rsidP="0041192E">
      <w:pPr>
        <w:rPr>
          <w:rFonts w:eastAsiaTheme="minorEastAsia" w:cs="Arial"/>
        </w:rPr>
      </w:pPr>
      <w:r w:rsidRPr="0041192E">
        <w:rPr>
          <w:rFonts w:eastAsiaTheme="minorEastAsia" w:cs="Arial"/>
        </w:rPr>
        <w:tab/>
        <w:t xml:space="preserve">Betty Blue </w:t>
      </w:r>
      <w:r w:rsidRPr="0041192E">
        <w:rPr>
          <w:rFonts w:eastAsiaTheme="minorEastAsia" w:cs="Arial"/>
        </w:rPr>
        <w:tab/>
      </w:r>
      <w:r w:rsidRPr="0041192E">
        <w:rPr>
          <w:rFonts w:eastAsiaTheme="minorEastAsia" w:cs="Arial"/>
        </w:rPr>
        <w:tab/>
        <w:t>$110,000</w:t>
      </w:r>
    </w:p>
    <w:p w:rsidR="0041192E" w:rsidRPr="0041192E" w:rsidRDefault="0041192E" w:rsidP="0041192E">
      <w:pPr>
        <w:rPr>
          <w:rFonts w:eastAsiaTheme="minorEastAsia" w:cs="Arial"/>
        </w:rPr>
      </w:pPr>
      <w:r w:rsidRPr="0041192E">
        <w:rPr>
          <w:rFonts w:eastAsiaTheme="minorEastAsia" w:cs="Arial"/>
        </w:rPr>
        <w:tab/>
        <w:t>Robby Redd</w:t>
      </w:r>
      <w:r w:rsidRPr="0041192E">
        <w:rPr>
          <w:rFonts w:eastAsiaTheme="minorEastAsia" w:cs="Arial"/>
        </w:rPr>
        <w:tab/>
        <w:t xml:space="preserve">      5,040  </w:t>
      </w:r>
    </w:p>
    <w:p w:rsidR="0041192E" w:rsidRPr="0041192E" w:rsidRDefault="0041192E" w:rsidP="0041192E">
      <w:pPr>
        <w:rPr>
          <w:rFonts w:eastAsiaTheme="minorEastAsia" w:cs="Arial"/>
        </w:rPr>
      </w:pPr>
      <w:r w:rsidRPr="0041192E">
        <w:rPr>
          <w:rFonts w:eastAsiaTheme="minorEastAsia" w:cs="Arial"/>
        </w:rPr>
        <w:tab/>
        <w:t>Gary Green</w:t>
      </w:r>
      <w:r w:rsidRPr="0041192E">
        <w:rPr>
          <w:rFonts w:eastAsiaTheme="minorEastAsia" w:cs="Arial"/>
        </w:rPr>
        <w:tab/>
      </w:r>
      <w:r w:rsidRPr="0041192E">
        <w:rPr>
          <w:rFonts w:eastAsiaTheme="minorEastAsia" w:cs="Arial"/>
        </w:rPr>
        <w:tab/>
        <w:t xml:space="preserve">      6,480</w:t>
      </w:r>
    </w:p>
    <w:p w:rsidR="0041192E" w:rsidRPr="0041192E" w:rsidRDefault="0041192E" w:rsidP="0041192E">
      <w:pPr>
        <w:rPr>
          <w:rFonts w:eastAsiaTheme="minorEastAsia" w:cs="Arial"/>
        </w:rPr>
      </w:pPr>
    </w:p>
    <w:p w:rsidR="0041192E" w:rsidRPr="0041192E" w:rsidRDefault="0041192E" w:rsidP="0041192E">
      <w:pPr>
        <w:rPr>
          <w:rFonts w:eastAsiaTheme="minorEastAsia" w:cs="Arial"/>
        </w:rPr>
      </w:pPr>
      <w:r w:rsidRPr="0041192E">
        <w:rPr>
          <w:rFonts w:eastAsiaTheme="minorEastAsia" w:cs="Arial"/>
        </w:rPr>
        <w:t>Hours worked, rates of pay, and days missed for the month of December 2016 are:</w:t>
      </w:r>
    </w:p>
    <w:p w:rsidR="0041192E" w:rsidRPr="0041192E" w:rsidRDefault="0041192E" w:rsidP="0041192E">
      <w:pPr>
        <w:rPr>
          <w:rFonts w:eastAsiaTheme="minorEastAsia" w:cs="Arial"/>
        </w:rPr>
      </w:pPr>
    </w:p>
    <w:tbl>
      <w:tblPr>
        <w:tblStyle w:val="TableGrid2"/>
        <w:tblW w:w="0" w:type="auto"/>
        <w:tblInd w:w="288" w:type="dxa"/>
        <w:tblLook w:val="04A0" w:firstRow="1" w:lastRow="0" w:firstColumn="1" w:lastColumn="0" w:noHBand="0" w:noVBand="1"/>
      </w:tblPr>
      <w:tblGrid>
        <w:gridCol w:w="1890"/>
        <w:gridCol w:w="2610"/>
        <w:gridCol w:w="2394"/>
        <w:gridCol w:w="2394"/>
      </w:tblGrid>
      <w:tr w:rsidR="0041192E" w:rsidRPr="0041192E" w:rsidTr="003D763F">
        <w:tc>
          <w:tcPr>
            <w:tcW w:w="1890" w:type="dxa"/>
          </w:tcPr>
          <w:p w:rsidR="0041192E" w:rsidRPr="0041192E" w:rsidRDefault="0041192E" w:rsidP="0041192E">
            <w:pPr>
              <w:rPr>
                <w:rFonts w:eastAsiaTheme="minorEastAsia" w:cs="Arial"/>
              </w:rPr>
            </w:pPr>
          </w:p>
        </w:tc>
        <w:tc>
          <w:tcPr>
            <w:tcW w:w="2610" w:type="dxa"/>
            <w:shd w:val="clear" w:color="auto" w:fill="BFBFBF" w:themeFill="background1" w:themeFillShade="BF"/>
          </w:tcPr>
          <w:p w:rsidR="0041192E" w:rsidRPr="0041192E" w:rsidRDefault="0041192E" w:rsidP="0041192E">
            <w:pPr>
              <w:jc w:val="center"/>
              <w:rPr>
                <w:rFonts w:eastAsiaTheme="minorEastAsia" w:cs="Arial"/>
                <w:b/>
              </w:rPr>
            </w:pPr>
            <w:r w:rsidRPr="0041192E">
              <w:rPr>
                <w:rFonts w:eastAsiaTheme="minorEastAsia" w:cs="Arial"/>
                <w:b/>
              </w:rPr>
              <w:t>Total Hours Worked</w:t>
            </w:r>
          </w:p>
        </w:tc>
        <w:tc>
          <w:tcPr>
            <w:tcW w:w="2394" w:type="dxa"/>
            <w:shd w:val="clear" w:color="auto" w:fill="BFBFBF" w:themeFill="background1" w:themeFillShade="BF"/>
          </w:tcPr>
          <w:p w:rsidR="0041192E" w:rsidRPr="0041192E" w:rsidRDefault="0041192E" w:rsidP="0041192E">
            <w:pPr>
              <w:jc w:val="center"/>
              <w:rPr>
                <w:rFonts w:eastAsiaTheme="minorEastAsia" w:cs="Arial"/>
                <w:b/>
              </w:rPr>
            </w:pPr>
            <w:r w:rsidRPr="0041192E">
              <w:rPr>
                <w:rFonts w:eastAsiaTheme="minorEastAsia" w:cs="Arial"/>
                <w:b/>
              </w:rPr>
              <w:t>Regular Rate</w:t>
            </w:r>
          </w:p>
        </w:tc>
        <w:tc>
          <w:tcPr>
            <w:tcW w:w="2394" w:type="dxa"/>
            <w:shd w:val="clear" w:color="auto" w:fill="BFBFBF" w:themeFill="background1" w:themeFillShade="BF"/>
          </w:tcPr>
          <w:p w:rsidR="0041192E" w:rsidRPr="0041192E" w:rsidRDefault="0041192E" w:rsidP="0041192E">
            <w:pPr>
              <w:jc w:val="center"/>
              <w:rPr>
                <w:rFonts w:eastAsiaTheme="minorEastAsia" w:cs="Arial"/>
                <w:b/>
              </w:rPr>
            </w:pPr>
            <w:r w:rsidRPr="0041192E">
              <w:rPr>
                <w:rFonts w:eastAsiaTheme="minorEastAsia" w:cs="Arial"/>
                <w:b/>
              </w:rPr>
              <w:t>Days Missed</w:t>
            </w:r>
          </w:p>
        </w:tc>
      </w:tr>
      <w:tr w:rsidR="0041192E" w:rsidRPr="0041192E" w:rsidTr="003D763F">
        <w:tc>
          <w:tcPr>
            <w:tcW w:w="1890" w:type="dxa"/>
          </w:tcPr>
          <w:p w:rsidR="0041192E" w:rsidRPr="0041192E" w:rsidRDefault="0041192E" w:rsidP="0041192E">
            <w:pPr>
              <w:rPr>
                <w:rFonts w:eastAsiaTheme="minorEastAsia" w:cs="Arial"/>
              </w:rPr>
            </w:pPr>
            <w:r w:rsidRPr="0041192E">
              <w:rPr>
                <w:rFonts w:eastAsiaTheme="minorEastAsia" w:cs="Arial"/>
              </w:rPr>
              <w:t>Betty Blue</w:t>
            </w:r>
          </w:p>
        </w:tc>
        <w:tc>
          <w:tcPr>
            <w:tcW w:w="2610" w:type="dxa"/>
          </w:tcPr>
          <w:p w:rsidR="0041192E" w:rsidRPr="0041192E" w:rsidRDefault="0041192E" w:rsidP="0041192E">
            <w:pPr>
              <w:jc w:val="center"/>
              <w:rPr>
                <w:rFonts w:eastAsiaTheme="minorEastAsia" w:cs="Arial"/>
              </w:rPr>
            </w:pPr>
            <w:r w:rsidRPr="0041192E">
              <w:rPr>
                <w:rFonts w:eastAsiaTheme="minorEastAsia" w:cs="Arial"/>
              </w:rPr>
              <w:t>192</w:t>
            </w:r>
          </w:p>
        </w:tc>
        <w:tc>
          <w:tcPr>
            <w:tcW w:w="2394" w:type="dxa"/>
          </w:tcPr>
          <w:p w:rsidR="0041192E" w:rsidRPr="0041192E" w:rsidRDefault="0041192E" w:rsidP="0041192E">
            <w:pPr>
              <w:jc w:val="center"/>
              <w:rPr>
                <w:rFonts w:eastAsiaTheme="minorEastAsia" w:cs="Arial"/>
              </w:rPr>
            </w:pPr>
            <w:r w:rsidRPr="0041192E">
              <w:rPr>
                <w:rFonts w:eastAsiaTheme="minorEastAsia" w:cs="Arial"/>
              </w:rPr>
              <w:t>?</w:t>
            </w:r>
          </w:p>
        </w:tc>
        <w:tc>
          <w:tcPr>
            <w:tcW w:w="2394" w:type="dxa"/>
          </w:tcPr>
          <w:p w:rsidR="0041192E" w:rsidRPr="0041192E" w:rsidRDefault="0041192E" w:rsidP="0041192E">
            <w:pPr>
              <w:jc w:val="center"/>
              <w:rPr>
                <w:rFonts w:eastAsiaTheme="minorEastAsia" w:cs="Arial"/>
              </w:rPr>
            </w:pPr>
            <w:r w:rsidRPr="0041192E">
              <w:rPr>
                <w:rFonts w:eastAsiaTheme="minorEastAsia" w:cs="Arial"/>
              </w:rPr>
              <w:t>0</w:t>
            </w:r>
          </w:p>
        </w:tc>
      </w:tr>
      <w:tr w:rsidR="0041192E" w:rsidRPr="0041192E" w:rsidTr="003D763F">
        <w:tc>
          <w:tcPr>
            <w:tcW w:w="1890" w:type="dxa"/>
          </w:tcPr>
          <w:p w:rsidR="0041192E" w:rsidRPr="0041192E" w:rsidRDefault="0041192E" w:rsidP="0041192E">
            <w:pPr>
              <w:rPr>
                <w:rFonts w:eastAsiaTheme="minorEastAsia" w:cs="Arial"/>
              </w:rPr>
            </w:pPr>
            <w:r w:rsidRPr="0041192E">
              <w:rPr>
                <w:rFonts w:eastAsiaTheme="minorEastAsia" w:cs="Arial"/>
              </w:rPr>
              <w:t>Robby Redd</w:t>
            </w:r>
          </w:p>
        </w:tc>
        <w:tc>
          <w:tcPr>
            <w:tcW w:w="2610" w:type="dxa"/>
          </w:tcPr>
          <w:p w:rsidR="0041192E" w:rsidRPr="0041192E" w:rsidRDefault="0041192E" w:rsidP="0041192E">
            <w:pPr>
              <w:jc w:val="center"/>
              <w:rPr>
                <w:rFonts w:eastAsiaTheme="minorEastAsia" w:cs="Arial"/>
              </w:rPr>
            </w:pPr>
            <w:r w:rsidRPr="0041192E">
              <w:rPr>
                <w:rFonts w:eastAsiaTheme="minorEastAsia" w:cs="Arial"/>
              </w:rPr>
              <w:t>192</w:t>
            </w:r>
          </w:p>
        </w:tc>
        <w:tc>
          <w:tcPr>
            <w:tcW w:w="2394" w:type="dxa"/>
          </w:tcPr>
          <w:p w:rsidR="0041192E" w:rsidRPr="0041192E" w:rsidRDefault="0041192E" w:rsidP="0041192E">
            <w:pPr>
              <w:jc w:val="center"/>
              <w:rPr>
                <w:rFonts w:eastAsiaTheme="minorEastAsia" w:cs="Arial"/>
              </w:rPr>
            </w:pPr>
            <w:r w:rsidRPr="0041192E">
              <w:rPr>
                <w:rFonts w:eastAsiaTheme="minorEastAsia" w:cs="Arial"/>
              </w:rPr>
              <w:t>$10.00</w:t>
            </w:r>
          </w:p>
        </w:tc>
        <w:tc>
          <w:tcPr>
            <w:tcW w:w="2394" w:type="dxa"/>
          </w:tcPr>
          <w:p w:rsidR="0041192E" w:rsidRPr="0041192E" w:rsidRDefault="0041192E" w:rsidP="0041192E">
            <w:pPr>
              <w:jc w:val="center"/>
              <w:rPr>
                <w:rFonts w:eastAsiaTheme="minorEastAsia" w:cs="Arial"/>
              </w:rPr>
            </w:pPr>
            <w:r w:rsidRPr="0041192E">
              <w:rPr>
                <w:rFonts w:eastAsiaTheme="minorEastAsia" w:cs="Arial"/>
              </w:rPr>
              <w:t>0</w:t>
            </w:r>
          </w:p>
        </w:tc>
      </w:tr>
      <w:tr w:rsidR="0041192E" w:rsidRPr="0041192E" w:rsidTr="003D763F">
        <w:tc>
          <w:tcPr>
            <w:tcW w:w="1890" w:type="dxa"/>
          </w:tcPr>
          <w:p w:rsidR="0041192E" w:rsidRPr="0041192E" w:rsidRDefault="0041192E" w:rsidP="0041192E">
            <w:pPr>
              <w:rPr>
                <w:rFonts w:eastAsiaTheme="minorEastAsia" w:cs="Arial"/>
              </w:rPr>
            </w:pPr>
            <w:r w:rsidRPr="0041192E">
              <w:rPr>
                <w:rFonts w:eastAsiaTheme="minorEastAsia" w:cs="Arial"/>
              </w:rPr>
              <w:t>Gary Green</w:t>
            </w:r>
          </w:p>
        </w:tc>
        <w:tc>
          <w:tcPr>
            <w:tcW w:w="2610" w:type="dxa"/>
          </w:tcPr>
          <w:p w:rsidR="0041192E" w:rsidRPr="0041192E" w:rsidRDefault="0041192E" w:rsidP="0041192E">
            <w:pPr>
              <w:jc w:val="center"/>
              <w:rPr>
                <w:rFonts w:eastAsiaTheme="minorEastAsia" w:cs="Arial"/>
              </w:rPr>
            </w:pPr>
            <w:r w:rsidRPr="0041192E">
              <w:rPr>
                <w:rFonts w:eastAsiaTheme="minorEastAsia" w:cs="Arial"/>
              </w:rPr>
              <w:t>175</w:t>
            </w:r>
          </w:p>
        </w:tc>
        <w:tc>
          <w:tcPr>
            <w:tcW w:w="2394" w:type="dxa"/>
          </w:tcPr>
          <w:p w:rsidR="0041192E" w:rsidRPr="0041192E" w:rsidRDefault="0041192E" w:rsidP="0041192E">
            <w:pPr>
              <w:jc w:val="center"/>
              <w:rPr>
                <w:rFonts w:eastAsiaTheme="minorEastAsia" w:cs="Arial"/>
              </w:rPr>
            </w:pPr>
            <w:r w:rsidRPr="0041192E">
              <w:rPr>
                <w:rFonts w:eastAsiaTheme="minorEastAsia" w:cs="Arial"/>
              </w:rPr>
              <w:t>$16.00</w:t>
            </w:r>
          </w:p>
        </w:tc>
        <w:tc>
          <w:tcPr>
            <w:tcW w:w="2394" w:type="dxa"/>
          </w:tcPr>
          <w:p w:rsidR="0041192E" w:rsidRPr="0041192E" w:rsidRDefault="0041192E" w:rsidP="0041192E">
            <w:pPr>
              <w:jc w:val="center"/>
              <w:rPr>
                <w:rFonts w:eastAsiaTheme="minorEastAsia" w:cs="Arial"/>
              </w:rPr>
            </w:pPr>
            <w:r w:rsidRPr="0041192E">
              <w:rPr>
                <w:rFonts w:eastAsiaTheme="minorEastAsia" w:cs="Arial"/>
              </w:rPr>
              <w:t>0</w:t>
            </w:r>
          </w:p>
        </w:tc>
      </w:tr>
    </w:tbl>
    <w:p w:rsidR="0041192E" w:rsidRPr="0041192E" w:rsidRDefault="0041192E" w:rsidP="0041192E">
      <w:pPr>
        <w:rPr>
          <w:rFonts w:eastAsiaTheme="minorEastAsia" w:cs="Arial"/>
        </w:rPr>
      </w:pPr>
    </w:p>
    <w:p w:rsidR="0041192E" w:rsidRPr="0041192E" w:rsidRDefault="0041192E" w:rsidP="0041192E">
      <w:pPr>
        <w:rPr>
          <w:rFonts w:eastAsiaTheme="minorEastAsia" w:cs="Arial"/>
        </w:rPr>
      </w:pPr>
      <w:r w:rsidRPr="0041192E">
        <w:rPr>
          <w:rFonts w:eastAsiaTheme="minorEastAsia" w:cs="Arial"/>
        </w:rPr>
        <w:t>Federal Income Tax to be withheld from the December pay is given for simplicity:</w:t>
      </w:r>
    </w:p>
    <w:p w:rsidR="0041192E" w:rsidRPr="0041192E" w:rsidRDefault="0041192E" w:rsidP="0041192E">
      <w:pPr>
        <w:rPr>
          <w:rFonts w:eastAsiaTheme="minorEastAsia" w:cs="Arial"/>
        </w:rPr>
      </w:pPr>
      <w:r w:rsidRPr="0041192E">
        <w:rPr>
          <w:rFonts w:eastAsiaTheme="minorEastAsia" w:cs="Arial"/>
        </w:rPr>
        <w:tab/>
        <w:t>Betty Blue</w:t>
      </w:r>
      <w:r w:rsidRPr="0041192E">
        <w:rPr>
          <w:rFonts w:eastAsiaTheme="minorEastAsia" w:cs="Arial"/>
        </w:rPr>
        <w:tab/>
      </w:r>
      <w:r w:rsidRPr="0041192E">
        <w:rPr>
          <w:rFonts w:eastAsiaTheme="minorEastAsia" w:cs="Arial"/>
        </w:rPr>
        <w:tab/>
        <w:t>$3,000</w:t>
      </w:r>
    </w:p>
    <w:p w:rsidR="0041192E" w:rsidRPr="0041192E" w:rsidRDefault="0041192E" w:rsidP="0041192E">
      <w:pPr>
        <w:rPr>
          <w:rFonts w:eastAsiaTheme="minorEastAsia" w:cs="Arial"/>
        </w:rPr>
      </w:pPr>
      <w:r w:rsidRPr="0041192E">
        <w:rPr>
          <w:rFonts w:eastAsiaTheme="minorEastAsia" w:cs="Arial"/>
        </w:rPr>
        <w:tab/>
        <w:t>Robby Redd</w:t>
      </w:r>
      <w:r w:rsidRPr="0041192E">
        <w:rPr>
          <w:rFonts w:eastAsiaTheme="minorEastAsia" w:cs="Arial"/>
        </w:rPr>
        <w:tab/>
        <w:t xml:space="preserve">     310</w:t>
      </w:r>
    </w:p>
    <w:p w:rsidR="0041192E" w:rsidRPr="0041192E" w:rsidRDefault="0041192E" w:rsidP="0041192E">
      <w:pPr>
        <w:rPr>
          <w:rFonts w:eastAsiaTheme="minorEastAsia" w:cs="Arial"/>
        </w:rPr>
      </w:pPr>
      <w:r w:rsidRPr="0041192E">
        <w:rPr>
          <w:rFonts w:eastAsiaTheme="minorEastAsia" w:cs="Arial"/>
        </w:rPr>
        <w:tab/>
        <w:t>Gary Green</w:t>
      </w:r>
      <w:r w:rsidRPr="0041192E">
        <w:rPr>
          <w:rFonts w:eastAsiaTheme="minorEastAsia" w:cs="Arial"/>
        </w:rPr>
        <w:tab/>
      </w:r>
      <w:r w:rsidRPr="0041192E">
        <w:rPr>
          <w:rFonts w:eastAsiaTheme="minorEastAsia" w:cs="Arial"/>
        </w:rPr>
        <w:tab/>
        <w:t xml:space="preserve">     450</w:t>
      </w:r>
    </w:p>
    <w:p w:rsidR="009F3303" w:rsidRPr="004D0E47" w:rsidRDefault="009F3303" w:rsidP="00C664F9">
      <w:pPr>
        <w:pStyle w:val="NoSpacing"/>
        <w:rPr>
          <w:rFonts w:ascii="Arial" w:hAnsi="Arial" w:cs="Arial"/>
          <w:b/>
          <w:sz w:val="24"/>
          <w:szCs w:val="24"/>
        </w:rPr>
      </w:pPr>
    </w:p>
    <w:sectPr w:rsidR="009F3303" w:rsidRPr="004D0E47" w:rsidSect="00826C3E">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58" w:rsidRDefault="00856B58" w:rsidP="00826C3E">
      <w:r>
        <w:separator/>
      </w:r>
    </w:p>
  </w:endnote>
  <w:endnote w:type="continuationSeparator" w:id="0">
    <w:p w:rsidR="00856B58" w:rsidRDefault="00856B58" w:rsidP="0082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58" w:rsidRDefault="00856B58" w:rsidP="00826C3E">
      <w:r>
        <w:separator/>
      </w:r>
    </w:p>
  </w:footnote>
  <w:footnote w:type="continuationSeparator" w:id="0">
    <w:p w:rsidR="00856B58" w:rsidRDefault="00856B58" w:rsidP="00826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3F" w:rsidRPr="00826C3E" w:rsidRDefault="003D763F" w:rsidP="00826C3E">
    <w:pPr>
      <w:pStyle w:val="Header"/>
      <w:tabs>
        <w:tab w:val="clear" w:pos="4680"/>
      </w:tabs>
      <w:jc w:val="right"/>
      <w:rPr>
        <w:sz w:val="20"/>
        <w:szCs w:val="20"/>
      </w:rPr>
    </w:pPr>
    <w:r w:rsidRPr="00826C3E">
      <w:rPr>
        <w:sz w:val="20"/>
        <w:szCs w:val="20"/>
      </w:rPr>
      <w:t>UIL Accounting District</w:t>
    </w:r>
    <w:r>
      <w:rPr>
        <w:sz w:val="20"/>
        <w:szCs w:val="20"/>
      </w:rPr>
      <w:t xml:space="preserve"> 2017-D</w:t>
    </w:r>
    <w:r w:rsidRPr="00826C3E">
      <w:rPr>
        <w:sz w:val="20"/>
        <w:szCs w:val="20"/>
      </w:rPr>
      <w:tab/>
      <w:t>-</w:t>
    </w:r>
    <w:sdt>
      <w:sdtPr>
        <w:rPr>
          <w:sz w:val="20"/>
          <w:szCs w:val="20"/>
        </w:rPr>
        <w:id w:val="1271211054"/>
        <w:docPartObj>
          <w:docPartGallery w:val="Page Numbers (Top of Page)"/>
          <w:docPartUnique/>
        </w:docPartObj>
      </w:sdtPr>
      <w:sdtEndPr>
        <w:rPr>
          <w:noProof/>
        </w:rPr>
      </w:sdtEndPr>
      <w:sdtContent>
        <w:r w:rsidRPr="00826C3E">
          <w:rPr>
            <w:sz w:val="20"/>
            <w:szCs w:val="20"/>
          </w:rPr>
          <w:fldChar w:fldCharType="begin"/>
        </w:r>
        <w:r w:rsidRPr="00826C3E">
          <w:rPr>
            <w:sz w:val="20"/>
            <w:szCs w:val="20"/>
          </w:rPr>
          <w:instrText xml:space="preserve"> PAGE   \* MERGEFORMAT </w:instrText>
        </w:r>
        <w:r w:rsidRPr="00826C3E">
          <w:rPr>
            <w:sz w:val="20"/>
            <w:szCs w:val="20"/>
          </w:rPr>
          <w:fldChar w:fldCharType="separate"/>
        </w:r>
        <w:r w:rsidR="00900BA1">
          <w:rPr>
            <w:noProof/>
            <w:sz w:val="20"/>
            <w:szCs w:val="20"/>
          </w:rPr>
          <w:t>6</w:t>
        </w:r>
        <w:r w:rsidRPr="00826C3E">
          <w:rPr>
            <w:noProof/>
            <w:sz w:val="20"/>
            <w:szCs w:val="20"/>
          </w:rPr>
          <w:fldChar w:fldCharType="end"/>
        </w:r>
        <w:r w:rsidRPr="00826C3E">
          <w:rPr>
            <w:noProof/>
            <w:sz w:val="20"/>
            <w:szCs w:val="20"/>
          </w:rPr>
          <w:t>-</w:t>
        </w:r>
      </w:sdtContent>
    </w:sdt>
  </w:p>
  <w:p w:rsidR="003D763F" w:rsidRDefault="003D7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4B0B"/>
    <w:multiLevelType w:val="hybridMultilevel"/>
    <w:tmpl w:val="C4EC2C2E"/>
    <w:lvl w:ilvl="0" w:tplc="7B388DF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47"/>
    <w:rsid w:val="00013A68"/>
    <w:rsid w:val="000D5588"/>
    <w:rsid w:val="000D5DC0"/>
    <w:rsid w:val="00104749"/>
    <w:rsid w:val="001D1C69"/>
    <w:rsid w:val="002C1B10"/>
    <w:rsid w:val="003A7D72"/>
    <w:rsid w:val="003D763F"/>
    <w:rsid w:val="0041192E"/>
    <w:rsid w:val="00456DF2"/>
    <w:rsid w:val="004D0E47"/>
    <w:rsid w:val="00544867"/>
    <w:rsid w:val="006A1E39"/>
    <w:rsid w:val="00794DF6"/>
    <w:rsid w:val="00826C3E"/>
    <w:rsid w:val="00830AF9"/>
    <w:rsid w:val="00856B58"/>
    <w:rsid w:val="008A6815"/>
    <w:rsid w:val="00900BA1"/>
    <w:rsid w:val="00972546"/>
    <w:rsid w:val="009F3303"/>
    <w:rsid w:val="009F5E0E"/>
    <w:rsid w:val="00A0702F"/>
    <w:rsid w:val="00AC15D1"/>
    <w:rsid w:val="00B16965"/>
    <w:rsid w:val="00BE6B93"/>
    <w:rsid w:val="00C02F9F"/>
    <w:rsid w:val="00C664F9"/>
    <w:rsid w:val="00E55D1E"/>
    <w:rsid w:val="00E5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F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826C3E"/>
    <w:pPr>
      <w:tabs>
        <w:tab w:val="center" w:pos="4680"/>
        <w:tab w:val="right" w:pos="9360"/>
      </w:tabs>
    </w:pPr>
  </w:style>
  <w:style w:type="character" w:customStyle="1" w:styleId="HeaderChar">
    <w:name w:val="Header Char"/>
    <w:basedOn w:val="DefaultParagraphFont"/>
    <w:link w:val="Header"/>
    <w:uiPriority w:val="99"/>
    <w:rsid w:val="00826C3E"/>
    <w:rPr>
      <w:rFonts w:ascii="Arial" w:eastAsia="Times New Roman" w:hAnsi="Arial" w:cs="Times New Roman"/>
      <w:sz w:val="24"/>
      <w:szCs w:val="24"/>
    </w:rPr>
  </w:style>
  <w:style w:type="paragraph" w:styleId="Footer">
    <w:name w:val="footer"/>
    <w:basedOn w:val="Normal"/>
    <w:link w:val="FooterChar"/>
    <w:uiPriority w:val="99"/>
    <w:unhideWhenUsed/>
    <w:rsid w:val="00826C3E"/>
    <w:pPr>
      <w:tabs>
        <w:tab w:val="center" w:pos="4680"/>
        <w:tab w:val="right" w:pos="9360"/>
      </w:tabs>
    </w:pPr>
  </w:style>
  <w:style w:type="character" w:customStyle="1" w:styleId="FooterChar">
    <w:name w:val="Footer Char"/>
    <w:basedOn w:val="DefaultParagraphFont"/>
    <w:link w:val="Footer"/>
    <w:uiPriority w:val="99"/>
    <w:rsid w:val="00826C3E"/>
    <w:rPr>
      <w:rFonts w:ascii="Arial" w:eastAsia="Times New Roman" w:hAnsi="Arial" w:cs="Times New Roman"/>
      <w:sz w:val="24"/>
      <w:szCs w:val="24"/>
    </w:rPr>
  </w:style>
  <w:style w:type="table" w:styleId="TableGrid">
    <w:name w:val="Table Grid"/>
    <w:basedOn w:val="TableNormal"/>
    <w:uiPriority w:val="59"/>
    <w:rsid w:val="00C6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A68"/>
    <w:rPr>
      <w:rFonts w:ascii="Tahoma" w:hAnsi="Tahoma" w:cs="Tahoma"/>
      <w:sz w:val="16"/>
      <w:szCs w:val="16"/>
    </w:rPr>
  </w:style>
  <w:style w:type="character" w:customStyle="1" w:styleId="BalloonTextChar">
    <w:name w:val="Balloon Text Char"/>
    <w:basedOn w:val="DefaultParagraphFont"/>
    <w:link w:val="BalloonText"/>
    <w:uiPriority w:val="99"/>
    <w:semiHidden/>
    <w:rsid w:val="00013A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F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826C3E"/>
    <w:pPr>
      <w:tabs>
        <w:tab w:val="center" w:pos="4680"/>
        <w:tab w:val="right" w:pos="9360"/>
      </w:tabs>
    </w:pPr>
  </w:style>
  <w:style w:type="character" w:customStyle="1" w:styleId="HeaderChar">
    <w:name w:val="Header Char"/>
    <w:basedOn w:val="DefaultParagraphFont"/>
    <w:link w:val="Header"/>
    <w:uiPriority w:val="99"/>
    <w:rsid w:val="00826C3E"/>
    <w:rPr>
      <w:rFonts w:ascii="Arial" w:eastAsia="Times New Roman" w:hAnsi="Arial" w:cs="Times New Roman"/>
      <w:sz w:val="24"/>
      <w:szCs w:val="24"/>
    </w:rPr>
  </w:style>
  <w:style w:type="paragraph" w:styleId="Footer">
    <w:name w:val="footer"/>
    <w:basedOn w:val="Normal"/>
    <w:link w:val="FooterChar"/>
    <w:uiPriority w:val="99"/>
    <w:unhideWhenUsed/>
    <w:rsid w:val="00826C3E"/>
    <w:pPr>
      <w:tabs>
        <w:tab w:val="center" w:pos="4680"/>
        <w:tab w:val="right" w:pos="9360"/>
      </w:tabs>
    </w:pPr>
  </w:style>
  <w:style w:type="character" w:customStyle="1" w:styleId="FooterChar">
    <w:name w:val="Footer Char"/>
    <w:basedOn w:val="DefaultParagraphFont"/>
    <w:link w:val="Footer"/>
    <w:uiPriority w:val="99"/>
    <w:rsid w:val="00826C3E"/>
    <w:rPr>
      <w:rFonts w:ascii="Arial" w:eastAsia="Times New Roman" w:hAnsi="Arial" w:cs="Times New Roman"/>
      <w:sz w:val="24"/>
      <w:szCs w:val="24"/>
    </w:rPr>
  </w:style>
  <w:style w:type="table" w:styleId="TableGrid">
    <w:name w:val="Table Grid"/>
    <w:basedOn w:val="TableNormal"/>
    <w:uiPriority w:val="59"/>
    <w:rsid w:val="00C6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A68"/>
    <w:rPr>
      <w:rFonts w:ascii="Tahoma" w:hAnsi="Tahoma" w:cs="Tahoma"/>
      <w:sz w:val="16"/>
      <w:szCs w:val="16"/>
    </w:rPr>
  </w:style>
  <w:style w:type="character" w:customStyle="1" w:styleId="BalloonTextChar">
    <w:name w:val="Balloon Text Char"/>
    <w:basedOn w:val="DefaultParagraphFont"/>
    <w:link w:val="BalloonText"/>
    <w:uiPriority w:val="99"/>
    <w:semiHidden/>
    <w:rsid w:val="00013A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11</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2017-01-11T12:08:00Z</cp:lastPrinted>
  <dcterms:created xsi:type="dcterms:W3CDTF">2017-01-11T12:32:00Z</dcterms:created>
  <dcterms:modified xsi:type="dcterms:W3CDTF">2017-01-11T12:32:00Z</dcterms:modified>
</cp:coreProperties>
</file>