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9F" w:rsidRPr="00130F81" w:rsidRDefault="00130F81" w:rsidP="00130F8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30F81">
        <w:rPr>
          <w:rFonts w:ascii="Arial" w:hAnsi="Arial" w:cs="Arial"/>
          <w:b/>
          <w:sz w:val="28"/>
          <w:szCs w:val="28"/>
        </w:rPr>
        <w:t>UIL Accounting</w:t>
      </w:r>
    </w:p>
    <w:p w:rsidR="00130F81" w:rsidRPr="00130F81" w:rsidRDefault="00130F81" w:rsidP="00130F8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30F81">
        <w:rPr>
          <w:rFonts w:ascii="Arial" w:hAnsi="Arial" w:cs="Arial"/>
          <w:b/>
          <w:sz w:val="24"/>
          <w:szCs w:val="24"/>
        </w:rPr>
        <w:t>Invitational 2017-B</w:t>
      </w:r>
    </w:p>
    <w:p w:rsidR="00130F81" w:rsidRPr="00130F81" w:rsidRDefault="00130F81" w:rsidP="00130F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130F81" w:rsidRPr="003E075F" w:rsidRDefault="00130F81" w:rsidP="00130F8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E075F">
        <w:rPr>
          <w:rFonts w:ascii="Arial" w:hAnsi="Arial" w:cs="Arial"/>
          <w:b/>
          <w:sz w:val="24"/>
          <w:szCs w:val="24"/>
          <w:u w:val="single"/>
        </w:rPr>
        <w:t>Group 1</w:t>
      </w:r>
    </w:p>
    <w:p w:rsidR="003E075F" w:rsidRPr="009B2B7A" w:rsidRDefault="003E075F" w:rsidP="003E075F">
      <w:pPr>
        <w:pStyle w:val="NoSpacing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B2B7A">
        <w:rPr>
          <w:rFonts w:ascii="Arial" w:eastAsia="Times New Roman" w:hAnsi="Arial" w:cs="Arial"/>
          <w:b/>
          <w:bCs/>
          <w:sz w:val="24"/>
          <w:szCs w:val="24"/>
        </w:rPr>
        <w:t xml:space="preserve">Decide the general ledger account classification for each item in questions </w:t>
      </w: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9B2B7A">
        <w:rPr>
          <w:rFonts w:ascii="Arial" w:eastAsia="Times New Roman" w:hAnsi="Arial" w:cs="Arial"/>
          <w:b/>
          <w:bCs/>
          <w:sz w:val="24"/>
          <w:szCs w:val="24"/>
        </w:rPr>
        <w:t xml:space="preserve"> through </w:t>
      </w:r>
      <w:r>
        <w:rPr>
          <w:rFonts w:ascii="Arial" w:eastAsia="Times New Roman" w:hAnsi="Arial" w:cs="Arial"/>
          <w:b/>
          <w:bCs/>
          <w:sz w:val="24"/>
          <w:szCs w:val="24"/>
        </w:rPr>
        <w:t>7</w:t>
      </w:r>
      <w:r w:rsidRPr="009B2B7A">
        <w:rPr>
          <w:rFonts w:ascii="Arial" w:eastAsia="Times New Roman" w:hAnsi="Arial" w:cs="Arial"/>
          <w:b/>
          <w:bCs/>
          <w:sz w:val="24"/>
          <w:szCs w:val="24"/>
        </w:rPr>
        <w:t>.  Mark the identifying letter of the correct choice on your answer sheet using the following account classification code:</w:t>
      </w:r>
    </w:p>
    <w:p w:rsidR="003E075F" w:rsidRPr="009B2B7A" w:rsidRDefault="003E075F" w:rsidP="003E075F">
      <w:pPr>
        <w:pStyle w:val="NoSpacing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3035"/>
        <w:gridCol w:w="374"/>
        <w:gridCol w:w="816"/>
        <w:gridCol w:w="4427"/>
      </w:tblGrid>
      <w:tr w:rsidR="003E075F" w:rsidRPr="009B2B7A" w:rsidTr="003404D7">
        <w:tc>
          <w:tcPr>
            <w:tcW w:w="708" w:type="dxa"/>
            <w:shd w:val="clear" w:color="auto" w:fill="BFBFBF" w:themeFill="background1" w:themeFillShade="BF"/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3069" w:type="dxa"/>
            <w:shd w:val="clear" w:color="auto" w:fill="BFBFBF" w:themeFill="background1" w:themeFillShade="BF"/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Account Classification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4497" w:type="dxa"/>
            <w:shd w:val="clear" w:color="auto" w:fill="BFBFBF" w:themeFill="background1" w:themeFillShade="BF"/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Account Classification</w:t>
            </w:r>
          </w:p>
        </w:tc>
      </w:tr>
      <w:tr w:rsidR="003E075F" w:rsidRPr="009B2B7A" w:rsidTr="003404D7">
        <w:tc>
          <w:tcPr>
            <w:tcW w:w="708" w:type="dxa"/>
          </w:tcPr>
          <w:p w:rsidR="003E075F" w:rsidRPr="009B2B7A" w:rsidRDefault="003E075F" w:rsidP="003404D7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69" w:type="dxa"/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Asset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3E075F" w:rsidRPr="009B2B7A" w:rsidRDefault="003E075F" w:rsidP="003404D7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497" w:type="dxa"/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Owner’s Equity</w:t>
            </w:r>
          </w:p>
        </w:tc>
      </w:tr>
      <w:tr w:rsidR="003E075F" w:rsidRPr="009B2B7A" w:rsidTr="003404D7">
        <w:tc>
          <w:tcPr>
            <w:tcW w:w="708" w:type="dxa"/>
          </w:tcPr>
          <w:p w:rsidR="003E075F" w:rsidRPr="009B2B7A" w:rsidRDefault="003E075F" w:rsidP="003404D7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CM</w:t>
            </w:r>
          </w:p>
        </w:tc>
        <w:tc>
          <w:tcPr>
            <w:tcW w:w="3069" w:type="dxa"/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Cost of Merchandise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3E075F" w:rsidRPr="009B2B7A" w:rsidRDefault="003E075F" w:rsidP="003404D7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497" w:type="dxa"/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Revenue</w:t>
            </w:r>
          </w:p>
        </w:tc>
      </w:tr>
      <w:tr w:rsidR="003E075F" w:rsidRPr="009B2B7A" w:rsidTr="003404D7">
        <w:tc>
          <w:tcPr>
            <w:tcW w:w="708" w:type="dxa"/>
          </w:tcPr>
          <w:p w:rsidR="003E075F" w:rsidRPr="009B2B7A" w:rsidRDefault="003E075F" w:rsidP="003404D7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069" w:type="dxa"/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Expense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E075F" w:rsidRPr="009B2B7A" w:rsidRDefault="003E075F" w:rsidP="003404D7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not an account</w:t>
            </w:r>
          </w:p>
        </w:tc>
      </w:tr>
      <w:tr w:rsidR="003E075F" w:rsidRPr="009B2B7A" w:rsidTr="003404D7">
        <w:tc>
          <w:tcPr>
            <w:tcW w:w="708" w:type="dxa"/>
          </w:tcPr>
          <w:p w:rsidR="003E075F" w:rsidRPr="009B2B7A" w:rsidRDefault="003E075F" w:rsidP="003404D7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3069" w:type="dxa"/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2B7A">
              <w:rPr>
                <w:rFonts w:ascii="Arial" w:eastAsia="Times New Roman" w:hAnsi="Arial" w:cs="Arial"/>
                <w:b/>
                <w:sz w:val="24"/>
                <w:szCs w:val="24"/>
              </w:rPr>
              <w:t>Liability</w:t>
            </w: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7" w:type="dxa"/>
            <w:tcBorders>
              <w:left w:val="nil"/>
              <w:bottom w:val="nil"/>
              <w:right w:val="nil"/>
            </w:tcBorders>
          </w:tcPr>
          <w:p w:rsidR="003E075F" w:rsidRPr="009B2B7A" w:rsidRDefault="003E075F" w:rsidP="003404D7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E075F" w:rsidRDefault="003E075F" w:rsidP="003E075F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3E075F" w:rsidRDefault="003E075F" w:rsidP="003E075F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Supplies Expense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5. Cost of Merchandise Available for Sale</w:t>
      </w:r>
    </w:p>
    <w:p w:rsidR="003E075F" w:rsidRDefault="003E075F" w:rsidP="003E075F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Sales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6. Merchandise Inventory</w:t>
      </w:r>
    </w:p>
    <w:p w:rsidR="003E075F" w:rsidRDefault="003E075F" w:rsidP="003E075F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Sales Tax Payable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7. Purchases</w:t>
      </w:r>
    </w:p>
    <w:p w:rsidR="003E075F" w:rsidRDefault="003E075F" w:rsidP="003E075F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Prepaid Insurance</w:t>
      </w:r>
    </w:p>
    <w:p w:rsidR="003E075F" w:rsidRDefault="003E075F" w:rsidP="003E075F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3E075F" w:rsidRPr="00B6565B" w:rsidRDefault="003E075F" w:rsidP="003E075F">
      <w:pPr>
        <w:pStyle w:val="NoSpacing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6565B">
        <w:rPr>
          <w:rFonts w:ascii="Arial" w:eastAsia="Times New Roman" w:hAnsi="Arial" w:cs="Arial"/>
          <w:b/>
          <w:sz w:val="24"/>
          <w:szCs w:val="24"/>
          <w:u w:val="single"/>
        </w:rPr>
        <w:t>Group 2</w:t>
      </w:r>
    </w:p>
    <w:p w:rsidR="00B6565B" w:rsidRPr="009B2B7A" w:rsidRDefault="00B6565B" w:rsidP="00B6565B">
      <w:pPr>
        <w:pStyle w:val="NoSpacing"/>
        <w:jc w:val="both"/>
        <w:rPr>
          <w:rFonts w:ascii="Arial" w:eastAsia="Times New Roman" w:hAnsi="Arial" w:cs="Arial"/>
          <w:b/>
          <w:sz w:val="24"/>
          <w:szCs w:val="24"/>
        </w:rPr>
      </w:pPr>
      <w:r w:rsidRPr="009B2B7A">
        <w:rPr>
          <w:rFonts w:ascii="Arial" w:eastAsia="Times New Roman" w:hAnsi="Arial" w:cs="Arial"/>
          <w:b/>
          <w:sz w:val="24"/>
          <w:szCs w:val="24"/>
        </w:rPr>
        <w:t>A sole proprietorship may be formed to operate either a service or merchandising business.  The accounting records and financial statements will vary according to the type of business operation.</w:t>
      </w:r>
    </w:p>
    <w:p w:rsidR="00B6565B" w:rsidRPr="001F3AFD" w:rsidRDefault="00B6565B" w:rsidP="00B6565B">
      <w:pPr>
        <w:pStyle w:val="NoSpacing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6565B" w:rsidRPr="009B2B7A" w:rsidRDefault="00B6565B" w:rsidP="00B6565B">
      <w:pPr>
        <w:pStyle w:val="NoSpacing"/>
        <w:jc w:val="both"/>
        <w:rPr>
          <w:rFonts w:ascii="Arial" w:eastAsia="Times New Roman" w:hAnsi="Arial" w:cs="Arial"/>
          <w:b/>
          <w:sz w:val="24"/>
          <w:szCs w:val="24"/>
        </w:rPr>
      </w:pPr>
      <w:r w:rsidRPr="009B2B7A">
        <w:rPr>
          <w:rFonts w:ascii="Arial" w:eastAsia="Times New Roman" w:hAnsi="Arial" w:cs="Arial"/>
          <w:b/>
          <w:sz w:val="24"/>
          <w:szCs w:val="24"/>
        </w:rPr>
        <w:t xml:space="preserve">For items </w:t>
      </w:r>
      <w:r>
        <w:rPr>
          <w:rFonts w:ascii="Arial" w:eastAsia="Times New Roman" w:hAnsi="Arial" w:cs="Arial"/>
          <w:b/>
          <w:sz w:val="24"/>
          <w:szCs w:val="24"/>
        </w:rPr>
        <w:t>8</w:t>
      </w:r>
      <w:r w:rsidRPr="009B2B7A">
        <w:rPr>
          <w:rFonts w:ascii="Arial" w:eastAsia="Times New Roman" w:hAnsi="Arial" w:cs="Arial"/>
          <w:b/>
          <w:sz w:val="24"/>
          <w:szCs w:val="24"/>
        </w:rPr>
        <w:t xml:space="preserve"> through </w:t>
      </w:r>
      <w:r>
        <w:rPr>
          <w:rFonts w:ascii="Arial" w:eastAsia="Times New Roman" w:hAnsi="Arial" w:cs="Arial"/>
          <w:b/>
          <w:sz w:val="24"/>
          <w:szCs w:val="24"/>
        </w:rPr>
        <w:t>1</w:t>
      </w:r>
      <w:r w:rsidR="0088184F">
        <w:rPr>
          <w:rFonts w:ascii="Arial" w:eastAsia="Times New Roman" w:hAnsi="Arial" w:cs="Arial"/>
          <w:b/>
          <w:sz w:val="24"/>
          <w:szCs w:val="24"/>
        </w:rPr>
        <w:t>8</w:t>
      </w:r>
      <w:r w:rsidRPr="009B2B7A">
        <w:rPr>
          <w:rFonts w:ascii="Arial" w:eastAsia="Times New Roman" w:hAnsi="Arial" w:cs="Arial"/>
          <w:b/>
          <w:sz w:val="24"/>
          <w:szCs w:val="24"/>
        </w:rPr>
        <w:t>, write the identifying letter of the best response on your answer sheet.</w:t>
      </w:r>
    </w:p>
    <w:p w:rsidR="00B6565B" w:rsidRPr="001F3AFD" w:rsidRDefault="00B6565B" w:rsidP="00B6565B">
      <w:pPr>
        <w:pStyle w:val="NoSpacing"/>
        <w:rPr>
          <w:rFonts w:ascii="Arial" w:eastAsia="Times New Roman" w:hAnsi="Arial" w:cs="Arial"/>
          <w:sz w:val="16"/>
          <w:szCs w:val="16"/>
        </w:rPr>
      </w:pPr>
      <w:r w:rsidRPr="009B2B7A">
        <w:rPr>
          <w:rFonts w:ascii="Arial" w:eastAsia="Times New Roman" w:hAnsi="Arial" w:cs="Arial"/>
          <w:sz w:val="24"/>
          <w:szCs w:val="24"/>
        </w:rPr>
        <w:tab/>
      </w:r>
    </w:p>
    <w:tbl>
      <w:tblPr>
        <w:tblStyle w:val="TableGrid1"/>
        <w:tblW w:w="0" w:type="auto"/>
        <w:tblInd w:w="918" w:type="dxa"/>
        <w:tblLook w:val="01E0" w:firstRow="1" w:lastRow="1" w:firstColumn="1" w:lastColumn="1" w:noHBand="0" w:noVBand="0"/>
      </w:tblPr>
      <w:tblGrid>
        <w:gridCol w:w="540"/>
        <w:gridCol w:w="5310"/>
      </w:tblGrid>
      <w:tr w:rsidR="00B6565B" w:rsidRPr="009B2B7A" w:rsidTr="003404D7">
        <w:tc>
          <w:tcPr>
            <w:tcW w:w="540" w:type="dxa"/>
            <w:shd w:val="clear" w:color="auto" w:fill="BFBFBF" w:themeFill="background1" w:themeFillShade="BF"/>
          </w:tcPr>
          <w:p w:rsidR="00B6565B" w:rsidRPr="009B2B7A" w:rsidRDefault="00B6565B" w:rsidP="003404D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B7A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310" w:type="dxa"/>
          </w:tcPr>
          <w:p w:rsidR="00B6565B" w:rsidRPr="009B2B7A" w:rsidRDefault="00B6565B" w:rsidP="003404D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2B7A">
              <w:rPr>
                <w:rFonts w:ascii="Arial" w:hAnsi="Arial" w:cs="Arial"/>
                <w:b/>
                <w:sz w:val="24"/>
                <w:szCs w:val="24"/>
              </w:rPr>
              <w:t>service business only</w:t>
            </w:r>
          </w:p>
        </w:tc>
      </w:tr>
      <w:tr w:rsidR="00B6565B" w:rsidRPr="009B2B7A" w:rsidTr="003404D7">
        <w:tc>
          <w:tcPr>
            <w:tcW w:w="540" w:type="dxa"/>
            <w:shd w:val="clear" w:color="auto" w:fill="BFBFBF" w:themeFill="background1" w:themeFillShade="BF"/>
          </w:tcPr>
          <w:p w:rsidR="00B6565B" w:rsidRPr="009B2B7A" w:rsidRDefault="00B6565B" w:rsidP="003404D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B7A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310" w:type="dxa"/>
          </w:tcPr>
          <w:p w:rsidR="00B6565B" w:rsidRPr="009B2B7A" w:rsidRDefault="00B6565B" w:rsidP="003404D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2B7A">
              <w:rPr>
                <w:rFonts w:ascii="Arial" w:hAnsi="Arial" w:cs="Arial"/>
                <w:b/>
                <w:sz w:val="24"/>
                <w:szCs w:val="24"/>
              </w:rPr>
              <w:t>merchandising business only</w:t>
            </w:r>
          </w:p>
        </w:tc>
      </w:tr>
      <w:tr w:rsidR="00B6565B" w:rsidRPr="009B2B7A" w:rsidTr="003404D7">
        <w:tc>
          <w:tcPr>
            <w:tcW w:w="540" w:type="dxa"/>
            <w:shd w:val="clear" w:color="auto" w:fill="BFBFBF" w:themeFill="background1" w:themeFillShade="BF"/>
          </w:tcPr>
          <w:p w:rsidR="00B6565B" w:rsidRPr="009B2B7A" w:rsidRDefault="00B6565B" w:rsidP="003404D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B7A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310" w:type="dxa"/>
          </w:tcPr>
          <w:p w:rsidR="00B6565B" w:rsidRPr="009B2B7A" w:rsidRDefault="00B6565B" w:rsidP="003404D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2B7A">
              <w:rPr>
                <w:rFonts w:ascii="Arial" w:hAnsi="Arial" w:cs="Arial"/>
                <w:b/>
                <w:sz w:val="24"/>
                <w:szCs w:val="24"/>
              </w:rPr>
              <w:t>either a service or merchandising business</w:t>
            </w:r>
          </w:p>
        </w:tc>
      </w:tr>
      <w:tr w:rsidR="00B6565B" w:rsidRPr="009B2B7A" w:rsidTr="003404D7">
        <w:tc>
          <w:tcPr>
            <w:tcW w:w="540" w:type="dxa"/>
            <w:shd w:val="clear" w:color="auto" w:fill="BFBFBF" w:themeFill="background1" w:themeFillShade="BF"/>
          </w:tcPr>
          <w:p w:rsidR="00B6565B" w:rsidRPr="009B2B7A" w:rsidRDefault="00B6565B" w:rsidP="003404D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B7A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310" w:type="dxa"/>
          </w:tcPr>
          <w:p w:rsidR="00B6565B" w:rsidRPr="009B2B7A" w:rsidRDefault="00B6565B" w:rsidP="003404D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2B7A">
              <w:rPr>
                <w:rFonts w:ascii="Arial" w:hAnsi="Arial" w:cs="Arial"/>
                <w:b/>
                <w:sz w:val="24"/>
                <w:szCs w:val="24"/>
              </w:rPr>
              <w:t>neither a service or merchandising business</w:t>
            </w:r>
          </w:p>
        </w:tc>
      </w:tr>
    </w:tbl>
    <w:p w:rsidR="00B6565B" w:rsidRPr="001F3AFD" w:rsidRDefault="00B6565B" w:rsidP="00B6565B">
      <w:pPr>
        <w:pStyle w:val="NoSpacing"/>
        <w:rPr>
          <w:rFonts w:ascii="Arial" w:eastAsia="Times New Roman" w:hAnsi="Arial" w:cs="Arial"/>
          <w:sz w:val="16"/>
          <w:szCs w:val="16"/>
        </w:rPr>
      </w:pPr>
    </w:p>
    <w:p w:rsidR="00B6565B" w:rsidRPr="009B2B7A" w:rsidRDefault="00B6565B" w:rsidP="00B6565B">
      <w:pPr>
        <w:pStyle w:val="NoSpacing"/>
        <w:jc w:val="both"/>
        <w:rPr>
          <w:rFonts w:ascii="Arial" w:eastAsia="Times New Roman" w:hAnsi="Arial" w:cs="Arial"/>
          <w:b/>
          <w:sz w:val="24"/>
          <w:szCs w:val="24"/>
        </w:rPr>
      </w:pPr>
      <w:r w:rsidRPr="009B2B7A">
        <w:rPr>
          <w:rFonts w:ascii="Arial" w:eastAsia="Times New Roman" w:hAnsi="Arial" w:cs="Arial"/>
          <w:b/>
          <w:sz w:val="24"/>
          <w:szCs w:val="24"/>
        </w:rPr>
        <w:t>Which type of business organized as a sole proprietorship would have the following?</w:t>
      </w:r>
    </w:p>
    <w:p w:rsidR="00B6565B" w:rsidRDefault="00B6565B" w:rsidP="00B6565B">
      <w:pPr>
        <w:pStyle w:val="NoSpacing"/>
        <w:rPr>
          <w:rFonts w:ascii="Arial" w:eastAsia="Times New Roman" w:hAnsi="Arial" w:cs="Arial"/>
          <w:sz w:val="16"/>
          <w:szCs w:val="16"/>
        </w:rPr>
      </w:pPr>
    </w:p>
    <w:p w:rsidR="00B6565B" w:rsidRDefault="00B6565B" w:rsidP="00B6565B">
      <w:pPr>
        <w:pStyle w:val="NoSpacing"/>
        <w:rPr>
          <w:rFonts w:ascii="Arial" w:eastAsia="Times New Roman" w:hAnsi="Arial" w:cs="Arial"/>
          <w:sz w:val="16"/>
          <w:szCs w:val="16"/>
        </w:rPr>
      </w:pPr>
    </w:p>
    <w:p w:rsidR="00B6565B" w:rsidRDefault="00B6565B" w:rsidP="00B6565B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8</w:t>
      </w:r>
      <w:r w:rsidRPr="009B2B7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B2B7A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9B2B7A">
        <w:rPr>
          <w:rFonts w:ascii="Arial" w:eastAsia="Times New Roman" w:hAnsi="Arial" w:cs="Arial"/>
          <w:sz w:val="24"/>
          <w:szCs w:val="24"/>
        </w:rPr>
        <w:t xml:space="preserve"> account in the general ledger called </w:t>
      </w:r>
      <w:r>
        <w:rPr>
          <w:rFonts w:ascii="Arial" w:eastAsia="Times New Roman" w:hAnsi="Arial" w:cs="Arial"/>
          <w:sz w:val="24"/>
          <w:szCs w:val="24"/>
        </w:rPr>
        <w:t>“</w:t>
      </w:r>
      <w:r w:rsidRPr="009B2B7A">
        <w:rPr>
          <w:rFonts w:ascii="Arial" w:eastAsia="Times New Roman" w:hAnsi="Arial" w:cs="Arial"/>
          <w:sz w:val="24"/>
          <w:szCs w:val="24"/>
        </w:rPr>
        <w:t>Service Fees Earned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9B2B7A">
        <w:rPr>
          <w:rFonts w:ascii="Arial" w:eastAsia="Times New Roman" w:hAnsi="Arial" w:cs="Arial"/>
          <w:sz w:val="24"/>
          <w:szCs w:val="24"/>
        </w:rPr>
        <w:t xml:space="preserve"> when there is only</w:t>
      </w:r>
    </w:p>
    <w:p w:rsidR="00B6565B" w:rsidRPr="009B2B7A" w:rsidRDefault="00B6565B" w:rsidP="00B6565B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9B2B7A">
        <w:rPr>
          <w:rFonts w:ascii="Arial" w:eastAsia="Times New Roman" w:hAnsi="Arial" w:cs="Arial"/>
          <w:sz w:val="24"/>
          <w:szCs w:val="24"/>
        </w:rPr>
        <w:t>one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B2B7A">
        <w:rPr>
          <w:rFonts w:ascii="Arial" w:eastAsia="Times New Roman" w:hAnsi="Arial" w:cs="Arial"/>
          <w:sz w:val="24"/>
          <w:szCs w:val="24"/>
        </w:rPr>
        <w:t>revenue account</w:t>
      </w:r>
    </w:p>
    <w:p w:rsidR="00B6565B" w:rsidRPr="009B2B7A" w:rsidRDefault="00B6565B" w:rsidP="00B6565B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9</w:t>
      </w:r>
      <w:r w:rsidRPr="009B2B7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B2B7A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9B2B7A">
        <w:rPr>
          <w:rFonts w:ascii="Arial" w:eastAsia="Times New Roman" w:hAnsi="Arial" w:cs="Arial"/>
          <w:sz w:val="24"/>
          <w:szCs w:val="24"/>
        </w:rPr>
        <w:t xml:space="preserve"> account in the general ledger called </w:t>
      </w:r>
      <w:r>
        <w:rPr>
          <w:rFonts w:ascii="Arial" w:eastAsia="Times New Roman" w:hAnsi="Arial" w:cs="Arial"/>
          <w:sz w:val="24"/>
          <w:szCs w:val="24"/>
        </w:rPr>
        <w:t>“</w:t>
      </w:r>
      <w:r w:rsidRPr="009B2B7A">
        <w:rPr>
          <w:rFonts w:ascii="Arial" w:eastAsia="Times New Roman" w:hAnsi="Arial" w:cs="Arial"/>
          <w:sz w:val="24"/>
          <w:szCs w:val="24"/>
        </w:rPr>
        <w:t>Transportation In</w:t>
      </w:r>
      <w:r>
        <w:rPr>
          <w:rFonts w:ascii="Arial" w:eastAsia="Times New Roman" w:hAnsi="Arial" w:cs="Arial"/>
          <w:sz w:val="24"/>
          <w:szCs w:val="24"/>
        </w:rPr>
        <w:t>”</w:t>
      </w:r>
    </w:p>
    <w:p w:rsidR="00B6565B" w:rsidRPr="009B2B7A" w:rsidRDefault="00B6565B" w:rsidP="00B6565B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Pr="009B2B7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B2B7A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9B2B7A">
        <w:rPr>
          <w:rFonts w:ascii="Arial" w:eastAsia="Times New Roman" w:hAnsi="Arial" w:cs="Arial"/>
          <w:sz w:val="24"/>
          <w:szCs w:val="24"/>
        </w:rPr>
        <w:t xml:space="preserve"> Schedule of Accounts Receivable</w:t>
      </w:r>
    </w:p>
    <w:p w:rsidR="00B6565B" w:rsidRDefault="00B6565B" w:rsidP="00B6565B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Pr="009B2B7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B2B7A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9B2B7A">
        <w:rPr>
          <w:rFonts w:ascii="Arial" w:eastAsia="Times New Roman" w:hAnsi="Arial" w:cs="Arial"/>
          <w:sz w:val="24"/>
          <w:szCs w:val="24"/>
        </w:rPr>
        <w:t xml:space="preserve"> adjustment on the work sheet to an account called </w:t>
      </w:r>
      <w:r>
        <w:rPr>
          <w:rFonts w:ascii="Arial" w:eastAsia="Times New Roman" w:hAnsi="Arial" w:cs="Arial"/>
          <w:sz w:val="24"/>
          <w:szCs w:val="24"/>
        </w:rPr>
        <w:t>“</w:t>
      </w:r>
      <w:r w:rsidRPr="009B2B7A">
        <w:rPr>
          <w:rFonts w:ascii="Arial" w:eastAsia="Times New Roman" w:hAnsi="Arial" w:cs="Arial"/>
          <w:sz w:val="24"/>
          <w:szCs w:val="24"/>
        </w:rPr>
        <w:t>Prepaid Insurance</w:t>
      </w:r>
      <w:r>
        <w:rPr>
          <w:rFonts w:ascii="Arial" w:eastAsia="Times New Roman" w:hAnsi="Arial" w:cs="Arial"/>
          <w:sz w:val="24"/>
          <w:szCs w:val="24"/>
        </w:rPr>
        <w:t>”</w:t>
      </w:r>
    </w:p>
    <w:p w:rsidR="00B6565B" w:rsidRDefault="00B6565B" w:rsidP="00B6565B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12. </w:t>
      </w:r>
      <w:proofErr w:type="gramStart"/>
      <w:r>
        <w:rPr>
          <w:rFonts w:ascii="Arial" w:eastAsia="Times New Roman" w:hAnsi="Arial" w:cs="Arial"/>
          <w:sz w:val="24"/>
          <w:szCs w:val="24"/>
        </w:rPr>
        <w:t>an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account called “Asset Equipment Adjustment for Fair-Market Value”</w:t>
      </w:r>
    </w:p>
    <w:p w:rsidR="00B6565B" w:rsidRPr="009B2B7A" w:rsidRDefault="00B6565B" w:rsidP="00B6565B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</w:t>
      </w:r>
      <w:r w:rsidRPr="009B2B7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B2B7A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9B2B7A">
        <w:rPr>
          <w:rFonts w:ascii="Arial" w:eastAsia="Times New Roman" w:hAnsi="Arial" w:cs="Arial"/>
          <w:sz w:val="24"/>
          <w:szCs w:val="24"/>
        </w:rPr>
        <w:t xml:space="preserve"> section on the Income Statement called Cost of Merchandise Sold</w:t>
      </w:r>
    </w:p>
    <w:p w:rsidR="00B6565B" w:rsidRDefault="00B6565B" w:rsidP="00B6565B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</w:t>
      </w:r>
      <w:r w:rsidRPr="009B2B7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B2B7A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9B2B7A">
        <w:rPr>
          <w:rFonts w:ascii="Arial" w:eastAsia="Times New Roman" w:hAnsi="Arial" w:cs="Arial"/>
          <w:sz w:val="24"/>
          <w:szCs w:val="24"/>
        </w:rPr>
        <w:t xml:space="preserve"> Payroll Register</w:t>
      </w:r>
    </w:p>
    <w:p w:rsidR="00B6565B" w:rsidRPr="009B2B7A" w:rsidRDefault="00B6565B" w:rsidP="00B6565B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r w:rsidRPr="009B2B7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B2B7A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9B2B7A">
        <w:rPr>
          <w:rFonts w:ascii="Arial" w:eastAsia="Times New Roman" w:hAnsi="Arial" w:cs="Arial"/>
          <w:sz w:val="24"/>
          <w:szCs w:val="24"/>
        </w:rPr>
        <w:t xml:space="preserve"> Statement of Owner’s Equity (also called a Statement of Changes in Owner’s </w:t>
      </w:r>
    </w:p>
    <w:p w:rsidR="00B6565B" w:rsidRDefault="00B6565B" w:rsidP="00B6565B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9B2B7A">
        <w:rPr>
          <w:rFonts w:ascii="Arial" w:eastAsia="Times New Roman" w:hAnsi="Arial" w:cs="Arial"/>
          <w:sz w:val="24"/>
          <w:szCs w:val="24"/>
        </w:rPr>
        <w:tab/>
        <w:t>Equity)</w:t>
      </w:r>
    </w:p>
    <w:p w:rsidR="00B6565B" w:rsidRPr="009B2B7A" w:rsidRDefault="00B6565B" w:rsidP="006841BB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</w:t>
      </w:r>
      <w:r w:rsidRPr="009B2B7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B2B7A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9B2B7A">
        <w:rPr>
          <w:rFonts w:ascii="Arial" w:eastAsia="Times New Roman" w:hAnsi="Arial" w:cs="Arial"/>
          <w:sz w:val="24"/>
          <w:szCs w:val="24"/>
        </w:rPr>
        <w:t xml:space="preserve"> adjustment on the work sheet to </w:t>
      </w:r>
      <w:r>
        <w:rPr>
          <w:rFonts w:ascii="Arial" w:eastAsia="Times New Roman" w:hAnsi="Arial" w:cs="Arial"/>
          <w:sz w:val="24"/>
          <w:szCs w:val="24"/>
        </w:rPr>
        <w:t>an account called “</w:t>
      </w:r>
      <w:r w:rsidRPr="009B2B7A">
        <w:rPr>
          <w:rFonts w:ascii="Arial" w:eastAsia="Times New Roman" w:hAnsi="Arial" w:cs="Arial"/>
          <w:sz w:val="24"/>
          <w:szCs w:val="24"/>
        </w:rPr>
        <w:t>Income Summary</w:t>
      </w:r>
      <w:r>
        <w:rPr>
          <w:rFonts w:ascii="Arial" w:eastAsia="Times New Roman" w:hAnsi="Arial" w:cs="Arial"/>
          <w:sz w:val="24"/>
          <w:szCs w:val="24"/>
        </w:rPr>
        <w:t>”</w:t>
      </w:r>
    </w:p>
    <w:p w:rsidR="00B6565B" w:rsidRDefault="006841BB" w:rsidP="006841BB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</w:t>
      </w:r>
      <w:r w:rsidR="00B6565B" w:rsidRPr="009B2B7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B6565B" w:rsidRPr="009B2B7A">
        <w:rPr>
          <w:rFonts w:ascii="Arial" w:eastAsia="Times New Roman" w:hAnsi="Arial" w:cs="Arial"/>
          <w:sz w:val="24"/>
          <w:szCs w:val="24"/>
        </w:rPr>
        <w:t>comparative</w:t>
      </w:r>
      <w:proofErr w:type="gramEnd"/>
      <w:r w:rsidR="00B6565B" w:rsidRPr="009B2B7A">
        <w:rPr>
          <w:rFonts w:ascii="Arial" w:eastAsia="Times New Roman" w:hAnsi="Arial" w:cs="Arial"/>
          <w:sz w:val="24"/>
          <w:szCs w:val="24"/>
        </w:rPr>
        <w:t xml:space="preserve"> financial statements</w:t>
      </w:r>
    </w:p>
    <w:p w:rsidR="00B6565B" w:rsidRPr="009B2B7A" w:rsidRDefault="00B6565B" w:rsidP="006841BB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18</w:t>
      </w:r>
      <w:r w:rsidRPr="009B2B7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B2B7A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9B2B7A">
        <w:rPr>
          <w:rFonts w:ascii="Arial" w:eastAsia="Times New Roman" w:hAnsi="Arial" w:cs="Arial"/>
          <w:sz w:val="24"/>
          <w:szCs w:val="24"/>
        </w:rPr>
        <w:t xml:space="preserve"> account listed on the Post-Closing Trial Balance called </w:t>
      </w:r>
      <w:r>
        <w:rPr>
          <w:rFonts w:ascii="Arial" w:eastAsia="Times New Roman" w:hAnsi="Arial" w:cs="Arial"/>
          <w:sz w:val="24"/>
          <w:szCs w:val="24"/>
        </w:rPr>
        <w:t>“</w:t>
      </w:r>
      <w:r w:rsidRPr="009B2B7A">
        <w:rPr>
          <w:rFonts w:ascii="Arial" w:eastAsia="Times New Roman" w:hAnsi="Arial" w:cs="Arial"/>
          <w:sz w:val="24"/>
          <w:szCs w:val="24"/>
        </w:rPr>
        <w:t>Petty Cash</w:t>
      </w:r>
      <w:r>
        <w:rPr>
          <w:rFonts w:ascii="Arial" w:eastAsia="Times New Roman" w:hAnsi="Arial" w:cs="Arial"/>
          <w:sz w:val="24"/>
          <w:szCs w:val="24"/>
        </w:rPr>
        <w:t>”</w:t>
      </w:r>
    </w:p>
    <w:p w:rsidR="00B6565B" w:rsidRDefault="00B65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30F81" w:rsidRDefault="00130F81" w:rsidP="00130F81">
      <w:pPr>
        <w:pStyle w:val="NoSpacing"/>
        <w:rPr>
          <w:rFonts w:ascii="Arial" w:hAnsi="Arial" w:cs="Arial"/>
          <w:sz w:val="24"/>
          <w:szCs w:val="24"/>
        </w:rPr>
      </w:pPr>
    </w:p>
    <w:p w:rsidR="001316EA" w:rsidRPr="00E43238" w:rsidRDefault="001316EA" w:rsidP="00130F8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43238">
        <w:rPr>
          <w:rFonts w:ascii="Arial" w:hAnsi="Arial" w:cs="Arial"/>
          <w:b/>
          <w:sz w:val="24"/>
          <w:szCs w:val="24"/>
          <w:u w:val="single"/>
        </w:rPr>
        <w:t>Group 3</w:t>
      </w:r>
    </w:p>
    <w:p w:rsidR="00E43238" w:rsidRPr="0019255A" w:rsidRDefault="00E43238" w:rsidP="00E43238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19255A">
        <w:rPr>
          <w:rFonts w:ascii="Arial" w:eastAsia="Times New Roman" w:hAnsi="Arial" w:cs="Times New Roman"/>
          <w:b/>
          <w:sz w:val="24"/>
          <w:szCs w:val="24"/>
        </w:rPr>
        <w:t xml:space="preserve">Write the correct amount on your answer sheet for questions </w:t>
      </w:r>
      <w:r>
        <w:rPr>
          <w:rFonts w:ascii="Arial" w:eastAsia="Times New Roman" w:hAnsi="Arial" w:cs="Times New Roman"/>
          <w:b/>
          <w:sz w:val="24"/>
          <w:szCs w:val="24"/>
        </w:rPr>
        <w:t>19</w:t>
      </w:r>
      <w:r w:rsidRPr="0019255A">
        <w:rPr>
          <w:rFonts w:ascii="Arial" w:eastAsia="Times New Roman" w:hAnsi="Arial" w:cs="Times New Roman"/>
          <w:b/>
          <w:sz w:val="24"/>
          <w:szCs w:val="24"/>
        </w:rPr>
        <w:t xml:space="preserve"> through </w:t>
      </w:r>
      <w:r>
        <w:rPr>
          <w:rFonts w:ascii="Arial" w:eastAsia="Times New Roman" w:hAnsi="Arial" w:cs="Times New Roman"/>
          <w:b/>
          <w:sz w:val="24"/>
          <w:szCs w:val="24"/>
        </w:rPr>
        <w:t>25</w:t>
      </w:r>
      <w:r w:rsidRPr="0019255A">
        <w:rPr>
          <w:rFonts w:ascii="Arial" w:eastAsia="Times New Roman" w:hAnsi="Arial" w:cs="Times New Roman"/>
          <w:b/>
          <w:sz w:val="24"/>
          <w:szCs w:val="24"/>
        </w:rPr>
        <w:t xml:space="preserve">.  Following are all the accounts (except capital) of the </w:t>
      </w:r>
      <w:r>
        <w:rPr>
          <w:rFonts w:ascii="Arial" w:eastAsia="Times New Roman" w:hAnsi="Arial" w:cs="Times New Roman"/>
          <w:b/>
          <w:sz w:val="24"/>
          <w:szCs w:val="24"/>
        </w:rPr>
        <w:t>Forest</w:t>
      </w:r>
      <w:r w:rsidRPr="0019255A">
        <w:rPr>
          <w:rFonts w:ascii="Arial" w:eastAsia="Times New Roman" w:hAnsi="Arial" w:cs="Times New Roman"/>
          <w:b/>
          <w:sz w:val="24"/>
          <w:szCs w:val="24"/>
        </w:rPr>
        <w:t xml:space="preserve"> Co. as of the end of the fiscal year after adjustments.  All accounts have normal balances.  </w:t>
      </w:r>
      <w:r>
        <w:rPr>
          <w:rFonts w:ascii="Arial" w:eastAsia="Times New Roman" w:hAnsi="Arial" w:cs="Times New Roman"/>
          <w:b/>
          <w:sz w:val="24"/>
          <w:szCs w:val="24"/>
        </w:rPr>
        <w:t>Forest</w:t>
      </w:r>
      <w:r w:rsidRPr="0019255A">
        <w:rPr>
          <w:rFonts w:ascii="Arial" w:eastAsia="Times New Roman" w:hAnsi="Arial" w:cs="Times New Roman"/>
          <w:b/>
          <w:sz w:val="24"/>
          <w:szCs w:val="24"/>
        </w:rPr>
        <w:t xml:space="preserve"> made one owner investment during the year of $</w:t>
      </w:r>
      <w:r>
        <w:rPr>
          <w:rFonts w:ascii="Arial" w:eastAsia="Times New Roman" w:hAnsi="Arial" w:cs="Times New Roman"/>
          <w:b/>
          <w:sz w:val="24"/>
          <w:szCs w:val="24"/>
        </w:rPr>
        <w:t>2</w:t>
      </w:r>
      <w:r w:rsidRPr="0019255A">
        <w:rPr>
          <w:rFonts w:ascii="Arial" w:eastAsia="Times New Roman" w:hAnsi="Arial" w:cs="Times New Roman"/>
          <w:b/>
          <w:sz w:val="24"/>
          <w:szCs w:val="24"/>
        </w:rPr>
        <w:t>,</w:t>
      </w:r>
      <w:r>
        <w:rPr>
          <w:rFonts w:ascii="Arial" w:eastAsia="Times New Roman" w:hAnsi="Arial" w:cs="Times New Roman"/>
          <w:b/>
          <w:sz w:val="24"/>
          <w:szCs w:val="24"/>
        </w:rPr>
        <w:t>5</w:t>
      </w:r>
      <w:r w:rsidRPr="0019255A">
        <w:rPr>
          <w:rFonts w:ascii="Arial" w:eastAsia="Times New Roman" w:hAnsi="Arial" w:cs="Times New Roman"/>
          <w:b/>
          <w:sz w:val="24"/>
          <w:szCs w:val="24"/>
        </w:rPr>
        <w:t xml:space="preserve">00.  Supplies purchased are first posted to an asset account.  </w:t>
      </w:r>
      <w:r>
        <w:rPr>
          <w:rFonts w:ascii="Arial" w:eastAsia="Times New Roman" w:hAnsi="Arial" w:cs="Times New Roman"/>
          <w:b/>
          <w:sz w:val="24"/>
          <w:szCs w:val="24"/>
        </w:rPr>
        <w:t>Forest</w:t>
      </w:r>
      <w:r w:rsidRPr="0019255A">
        <w:rPr>
          <w:rFonts w:ascii="Arial" w:eastAsia="Times New Roman" w:hAnsi="Arial" w:cs="Times New Roman"/>
          <w:b/>
          <w:sz w:val="24"/>
          <w:szCs w:val="24"/>
        </w:rPr>
        <w:t xml:space="preserve"> purchased $</w:t>
      </w:r>
      <w:r>
        <w:rPr>
          <w:rFonts w:ascii="Arial" w:eastAsia="Times New Roman" w:hAnsi="Arial" w:cs="Times New Roman"/>
          <w:b/>
          <w:sz w:val="24"/>
          <w:szCs w:val="24"/>
        </w:rPr>
        <w:t>7</w:t>
      </w:r>
      <w:r w:rsidRPr="0019255A">
        <w:rPr>
          <w:rFonts w:ascii="Arial" w:eastAsia="Times New Roman" w:hAnsi="Arial" w:cs="Times New Roman"/>
          <w:b/>
          <w:sz w:val="24"/>
          <w:szCs w:val="24"/>
        </w:rPr>
        <w:t>,</w:t>
      </w:r>
      <w:r>
        <w:rPr>
          <w:rFonts w:ascii="Arial" w:eastAsia="Times New Roman" w:hAnsi="Arial" w:cs="Times New Roman"/>
          <w:b/>
          <w:sz w:val="24"/>
          <w:szCs w:val="24"/>
        </w:rPr>
        <w:t>435</w:t>
      </w:r>
      <w:r w:rsidRPr="0019255A">
        <w:rPr>
          <w:rFonts w:ascii="Arial" w:eastAsia="Times New Roman" w:hAnsi="Arial" w:cs="Times New Roman"/>
          <w:b/>
          <w:sz w:val="24"/>
          <w:szCs w:val="24"/>
        </w:rPr>
        <w:t xml:space="preserve"> of supplies during the current fiscal year.</w:t>
      </w:r>
    </w:p>
    <w:p w:rsidR="00E43238" w:rsidRPr="0019255A" w:rsidRDefault="00E43238" w:rsidP="00E4323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4"/>
        <w:gridCol w:w="1440"/>
        <w:gridCol w:w="720"/>
        <w:gridCol w:w="2394"/>
        <w:gridCol w:w="1440"/>
      </w:tblGrid>
      <w:tr w:rsidR="00E43238" w:rsidRPr="0019255A" w:rsidTr="003404D7">
        <w:trPr>
          <w:jc w:val="center"/>
        </w:trPr>
        <w:tc>
          <w:tcPr>
            <w:tcW w:w="2394" w:type="dxa"/>
            <w:shd w:val="pct25" w:color="auto" w:fill="FFFFFF"/>
          </w:tcPr>
          <w:p w:rsidR="00E43238" w:rsidRPr="0019255A" w:rsidRDefault="00E43238" w:rsidP="003404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9255A">
              <w:rPr>
                <w:rFonts w:ascii="Arial" w:eastAsia="Times New Roman" w:hAnsi="Arial" w:cs="Times New Roman"/>
                <w:b/>
                <w:sz w:val="20"/>
                <w:szCs w:val="24"/>
              </w:rPr>
              <w:t>Account  Title</w:t>
            </w:r>
          </w:p>
        </w:tc>
        <w:tc>
          <w:tcPr>
            <w:tcW w:w="1440" w:type="dxa"/>
            <w:shd w:val="pct25" w:color="auto" w:fill="FFFFFF"/>
          </w:tcPr>
          <w:p w:rsidR="00E43238" w:rsidRPr="0019255A" w:rsidRDefault="00E43238" w:rsidP="003404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9255A">
              <w:rPr>
                <w:rFonts w:ascii="Arial" w:eastAsia="Times New Roman" w:hAnsi="Arial" w:cs="Times New Roman"/>
                <w:b/>
                <w:sz w:val="20"/>
                <w:szCs w:val="24"/>
              </w:rPr>
              <w:t>Amount</w:t>
            </w:r>
          </w:p>
        </w:tc>
        <w:tc>
          <w:tcPr>
            <w:tcW w:w="720" w:type="dxa"/>
            <w:shd w:val="pct25" w:color="auto" w:fill="FFFFFF"/>
          </w:tcPr>
          <w:p w:rsidR="00E43238" w:rsidRPr="0019255A" w:rsidRDefault="00E43238" w:rsidP="003404D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pct25" w:color="auto" w:fill="FFFFFF"/>
          </w:tcPr>
          <w:p w:rsidR="00E43238" w:rsidRPr="0019255A" w:rsidRDefault="00E43238" w:rsidP="003404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9255A">
              <w:rPr>
                <w:rFonts w:ascii="Arial" w:eastAsia="Times New Roman" w:hAnsi="Arial" w:cs="Times New Roman"/>
                <w:b/>
                <w:sz w:val="20"/>
                <w:szCs w:val="24"/>
              </w:rPr>
              <w:t>Account Title</w:t>
            </w:r>
          </w:p>
        </w:tc>
        <w:tc>
          <w:tcPr>
            <w:tcW w:w="1440" w:type="dxa"/>
            <w:shd w:val="pct25" w:color="auto" w:fill="FFFFFF"/>
          </w:tcPr>
          <w:p w:rsidR="00E43238" w:rsidRPr="0019255A" w:rsidRDefault="00E43238" w:rsidP="003404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9255A">
              <w:rPr>
                <w:rFonts w:ascii="Arial" w:eastAsia="Times New Roman" w:hAnsi="Arial" w:cs="Times New Roman"/>
                <w:b/>
                <w:sz w:val="20"/>
                <w:szCs w:val="24"/>
              </w:rPr>
              <w:t>Amount</w:t>
            </w:r>
          </w:p>
        </w:tc>
      </w:tr>
      <w:tr w:rsidR="00E43238" w:rsidRPr="0019255A" w:rsidTr="003404D7">
        <w:trPr>
          <w:jc w:val="center"/>
        </w:trPr>
        <w:tc>
          <w:tcPr>
            <w:tcW w:w="2394" w:type="dxa"/>
          </w:tcPr>
          <w:p w:rsidR="00E43238" w:rsidRPr="0019255A" w:rsidRDefault="00E43238" w:rsidP="003404D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255A">
              <w:rPr>
                <w:rFonts w:ascii="Arial" w:eastAsia="Times New Roman" w:hAnsi="Arial" w:cs="Times New Roman"/>
                <w:szCs w:val="24"/>
              </w:rPr>
              <w:t>Accounts Payable</w:t>
            </w:r>
          </w:p>
        </w:tc>
        <w:tc>
          <w:tcPr>
            <w:tcW w:w="1440" w:type="dxa"/>
          </w:tcPr>
          <w:p w:rsidR="00E43238" w:rsidRPr="0019255A" w:rsidRDefault="00E43238" w:rsidP="003404D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3,785</w:t>
            </w:r>
          </w:p>
        </w:tc>
        <w:tc>
          <w:tcPr>
            <w:tcW w:w="720" w:type="dxa"/>
          </w:tcPr>
          <w:p w:rsidR="00E43238" w:rsidRPr="0019255A" w:rsidRDefault="00E43238" w:rsidP="003404D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394" w:type="dxa"/>
          </w:tcPr>
          <w:p w:rsidR="00E43238" w:rsidRPr="0019255A" w:rsidRDefault="00E43238" w:rsidP="003404D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255A">
              <w:rPr>
                <w:rFonts w:ascii="Arial" w:eastAsia="Times New Roman" w:hAnsi="Arial" w:cs="Times New Roman"/>
                <w:szCs w:val="24"/>
              </w:rPr>
              <w:t>Rent Expense</w:t>
            </w:r>
          </w:p>
        </w:tc>
        <w:tc>
          <w:tcPr>
            <w:tcW w:w="1440" w:type="dxa"/>
          </w:tcPr>
          <w:p w:rsidR="00E43238" w:rsidRPr="0019255A" w:rsidRDefault="00E43238" w:rsidP="003404D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4,200</w:t>
            </w:r>
          </w:p>
        </w:tc>
      </w:tr>
      <w:tr w:rsidR="00E43238" w:rsidRPr="0019255A" w:rsidTr="003404D7">
        <w:trPr>
          <w:jc w:val="center"/>
        </w:trPr>
        <w:tc>
          <w:tcPr>
            <w:tcW w:w="2394" w:type="dxa"/>
          </w:tcPr>
          <w:p w:rsidR="00E43238" w:rsidRPr="0019255A" w:rsidRDefault="00E43238" w:rsidP="003404D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255A">
              <w:rPr>
                <w:rFonts w:ascii="Arial" w:eastAsia="Times New Roman" w:hAnsi="Arial" w:cs="Times New Roman"/>
                <w:szCs w:val="24"/>
              </w:rPr>
              <w:t>Accounts Receivable</w:t>
            </w:r>
          </w:p>
        </w:tc>
        <w:tc>
          <w:tcPr>
            <w:tcW w:w="1440" w:type="dxa"/>
          </w:tcPr>
          <w:p w:rsidR="00E43238" w:rsidRPr="0019255A" w:rsidRDefault="00E43238" w:rsidP="003404D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2,195</w:t>
            </w:r>
          </w:p>
        </w:tc>
        <w:tc>
          <w:tcPr>
            <w:tcW w:w="720" w:type="dxa"/>
          </w:tcPr>
          <w:p w:rsidR="00E43238" w:rsidRPr="0019255A" w:rsidRDefault="00E43238" w:rsidP="003404D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394" w:type="dxa"/>
          </w:tcPr>
          <w:p w:rsidR="00E43238" w:rsidRPr="0019255A" w:rsidRDefault="00E43238" w:rsidP="003404D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255A">
              <w:rPr>
                <w:rFonts w:ascii="Arial" w:eastAsia="Times New Roman" w:hAnsi="Arial" w:cs="Times New Roman"/>
                <w:szCs w:val="24"/>
              </w:rPr>
              <w:t>Revenue</w:t>
            </w:r>
          </w:p>
        </w:tc>
        <w:tc>
          <w:tcPr>
            <w:tcW w:w="1440" w:type="dxa"/>
          </w:tcPr>
          <w:p w:rsidR="00E43238" w:rsidRPr="0019255A" w:rsidRDefault="00E43238" w:rsidP="003404D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46,950</w:t>
            </w:r>
          </w:p>
        </w:tc>
      </w:tr>
      <w:tr w:rsidR="00E43238" w:rsidRPr="0019255A" w:rsidTr="003404D7">
        <w:trPr>
          <w:jc w:val="center"/>
        </w:trPr>
        <w:tc>
          <w:tcPr>
            <w:tcW w:w="2394" w:type="dxa"/>
          </w:tcPr>
          <w:p w:rsidR="00E43238" w:rsidRPr="0019255A" w:rsidRDefault="00E43238" w:rsidP="003404D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255A">
              <w:rPr>
                <w:rFonts w:ascii="Arial" w:eastAsia="Times New Roman" w:hAnsi="Arial" w:cs="Times New Roman"/>
                <w:szCs w:val="24"/>
              </w:rPr>
              <w:t>Advertising Expense</w:t>
            </w:r>
          </w:p>
        </w:tc>
        <w:tc>
          <w:tcPr>
            <w:tcW w:w="1440" w:type="dxa"/>
          </w:tcPr>
          <w:p w:rsidR="00E43238" w:rsidRPr="0019255A" w:rsidRDefault="00E43238" w:rsidP="003404D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1,640</w:t>
            </w:r>
          </w:p>
        </w:tc>
        <w:tc>
          <w:tcPr>
            <w:tcW w:w="720" w:type="dxa"/>
          </w:tcPr>
          <w:p w:rsidR="00E43238" w:rsidRPr="0019255A" w:rsidRDefault="00E43238" w:rsidP="003404D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394" w:type="dxa"/>
          </w:tcPr>
          <w:p w:rsidR="00E43238" w:rsidRPr="0019255A" w:rsidRDefault="00E43238" w:rsidP="003404D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255A">
              <w:rPr>
                <w:rFonts w:ascii="Arial" w:eastAsia="Times New Roman" w:hAnsi="Arial" w:cs="Times New Roman"/>
                <w:szCs w:val="24"/>
              </w:rPr>
              <w:t>Salary Expense</w:t>
            </w:r>
          </w:p>
        </w:tc>
        <w:tc>
          <w:tcPr>
            <w:tcW w:w="1440" w:type="dxa"/>
          </w:tcPr>
          <w:p w:rsidR="00E43238" w:rsidRPr="0019255A" w:rsidRDefault="00E43238" w:rsidP="003404D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12,000</w:t>
            </w:r>
          </w:p>
        </w:tc>
      </w:tr>
      <w:tr w:rsidR="00E43238" w:rsidRPr="0019255A" w:rsidTr="003404D7">
        <w:trPr>
          <w:jc w:val="center"/>
        </w:trPr>
        <w:tc>
          <w:tcPr>
            <w:tcW w:w="2394" w:type="dxa"/>
          </w:tcPr>
          <w:p w:rsidR="00E43238" w:rsidRPr="0019255A" w:rsidRDefault="00E43238" w:rsidP="003404D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Doug Forest</w:t>
            </w:r>
            <w:r w:rsidRPr="0019255A">
              <w:rPr>
                <w:rFonts w:ascii="Arial" w:eastAsia="Times New Roman" w:hAnsi="Arial" w:cs="Times New Roman"/>
                <w:szCs w:val="24"/>
              </w:rPr>
              <w:t>, Drawing</w:t>
            </w:r>
          </w:p>
        </w:tc>
        <w:tc>
          <w:tcPr>
            <w:tcW w:w="1440" w:type="dxa"/>
          </w:tcPr>
          <w:p w:rsidR="00E43238" w:rsidRPr="0019255A" w:rsidRDefault="00E43238" w:rsidP="003404D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20,000</w:t>
            </w:r>
          </w:p>
        </w:tc>
        <w:tc>
          <w:tcPr>
            <w:tcW w:w="720" w:type="dxa"/>
          </w:tcPr>
          <w:p w:rsidR="00E43238" w:rsidRPr="0019255A" w:rsidRDefault="00E43238" w:rsidP="003404D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394" w:type="dxa"/>
          </w:tcPr>
          <w:p w:rsidR="00E43238" w:rsidRPr="0019255A" w:rsidRDefault="00E43238" w:rsidP="003404D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255A">
              <w:rPr>
                <w:rFonts w:ascii="Arial" w:eastAsia="Times New Roman" w:hAnsi="Arial" w:cs="Times New Roman"/>
                <w:szCs w:val="24"/>
              </w:rPr>
              <w:t>Supplies</w:t>
            </w:r>
          </w:p>
        </w:tc>
        <w:tc>
          <w:tcPr>
            <w:tcW w:w="1440" w:type="dxa"/>
          </w:tcPr>
          <w:p w:rsidR="00E43238" w:rsidRPr="0019255A" w:rsidRDefault="00E43238" w:rsidP="003404D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365</w:t>
            </w:r>
          </w:p>
        </w:tc>
      </w:tr>
      <w:tr w:rsidR="00E43238" w:rsidRPr="0019255A" w:rsidTr="003404D7">
        <w:trPr>
          <w:jc w:val="center"/>
        </w:trPr>
        <w:tc>
          <w:tcPr>
            <w:tcW w:w="2394" w:type="dxa"/>
          </w:tcPr>
          <w:p w:rsidR="00E43238" w:rsidRPr="0019255A" w:rsidRDefault="00E43238" w:rsidP="003404D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255A">
              <w:rPr>
                <w:rFonts w:ascii="Arial" w:eastAsia="Times New Roman" w:hAnsi="Arial" w:cs="Times New Roman"/>
                <w:szCs w:val="24"/>
              </w:rPr>
              <w:t>Cash in Bank</w:t>
            </w:r>
          </w:p>
        </w:tc>
        <w:tc>
          <w:tcPr>
            <w:tcW w:w="1440" w:type="dxa"/>
          </w:tcPr>
          <w:p w:rsidR="00E43238" w:rsidRPr="0019255A" w:rsidRDefault="00E43238" w:rsidP="003404D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8,430</w:t>
            </w:r>
          </w:p>
        </w:tc>
        <w:tc>
          <w:tcPr>
            <w:tcW w:w="720" w:type="dxa"/>
          </w:tcPr>
          <w:p w:rsidR="00E43238" w:rsidRPr="0019255A" w:rsidRDefault="00E43238" w:rsidP="003404D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394" w:type="dxa"/>
          </w:tcPr>
          <w:p w:rsidR="00E43238" w:rsidRPr="0019255A" w:rsidRDefault="00E43238" w:rsidP="003404D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9255A">
              <w:rPr>
                <w:rFonts w:ascii="Arial" w:eastAsia="Times New Roman" w:hAnsi="Arial" w:cs="Times New Roman"/>
                <w:szCs w:val="24"/>
              </w:rPr>
              <w:t>Supplies Expense</w:t>
            </w:r>
          </w:p>
        </w:tc>
        <w:tc>
          <w:tcPr>
            <w:tcW w:w="1440" w:type="dxa"/>
          </w:tcPr>
          <w:p w:rsidR="00E43238" w:rsidRPr="0019255A" w:rsidRDefault="00E43238" w:rsidP="003404D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7,360</w:t>
            </w:r>
          </w:p>
        </w:tc>
      </w:tr>
    </w:tbl>
    <w:p w:rsidR="00E43238" w:rsidRPr="0019255A" w:rsidRDefault="00E43238" w:rsidP="00E4323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43238" w:rsidRPr="0019255A" w:rsidRDefault="00E43238" w:rsidP="00E4323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19</w:t>
      </w:r>
      <w:r w:rsidRPr="0019255A">
        <w:rPr>
          <w:rFonts w:ascii="Arial" w:eastAsia="Times New Roman" w:hAnsi="Arial" w:cs="Times New Roman"/>
          <w:sz w:val="24"/>
          <w:szCs w:val="24"/>
        </w:rPr>
        <w:t>. What was the balancing total of the Adjusted Trial Balance columns?</w:t>
      </w:r>
    </w:p>
    <w:p w:rsidR="00E43238" w:rsidRPr="0019255A" w:rsidRDefault="00E43238" w:rsidP="00E4323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20</w:t>
      </w:r>
      <w:r w:rsidRPr="0019255A">
        <w:rPr>
          <w:rFonts w:ascii="Arial" w:eastAsia="Times New Roman" w:hAnsi="Arial" w:cs="Times New Roman"/>
          <w:sz w:val="24"/>
          <w:szCs w:val="24"/>
        </w:rPr>
        <w:t xml:space="preserve">. What is the balance in the capital account at the end of the fiscal year before closing </w:t>
      </w:r>
      <w:r w:rsidRPr="0019255A">
        <w:rPr>
          <w:rFonts w:ascii="Arial" w:eastAsia="Times New Roman" w:hAnsi="Arial" w:cs="Times New Roman"/>
          <w:sz w:val="24"/>
          <w:szCs w:val="24"/>
        </w:rPr>
        <w:tab/>
        <w:t>entries are posted?</w:t>
      </w:r>
    </w:p>
    <w:p w:rsidR="00E43238" w:rsidRPr="0019255A" w:rsidRDefault="00E43238" w:rsidP="00E43238">
      <w:pPr>
        <w:tabs>
          <w:tab w:val="left" w:pos="403"/>
        </w:tabs>
        <w:spacing w:after="0" w:line="240" w:lineRule="auto"/>
        <w:ind w:hanging="90"/>
        <w:rPr>
          <w:rFonts w:ascii="Arial" w:eastAsia="Times New Roman" w:hAnsi="Arial" w:cs="Times New Roman"/>
          <w:sz w:val="24"/>
          <w:szCs w:val="24"/>
        </w:rPr>
      </w:pPr>
      <w:r w:rsidRPr="0019255A">
        <w:rPr>
          <w:rFonts w:ascii="Arial" w:eastAsia="Times New Roman" w:hAnsi="Arial" w:cs="Times New Roman"/>
          <w:sz w:val="24"/>
          <w:szCs w:val="24"/>
        </w:rPr>
        <w:t>*</w:t>
      </w:r>
      <w:r>
        <w:rPr>
          <w:rFonts w:ascii="Arial" w:eastAsia="Times New Roman" w:hAnsi="Arial" w:cs="Times New Roman"/>
          <w:sz w:val="24"/>
          <w:szCs w:val="24"/>
        </w:rPr>
        <w:t>21</w:t>
      </w:r>
      <w:r w:rsidRPr="0019255A">
        <w:rPr>
          <w:rFonts w:ascii="Arial" w:eastAsia="Times New Roman" w:hAnsi="Arial" w:cs="Times New Roman"/>
          <w:sz w:val="24"/>
          <w:szCs w:val="24"/>
        </w:rPr>
        <w:t>. What was the balance in the capital account at the beginning of the fiscal year?</w:t>
      </w:r>
    </w:p>
    <w:p w:rsidR="00E43238" w:rsidRPr="0019255A" w:rsidRDefault="00E43238" w:rsidP="00E43238">
      <w:pPr>
        <w:tabs>
          <w:tab w:val="left" w:pos="403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22</w:t>
      </w:r>
      <w:r w:rsidRPr="0019255A">
        <w:rPr>
          <w:rFonts w:ascii="Arial" w:eastAsia="Times New Roman" w:hAnsi="Arial" w:cs="Times New Roman"/>
          <w:sz w:val="24"/>
          <w:szCs w:val="24"/>
        </w:rPr>
        <w:t>. What was the amount of net income or net loss for the year?</w:t>
      </w:r>
    </w:p>
    <w:p w:rsidR="00E43238" w:rsidRPr="0019255A" w:rsidRDefault="00E43238" w:rsidP="00E43238">
      <w:pPr>
        <w:spacing w:after="0" w:line="240" w:lineRule="auto"/>
        <w:ind w:hanging="90"/>
        <w:rPr>
          <w:rFonts w:ascii="Arial" w:eastAsia="Times New Roman" w:hAnsi="Arial" w:cs="Times New Roman"/>
          <w:sz w:val="24"/>
          <w:szCs w:val="24"/>
        </w:rPr>
      </w:pPr>
      <w:r w:rsidRPr="0019255A">
        <w:rPr>
          <w:rFonts w:ascii="Arial" w:eastAsia="Times New Roman" w:hAnsi="Arial" w:cs="Times New Roman"/>
          <w:sz w:val="24"/>
          <w:szCs w:val="24"/>
        </w:rPr>
        <w:t>*</w:t>
      </w:r>
      <w:r>
        <w:rPr>
          <w:rFonts w:ascii="Arial" w:eastAsia="Times New Roman" w:hAnsi="Arial" w:cs="Times New Roman"/>
          <w:sz w:val="24"/>
          <w:szCs w:val="24"/>
        </w:rPr>
        <w:t>23</w:t>
      </w:r>
      <w:r w:rsidRPr="0019255A">
        <w:rPr>
          <w:rFonts w:ascii="Arial" w:eastAsia="Times New Roman" w:hAnsi="Arial" w:cs="Times New Roman"/>
          <w:sz w:val="24"/>
          <w:szCs w:val="24"/>
        </w:rPr>
        <w:t xml:space="preserve">. What was the capital account balance at the end of the fiscal year after closing </w:t>
      </w:r>
      <w:r w:rsidRPr="0019255A">
        <w:rPr>
          <w:rFonts w:ascii="Arial" w:eastAsia="Times New Roman" w:hAnsi="Arial" w:cs="Times New Roman"/>
          <w:sz w:val="24"/>
          <w:szCs w:val="24"/>
        </w:rPr>
        <w:tab/>
        <w:t>entries?</w:t>
      </w:r>
    </w:p>
    <w:p w:rsidR="00E43238" w:rsidRPr="0019255A" w:rsidRDefault="00E43238" w:rsidP="00E43238">
      <w:pPr>
        <w:tabs>
          <w:tab w:val="left" w:pos="403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24</w:t>
      </w:r>
      <w:r w:rsidRPr="0019255A">
        <w:rPr>
          <w:rFonts w:ascii="Arial" w:eastAsia="Times New Roman" w:hAnsi="Arial" w:cs="Times New Roman"/>
          <w:sz w:val="24"/>
          <w:szCs w:val="24"/>
        </w:rPr>
        <w:t xml:space="preserve">. What is the amount of total assets that would appear on the Post-Closing Trial    </w:t>
      </w:r>
      <w:r w:rsidRPr="0019255A">
        <w:rPr>
          <w:rFonts w:ascii="Arial" w:eastAsia="Times New Roman" w:hAnsi="Arial" w:cs="Times New Roman"/>
          <w:sz w:val="24"/>
          <w:szCs w:val="24"/>
        </w:rPr>
        <w:tab/>
        <w:t>Balance?</w:t>
      </w:r>
    </w:p>
    <w:p w:rsidR="00E43238" w:rsidRPr="0019255A" w:rsidRDefault="00E43238" w:rsidP="00E43238">
      <w:pPr>
        <w:spacing w:after="0" w:line="240" w:lineRule="auto"/>
        <w:ind w:hanging="90"/>
        <w:rPr>
          <w:rFonts w:ascii="Arial" w:eastAsia="Times New Roman" w:hAnsi="Arial" w:cs="Times New Roman"/>
          <w:sz w:val="24"/>
          <w:szCs w:val="24"/>
        </w:rPr>
      </w:pPr>
      <w:r w:rsidRPr="0019255A">
        <w:rPr>
          <w:rFonts w:ascii="Arial" w:eastAsia="Times New Roman" w:hAnsi="Arial" w:cs="Times New Roman"/>
          <w:sz w:val="24"/>
          <w:szCs w:val="24"/>
        </w:rPr>
        <w:t>*</w:t>
      </w:r>
      <w:r>
        <w:rPr>
          <w:rFonts w:ascii="Arial" w:eastAsia="Times New Roman" w:hAnsi="Arial" w:cs="Times New Roman"/>
          <w:sz w:val="24"/>
          <w:szCs w:val="24"/>
        </w:rPr>
        <w:t>25</w:t>
      </w:r>
      <w:r w:rsidRPr="0019255A">
        <w:rPr>
          <w:rFonts w:ascii="Arial" w:eastAsia="Times New Roman" w:hAnsi="Arial" w:cs="Times New Roman"/>
          <w:sz w:val="24"/>
          <w:szCs w:val="24"/>
        </w:rPr>
        <w:t xml:space="preserve">. What was the balance of the Supplies account at the beginning of the </w:t>
      </w:r>
      <w:proofErr w:type="gramStart"/>
      <w:r w:rsidRPr="0019255A">
        <w:rPr>
          <w:rFonts w:ascii="Arial" w:eastAsia="Times New Roman" w:hAnsi="Arial" w:cs="Times New Roman"/>
          <w:sz w:val="24"/>
          <w:szCs w:val="24"/>
        </w:rPr>
        <w:t>current</w:t>
      </w:r>
      <w:proofErr w:type="gramEnd"/>
      <w:r w:rsidRPr="0019255A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E43238" w:rsidRPr="0019255A" w:rsidRDefault="00E43238" w:rsidP="00E4323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9255A">
        <w:rPr>
          <w:rFonts w:ascii="Arial" w:eastAsia="Times New Roman" w:hAnsi="Arial" w:cs="Times New Roman"/>
          <w:sz w:val="24"/>
          <w:szCs w:val="24"/>
        </w:rPr>
        <w:tab/>
      </w:r>
      <w:proofErr w:type="gramStart"/>
      <w:r w:rsidRPr="0019255A">
        <w:rPr>
          <w:rFonts w:ascii="Arial" w:eastAsia="Times New Roman" w:hAnsi="Arial" w:cs="Times New Roman"/>
          <w:sz w:val="24"/>
          <w:szCs w:val="24"/>
        </w:rPr>
        <w:t>fiscal</w:t>
      </w:r>
      <w:proofErr w:type="gramEnd"/>
      <w:r w:rsidRPr="0019255A">
        <w:rPr>
          <w:rFonts w:ascii="Arial" w:eastAsia="Times New Roman" w:hAnsi="Arial" w:cs="Times New Roman"/>
          <w:sz w:val="24"/>
          <w:szCs w:val="24"/>
        </w:rPr>
        <w:t xml:space="preserve"> year?</w:t>
      </w:r>
    </w:p>
    <w:p w:rsidR="001316EA" w:rsidRDefault="001316EA" w:rsidP="00130F81">
      <w:pPr>
        <w:pStyle w:val="NoSpacing"/>
        <w:rPr>
          <w:rFonts w:ascii="Arial" w:hAnsi="Arial" w:cs="Arial"/>
          <w:sz w:val="24"/>
          <w:szCs w:val="24"/>
        </w:rPr>
      </w:pPr>
    </w:p>
    <w:p w:rsidR="00E43238" w:rsidRDefault="00E43238" w:rsidP="00130F8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3571F">
        <w:rPr>
          <w:rFonts w:ascii="Arial" w:hAnsi="Arial" w:cs="Arial"/>
          <w:b/>
          <w:sz w:val="24"/>
          <w:szCs w:val="24"/>
          <w:u w:val="single"/>
        </w:rPr>
        <w:t>Group 4</w:t>
      </w:r>
    </w:p>
    <w:p w:rsidR="0093571F" w:rsidRPr="0093571F" w:rsidRDefault="0093571F" w:rsidP="0093571F">
      <w:pPr>
        <w:pStyle w:val="NoSpacing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571F">
        <w:rPr>
          <w:rFonts w:ascii="Arial" w:eastAsia="Times New Roman" w:hAnsi="Arial" w:cs="Arial"/>
          <w:b/>
          <w:sz w:val="24"/>
          <w:szCs w:val="24"/>
        </w:rPr>
        <w:t xml:space="preserve">Determine when each of the following items </w:t>
      </w:r>
      <w:r>
        <w:rPr>
          <w:rFonts w:ascii="Arial" w:eastAsia="Times New Roman" w:hAnsi="Arial" w:cs="Arial"/>
          <w:b/>
          <w:sz w:val="24"/>
          <w:szCs w:val="24"/>
        </w:rPr>
        <w:t>26</w:t>
      </w:r>
      <w:r w:rsidRPr="0093571F">
        <w:rPr>
          <w:rFonts w:ascii="Arial" w:eastAsia="Times New Roman" w:hAnsi="Arial" w:cs="Arial"/>
          <w:b/>
          <w:sz w:val="24"/>
          <w:szCs w:val="24"/>
        </w:rPr>
        <w:t xml:space="preserve"> through </w:t>
      </w:r>
      <w:r>
        <w:rPr>
          <w:rFonts w:ascii="Arial" w:eastAsia="Times New Roman" w:hAnsi="Arial" w:cs="Arial"/>
          <w:b/>
          <w:sz w:val="24"/>
          <w:szCs w:val="24"/>
        </w:rPr>
        <w:t>35</w:t>
      </w:r>
      <w:r w:rsidRPr="0093571F">
        <w:rPr>
          <w:rFonts w:ascii="Arial" w:eastAsia="Times New Roman" w:hAnsi="Arial" w:cs="Arial"/>
          <w:b/>
          <w:sz w:val="24"/>
          <w:szCs w:val="24"/>
        </w:rPr>
        <w:t xml:space="preserve"> would be journalized with the salary expense entry, or the payroll tax expense entry, or both.  Write the correct identifying letter on your answer sheet using the following code:</w:t>
      </w:r>
    </w:p>
    <w:p w:rsidR="0093571F" w:rsidRPr="0093571F" w:rsidRDefault="0093571F" w:rsidP="0093571F">
      <w:pPr>
        <w:pStyle w:val="NoSpacing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3"/>
        <w:tblW w:w="0" w:type="auto"/>
        <w:tblInd w:w="828" w:type="dxa"/>
        <w:tblLook w:val="01E0" w:firstRow="1" w:lastRow="1" w:firstColumn="1" w:lastColumn="1" w:noHBand="0" w:noVBand="0"/>
      </w:tblPr>
      <w:tblGrid>
        <w:gridCol w:w="390"/>
        <w:gridCol w:w="8070"/>
      </w:tblGrid>
      <w:tr w:rsidR="0093571F" w:rsidRPr="0093571F" w:rsidTr="00C670DE">
        <w:tc>
          <w:tcPr>
            <w:tcW w:w="390" w:type="dxa"/>
            <w:shd w:val="pct25" w:color="auto" w:fill="auto"/>
            <w:vAlign w:val="center"/>
          </w:tcPr>
          <w:p w:rsidR="0093571F" w:rsidRPr="00C670DE" w:rsidRDefault="0093571F" w:rsidP="00C670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670DE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070" w:type="dxa"/>
          </w:tcPr>
          <w:p w:rsidR="0093571F" w:rsidRPr="0093571F" w:rsidRDefault="0093571F" w:rsidP="009357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3571F">
              <w:rPr>
                <w:rFonts w:ascii="Arial" w:hAnsi="Arial" w:cs="Arial"/>
                <w:sz w:val="24"/>
                <w:szCs w:val="24"/>
              </w:rPr>
              <w:t>with the salary expense entry only</w:t>
            </w:r>
          </w:p>
        </w:tc>
      </w:tr>
      <w:tr w:rsidR="0093571F" w:rsidRPr="0093571F" w:rsidTr="00C670DE">
        <w:tc>
          <w:tcPr>
            <w:tcW w:w="390" w:type="dxa"/>
            <w:shd w:val="pct25" w:color="auto" w:fill="auto"/>
            <w:vAlign w:val="center"/>
          </w:tcPr>
          <w:p w:rsidR="0093571F" w:rsidRPr="00C670DE" w:rsidRDefault="0093571F" w:rsidP="00C670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670D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070" w:type="dxa"/>
          </w:tcPr>
          <w:p w:rsidR="0093571F" w:rsidRPr="0093571F" w:rsidRDefault="0093571F" w:rsidP="009357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3571F">
              <w:rPr>
                <w:rFonts w:ascii="Arial" w:hAnsi="Arial" w:cs="Arial"/>
                <w:sz w:val="24"/>
                <w:szCs w:val="24"/>
              </w:rPr>
              <w:t>with the payroll tax expense entry only</w:t>
            </w:r>
          </w:p>
        </w:tc>
      </w:tr>
      <w:tr w:rsidR="0093571F" w:rsidRPr="0093571F" w:rsidTr="00C670DE">
        <w:tc>
          <w:tcPr>
            <w:tcW w:w="390" w:type="dxa"/>
            <w:shd w:val="pct25" w:color="auto" w:fill="auto"/>
            <w:vAlign w:val="center"/>
          </w:tcPr>
          <w:p w:rsidR="0093571F" w:rsidRPr="00C670DE" w:rsidRDefault="0093571F" w:rsidP="00C670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670DE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8070" w:type="dxa"/>
          </w:tcPr>
          <w:p w:rsidR="0093571F" w:rsidRPr="0093571F" w:rsidRDefault="0093571F" w:rsidP="009357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3571F">
              <w:rPr>
                <w:rFonts w:ascii="Arial" w:hAnsi="Arial" w:cs="Arial"/>
                <w:sz w:val="24"/>
                <w:szCs w:val="24"/>
              </w:rPr>
              <w:t>with both the salary expense entry and the payroll tax expense entry</w:t>
            </w:r>
          </w:p>
        </w:tc>
      </w:tr>
    </w:tbl>
    <w:p w:rsidR="0093571F" w:rsidRPr="0093571F" w:rsidRDefault="0093571F" w:rsidP="0093571F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93571F" w:rsidRPr="0093571F" w:rsidRDefault="0093571F" w:rsidP="0093571F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26</w:t>
      </w:r>
      <w:r w:rsidRPr="0093571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3571F">
        <w:rPr>
          <w:rFonts w:ascii="Arial" w:eastAsia="Times New Roman" w:hAnsi="Arial" w:cs="Arial"/>
          <w:sz w:val="24"/>
          <w:szCs w:val="24"/>
        </w:rPr>
        <w:t>employees</w:t>
      </w:r>
      <w:proofErr w:type="gramEnd"/>
      <w:r w:rsidRPr="0093571F">
        <w:rPr>
          <w:rFonts w:ascii="Arial" w:eastAsia="Times New Roman" w:hAnsi="Arial" w:cs="Arial"/>
          <w:sz w:val="24"/>
          <w:szCs w:val="24"/>
        </w:rPr>
        <w:t>’ federal income taxes</w:t>
      </w:r>
    </w:p>
    <w:p w:rsidR="0093571F" w:rsidRPr="0093571F" w:rsidRDefault="0093571F" w:rsidP="0093571F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</w:t>
      </w:r>
      <w:r w:rsidRPr="0093571F">
        <w:rPr>
          <w:rFonts w:ascii="Arial" w:eastAsia="Times New Roman" w:hAnsi="Arial" w:cs="Arial"/>
          <w:sz w:val="24"/>
          <w:szCs w:val="24"/>
        </w:rPr>
        <w:t>. Union Dues Payable</w:t>
      </w:r>
    </w:p>
    <w:p w:rsidR="0093571F" w:rsidRPr="0093571F" w:rsidRDefault="0093571F" w:rsidP="0093571F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</w:t>
      </w:r>
      <w:r w:rsidRPr="0093571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3571F">
        <w:rPr>
          <w:rFonts w:ascii="Arial" w:eastAsia="Times New Roman" w:hAnsi="Arial" w:cs="Arial"/>
          <w:sz w:val="24"/>
          <w:szCs w:val="24"/>
        </w:rPr>
        <w:t>payroll</w:t>
      </w:r>
      <w:proofErr w:type="gramEnd"/>
      <w:r w:rsidRPr="0093571F">
        <w:rPr>
          <w:rFonts w:ascii="Arial" w:eastAsia="Times New Roman" w:hAnsi="Arial" w:cs="Arial"/>
          <w:sz w:val="24"/>
          <w:szCs w:val="24"/>
        </w:rPr>
        <w:t xml:space="preserve"> tax expense for the period</w:t>
      </w:r>
    </w:p>
    <w:p w:rsidR="0093571F" w:rsidRPr="0093571F" w:rsidRDefault="0093571F" w:rsidP="0093571F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29</w:t>
      </w:r>
      <w:r w:rsidRPr="0093571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3571F">
        <w:rPr>
          <w:rFonts w:ascii="Arial" w:eastAsia="Times New Roman" w:hAnsi="Arial" w:cs="Arial"/>
          <w:sz w:val="24"/>
          <w:szCs w:val="24"/>
        </w:rPr>
        <w:t>state</w:t>
      </w:r>
      <w:proofErr w:type="gramEnd"/>
      <w:r w:rsidRPr="0093571F">
        <w:rPr>
          <w:rFonts w:ascii="Arial" w:eastAsia="Times New Roman" w:hAnsi="Arial" w:cs="Arial"/>
          <w:sz w:val="24"/>
          <w:szCs w:val="24"/>
        </w:rPr>
        <w:t xml:space="preserve"> unemployment taxes (in this state employees are exempt)</w:t>
      </w:r>
    </w:p>
    <w:p w:rsidR="0093571F" w:rsidRPr="0093571F" w:rsidRDefault="0093571F" w:rsidP="0093571F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</w:t>
      </w:r>
      <w:r w:rsidRPr="0093571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3571F">
        <w:rPr>
          <w:rFonts w:ascii="Arial" w:eastAsia="Times New Roman" w:hAnsi="Arial" w:cs="Arial"/>
          <w:sz w:val="24"/>
          <w:szCs w:val="24"/>
        </w:rPr>
        <w:t>net</w:t>
      </w:r>
      <w:proofErr w:type="gramEnd"/>
      <w:r w:rsidRPr="0093571F">
        <w:rPr>
          <w:rFonts w:ascii="Arial" w:eastAsia="Times New Roman" w:hAnsi="Arial" w:cs="Arial"/>
          <w:sz w:val="24"/>
          <w:szCs w:val="24"/>
        </w:rPr>
        <w:t xml:space="preserve"> pay for the period</w:t>
      </w:r>
    </w:p>
    <w:p w:rsidR="0093571F" w:rsidRPr="0093571F" w:rsidRDefault="0093571F" w:rsidP="0093571F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93571F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1</w:t>
      </w:r>
      <w:r w:rsidRPr="0093571F">
        <w:rPr>
          <w:rFonts w:ascii="Arial" w:eastAsia="Times New Roman" w:hAnsi="Arial" w:cs="Arial"/>
          <w:sz w:val="24"/>
          <w:szCs w:val="24"/>
        </w:rPr>
        <w:t>. Medicare taxes</w:t>
      </w:r>
    </w:p>
    <w:p w:rsidR="0093571F" w:rsidRPr="0093571F" w:rsidRDefault="0093571F" w:rsidP="0093571F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32</w:t>
      </w:r>
      <w:r w:rsidRPr="0093571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3571F">
        <w:rPr>
          <w:rFonts w:ascii="Arial" w:eastAsia="Times New Roman" w:hAnsi="Arial" w:cs="Arial"/>
          <w:sz w:val="24"/>
          <w:szCs w:val="24"/>
        </w:rPr>
        <w:t>federal</w:t>
      </w:r>
      <w:proofErr w:type="gramEnd"/>
      <w:r w:rsidRPr="0093571F">
        <w:rPr>
          <w:rFonts w:ascii="Arial" w:eastAsia="Times New Roman" w:hAnsi="Arial" w:cs="Arial"/>
          <w:sz w:val="24"/>
          <w:szCs w:val="24"/>
        </w:rPr>
        <w:t xml:space="preserve"> unemployment taxes (in this state employees are exempt)</w:t>
      </w:r>
    </w:p>
    <w:p w:rsidR="0093571F" w:rsidRPr="0093571F" w:rsidRDefault="0093571F" w:rsidP="0093571F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33</w:t>
      </w:r>
      <w:r w:rsidRPr="0093571F">
        <w:rPr>
          <w:rFonts w:ascii="Arial" w:eastAsia="Times New Roman" w:hAnsi="Arial" w:cs="Arial"/>
          <w:sz w:val="24"/>
          <w:szCs w:val="24"/>
        </w:rPr>
        <w:t>. Social Security taxes</w:t>
      </w:r>
    </w:p>
    <w:p w:rsidR="0093571F" w:rsidRPr="0093571F" w:rsidRDefault="0093571F" w:rsidP="0093571F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34</w:t>
      </w:r>
      <w:r w:rsidRPr="0093571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3571F">
        <w:rPr>
          <w:rFonts w:ascii="Arial" w:eastAsia="Times New Roman" w:hAnsi="Arial" w:cs="Arial"/>
          <w:sz w:val="24"/>
          <w:szCs w:val="24"/>
        </w:rPr>
        <w:t>gross</w:t>
      </w:r>
      <w:proofErr w:type="gramEnd"/>
      <w:r w:rsidRPr="0093571F">
        <w:rPr>
          <w:rFonts w:ascii="Arial" w:eastAsia="Times New Roman" w:hAnsi="Arial" w:cs="Arial"/>
          <w:sz w:val="24"/>
          <w:szCs w:val="24"/>
        </w:rPr>
        <w:t xml:space="preserve"> earnings for the period</w:t>
      </w:r>
    </w:p>
    <w:p w:rsidR="0093571F" w:rsidRPr="0093571F" w:rsidRDefault="0093571F" w:rsidP="0093571F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35</w:t>
      </w:r>
      <w:r w:rsidRPr="0093571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3571F">
        <w:rPr>
          <w:rFonts w:ascii="Arial" w:eastAsia="Times New Roman" w:hAnsi="Arial" w:cs="Arial"/>
          <w:sz w:val="24"/>
          <w:szCs w:val="24"/>
        </w:rPr>
        <w:t>health</w:t>
      </w:r>
      <w:proofErr w:type="gramEnd"/>
      <w:r w:rsidRPr="0093571F">
        <w:rPr>
          <w:rFonts w:ascii="Arial" w:eastAsia="Times New Roman" w:hAnsi="Arial" w:cs="Arial"/>
          <w:sz w:val="24"/>
          <w:szCs w:val="24"/>
        </w:rPr>
        <w:t xml:space="preserve"> insurance premiums paid by employees</w:t>
      </w:r>
    </w:p>
    <w:p w:rsidR="0093571F" w:rsidRDefault="0093571F" w:rsidP="00130F8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3571F" w:rsidRDefault="0093571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93571F" w:rsidRDefault="0093571F" w:rsidP="00130F8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3571F" w:rsidRDefault="0093571F" w:rsidP="00130F8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Group 5</w:t>
      </w:r>
    </w:p>
    <w:p w:rsidR="00C06499" w:rsidRPr="00C06499" w:rsidRDefault="00C06499" w:rsidP="00C0649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C06499">
        <w:rPr>
          <w:rFonts w:ascii="Arial" w:eastAsia="Times New Roman" w:hAnsi="Arial" w:cs="Times New Roman"/>
          <w:b/>
          <w:sz w:val="24"/>
          <w:szCs w:val="24"/>
        </w:rPr>
        <w:t>The following T-accounts of Weed-B-</w:t>
      </w:r>
      <w:proofErr w:type="spellStart"/>
      <w:r w:rsidRPr="00C06499">
        <w:rPr>
          <w:rFonts w:ascii="Arial" w:eastAsia="Times New Roman" w:hAnsi="Arial" w:cs="Times New Roman"/>
          <w:b/>
          <w:sz w:val="24"/>
          <w:szCs w:val="24"/>
        </w:rPr>
        <w:t>Gon</w:t>
      </w:r>
      <w:proofErr w:type="spellEnd"/>
      <w:r w:rsidRPr="00C06499">
        <w:rPr>
          <w:rFonts w:ascii="Arial" w:eastAsia="Times New Roman" w:hAnsi="Arial" w:cs="Times New Roman"/>
          <w:b/>
          <w:sz w:val="24"/>
          <w:szCs w:val="24"/>
        </w:rPr>
        <w:t xml:space="preserve"> are presented below.  All adjusting and closing entries for the year 2016 have been journalized and posted correctly for this service business organized as a sole proprietorship.  The fiscal year end is December.</w:t>
      </w:r>
    </w:p>
    <w:p w:rsidR="00C06499" w:rsidRPr="00C06499" w:rsidRDefault="00C06499" w:rsidP="00C06499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tbl>
      <w:tblPr>
        <w:tblStyle w:val="TableGrid21"/>
        <w:tblW w:w="0" w:type="auto"/>
        <w:tblLook w:val="01E0" w:firstRow="1" w:lastRow="1" w:firstColumn="1" w:lastColumn="1" w:noHBand="0" w:noVBand="0"/>
      </w:tblPr>
      <w:tblGrid>
        <w:gridCol w:w="1595"/>
        <w:gridCol w:w="1596"/>
        <w:gridCol w:w="1596"/>
        <w:gridCol w:w="1596"/>
        <w:gridCol w:w="1596"/>
        <w:gridCol w:w="1597"/>
      </w:tblGrid>
      <w:tr w:rsidR="00C06499" w:rsidRPr="00C06499" w:rsidTr="003404D7"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499" w:rsidRPr="00C06499" w:rsidRDefault="00C06499" w:rsidP="00C06499">
            <w:pPr>
              <w:jc w:val="center"/>
              <w:rPr>
                <w:rFonts w:ascii="Arial" w:eastAsiaTheme="minorEastAsia" w:hAnsi="Arial"/>
                <w:b/>
                <w:sz w:val="24"/>
                <w:szCs w:val="24"/>
              </w:rPr>
            </w:pPr>
            <w:r w:rsidRPr="00C06499">
              <w:rPr>
                <w:rFonts w:ascii="Arial" w:eastAsiaTheme="minorEastAsia" w:hAnsi="Arial"/>
                <w:b/>
                <w:sz w:val="24"/>
                <w:szCs w:val="24"/>
              </w:rPr>
              <w:t>Jack Gregg, Capital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b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499" w:rsidRPr="00C06499" w:rsidRDefault="00C06499" w:rsidP="00C06499">
            <w:pPr>
              <w:jc w:val="center"/>
              <w:rPr>
                <w:rFonts w:ascii="Arial" w:eastAsiaTheme="minorEastAsia" w:hAnsi="Arial"/>
                <w:b/>
                <w:sz w:val="24"/>
                <w:szCs w:val="24"/>
              </w:rPr>
            </w:pPr>
            <w:r w:rsidRPr="00C06499">
              <w:rPr>
                <w:rFonts w:ascii="Arial" w:eastAsiaTheme="minorEastAsia" w:hAnsi="Arial"/>
                <w:b/>
                <w:sz w:val="24"/>
                <w:szCs w:val="24"/>
              </w:rPr>
              <w:t>Jack Gregg, Drawing</w:t>
            </w:r>
          </w:p>
        </w:tc>
      </w:tr>
      <w:tr w:rsidR="00C06499" w:rsidRPr="00C06499" w:rsidTr="003404D7">
        <w:tc>
          <w:tcPr>
            <w:tcW w:w="1595" w:type="dxa"/>
            <w:tcBorders>
              <w:top w:val="single" w:sz="4" w:space="0" w:color="auto"/>
              <w:left w:val="nil"/>
              <w:bottom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06499" w:rsidRPr="00C06499" w:rsidRDefault="00C06499" w:rsidP="00C06499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 w:rsidRPr="00C06499">
              <w:rPr>
                <w:rFonts w:ascii="Arial" w:eastAsiaTheme="minorEastAsia" w:hAnsi="Arial"/>
                <w:sz w:val="24"/>
                <w:szCs w:val="24"/>
              </w:rPr>
              <w:t>47,140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16"/>
                <w:szCs w:val="16"/>
              </w:rPr>
            </w:pPr>
            <w:r w:rsidRPr="00C06499">
              <w:rPr>
                <w:rFonts w:ascii="Arial" w:eastAsiaTheme="minorEastAsia" w:hAnsi="Arial"/>
                <w:sz w:val="16"/>
                <w:szCs w:val="16"/>
              </w:rPr>
              <w:t xml:space="preserve">01-01-16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eastAsiaTheme="minorEastAsia" w:hAnsi="Arial"/>
                <w:sz w:val="16"/>
                <w:szCs w:val="16"/>
              </w:rPr>
            </w:pPr>
            <w:r w:rsidRPr="00C06499">
              <w:rPr>
                <w:rFonts w:ascii="Arial" w:eastAsiaTheme="minorEastAsia" w:hAnsi="Arial"/>
                <w:sz w:val="16"/>
                <w:szCs w:val="16"/>
              </w:rPr>
              <w:t>03-04-16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</w:tcBorders>
          </w:tcPr>
          <w:p w:rsidR="00C06499" w:rsidRPr="00C06499" w:rsidRDefault="00C06499" w:rsidP="00C06499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 w:rsidRPr="00C06499">
              <w:rPr>
                <w:rFonts w:ascii="Arial" w:eastAsiaTheme="minorEastAsia" w:hAnsi="Arial"/>
                <w:sz w:val="24"/>
                <w:szCs w:val="24"/>
              </w:rPr>
              <w:t>2,000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</w:tr>
      <w:tr w:rsidR="00C06499" w:rsidRPr="00C06499" w:rsidTr="003404D7">
        <w:tc>
          <w:tcPr>
            <w:tcW w:w="1595" w:type="dxa"/>
            <w:tcBorders>
              <w:top w:val="nil"/>
              <w:left w:val="nil"/>
              <w:bottom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  <w:r w:rsidRPr="00C06499">
              <w:rPr>
                <w:rFonts w:ascii="Arial" w:eastAsiaTheme="minorEastAsia" w:hAnsi="Arial"/>
                <w:sz w:val="24"/>
                <w:szCs w:val="24"/>
              </w:rPr>
              <w:t xml:space="preserve">     15,000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16"/>
                <w:szCs w:val="16"/>
              </w:rPr>
            </w:pPr>
            <w:r w:rsidRPr="00C06499">
              <w:rPr>
                <w:rFonts w:ascii="Arial" w:eastAsiaTheme="minorEastAsia" w:hAnsi="Arial"/>
                <w:sz w:val="16"/>
                <w:szCs w:val="16"/>
              </w:rPr>
              <w:t>04-18-16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eastAsiaTheme="minorEastAsia" w:hAnsi="Arial"/>
                <w:sz w:val="16"/>
                <w:szCs w:val="16"/>
              </w:rPr>
            </w:pPr>
            <w:r w:rsidRPr="00C06499">
              <w:rPr>
                <w:rFonts w:ascii="Arial" w:eastAsiaTheme="minorEastAsia" w:hAnsi="Arial"/>
                <w:sz w:val="16"/>
                <w:szCs w:val="16"/>
              </w:rPr>
              <w:t>08-15-16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  <w:r w:rsidRPr="00C06499">
              <w:rPr>
                <w:rFonts w:ascii="Arial" w:eastAsiaTheme="minorEastAsia" w:hAnsi="Arial"/>
                <w:sz w:val="24"/>
                <w:szCs w:val="24"/>
              </w:rPr>
              <w:t xml:space="preserve">    19,750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</w:tr>
      <w:tr w:rsidR="00C06499" w:rsidRPr="00C06499" w:rsidTr="003404D7">
        <w:tc>
          <w:tcPr>
            <w:tcW w:w="1595" w:type="dxa"/>
            <w:tcBorders>
              <w:top w:val="nil"/>
              <w:left w:val="nil"/>
              <w:bottom w:val="nil"/>
            </w:tcBorders>
          </w:tcPr>
          <w:p w:rsidR="00C06499" w:rsidRPr="00C06499" w:rsidRDefault="00C06499" w:rsidP="00C06499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C06499" w:rsidRPr="00C06499" w:rsidRDefault="00C06499" w:rsidP="00C06499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 w:rsidRPr="00C06499">
              <w:rPr>
                <w:rFonts w:ascii="Arial" w:eastAsiaTheme="minorEastAsia" w:hAnsi="Arial"/>
                <w:sz w:val="24"/>
                <w:szCs w:val="24"/>
              </w:rPr>
              <w:t>31,042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16"/>
                <w:szCs w:val="16"/>
              </w:rPr>
            </w:pPr>
            <w:r w:rsidRPr="00C06499">
              <w:rPr>
                <w:rFonts w:ascii="Arial" w:eastAsiaTheme="minorEastAsia" w:hAnsi="Arial"/>
                <w:sz w:val="16"/>
                <w:szCs w:val="16"/>
              </w:rPr>
              <w:t>12-31-16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eastAsiaTheme="minorEastAsia" w:hAnsi="Arial"/>
                <w:sz w:val="16"/>
                <w:szCs w:val="16"/>
              </w:rPr>
            </w:pPr>
            <w:r w:rsidRPr="00C06499">
              <w:rPr>
                <w:rFonts w:ascii="Arial" w:eastAsiaTheme="minorEastAsia" w:hAnsi="Arial"/>
                <w:sz w:val="16"/>
                <w:szCs w:val="16"/>
              </w:rPr>
              <w:t>11-13-16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C06499" w:rsidRPr="00C06499" w:rsidRDefault="00C06499" w:rsidP="00C06499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 w:rsidRPr="00C06499">
              <w:rPr>
                <w:rFonts w:ascii="Arial" w:eastAsiaTheme="minorEastAsia" w:hAnsi="Arial"/>
                <w:sz w:val="24"/>
                <w:szCs w:val="24"/>
              </w:rPr>
              <w:t>3,000</w:t>
            </w: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</w:tr>
      <w:tr w:rsidR="00C06499" w:rsidRPr="00C06499" w:rsidTr="003404D7">
        <w:tc>
          <w:tcPr>
            <w:tcW w:w="1595" w:type="dxa"/>
            <w:tcBorders>
              <w:top w:val="nil"/>
              <w:left w:val="nil"/>
              <w:bottom w:val="nil"/>
            </w:tcBorders>
          </w:tcPr>
          <w:p w:rsidR="00C06499" w:rsidRPr="00C06499" w:rsidRDefault="00C06499" w:rsidP="00C06499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 w:rsidRPr="00C06499">
              <w:rPr>
                <w:rFonts w:ascii="Arial" w:eastAsiaTheme="minorEastAsia" w:hAnsi="Arial"/>
                <w:sz w:val="24"/>
                <w:szCs w:val="24"/>
              </w:rPr>
              <w:t>24,750</w:t>
            </w:r>
          </w:p>
        </w:tc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16"/>
                <w:szCs w:val="16"/>
              </w:rPr>
            </w:pPr>
            <w:r w:rsidRPr="00C06499">
              <w:rPr>
                <w:rFonts w:ascii="Arial" w:eastAsiaTheme="minorEastAsia" w:hAnsi="Arial"/>
                <w:sz w:val="16"/>
                <w:szCs w:val="16"/>
              </w:rPr>
              <w:t>12-31-16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eastAsiaTheme="minorEastAsia" w:hAnsi="Arial"/>
                <w:sz w:val="16"/>
                <w:szCs w:val="16"/>
              </w:rPr>
            </w:pPr>
            <w:r w:rsidRPr="00C06499">
              <w:rPr>
                <w:rFonts w:ascii="Arial" w:eastAsiaTheme="minorEastAsia" w:hAnsi="Arial"/>
                <w:sz w:val="16"/>
                <w:szCs w:val="16"/>
              </w:rPr>
              <w:t>12-31-16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bottom w:val="nil"/>
              <w:right w:val="nil"/>
            </w:tcBorders>
          </w:tcPr>
          <w:p w:rsidR="00C06499" w:rsidRPr="00C06499" w:rsidRDefault="00C06499" w:rsidP="00C06499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 w:rsidRPr="00C06499">
              <w:rPr>
                <w:rFonts w:ascii="Arial" w:eastAsiaTheme="minorEastAsia" w:hAnsi="Arial"/>
                <w:sz w:val="24"/>
                <w:szCs w:val="24"/>
              </w:rPr>
              <w:t>24,750</w:t>
            </w:r>
          </w:p>
        </w:tc>
      </w:tr>
      <w:tr w:rsidR="00C06499" w:rsidRPr="00C06499" w:rsidTr="003404D7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</w:tr>
      <w:tr w:rsidR="00C06499" w:rsidRPr="00C06499" w:rsidTr="003404D7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499" w:rsidRPr="00C06499" w:rsidRDefault="00C06499" w:rsidP="00C06499">
            <w:pPr>
              <w:jc w:val="center"/>
              <w:rPr>
                <w:rFonts w:ascii="Arial" w:eastAsiaTheme="minorEastAsia" w:hAnsi="Arial"/>
                <w:b/>
                <w:sz w:val="24"/>
                <w:szCs w:val="24"/>
              </w:rPr>
            </w:pPr>
            <w:r w:rsidRPr="00C06499">
              <w:rPr>
                <w:rFonts w:ascii="Arial" w:eastAsiaTheme="minorEastAsia" w:hAnsi="Arial"/>
                <w:b/>
                <w:sz w:val="24"/>
                <w:szCs w:val="24"/>
              </w:rPr>
              <w:t>Income Summary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</w:tr>
      <w:tr w:rsidR="00C06499" w:rsidRPr="00C06499" w:rsidTr="003404D7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eastAsiaTheme="minorEastAsia" w:hAnsi="Arial"/>
                <w:sz w:val="16"/>
                <w:szCs w:val="16"/>
              </w:rPr>
            </w:pPr>
            <w:r w:rsidRPr="00C06499">
              <w:rPr>
                <w:rFonts w:ascii="Arial" w:eastAsiaTheme="minorEastAsia" w:hAnsi="Arial"/>
                <w:sz w:val="16"/>
                <w:szCs w:val="16"/>
              </w:rPr>
              <w:t>12-31-16</w:t>
            </w:r>
          </w:p>
        </w:tc>
        <w:tc>
          <w:tcPr>
            <w:tcW w:w="1596" w:type="dxa"/>
            <w:tcBorders>
              <w:left w:val="nil"/>
              <w:bottom w:val="nil"/>
            </w:tcBorders>
          </w:tcPr>
          <w:p w:rsidR="00C06499" w:rsidRPr="00C06499" w:rsidRDefault="00C06499" w:rsidP="00C06499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 w:rsidRPr="00C06499">
              <w:rPr>
                <w:rFonts w:ascii="Arial" w:eastAsiaTheme="minorEastAsia" w:hAnsi="Arial"/>
                <w:sz w:val="24"/>
                <w:szCs w:val="24"/>
              </w:rPr>
              <w:t>68,328</w:t>
            </w:r>
          </w:p>
        </w:tc>
        <w:tc>
          <w:tcPr>
            <w:tcW w:w="1596" w:type="dxa"/>
            <w:tcBorders>
              <w:bottom w:val="nil"/>
              <w:right w:val="nil"/>
            </w:tcBorders>
          </w:tcPr>
          <w:p w:rsidR="00C06499" w:rsidRPr="00C06499" w:rsidRDefault="00C06499" w:rsidP="00C06499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 w:rsidRPr="00C06499">
              <w:rPr>
                <w:rFonts w:ascii="Arial" w:eastAsiaTheme="minorEastAsia" w:hAnsi="Arial"/>
                <w:sz w:val="24"/>
                <w:szCs w:val="24"/>
              </w:rPr>
              <w:t>99,370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16"/>
                <w:szCs w:val="16"/>
              </w:rPr>
            </w:pPr>
            <w:r w:rsidRPr="00C06499">
              <w:rPr>
                <w:rFonts w:ascii="Arial" w:eastAsiaTheme="minorEastAsia" w:hAnsi="Arial"/>
                <w:sz w:val="16"/>
                <w:szCs w:val="16"/>
              </w:rPr>
              <w:t>12-31-16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</w:tr>
      <w:tr w:rsidR="00C06499" w:rsidRPr="00C06499" w:rsidTr="003404D7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eastAsiaTheme="minorEastAsia" w:hAnsi="Arial"/>
                <w:sz w:val="16"/>
                <w:szCs w:val="16"/>
              </w:rPr>
            </w:pPr>
            <w:r w:rsidRPr="00C06499">
              <w:rPr>
                <w:rFonts w:ascii="Arial" w:eastAsiaTheme="minorEastAsia" w:hAnsi="Arial"/>
                <w:sz w:val="16"/>
                <w:szCs w:val="16"/>
              </w:rPr>
              <w:t>12-31-16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C06499" w:rsidRPr="00C06499" w:rsidRDefault="00C06499" w:rsidP="00C06499">
            <w:pPr>
              <w:jc w:val="center"/>
              <w:rPr>
                <w:rFonts w:ascii="Arial" w:eastAsiaTheme="minorEastAsia" w:hAnsi="Arial"/>
                <w:sz w:val="24"/>
                <w:szCs w:val="24"/>
              </w:rPr>
            </w:pPr>
            <w:r w:rsidRPr="00C06499">
              <w:rPr>
                <w:rFonts w:ascii="Arial" w:eastAsiaTheme="minorEastAsia" w:hAnsi="Arial"/>
                <w:sz w:val="24"/>
                <w:szCs w:val="24"/>
              </w:rPr>
              <w:t>31,042</w:t>
            </w:r>
          </w:p>
        </w:tc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</w:tr>
      <w:tr w:rsidR="00C06499" w:rsidRPr="00C06499" w:rsidTr="003404D7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</w:tr>
      <w:tr w:rsidR="00C06499" w:rsidRPr="00C06499" w:rsidTr="003404D7"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06499" w:rsidRPr="00C06499" w:rsidRDefault="00C06499" w:rsidP="00C06499">
            <w:pPr>
              <w:rPr>
                <w:rFonts w:ascii="Arial" w:eastAsiaTheme="minorEastAsia" w:hAnsi="Arial"/>
                <w:sz w:val="24"/>
                <w:szCs w:val="24"/>
              </w:rPr>
            </w:pPr>
          </w:p>
        </w:tc>
      </w:tr>
    </w:tbl>
    <w:p w:rsidR="00C06499" w:rsidRPr="00C06499" w:rsidRDefault="00C06499" w:rsidP="00C06499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  <w:r w:rsidRPr="00C06499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C06499" w:rsidRPr="00C06499" w:rsidRDefault="00C06499" w:rsidP="00C0649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C06499">
        <w:rPr>
          <w:rFonts w:ascii="Arial" w:eastAsia="Times New Roman" w:hAnsi="Arial" w:cs="Times New Roman"/>
          <w:b/>
          <w:sz w:val="24"/>
          <w:szCs w:val="24"/>
        </w:rPr>
        <w:t xml:space="preserve">For questions </w:t>
      </w:r>
      <w:r>
        <w:rPr>
          <w:rFonts w:ascii="Arial" w:eastAsia="Times New Roman" w:hAnsi="Arial" w:cs="Times New Roman"/>
          <w:b/>
          <w:sz w:val="24"/>
          <w:szCs w:val="24"/>
        </w:rPr>
        <w:t>36</w:t>
      </w:r>
      <w:r w:rsidRPr="00C06499">
        <w:rPr>
          <w:rFonts w:ascii="Arial" w:eastAsia="Times New Roman" w:hAnsi="Arial" w:cs="Times New Roman"/>
          <w:b/>
          <w:sz w:val="24"/>
          <w:szCs w:val="24"/>
        </w:rPr>
        <w:t xml:space="preserve"> through </w:t>
      </w:r>
      <w:r>
        <w:rPr>
          <w:rFonts w:ascii="Arial" w:eastAsia="Times New Roman" w:hAnsi="Arial" w:cs="Times New Roman"/>
          <w:b/>
          <w:sz w:val="24"/>
          <w:szCs w:val="24"/>
        </w:rPr>
        <w:t>40</w:t>
      </w:r>
      <w:r w:rsidRPr="00C06499">
        <w:rPr>
          <w:rFonts w:ascii="Arial" w:eastAsia="Times New Roman" w:hAnsi="Arial" w:cs="Times New Roman"/>
          <w:b/>
          <w:sz w:val="24"/>
          <w:szCs w:val="24"/>
        </w:rPr>
        <w:t>, write the identifying letter of the best response on your answer sheet.  Use the following code for all questions in this group:</w:t>
      </w:r>
    </w:p>
    <w:p w:rsidR="00C06499" w:rsidRPr="00C06499" w:rsidRDefault="00C06499" w:rsidP="00C06499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tbl>
      <w:tblPr>
        <w:tblStyle w:val="TableGrid11"/>
        <w:tblW w:w="8844" w:type="dxa"/>
        <w:jc w:val="center"/>
        <w:tblInd w:w="-483" w:type="dxa"/>
        <w:tblLayout w:type="fixed"/>
        <w:tblLook w:val="04A0" w:firstRow="1" w:lastRow="0" w:firstColumn="1" w:lastColumn="0" w:noHBand="0" w:noVBand="1"/>
      </w:tblPr>
      <w:tblGrid>
        <w:gridCol w:w="384"/>
        <w:gridCol w:w="1290"/>
        <w:gridCol w:w="623"/>
        <w:gridCol w:w="450"/>
        <w:gridCol w:w="1177"/>
        <w:gridCol w:w="642"/>
        <w:gridCol w:w="438"/>
        <w:gridCol w:w="1170"/>
        <w:gridCol w:w="822"/>
        <w:gridCol w:w="486"/>
        <w:gridCol w:w="1362"/>
      </w:tblGrid>
      <w:tr w:rsidR="00C06499" w:rsidRPr="00C06499" w:rsidTr="00C670DE">
        <w:trPr>
          <w:trHeight w:val="216"/>
          <w:jc w:val="center"/>
        </w:trPr>
        <w:tc>
          <w:tcPr>
            <w:tcW w:w="384" w:type="dxa"/>
            <w:shd w:val="clear" w:color="auto" w:fill="BFBFBF" w:themeFill="background1" w:themeFillShade="BF"/>
            <w:vAlign w:val="bottom"/>
          </w:tcPr>
          <w:p w:rsidR="00C06499" w:rsidRPr="00C06499" w:rsidRDefault="00C06499" w:rsidP="00C670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9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290" w:type="dxa"/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499">
              <w:rPr>
                <w:rFonts w:ascii="Arial" w:hAnsi="Arial" w:cs="Arial"/>
                <w:sz w:val="24"/>
                <w:szCs w:val="24"/>
              </w:rPr>
              <w:t xml:space="preserve">  $6,292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center"/>
          </w:tcPr>
          <w:p w:rsidR="00C06499" w:rsidRPr="00C06499" w:rsidRDefault="00C06499" w:rsidP="00C06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C06499" w:rsidRPr="00C06499" w:rsidRDefault="00C06499" w:rsidP="00C670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499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177" w:type="dxa"/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499">
              <w:rPr>
                <w:rFonts w:ascii="Arial" w:hAnsi="Arial" w:cs="Arial"/>
                <w:sz w:val="24"/>
                <w:szCs w:val="24"/>
              </w:rPr>
              <w:t>$21,292</w:t>
            </w:r>
          </w:p>
        </w:tc>
        <w:tc>
          <w:tcPr>
            <w:tcW w:w="642" w:type="dxa"/>
            <w:tcBorders>
              <w:top w:val="nil"/>
              <w:bottom w:val="nil"/>
            </w:tcBorders>
            <w:vAlign w:val="center"/>
          </w:tcPr>
          <w:p w:rsidR="00C06499" w:rsidRPr="00C06499" w:rsidRDefault="00C06499" w:rsidP="00C06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  <w:vAlign w:val="bottom"/>
          </w:tcPr>
          <w:p w:rsidR="00C06499" w:rsidRPr="00C06499" w:rsidRDefault="00C06499" w:rsidP="00C670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499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1170" w:type="dxa"/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499">
              <w:rPr>
                <w:rFonts w:ascii="Arial" w:hAnsi="Arial" w:cs="Arial"/>
                <w:sz w:val="24"/>
                <w:szCs w:val="24"/>
              </w:rPr>
              <w:t>$37,390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C06499" w:rsidRPr="00C06499" w:rsidRDefault="00C06499" w:rsidP="00C06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  <w:vAlign w:val="bottom"/>
          </w:tcPr>
          <w:p w:rsidR="00C06499" w:rsidRPr="00C06499" w:rsidRDefault="00C06499" w:rsidP="00C670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499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1362" w:type="dxa"/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499">
              <w:rPr>
                <w:rFonts w:ascii="Arial" w:hAnsi="Arial" w:cs="Arial"/>
                <w:sz w:val="24"/>
                <w:szCs w:val="24"/>
              </w:rPr>
              <w:t>$68,328</w:t>
            </w:r>
          </w:p>
        </w:tc>
      </w:tr>
      <w:tr w:rsidR="00C06499" w:rsidRPr="00C06499" w:rsidTr="00C670DE">
        <w:trPr>
          <w:trHeight w:val="216"/>
          <w:jc w:val="center"/>
        </w:trPr>
        <w:tc>
          <w:tcPr>
            <w:tcW w:w="384" w:type="dxa"/>
            <w:shd w:val="clear" w:color="auto" w:fill="BFBFBF" w:themeFill="background1" w:themeFillShade="BF"/>
            <w:vAlign w:val="bottom"/>
          </w:tcPr>
          <w:p w:rsidR="00C06499" w:rsidRPr="00C06499" w:rsidRDefault="00C06499" w:rsidP="00C670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9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90" w:type="dxa"/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499">
              <w:rPr>
                <w:rFonts w:ascii="Arial" w:hAnsi="Arial" w:cs="Arial"/>
                <w:sz w:val="24"/>
                <w:szCs w:val="24"/>
              </w:rPr>
              <w:t>$6,348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center"/>
          </w:tcPr>
          <w:p w:rsidR="00C06499" w:rsidRPr="00C06499" w:rsidRDefault="00C06499" w:rsidP="00C06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C06499" w:rsidRPr="00C06499" w:rsidRDefault="00C06499" w:rsidP="00C670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499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77" w:type="dxa"/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499">
              <w:rPr>
                <w:rFonts w:ascii="Arial" w:hAnsi="Arial" w:cs="Arial"/>
                <w:sz w:val="24"/>
                <w:szCs w:val="24"/>
              </w:rPr>
              <w:t>$24,750</w:t>
            </w:r>
          </w:p>
        </w:tc>
        <w:tc>
          <w:tcPr>
            <w:tcW w:w="642" w:type="dxa"/>
            <w:tcBorders>
              <w:top w:val="nil"/>
              <w:bottom w:val="nil"/>
            </w:tcBorders>
            <w:vAlign w:val="center"/>
          </w:tcPr>
          <w:p w:rsidR="00C06499" w:rsidRPr="00C06499" w:rsidRDefault="00C06499" w:rsidP="00C06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  <w:vAlign w:val="bottom"/>
          </w:tcPr>
          <w:p w:rsidR="00C06499" w:rsidRPr="00C06499" w:rsidRDefault="00C06499" w:rsidP="00C670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499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170" w:type="dxa"/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499">
              <w:rPr>
                <w:rFonts w:ascii="Arial" w:hAnsi="Arial" w:cs="Arial"/>
                <w:sz w:val="24"/>
                <w:szCs w:val="24"/>
              </w:rPr>
              <w:t>$47,140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C06499" w:rsidRPr="00C06499" w:rsidRDefault="00C06499" w:rsidP="00C06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  <w:vAlign w:val="bottom"/>
          </w:tcPr>
          <w:p w:rsidR="00C06499" w:rsidRPr="00C06499" w:rsidRDefault="00C06499" w:rsidP="00C670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499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1362" w:type="dxa"/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499">
              <w:rPr>
                <w:rFonts w:ascii="Arial" w:hAnsi="Arial" w:cs="Arial"/>
                <w:sz w:val="24"/>
                <w:szCs w:val="24"/>
              </w:rPr>
              <w:t>$68,432</w:t>
            </w:r>
          </w:p>
        </w:tc>
      </w:tr>
      <w:tr w:rsidR="00C06499" w:rsidRPr="00C06499" w:rsidTr="00C670DE">
        <w:trPr>
          <w:trHeight w:val="216"/>
          <w:jc w:val="center"/>
        </w:trPr>
        <w:tc>
          <w:tcPr>
            <w:tcW w:w="384" w:type="dxa"/>
            <w:shd w:val="clear" w:color="auto" w:fill="BFBFBF" w:themeFill="background1" w:themeFillShade="BF"/>
            <w:vAlign w:val="bottom"/>
          </w:tcPr>
          <w:p w:rsidR="00C06499" w:rsidRPr="00C06499" w:rsidRDefault="00C06499" w:rsidP="00C670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99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290" w:type="dxa"/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499">
              <w:rPr>
                <w:rFonts w:ascii="Arial" w:hAnsi="Arial" w:cs="Arial"/>
                <w:sz w:val="24"/>
                <w:szCs w:val="24"/>
              </w:rPr>
              <w:t>$15,000</w:t>
            </w:r>
          </w:p>
        </w:tc>
        <w:tc>
          <w:tcPr>
            <w:tcW w:w="623" w:type="dxa"/>
            <w:tcBorders>
              <w:top w:val="nil"/>
              <w:bottom w:val="nil"/>
            </w:tcBorders>
            <w:vAlign w:val="center"/>
          </w:tcPr>
          <w:p w:rsidR="00C06499" w:rsidRPr="00C06499" w:rsidRDefault="00C06499" w:rsidP="00C06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C06499" w:rsidRPr="00C06499" w:rsidRDefault="00C06499" w:rsidP="00C670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499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177" w:type="dxa"/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499">
              <w:rPr>
                <w:rFonts w:ascii="Arial" w:hAnsi="Arial" w:cs="Arial"/>
                <w:sz w:val="24"/>
                <w:szCs w:val="24"/>
              </w:rPr>
              <w:t>$31,042</w:t>
            </w:r>
          </w:p>
        </w:tc>
        <w:tc>
          <w:tcPr>
            <w:tcW w:w="642" w:type="dxa"/>
            <w:tcBorders>
              <w:top w:val="nil"/>
              <w:bottom w:val="nil"/>
            </w:tcBorders>
            <w:vAlign w:val="center"/>
          </w:tcPr>
          <w:p w:rsidR="00C06499" w:rsidRPr="00C06499" w:rsidRDefault="00C06499" w:rsidP="00C06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  <w:vAlign w:val="bottom"/>
          </w:tcPr>
          <w:p w:rsidR="00C06499" w:rsidRPr="00D94EAD" w:rsidRDefault="00C06499" w:rsidP="00D94EAD">
            <w:pPr>
              <w:jc w:val="center"/>
              <w:rPr>
                <w:rFonts w:ascii="Comic Sans MS" w:hAnsi="Comic Sans MS" w:cs="Arial"/>
                <w:b/>
              </w:rPr>
            </w:pPr>
            <w:r w:rsidRPr="00D94EAD">
              <w:rPr>
                <w:rFonts w:ascii="Comic Sans MS" w:hAnsi="Comic Sans MS" w:cs="Arial"/>
                <w:b/>
              </w:rPr>
              <w:t>I</w:t>
            </w:r>
          </w:p>
        </w:tc>
        <w:tc>
          <w:tcPr>
            <w:tcW w:w="1170" w:type="dxa"/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499">
              <w:rPr>
                <w:rFonts w:ascii="Arial" w:hAnsi="Arial" w:cs="Arial"/>
                <w:sz w:val="24"/>
                <w:szCs w:val="24"/>
              </w:rPr>
              <w:t>$62,140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C06499" w:rsidRPr="00C06499" w:rsidRDefault="00C06499" w:rsidP="00C06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  <w:vAlign w:val="bottom"/>
          </w:tcPr>
          <w:p w:rsidR="00C06499" w:rsidRPr="00C06499" w:rsidRDefault="00C06499" w:rsidP="00C670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499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362" w:type="dxa"/>
            <w:vAlign w:val="center"/>
          </w:tcPr>
          <w:p w:rsidR="00C06499" w:rsidRPr="00C06499" w:rsidRDefault="00C06499" w:rsidP="00C064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6499">
              <w:rPr>
                <w:rFonts w:ascii="Arial" w:hAnsi="Arial" w:cs="Arial"/>
                <w:sz w:val="24"/>
                <w:szCs w:val="24"/>
              </w:rPr>
              <w:t>$99,370</w:t>
            </w:r>
          </w:p>
        </w:tc>
      </w:tr>
    </w:tbl>
    <w:p w:rsidR="00C06499" w:rsidRPr="00C06499" w:rsidRDefault="00C06499" w:rsidP="00C06499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C06499" w:rsidRPr="00C06499" w:rsidRDefault="00C06499" w:rsidP="00C06499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C06499" w:rsidRPr="00C06499" w:rsidRDefault="00C06499" w:rsidP="00C0649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06499">
        <w:rPr>
          <w:rFonts w:ascii="Arial" w:eastAsia="Times New Roman" w:hAnsi="Arial" w:cs="Times New Roman"/>
          <w:sz w:val="24"/>
          <w:szCs w:val="24"/>
        </w:rPr>
        <w:t>3</w:t>
      </w:r>
      <w:r>
        <w:rPr>
          <w:rFonts w:ascii="Arial" w:eastAsia="Times New Roman" w:hAnsi="Arial" w:cs="Times New Roman"/>
          <w:sz w:val="24"/>
          <w:szCs w:val="24"/>
        </w:rPr>
        <w:t>6</w:t>
      </w:r>
      <w:r w:rsidRPr="00C06499">
        <w:rPr>
          <w:rFonts w:ascii="Arial" w:eastAsia="Times New Roman" w:hAnsi="Arial" w:cs="Times New Roman"/>
          <w:sz w:val="24"/>
          <w:szCs w:val="24"/>
        </w:rPr>
        <w:t>.  During 2016 how much did Jack contribute to the business from personal funds?</w:t>
      </w:r>
    </w:p>
    <w:p w:rsidR="00C06499" w:rsidRPr="00C06499" w:rsidRDefault="00C06499" w:rsidP="00C0649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06499">
        <w:rPr>
          <w:rFonts w:ascii="Arial" w:eastAsia="Times New Roman" w:hAnsi="Arial" w:cs="Times New Roman"/>
          <w:sz w:val="24"/>
          <w:szCs w:val="24"/>
        </w:rPr>
        <w:t>3</w:t>
      </w:r>
      <w:r>
        <w:rPr>
          <w:rFonts w:ascii="Arial" w:eastAsia="Times New Roman" w:hAnsi="Arial" w:cs="Times New Roman"/>
          <w:sz w:val="24"/>
          <w:szCs w:val="24"/>
        </w:rPr>
        <w:t>7</w:t>
      </w:r>
      <w:r w:rsidRPr="00C06499">
        <w:rPr>
          <w:rFonts w:ascii="Arial" w:eastAsia="Times New Roman" w:hAnsi="Arial" w:cs="Times New Roman"/>
          <w:sz w:val="24"/>
          <w:szCs w:val="24"/>
        </w:rPr>
        <w:t>.  During 2016 how much did Jack withdraw from the business for personal use?</w:t>
      </w:r>
    </w:p>
    <w:p w:rsidR="00C06499" w:rsidRPr="00C06499" w:rsidRDefault="00C06499" w:rsidP="00C0649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06499">
        <w:rPr>
          <w:rFonts w:ascii="Arial" w:eastAsia="Times New Roman" w:hAnsi="Arial" w:cs="Times New Roman"/>
          <w:sz w:val="24"/>
          <w:szCs w:val="24"/>
        </w:rPr>
        <w:t>3</w:t>
      </w:r>
      <w:r>
        <w:rPr>
          <w:rFonts w:ascii="Arial" w:eastAsia="Times New Roman" w:hAnsi="Arial" w:cs="Times New Roman"/>
          <w:sz w:val="24"/>
          <w:szCs w:val="24"/>
        </w:rPr>
        <w:t>8</w:t>
      </w:r>
      <w:r w:rsidRPr="00C06499">
        <w:rPr>
          <w:rFonts w:ascii="Arial" w:eastAsia="Times New Roman" w:hAnsi="Arial" w:cs="Times New Roman"/>
          <w:sz w:val="24"/>
          <w:szCs w:val="24"/>
        </w:rPr>
        <w:t xml:space="preserve">. The Trial Balance on December 31, 2016 would include what amount for Jack </w:t>
      </w:r>
    </w:p>
    <w:p w:rsidR="00C06499" w:rsidRPr="00C06499" w:rsidRDefault="00C06499" w:rsidP="00C0649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06499">
        <w:rPr>
          <w:rFonts w:ascii="Arial" w:eastAsia="Times New Roman" w:hAnsi="Arial" w:cs="Times New Roman"/>
          <w:sz w:val="24"/>
          <w:szCs w:val="24"/>
        </w:rPr>
        <w:tab/>
        <w:t>Gregg, Capital?</w:t>
      </w:r>
    </w:p>
    <w:p w:rsidR="00C06499" w:rsidRPr="00C06499" w:rsidRDefault="00C06499" w:rsidP="00C0649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06499">
        <w:rPr>
          <w:rFonts w:ascii="Arial" w:eastAsia="Times New Roman" w:hAnsi="Arial" w:cs="Times New Roman"/>
          <w:sz w:val="24"/>
          <w:szCs w:val="24"/>
        </w:rPr>
        <w:t>3</w:t>
      </w:r>
      <w:r>
        <w:rPr>
          <w:rFonts w:ascii="Arial" w:eastAsia="Times New Roman" w:hAnsi="Arial" w:cs="Times New Roman"/>
          <w:sz w:val="24"/>
          <w:szCs w:val="24"/>
        </w:rPr>
        <w:t>9</w:t>
      </w:r>
      <w:r w:rsidRPr="00C06499">
        <w:rPr>
          <w:rFonts w:ascii="Arial" w:eastAsia="Times New Roman" w:hAnsi="Arial" w:cs="Times New Roman"/>
          <w:sz w:val="24"/>
          <w:szCs w:val="24"/>
        </w:rPr>
        <w:t>.  The dollar amount of net income or net loss for 2016 was</w:t>
      </w:r>
    </w:p>
    <w:p w:rsidR="00C06499" w:rsidRPr="00C06499" w:rsidRDefault="00C06499" w:rsidP="00C0649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40</w:t>
      </w:r>
      <w:r w:rsidRPr="00C06499">
        <w:rPr>
          <w:rFonts w:ascii="Arial" w:eastAsia="Times New Roman" w:hAnsi="Arial" w:cs="Times New Roman"/>
          <w:sz w:val="24"/>
          <w:szCs w:val="24"/>
        </w:rPr>
        <w:t xml:space="preserve">.  The balance of Jack’s capital account on the Post-Closing Trial Balance dated </w:t>
      </w:r>
    </w:p>
    <w:p w:rsidR="00C06499" w:rsidRPr="00C06499" w:rsidRDefault="00C06499" w:rsidP="00C0649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06499"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C06499">
        <w:rPr>
          <w:rFonts w:ascii="Arial" w:eastAsia="Times New Roman" w:hAnsi="Arial" w:cs="Times New Roman"/>
          <w:sz w:val="24"/>
          <w:szCs w:val="24"/>
        </w:rPr>
        <w:t>December 31, 2016 is</w:t>
      </w:r>
    </w:p>
    <w:p w:rsidR="0093571F" w:rsidRDefault="0093571F" w:rsidP="00130F8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32742" w:rsidRDefault="00432742" w:rsidP="00130F8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3571F" w:rsidRDefault="00C06499" w:rsidP="00130F8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Group 6</w:t>
      </w:r>
    </w:p>
    <w:p w:rsidR="00432742" w:rsidRPr="00432742" w:rsidRDefault="00432742" w:rsidP="004327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32742">
        <w:rPr>
          <w:rFonts w:ascii="Arial" w:eastAsia="Times New Roman" w:hAnsi="Arial" w:cs="Arial"/>
          <w:b/>
          <w:bCs/>
          <w:sz w:val="24"/>
          <w:szCs w:val="24"/>
        </w:rPr>
        <w:t>At the beginning of the fiscal year 2016, Gomez Company’s assets were $94,321.  During the year, assets increased by $6,324 and liabilities decreased by $3,744.  At the end of the year, liabilities totaled $11,638.  The owner made withdrawals of $20,000 and invested $5,000 in the business during the year.</w:t>
      </w:r>
    </w:p>
    <w:p w:rsidR="00432742" w:rsidRPr="00432742" w:rsidRDefault="00432742" w:rsidP="00432742">
      <w:pPr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</w:rPr>
      </w:pPr>
    </w:p>
    <w:p w:rsidR="00432742" w:rsidRPr="00432742" w:rsidRDefault="00432742" w:rsidP="0043274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432742">
        <w:rPr>
          <w:rFonts w:ascii="Arial" w:eastAsia="Times New Roman" w:hAnsi="Arial" w:cs="Times New Roman"/>
          <w:b/>
          <w:bCs/>
          <w:sz w:val="24"/>
          <w:szCs w:val="24"/>
        </w:rPr>
        <w:t xml:space="preserve">For questions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41</w:t>
      </w:r>
      <w:r w:rsidRPr="00432742">
        <w:rPr>
          <w:rFonts w:ascii="Arial" w:eastAsia="Times New Roman" w:hAnsi="Arial" w:cs="Times New Roman"/>
          <w:b/>
          <w:bCs/>
          <w:sz w:val="24"/>
          <w:szCs w:val="24"/>
        </w:rPr>
        <w:t xml:space="preserve"> through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43</w:t>
      </w:r>
      <w:r w:rsidRPr="00432742">
        <w:rPr>
          <w:rFonts w:ascii="Arial" w:eastAsia="Times New Roman" w:hAnsi="Arial" w:cs="Times New Roman"/>
          <w:b/>
          <w:bCs/>
          <w:sz w:val="24"/>
          <w:szCs w:val="24"/>
        </w:rPr>
        <w:t xml:space="preserve">, write the correct amount on your answer sheet.  (A net loss must be indicated on your answer sheet either in brackets or in parentheses.  A minus sign is NOT acceptable.)  </w:t>
      </w:r>
    </w:p>
    <w:p w:rsidR="00432742" w:rsidRPr="00432742" w:rsidRDefault="00432742" w:rsidP="00432742">
      <w:pPr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</w:rPr>
      </w:pPr>
    </w:p>
    <w:p w:rsidR="00432742" w:rsidRPr="00432742" w:rsidRDefault="00432742" w:rsidP="0043274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41</w:t>
      </w:r>
      <w:r w:rsidRPr="00432742">
        <w:rPr>
          <w:rFonts w:ascii="Arial" w:eastAsia="Times New Roman" w:hAnsi="Arial" w:cs="Times New Roman"/>
          <w:sz w:val="24"/>
          <w:szCs w:val="24"/>
        </w:rPr>
        <w:t>. What was the total owner’s equity at the beginning of the year?</w:t>
      </w:r>
    </w:p>
    <w:p w:rsidR="00432742" w:rsidRPr="00432742" w:rsidRDefault="00432742" w:rsidP="0043274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42</w:t>
      </w:r>
      <w:r w:rsidRPr="00432742">
        <w:rPr>
          <w:rFonts w:ascii="Arial" w:eastAsia="Times New Roman" w:hAnsi="Arial" w:cs="Times New Roman"/>
          <w:sz w:val="24"/>
          <w:szCs w:val="24"/>
        </w:rPr>
        <w:t>. What was the total owner’s equity at the end of the year?</w:t>
      </w:r>
    </w:p>
    <w:p w:rsidR="00432742" w:rsidRPr="00432742" w:rsidRDefault="006841BB" w:rsidP="006841BB">
      <w:pPr>
        <w:spacing w:after="0" w:line="240" w:lineRule="auto"/>
        <w:ind w:hanging="9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*</w:t>
      </w:r>
      <w:r w:rsidR="00432742">
        <w:rPr>
          <w:rFonts w:ascii="Arial" w:eastAsia="Times New Roman" w:hAnsi="Arial" w:cs="Times New Roman"/>
          <w:sz w:val="24"/>
          <w:szCs w:val="24"/>
        </w:rPr>
        <w:t>43</w:t>
      </w:r>
      <w:r w:rsidR="00432742" w:rsidRPr="00432742">
        <w:rPr>
          <w:rFonts w:ascii="Arial" w:eastAsia="Times New Roman" w:hAnsi="Arial" w:cs="Times New Roman"/>
          <w:sz w:val="24"/>
          <w:szCs w:val="24"/>
        </w:rPr>
        <w:t xml:space="preserve">. What was the amount of net income or net loss for the year? </w:t>
      </w:r>
    </w:p>
    <w:p w:rsidR="00C06499" w:rsidRDefault="00C06499" w:rsidP="00130F81">
      <w:pPr>
        <w:pStyle w:val="NoSpacing"/>
        <w:rPr>
          <w:rFonts w:ascii="Arial" w:hAnsi="Arial" w:cs="Arial"/>
          <w:sz w:val="24"/>
          <w:szCs w:val="24"/>
        </w:rPr>
      </w:pPr>
    </w:p>
    <w:p w:rsidR="00432742" w:rsidRDefault="00432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2742" w:rsidRDefault="00432742" w:rsidP="00130F81">
      <w:pPr>
        <w:pStyle w:val="NoSpacing"/>
        <w:rPr>
          <w:rFonts w:ascii="Arial" w:hAnsi="Arial" w:cs="Arial"/>
          <w:sz w:val="24"/>
          <w:szCs w:val="24"/>
        </w:rPr>
      </w:pPr>
    </w:p>
    <w:p w:rsidR="00432742" w:rsidRPr="003E6B0D" w:rsidRDefault="00432742" w:rsidP="00130F8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E6B0D">
        <w:rPr>
          <w:rFonts w:ascii="Arial" w:hAnsi="Arial" w:cs="Arial"/>
          <w:b/>
          <w:sz w:val="24"/>
          <w:szCs w:val="24"/>
          <w:u w:val="single"/>
        </w:rPr>
        <w:t>Group 7</w:t>
      </w:r>
    </w:p>
    <w:p w:rsidR="003E6B0D" w:rsidRPr="003E6B0D" w:rsidRDefault="003E6B0D" w:rsidP="003E6B0D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E6B0D">
        <w:rPr>
          <w:rFonts w:ascii="Arial" w:eastAsia="Times New Roman" w:hAnsi="Arial" w:cs="Times New Roman"/>
          <w:b/>
          <w:sz w:val="24"/>
          <w:szCs w:val="24"/>
        </w:rPr>
        <w:t xml:space="preserve">Write the identifying letter of the best term (items A through Z) to match to the descriptions in questions </w:t>
      </w:r>
      <w:r>
        <w:rPr>
          <w:rFonts w:ascii="Arial" w:eastAsia="Times New Roman" w:hAnsi="Arial" w:cs="Times New Roman"/>
          <w:b/>
          <w:sz w:val="24"/>
          <w:szCs w:val="24"/>
        </w:rPr>
        <w:t>44</w:t>
      </w:r>
      <w:r w:rsidRPr="003E6B0D">
        <w:rPr>
          <w:rFonts w:ascii="Arial" w:eastAsia="Times New Roman" w:hAnsi="Arial" w:cs="Times New Roman"/>
          <w:b/>
          <w:sz w:val="24"/>
          <w:szCs w:val="24"/>
        </w:rPr>
        <w:t xml:space="preserve"> through </w:t>
      </w:r>
      <w:r>
        <w:rPr>
          <w:rFonts w:ascii="Arial" w:eastAsia="Times New Roman" w:hAnsi="Arial" w:cs="Times New Roman"/>
          <w:b/>
          <w:sz w:val="24"/>
          <w:szCs w:val="24"/>
        </w:rPr>
        <w:t>49</w:t>
      </w:r>
      <w:r w:rsidRPr="003E6B0D">
        <w:rPr>
          <w:rFonts w:ascii="Arial" w:eastAsia="Times New Roman" w:hAnsi="Arial" w:cs="Times New Roman"/>
          <w:b/>
          <w:sz w:val="24"/>
          <w:szCs w:val="24"/>
        </w:rPr>
        <w:t>.</w:t>
      </w:r>
    </w:p>
    <w:p w:rsidR="003E6B0D" w:rsidRPr="003E6B0D" w:rsidRDefault="003E6B0D" w:rsidP="003E6B0D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tbl>
      <w:tblPr>
        <w:tblStyle w:val="TableGrid4"/>
        <w:tblW w:w="0" w:type="auto"/>
        <w:jc w:val="center"/>
        <w:tblLook w:val="01E0" w:firstRow="1" w:lastRow="1" w:firstColumn="1" w:lastColumn="1" w:noHBand="0" w:noVBand="0"/>
      </w:tblPr>
      <w:tblGrid>
        <w:gridCol w:w="416"/>
        <w:gridCol w:w="3486"/>
        <w:gridCol w:w="320"/>
        <w:gridCol w:w="443"/>
        <w:gridCol w:w="4266"/>
      </w:tblGrid>
      <w:tr w:rsidR="003E6B0D" w:rsidRPr="003E6B0D" w:rsidTr="003404D7">
        <w:trPr>
          <w:jc w:val="center"/>
        </w:trPr>
        <w:tc>
          <w:tcPr>
            <w:tcW w:w="416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A</w:t>
            </w:r>
          </w:p>
        </w:tc>
        <w:tc>
          <w:tcPr>
            <w:tcW w:w="348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annul</w:t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N</w:t>
            </w:r>
          </w:p>
        </w:tc>
        <w:tc>
          <w:tcPr>
            <w:tcW w:w="426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3E6B0D">
              <w:rPr>
                <w:rFonts w:ascii="Arial" w:hAnsi="Arial"/>
                <w:b/>
                <w:sz w:val="24"/>
                <w:szCs w:val="24"/>
              </w:rPr>
              <w:t>payor</w:t>
            </w:r>
            <w:proofErr w:type="spellEnd"/>
          </w:p>
        </w:tc>
      </w:tr>
      <w:tr w:rsidR="003E6B0D" w:rsidRPr="003E6B0D" w:rsidTr="003404D7">
        <w:trPr>
          <w:jc w:val="center"/>
        </w:trPr>
        <w:tc>
          <w:tcPr>
            <w:tcW w:w="416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B</w:t>
            </w:r>
          </w:p>
        </w:tc>
        <w:tc>
          <w:tcPr>
            <w:tcW w:w="348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blank endorsement</w:t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O</w:t>
            </w:r>
          </w:p>
        </w:tc>
        <w:tc>
          <w:tcPr>
            <w:tcW w:w="426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postdated check</w:t>
            </w:r>
          </w:p>
        </w:tc>
      </w:tr>
      <w:tr w:rsidR="003E6B0D" w:rsidRPr="003E6B0D" w:rsidTr="003404D7">
        <w:trPr>
          <w:jc w:val="center"/>
        </w:trPr>
        <w:tc>
          <w:tcPr>
            <w:tcW w:w="416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C</w:t>
            </w:r>
          </w:p>
        </w:tc>
        <w:tc>
          <w:tcPr>
            <w:tcW w:w="348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canceled check</w:t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P</w:t>
            </w:r>
          </w:p>
        </w:tc>
        <w:tc>
          <w:tcPr>
            <w:tcW w:w="426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 xml:space="preserve">receiver </w:t>
            </w:r>
          </w:p>
        </w:tc>
      </w:tr>
      <w:tr w:rsidR="003E6B0D" w:rsidRPr="003E6B0D" w:rsidTr="003404D7">
        <w:trPr>
          <w:jc w:val="center"/>
        </w:trPr>
        <w:tc>
          <w:tcPr>
            <w:tcW w:w="416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D</w:t>
            </w:r>
          </w:p>
        </w:tc>
        <w:tc>
          <w:tcPr>
            <w:tcW w:w="348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credit card</w:t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Q</w:t>
            </w:r>
          </w:p>
        </w:tc>
        <w:tc>
          <w:tcPr>
            <w:tcW w:w="426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 xml:space="preserve">reject </w:t>
            </w:r>
          </w:p>
        </w:tc>
      </w:tr>
      <w:tr w:rsidR="003E6B0D" w:rsidRPr="003E6B0D" w:rsidTr="003404D7">
        <w:trPr>
          <w:jc w:val="center"/>
        </w:trPr>
        <w:tc>
          <w:tcPr>
            <w:tcW w:w="416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E</w:t>
            </w:r>
          </w:p>
        </w:tc>
        <w:tc>
          <w:tcPr>
            <w:tcW w:w="348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debit card</w:t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R</w:t>
            </w:r>
          </w:p>
        </w:tc>
        <w:tc>
          <w:tcPr>
            <w:tcW w:w="426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repudiated check</w:t>
            </w:r>
          </w:p>
        </w:tc>
      </w:tr>
      <w:tr w:rsidR="003E6B0D" w:rsidRPr="003E6B0D" w:rsidTr="003404D7">
        <w:trPr>
          <w:jc w:val="center"/>
        </w:trPr>
        <w:tc>
          <w:tcPr>
            <w:tcW w:w="416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F</w:t>
            </w:r>
          </w:p>
        </w:tc>
        <w:tc>
          <w:tcPr>
            <w:tcW w:w="348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dishonored check</w:t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S</w:t>
            </w:r>
          </w:p>
        </w:tc>
        <w:tc>
          <w:tcPr>
            <w:tcW w:w="426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restraining endorsement</w:t>
            </w:r>
          </w:p>
        </w:tc>
      </w:tr>
      <w:tr w:rsidR="003E6B0D" w:rsidRPr="003E6B0D" w:rsidTr="003404D7">
        <w:trPr>
          <w:jc w:val="center"/>
        </w:trPr>
        <w:tc>
          <w:tcPr>
            <w:tcW w:w="416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G</w:t>
            </w:r>
          </w:p>
        </w:tc>
        <w:tc>
          <w:tcPr>
            <w:tcW w:w="348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drawee</w:t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T</w:t>
            </w:r>
          </w:p>
        </w:tc>
        <w:tc>
          <w:tcPr>
            <w:tcW w:w="426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restrictive endorsement</w:t>
            </w:r>
          </w:p>
        </w:tc>
      </w:tr>
      <w:tr w:rsidR="003E6B0D" w:rsidRPr="003E6B0D" w:rsidTr="003404D7">
        <w:trPr>
          <w:jc w:val="center"/>
        </w:trPr>
        <w:tc>
          <w:tcPr>
            <w:tcW w:w="416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H</w:t>
            </w:r>
          </w:p>
        </w:tc>
        <w:tc>
          <w:tcPr>
            <w:tcW w:w="348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drawer</w:t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U</w:t>
            </w:r>
          </w:p>
        </w:tc>
        <w:tc>
          <w:tcPr>
            <w:tcW w:w="426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special endorsement</w:t>
            </w:r>
          </w:p>
        </w:tc>
      </w:tr>
      <w:tr w:rsidR="003E6B0D" w:rsidRPr="003E6B0D" w:rsidTr="00D94EAD">
        <w:trPr>
          <w:jc w:val="center"/>
        </w:trPr>
        <w:tc>
          <w:tcPr>
            <w:tcW w:w="416" w:type="dxa"/>
            <w:shd w:val="clear" w:color="auto" w:fill="BFBFBF" w:themeFill="background1" w:themeFillShade="BF"/>
          </w:tcPr>
          <w:p w:rsidR="003E6B0D" w:rsidRPr="00D94EAD" w:rsidRDefault="003E6B0D" w:rsidP="00D94E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EAD">
              <w:rPr>
                <w:rFonts w:ascii="Comic Sans MS" w:hAnsi="Comic Sans MS"/>
                <w:b/>
                <w:sz w:val="24"/>
                <w:szCs w:val="24"/>
              </w:rPr>
              <w:t>I</w:t>
            </w:r>
          </w:p>
        </w:tc>
        <w:tc>
          <w:tcPr>
            <w:tcW w:w="3486" w:type="dxa"/>
            <w:vAlign w:val="center"/>
          </w:tcPr>
          <w:p w:rsidR="003E6B0D" w:rsidRPr="003E6B0D" w:rsidRDefault="003E6B0D" w:rsidP="00D94EA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impeded payment</w:t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V</w:t>
            </w:r>
          </w:p>
        </w:tc>
        <w:tc>
          <w:tcPr>
            <w:tcW w:w="426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stop payment order</w:t>
            </w:r>
          </w:p>
        </w:tc>
      </w:tr>
      <w:tr w:rsidR="003E6B0D" w:rsidRPr="003E6B0D" w:rsidTr="003404D7">
        <w:trPr>
          <w:jc w:val="center"/>
        </w:trPr>
        <w:tc>
          <w:tcPr>
            <w:tcW w:w="416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J</w:t>
            </w:r>
          </w:p>
        </w:tc>
        <w:tc>
          <w:tcPr>
            <w:tcW w:w="348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impending check</w:t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W</w:t>
            </w:r>
          </w:p>
        </w:tc>
        <w:tc>
          <w:tcPr>
            <w:tcW w:w="426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unique endorsement</w:t>
            </w:r>
          </w:p>
        </w:tc>
      </w:tr>
      <w:tr w:rsidR="003E6B0D" w:rsidRPr="003E6B0D" w:rsidTr="003404D7">
        <w:trPr>
          <w:jc w:val="center"/>
        </w:trPr>
        <w:tc>
          <w:tcPr>
            <w:tcW w:w="416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K</w:t>
            </w:r>
          </w:p>
        </w:tc>
        <w:tc>
          <w:tcPr>
            <w:tcW w:w="348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irrecoverable check</w:t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426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unresolved check</w:t>
            </w:r>
          </w:p>
        </w:tc>
      </w:tr>
      <w:tr w:rsidR="003E6B0D" w:rsidRPr="003E6B0D" w:rsidTr="003404D7">
        <w:trPr>
          <w:jc w:val="center"/>
        </w:trPr>
        <w:tc>
          <w:tcPr>
            <w:tcW w:w="416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L</w:t>
            </w:r>
          </w:p>
        </w:tc>
        <w:tc>
          <w:tcPr>
            <w:tcW w:w="348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outstanding check</w:t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Y</w:t>
            </w:r>
          </w:p>
        </w:tc>
        <w:tc>
          <w:tcPr>
            <w:tcW w:w="426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vacant endorsement</w:t>
            </w:r>
          </w:p>
        </w:tc>
      </w:tr>
      <w:tr w:rsidR="003E6B0D" w:rsidRPr="003E6B0D" w:rsidTr="003404D7">
        <w:trPr>
          <w:jc w:val="center"/>
        </w:trPr>
        <w:tc>
          <w:tcPr>
            <w:tcW w:w="416" w:type="dxa"/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M</w:t>
            </w:r>
          </w:p>
        </w:tc>
        <w:tc>
          <w:tcPr>
            <w:tcW w:w="3486" w:type="dxa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payee</w:t>
            </w: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>Z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3E6B0D" w:rsidRPr="003E6B0D" w:rsidRDefault="003E6B0D" w:rsidP="003E6B0D">
            <w:pPr>
              <w:rPr>
                <w:rFonts w:ascii="Arial" w:hAnsi="Arial"/>
                <w:b/>
                <w:sz w:val="24"/>
                <w:szCs w:val="24"/>
              </w:rPr>
            </w:pPr>
            <w:r w:rsidRPr="003E6B0D">
              <w:rPr>
                <w:rFonts w:ascii="Arial" w:hAnsi="Arial"/>
                <w:b/>
                <w:sz w:val="24"/>
                <w:szCs w:val="24"/>
              </w:rPr>
              <w:t xml:space="preserve">void </w:t>
            </w:r>
          </w:p>
        </w:tc>
      </w:tr>
    </w:tbl>
    <w:p w:rsidR="003E6B0D" w:rsidRPr="003E6B0D" w:rsidRDefault="003E6B0D" w:rsidP="003E6B0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E6B0D" w:rsidRPr="003E6B0D" w:rsidRDefault="003E6B0D" w:rsidP="003E6B0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44</w:t>
      </w:r>
      <w:r w:rsidRPr="003E6B0D">
        <w:rPr>
          <w:rFonts w:ascii="Arial" w:eastAsia="Times New Roman" w:hAnsi="Arial" w:cs="Times New Roman"/>
          <w:sz w:val="24"/>
          <w:szCs w:val="24"/>
        </w:rPr>
        <w:t>. A check that a bank refuses to pay</w:t>
      </w:r>
    </w:p>
    <w:p w:rsidR="003E6B0D" w:rsidRPr="003E6B0D" w:rsidRDefault="003E6B0D" w:rsidP="003E6B0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45</w:t>
      </w:r>
      <w:r w:rsidRPr="003E6B0D">
        <w:rPr>
          <w:rFonts w:ascii="Arial" w:eastAsia="Times New Roman" w:hAnsi="Arial" w:cs="Times New Roman"/>
          <w:sz w:val="24"/>
          <w:szCs w:val="24"/>
        </w:rPr>
        <w:t>. A check returned by the bank with the word “paid” and the date of payment</w:t>
      </w:r>
    </w:p>
    <w:p w:rsidR="003E6B0D" w:rsidRPr="003E6B0D" w:rsidRDefault="003E6B0D" w:rsidP="003E6B0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46</w:t>
      </w:r>
      <w:r w:rsidRPr="003E6B0D">
        <w:rPr>
          <w:rFonts w:ascii="Arial" w:eastAsia="Times New Roman" w:hAnsi="Arial" w:cs="Times New Roman"/>
          <w:sz w:val="24"/>
          <w:szCs w:val="24"/>
        </w:rPr>
        <w:t>. A check that has been written but has not yet been presented to the bank for</w:t>
      </w:r>
    </w:p>
    <w:p w:rsidR="003E6B0D" w:rsidRPr="003E6B0D" w:rsidRDefault="003E6B0D" w:rsidP="003E6B0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E6B0D">
        <w:rPr>
          <w:rFonts w:ascii="Arial" w:eastAsia="Times New Roman" w:hAnsi="Arial" w:cs="Times New Roman"/>
          <w:sz w:val="24"/>
          <w:szCs w:val="24"/>
        </w:rPr>
        <w:tab/>
      </w:r>
      <w:proofErr w:type="gramStart"/>
      <w:r w:rsidRPr="003E6B0D">
        <w:rPr>
          <w:rFonts w:ascii="Arial" w:eastAsia="Times New Roman" w:hAnsi="Arial" w:cs="Times New Roman"/>
          <w:sz w:val="24"/>
          <w:szCs w:val="24"/>
        </w:rPr>
        <w:t>payment</w:t>
      </w:r>
      <w:proofErr w:type="gramEnd"/>
    </w:p>
    <w:p w:rsidR="003E6B0D" w:rsidRPr="003E6B0D" w:rsidRDefault="003E6B0D" w:rsidP="003E6B0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47</w:t>
      </w:r>
      <w:r w:rsidRPr="003E6B0D">
        <w:rPr>
          <w:rFonts w:ascii="Arial" w:eastAsia="Times New Roman" w:hAnsi="Arial" w:cs="Times New Roman"/>
          <w:sz w:val="24"/>
          <w:szCs w:val="24"/>
        </w:rPr>
        <w:t>. A bank card that, when making purchases, automatically deducts the amount of the</w:t>
      </w:r>
    </w:p>
    <w:p w:rsidR="003E6B0D" w:rsidRPr="003E6B0D" w:rsidRDefault="003E6B0D" w:rsidP="003E6B0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E6B0D">
        <w:rPr>
          <w:rFonts w:ascii="Arial" w:eastAsia="Times New Roman" w:hAnsi="Arial" w:cs="Times New Roman"/>
          <w:sz w:val="24"/>
          <w:szCs w:val="24"/>
        </w:rPr>
        <w:tab/>
      </w:r>
      <w:proofErr w:type="gramStart"/>
      <w:r w:rsidRPr="003E6B0D">
        <w:rPr>
          <w:rFonts w:ascii="Arial" w:eastAsia="Times New Roman" w:hAnsi="Arial" w:cs="Times New Roman"/>
          <w:sz w:val="24"/>
          <w:szCs w:val="24"/>
        </w:rPr>
        <w:t>purchase</w:t>
      </w:r>
      <w:proofErr w:type="gramEnd"/>
      <w:r w:rsidRPr="003E6B0D">
        <w:rPr>
          <w:rFonts w:ascii="Arial" w:eastAsia="Times New Roman" w:hAnsi="Arial" w:cs="Times New Roman"/>
          <w:sz w:val="24"/>
          <w:szCs w:val="24"/>
        </w:rPr>
        <w:t xml:space="preserve"> from the checking account of the cardholder.</w:t>
      </w:r>
    </w:p>
    <w:p w:rsidR="003E6B0D" w:rsidRPr="003E6B0D" w:rsidRDefault="003E6B0D" w:rsidP="003E6B0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48</w:t>
      </w:r>
      <w:r w:rsidRPr="003E6B0D">
        <w:rPr>
          <w:rFonts w:ascii="Arial" w:eastAsia="Times New Roman" w:hAnsi="Arial" w:cs="Times New Roman"/>
          <w:sz w:val="24"/>
          <w:szCs w:val="24"/>
        </w:rPr>
        <w:t>. An endorsement consisting only of the endorser’s signature</w:t>
      </w:r>
    </w:p>
    <w:p w:rsidR="003E6B0D" w:rsidRPr="003E6B0D" w:rsidRDefault="003E6B0D" w:rsidP="003E6B0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49</w:t>
      </w:r>
      <w:r w:rsidRPr="003E6B0D">
        <w:rPr>
          <w:rFonts w:ascii="Arial" w:eastAsia="Times New Roman" w:hAnsi="Arial" w:cs="Times New Roman"/>
          <w:sz w:val="24"/>
          <w:szCs w:val="24"/>
        </w:rPr>
        <w:t>. A check with a future date on it located in the upper-right of the face of the check</w:t>
      </w:r>
    </w:p>
    <w:p w:rsidR="003E6B0D" w:rsidRDefault="003E6B0D" w:rsidP="003E6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D74" w:rsidRDefault="00A40D74" w:rsidP="003E6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B0D" w:rsidRPr="00A40D74" w:rsidRDefault="003E6B0D" w:rsidP="003E6B0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40D74">
        <w:rPr>
          <w:rFonts w:ascii="Arial" w:hAnsi="Arial" w:cs="Arial"/>
          <w:b/>
          <w:sz w:val="24"/>
          <w:szCs w:val="24"/>
          <w:u w:val="single"/>
        </w:rPr>
        <w:t>Group 8</w:t>
      </w:r>
    </w:p>
    <w:p w:rsidR="00A40D74" w:rsidRPr="00A40D74" w:rsidRDefault="00A40D74" w:rsidP="00A40D7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A40D74">
        <w:rPr>
          <w:rFonts w:ascii="Arial" w:eastAsia="Times New Roman" w:hAnsi="Arial" w:cs="Times New Roman"/>
          <w:b/>
          <w:sz w:val="24"/>
          <w:szCs w:val="24"/>
        </w:rPr>
        <w:t xml:space="preserve">Zodiac Company pays four employees weekly.  Hourly wage employees are paid overtime at a rate of 1 and ½ times the regular rate of pay for hours worked over 40 hours in a week.  The following information is available for the week ending February 10.  </w:t>
      </w:r>
    </w:p>
    <w:p w:rsidR="00A40D74" w:rsidRPr="00A40D74" w:rsidRDefault="00A40D74" w:rsidP="00A40D7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40D74" w:rsidRPr="00A40D74" w:rsidRDefault="00A40D74" w:rsidP="00A40D7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A40D74">
        <w:rPr>
          <w:rFonts w:ascii="Arial" w:eastAsia="Times New Roman" w:hAnsi="Arial" w:cs="Times New Roman"/>
          <w:b/>
          <w:sz w:val="24"/>
          <w:szCs w:val="24"/>
        </w:rPr>
        <w:t>Quincy earns an hourly wage of $9.92 and he worked 61 hours.  Theodore receives a salary of $650 per week plus a 2.7% commission on sales.  Theodore worked 40 hours and was responsible for $19,620 worth of sales this week.  Trevor earns an hourly wage of $9.14 and a piece rate of 3 cents.  Trevor worked 49 hours and produced 21,812 pieces.  Dwayne earns an hourly wage of $7.14 and he worked 46 hours.</w:t>
      </w:r>
    </w:p>
    <w:p w:rsidR="00A40D74" w:rsidRPr="00A40D74" w:rsidRDefault="00A40D74" w:rsidP="00A40D7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40D74" w:rsidRPr="00A40D74" w:rsidRDefault="00A40D74" w:rsidP="00A40D7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A40D74">
        <w:rPr>
          <w:rFonts w:ascii="Arial" w:eastAsia="Times New Roman" w:hAnsi="Arial" w:cs="Times New Roman"/>
          <w:b/>
          <w:sz w:val="24"/>
          <w:szCs w:val="24"/>
        </w:rPr>
        <w:t xml:space="preserve">For question </w:t>
      </w:r>
      <w:r>
        <w:rPr>
          <w:rFonts w:ascii="Arial" w:eastAsia="Times New Roman" w:hAnsi="Arial" w:cs="Times New Roman"/>
          <w:b/>
          <w:sz w:val="24"/>
          <w:szCs w:val="24"/>
        </w:rPr>
        <w:t>50</w:t>
      </w:r>
      <w:r w:rsidRPr="00A40D74">
        <w:rPr>
          <w:rFonts w:ascii="Arial" w:eastAsia="Times New Roman" w:hAnsi="Arial" w:cs="Times New Roman"/>
          <w:b/>
          <w:sz w:val="24"/>
          <w:szCs w:val="24"/>
        </w:rPr>
        <w:t>, write the correct amount on your answer sheet.</w:t>
      </w:r>
    </w:p>
    <w:p w:rsidR="00A40D74" w:rsidRPr="00A40D74" w:rsidRDefault="00A40D74" w:rsidP="00A40D7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40D74" w:rsidRPr="00A40D74" w:rsidRDefault="00A40D74" w:rsidP="00A40D74">
      <w:pPr>
        <w:spacing w:after="0" w:line="240" w:lineRule="auto"/>
        <w:ind w:hanging="90"/>
        <w:rPr>
          <w:rFonts w:ascii="Arial" w:eastAsia="Times New Roman" w:hAnsi="Arial" w:cs="Times New Roman"/>
          <w:sz w:val="24"/>
          <w:szCs w:val="24"/>
        </w:rPr>
      </w:pPr>
      <w:r w:rsidRPr="00A40D74">
        <w:rPr>
          <w:rFonts w:ascii="Arial" w:eastAsia="Times New Roman" w:hAnsi="Arial" w:cs="Times New Roman"/>
          <w:sz w:val="24"/>
          <w:szCs w:val="24"/>
        </w:rPr>
        <w:t>*</w:t>
      </w:r>
      <w:r>
        <w:rPr>
          <w:rFonts w:ascii="Arial" w:eastAsia="Times New Roman" w:hAnsi="Arial" w:cs="Times New Roman"/>
          <w:sz w:val="24"/>
          <w:szCs w:val="24"/>
        </w:rPr>
        <w:t>50</w:t>
      </w:r>
      <w:r w:rsidRPr="00A40D74">
        <w:rPr>
          <w:rFonts w:ascii="Arial" w:eastAsia="Times New Roman" w:hAnsi="Arial" w:cs="Times New Roman"/>
          <w:sz w:val="24"/>
          <w:szCs w:val="24"/>
        </w:rPr>
        <w:t>.  What was the total amount of gross earnings for the week?</w:t>
      </w:r>
    </w:p>
    <w:p w:rsidR="003E6B0D" w:rsidRPr="003E6B0D" w:rsidRDefault="003E6B0D" w:rsidP="003E6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571F" w:rsidRDefault="0093571F" w:rsidP="00130F8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40D74" w:rsidRDefault="00A40D7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93571F" w:rsidRDefault="0093571F" w:rsidP="00130F8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40D74" w:rsidRDefault="00A40D74" w:rsidP="00130F8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Group 9</w:t>
      </w:r>
    </w:p>
    <w:p w:rsidR="00A40D74" w:rsidRPr="00A40D74" w:rsidRDefault="00A40D74" w:rsidP="00A4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40D74">
        <w:rPr>
          <w:rFonts w:ascii="Arial" w:eastAsia="Times New Roman" w:hAnsi="Arial" w:cs="Arial"/>
          <w:b/>
          <w:bCs/>
          <w:sz w:val="24"/>
          <w:szCs w:val="24"/>
        </w:rPr>
        <w:t>Refer to the following Balance Sheet and the Additional Information below.</w:t>
      </w:r>
    </w:p>
    <w:p w:rsidR="00A40D74" w:rsidRPr="00A40D74" w:rsidRDefault="00A40D74" w:rsidP="00A40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440"/>
        <w:gridCol w:w="432"/>
        <w:gridCol w:w="2880"/>
        <w:gridCol w:w="1440"/>
      </w:tblGrid>
      <w:tr w:rsidR="00A40D74" w:rsidRPr="00A40D74" w:rsidTr="003404D7">
        <w:trPr>
          <w:cantSplit/>
          <w:jc w:val="center"/>
        </w:trPr>
        <w:tc>
          <w:tcPr>
            <w:tcW w:w="9072" w:type="dxa"/>
            <w:gridSpan w:val="5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Betty’s Boutique</w:t>
            </w:r>
          </w:p>
        </w:tc>
      </w:tr>
      <w:tr w:rsidR="00A40D74" w:rsidRPr="00A40D74" w:rsidTr="003404D7">
        <w:trPr>
          <w:cantSplit/>
          <w:jc w:val="center"/>
        </w:trPr>
        <w:tc>
          <w:tcPr>
            <w:tcW w:w="9072" w:type="dxa"/>
            <w:gridSpan w:val="5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Balance Sheet</w:t>
            </w:r>
          </w:p>
        </w:tc>
      </w:tr>
      <w:tr w:rsidR="00A40D74" w:rsidRPr="00A40D74" w:rsidTr="003404D7">
        <w:trPr>
          <w:cantSplit/>
          <w:jc w:val="center"/>
        </w:trPr>
        <w:tc>
          <w:tcPr>
            <w:tcW w:w="9072" w:type="dxa"/>
            <w:gridSpan w:val="5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December 31, 2016</w:t>
            </w:r>
          </w:p>
        </w:tc>
      </w:tr>
      <w:tr w:rsidR="00A40D74" w:rsidRPr="00A40D74" w:rsidTr="003404D7">
        <w:trPr>
          <w:jc w:val="center"/>
        </w:trPr>
        <w:tc>
          <w:tcPr>
            <w:tcW w:w="288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Assets</w:t>
            </w: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</w:tc>
        <w:tc>
          <w:tcPr>
            <w:tcW w:w="432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</w:tc>
        <w:tc>
          <w:tcPr>
            <w:tcW w:w="288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Liabilities</w:t>
            </w: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</w:tc>
      </w:tr>
      <w:tr w:rsidR="00A40D74" w:rsidRPr="00A40D74" w:rsidTr="003404D7">
        <w:trPr>
          <w:jc w:val="center"/>
        </w:trPr>
        <w:tc>
          <w:tcPr>
            <w:tcW w:w="288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Cash</w:t>
            </w: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$     6,790</w:t>
            </w:r>
          </w:p>
        </w:tc>
        <w:tc>
          <w:tcPr>
            <w:tcW w:w="432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</w:tc>
        <w:tc>
          <w:tcPr>
            <w:tcW w:w="288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Accounts Payable</w:t>
            </w: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 xml:space="preserve">  $8,115     </w:t>
            </w:r>
          </w:p>
        </w:tc>
      </w:tr>
      <w:tr w:rsidR="00A40D74" w:rsidRPr="00A40D74" w:rsidTr="003404D7">
        <w:trPr>
          <w:jc w:val="center"/>
        </w:trPr>
        <w:tc>
          <w:tcPr>
            <w:tcW w:w="288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Accounts Receivable</w:t>
            </w: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8,620</w:t>
            </w:r>
          </w:p>
        </w:tc>
        <w:tc>
          <w:tcPr>
            <w:tcW w:w="432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</w:tc>
        <w:tc>
          <w:tcPr>
            <w:tcW w:w="288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Sales Tax Payable</w:t>
            </w: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 xml:space="preserve">       2,055</w:t>
            </w:r>
          </w:p>
        </w:tc>
      </w:tr>
      <w:tr w:rsidR="00A40D74" w:rsidRPr="00A40D74" w:rsidTr="003404D7">
        <w:trPr>
          <w:jc w:val="center"/>
        </w:trPr>
        <w:tc>
          <w:tcPr>
            <w:tcW w:w="288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Merchandise Inventory</w:t>
            </w: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 xml:space="preserve">     ?</w:t>
            </w:r>
          </w:p>
        </w:tc>
        <w:tc>
          <w:tcPr>
            <w:tcW w:w="432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</w:tc>
        <w:tc>
          <w:tcPr>
            <w:tcW w:w="288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Total Liabilities</w:t>
            </w: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 xml:space="preserve">         </w:t>
            </w:r>
          </w:p>
        </w:tc>
      </w:tr>
      <w:tr w:rsidR="00A40D74" w:rsidRPr="00A40D74" w:rsidTr="003404D7">
        <w:trPr>
          <w:jc w:val="center"/>
        </w:trPr>
        <w:tc>
          <w:tcPr>
            <w:tcW w:w="288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Prepaid Insurance</w:t>
            </w: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1,170</w:t>
            </w:r>
          </w:p>
        </w:tc>
        <w:tc>
          <w:tcPr>
            <w:tcW w:w="432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</w:tc>
        <w:tc>
          <w:tcPr>
            <w:tcW w:w="288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 xml:space="preserve">       </w:t>
            </w:r>
          </w:p>
        </w:tc>
      </w:tr>
      <w:tr w:rsidR="00A40D74" w:rsidRPr="00A40D74" w:rsidTr="003404D7">
        <w:trPr>
          <w:jc w:val="center"/>
        </w:trPr>
        <w:tc>
          <w:tcPr>
            <w:tcW w:w="288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Supplies on Hand</w:t>
            </w: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 xml:space="preserve">            910    </w:t>
            </w:r>
          </w:p>
        </w:tc>
        <w:tc>
          <w:tcPr>
            <w:tcW w:w="432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</w:tc>
        <w:tc>
          <w:tcPr>
            <w:tcW w:w="288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Owner’s Equity</w:t>
            </w: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</w:tc>
      </w:tr>
      <w:tr w:rsidR="00A40D74" w:rsidRPr="00A40D74" w:rsidTr="003404D7">
        <w:trPr>
          <w:jc w:val="center"/>
        </w:trPr>
        <w:tc>
          <w:tcPr>
            <w:tcW w:w="288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</w:tc>
        <w:tc>
          <w:tcPr>
            <w:tcW w:w="432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</w:tc>
        <w:tc>
          <w:tcPr>
            <w:tcW w:w="288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 xml:space="preserve">Betty </w:t>
            </w:r>
            <w:proofErr w:type="spellStart"/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Voop</w:t>
            </w:r>
            <w:proofErr w:type="spellEnd"/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, Capital</w:t>
            </w: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?</w:t>
            </w:r>
          </w:p>
        </w:tc>
      </w:tr>
      <w:tr w:rsidR="00A40D74" w:rsidRPr="00A40D74" w:rsidTr="003404D7">
        <w:trPr>
          <w:jc w:val="center"/>
        </w:trPr>
        <w:tc>
          <w:tcPr>
            <w:tcW w:w="2880" w:type="dxa"/>
            <w:tcBorders>
              <w:bottom w:val="single" w:sz="6" w:space="0" w:color="000000"/>
            </w:tcBorders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Total Assets</w:t>
            </w: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 xml:space="preserve">  $       ?</w:t>
            </w:r>
          </w:p>
        </w:tc>
        <w:tc>
          <w:tcPr>
            <w:tcW w:w="432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</w:tc>
        <w:tc>
          <w:tcPr>
            <w:tcW w:w="288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Total Liabilities and</w:t>
            </w:r>
          </w:p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 xml:space="preserve">   Owner’s Equity</w:t>
            </w: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 xml:space="preserve">   $   ?</w:t>
            </w:r>
          </w:p>
        </w:tc>
      </w:tr>
      <w:tr w:rsidR="00A40D74" w:rsidRPr="00A40D74" w:rsidTr="003404D7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========</w:t>
            </w:r>
          </w:p>
        </w:tc>
        <w:tc>
          <w:tcPr>
            <w:tcW w:w="432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</w:tc>
        <w:tc>
          <w:tcPr>
            <w:tcW w:w="288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</w:tcPr>
          <w:p w:rsidR="00A40D74" w:rsidRPr="00A40D74" w:rsidRDefault="00A40D74" w:rsidP="00A40D74">
            <w:pPr>
              <w:tabs>
                <w:tab w:val="left" w:pos="432"/>
              </w:tabs>
              <w:spacing w:after="0" w:line="240" w:lineRule="auto"/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</w:pPr>
            <w:r w:rsidRPr="00A40D74">
              <w:rPr>
                <w:rFonts w:ascii="MS Sans Serif" w:eastAsia="Times New Roman" w:hAnsi="MS Sans Serif" w:cs="Times New Roman"/>
                <w:b/>
                <w:sz w:val="24"/>
                <w:szCs w:val="20"/>
              </w:rPr>
              <w:t>========</w:t>
            </w:r>
          </w:p>
        </w:tc>
      </w:tr>
    </w:tbl>
    <w:p w:rsidR="00A40D74" w:rsidRPr="00A40D74" w:rsidRDefault="00A40D74" w:rsidP="00A40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0D74" w:rsidRPr="00A40D74" w:rsidRDefault="00A40D74" w:rsidP="00A40D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40D74">
        <w:rPr>
          <w:rFonts w:ascii="Arial" w:eastAsia="Times New Roman" w:hAnsi="Arial" w:cs="Arial"/>
          <w:b/>
          <w:sz w:val="24"/>
          <w:szCs w:val="24"/>
          <w:u w:val="single"/>
        </w:rPr>
        <w:t>Additional Information:</w:t>
      </w:r>
    </w:p>
    <w:p w:rsidR="00A40D74" w:rsidRPr="00A40D74" w:rsidRDefault="00A40D74" w:rsidP="00A40D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40D74">
        <w:rPr>
          <w:rFonts w:ascii="Arial" w:eastAsia="Times New Roman" w:hAnsi="Arial" w:cs="Arial"/>
          <w:b/>
          <w:bCs/>
          <w:sz w:val="24"/>
          <w:szCs w:val="24"/>
        </w:rPr>
        <w:t>The balance in the capital account on January 1, 2016 was $22,230.  The owner made an investment of $10,000 in the business in 2016 and withdrew $15,000 in cash for personal use.</w:t>
      </w:r>
    </w:p>
    <w:p w:rsidR="00A40D74" w:rsidRPr="00A40D74" w:rsidRDefault="00A40D74" w:rsidP="00A4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A40D74" w:rsidRPr="00A40D74" w:rsidRDefault="00A40D74" w:rsidP="00A40D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40D74">
        <w:rPr>
          <w:rFonts w:ascii="Arial" w:eastAsia="Times New Roman" w:hAnsi="Arial" w:cs="Arial"/>
          <w:b/>
          <w:bCs/>
          <w:sz w:val="24"/>
          <w:szCs w:val="24"/>
        </w:rPr>
        <w:t>The amount of Merchandise Inventory as of 12-31-15 was $34,680.  One of the adjusting entries on December 31, 2016 included a debit to Income Summary for $2,170.</w:t>
      </w:r>
    </w:p>
    <w:p w:rsidR="00A40D74" w:rsidRPr="00A40D74" w:rsidRDefault="00A40D74" w:rsidP="00A4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A40D74" w:rsidRPr="00A40D74" w:rsidRDefault="00A40D74" w:rsidP="00A40D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40D74">
        <w:rPr>
          <w:rFonts w:ascii="Arial" w:eastAsia="Times New Roman" w:hAnsi="Arial" w:cs="Arial"/>
          <w:b/>
          <w:bCs/>
          <w:sz w:val="24"/>
          <w:szCs w:val="24"/>
        </w:rPr>
        <w:t>Two insurance policies premiums were paid during 2016 for $940 and $815.  During 2016, $1,020 in insurance expired.</w:t>
      </w:r>
    </w:p>
    <w:p w:rsidR="00A40D74" w:rsidRPr="00A40D74" w:rsidRDefault="00A40D74" w:rsidP="00A4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A40D74" w:rsidRPr="00A40D74" w:rsidRDefault="00A40D74" w:rsidP="00A40D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40D74">
        <w:rPr>
          <w:rFonts w:ascii="Arial" w:eastAsia="Times New Roman" w:hAnsi="Arial" w:cs="Arial"/>
          <w:b/>
          <w:bCs/>
          <w:sz w:val="24"/>
          <w:szCs w:val="24"/>
        </w:rPr>
        <w:t>Supplies Expense for 2016 was $4,110.  Supplies on hand as of 12-31-15 w</w:t>
      </w:r>
      <w:r w:rsidR="00C670DE">
        <w:rPr>
          <w:rFonts w:ascii="Arial" w:eastAsia="Times New Roman" w:hAnsi="Arial" w:cs="Arial"/>
          <w:b/>
          <w:bCs/>
          <w:sz w:val="24"/>
          <w:szCs w:val="24"/>
        </w:rPr>
        <w:t>ere</w:t>
      </w:r>
      <w:r w:rsidRPr="00A40D74">
        <w:rPr>
          <w:rFonts w:ascii="Arial" w:eastAsia="Times New Roman" w:hAnsi="Arial" w:cs="Arial"/>
          <w:b/>
          <w:bCs/>
          <w:sz w:val="24"/>
          <w:szCs w:val="24"/>
        </w:rPr>
        <w:t xml:space="preserve"> $820.</w:t>
      </w:r>
    </w:p>
    <w:p w:rsidR="00A40D74" w:rsidRPr="00A40D74" w:rsidRDefault="00A40D74" w:rsidP="00A40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0D74" w:rsidRPr="00A40D74" w:rsidRDefault="00A40D74" w:rsidP="00A40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0D74" w:rsidRPr="00A40D74" w:rsidRDefault="00A40D74" w:rsidP="00A40D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40D74">
        <w:rPr>
          <w:rFonts w:ascii="Arial" w:eastAsia="Times New Roman" w:hAnsi="Arial" w:cs="Arial"/>
          <w:b/>
          <w:sz w:val="24"/>
          <w:szCs w:val="24"/>
        </w:rPr>
        <w:t xml:space="preserve">For questions </w:t>
      </w:r>
      <w:r>
        <w:rPr>
          <w:rFonts w:ascii="Arial" w:eastAsia="Times New Roman" w:hAnsi="Arial" w:cs="Arial"/>
          <w:b/>
          <w:sz w:val="24"/>
          <w:szCs w:val="24"/>
        </w:rPr>
        <w:t>51</w:t>
      </w:r>
      <w:r w:rsidRPr="00A40D74">
        <w:rPr>
          <w:rFonts w:ascii="Arial" w:eastAsia="Times New Roman" w:hAnsi="Arial" w:cs="Arial"/>
          <w:b/>
          <w:sz w:val="24"/>
          <w:szCs w:val="24"/>
        </w:rPr>
        <w:t xml:space="preserve"> through </w:t>
      </w:r>
      <w:r>
        <w:rPr>
          <w:rFonts w:ascii="Arial" w:eastAsia="Times New Roman" w:hAnsi="Arial" w:cs="Arial"/>
          <w:b/>
          <w:sz w:val="24"/>
          <w:szCs w:val="24"/>
        </w:rPr>
        <w:t>56</w:t>
      </w:r>
      <w:r w:rsidRPr="00A40D74">
        <w:rPr>
          <w:rFonts w:ascii="Arial" w:eastAsia="Times New Roman" w:hAnsi="Arial" w:cs="Arial"/>
          <w:b/>
          <w:sz w:val="24"/>
          <w:szCs w:val="24"/>
        </w:rPr>
        <w:t>, write the correct amount on your answer sheet.</w:t>
      </w:r>
    </w:p>
    <w:p w:rsidR="00A40D74" w:rsidRPr="00A40D74" w:rsidRDefault="00A40D74" w:rsidP="00A40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0D74" w:rsidRPr="00A40D74" w:rsidRDefault="00A40D74" w:rsidP="00A40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51</w:t>
      </w:r>
      <w:r w:rsidRPr="00A40D74">
        <w:rPr>
          <w:rFonts w:ascii="Arial" w:eastAsia="Times New Roman" w:hAnsi="Arial" w:cs="Arial"/>
          <w:sz w:val="24"/>
          <w:szCs w:val="24"/>
        </w:rPr>
        <w:t xml:space="preserve">. If the sales tax rate was 3%, what amount of taxable sales was required to generate </w:t>
      </w:r>
    </w:p>
    <w:p w:rsidR="00A40D74" w:rsidRPr="00A40D74" w:rsidRDefault="00A40D74" w:rsidP="00A40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D74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A40D74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A40D74">
        <w:rPr>
          <w:rFonts w:ascii="Arial" w:eastAsia="Times New Roman" w:hAnsi="Arial" w:cs="Arial"/>
          <w:sz w:val="24"/>
          <w:szCs w:val="24"/>
        </w:rPr>
        <w:t xml:space="preserve"> sales tax liability on the December 31, 2016 balance sheet?</w:t>
      </w:r>
    </w:p>
    <w:p w:rsidR="00A40D74" w:rsidRPr="00A40D74" w:rsidRDefault="00A40D74" w:rsidP="00A40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52</w:t>
      </w:r>
      <w:r w:rsidRPr="00A40D74">
        <w:rPr>
          <w:rFonts w:ascii="Arial" w:eastAsia="Times New Roman" w:hAnsi="Arial" w:cs="Arial"/>
          <w:sz w:val="24"/>
          <w:szCs w:val="24"/>
        </w:rPr>
        <w:t>. What amount of supplies was purchased in 2016?</w:t>
      </w:r>
    </w:p>
    <w:p w:rsidR="00A40D74" w:rsidRPr="00A40D74" w:rsidRDefault="00A40D74" w:rsidP="00A40D74">
      <w:pPr>
        <w:spacing w:after="0" w:line="240" w:lineRule="auto"/>
        <w:ind w:hanging="187"/>
        <w:rPr>
          <w:rFonts w:ascii="Arial" w:eastAsia="Times New Roman" w:hAnsi="Arial" w:cs="Arial"/>
          <w:sz w:val="24"/>
          <w:szCs w:val="24"/>
        </w:rPr>
      </w:pPr>
      <w:r w:rsidRPr="00A40D74">
        <w:rPr>
          <w:rFonts w:ascii="Arial" w:eastAsia="Times New Roman" w:hAnsi="Arial" w:cs="Arial"/>
          <w:sz w:val="24"/>
          <w:szCs w:val="24"/>
        </w:rPr>
        <w:t xml:space="preserve"> *</w:t>
      </w:r>
      <w:r>
        <w:rPr>
          <w:rFonts w:ascii="Arial" w:eastAsia="Times New Roman" w:hAnsi="Arial" w:cs="Arial"/>
          <w:sz w:val="24"/>
          <w:szCs w:val="24"/>
        </w:rPr>
        <w:t>53</w:t>
      </w:r>
      <w:r w:rsidRPr="00A40D74">
        <w:rPr>
          <w:rFonts w:ascii="Arial" w:eastAsia="Times New Roman" w:hAnsi="Arial" w:cs="Arial"/>
          <w:sz w:val="24"/>
          <w:szCs w:val="24"/>
        </w:rPr>
        <w:t>. What is the amount of total liabilities and owner’s equity as of 12-31-16?</w:t>
      </w:r>
    </w:p>
    <w:p w:rsidR="00A40D74" w:rsidRPr="00A40D74" w:rsidRDefault="00A40D74" w:rsidP="00A40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54</w:t>
      </w:r>
      <w:r w:rsidRPr="00A40D74">
        <w:rPr>
          <w:rFonts w:ascii="Arial" w:eastAsia="Times New Roman" w:hAnsi="Arial" w:cs="Arial"/>
          <w:sz w:val="24"/>
          <w:szCs w:val="24"/>
        </w:rPr>
        <w:t>. What was the 1-1-16 balance of Prepaid Insurance?</w:t>
      </w:r>
    </w:p>
    <w:p w:rsidR="00A40D74" w:rsidRPr="00A40D74" w:rsidRDefault="00A40D74" w:rsidP="006841BB">
      <w:pPr>
        <w:spacing w:after="0" w:line="240" w:lineRule="auto"/>
        <w:ind w:hanging="90"/>
        <w:rPr>
          <w:rFonts w:ascii="Arial" w:eastAsia="Times New Roman" w:hAnsi="Arial" w:cs="Arial"/>
          <w:sz w:val="24"/>
          <w:szCs w:val="24"/>
        </w:rPr>
      </w:pPr>
      <w:r w:rsidRPr="00A40D74">
        <w:rPr>
          <w:rFonts w:ascii="Arial" w:eastAsia="Times New Roman" w:hAnsi="Arial" w:cs="Arial"/>
          <w:sz w:val="24"/>
          <w:szCs w:val="24"/>
        </w:rPr>
        <w:t>*</w:t>
      </w:r>
      <w:r>
        <w:rPr>
          <w:rFonts w:ascii="Arial" w:eastAsia="Times New Roman" w:hAnsi="Arial" w:cs="Arial"/>
          <w:sz w:val="24"/>
          <w:szCs w:val="24"/>
        </w:rPr>
        <w:t>55</w:t>
      </w:r>
      <w:r w:rsidRPr="00A40D74">
        <w:rPr>
          <w:rFonts w:ascii="Arial" w:eastAsia="Times New Roman" w:hAnsi="Arial" w:cs="Arial"/>
          <w:sz w:val="24"/>
          <w:szCs w:val="24"/>
        </w:rPr>
        <w:t xml:space="preserve">. Assume that half of the customer receivables were collected and that all of the </w:t>
      </w:r>
    </w:p>
    <w:p w:rsidR="00A40D74" w:rsidRPr="00A40D74" w:rsidRDefault="00A40D74" w:rsidP="00A40D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D74">
        <w:rPr>
          <w:rFonts w:ascii="Arial" w:eastAsia="Times New Roman" w:hAnsi="Arial" w:cs="Arial"/>
          <w:sz w:val="24"/>
          <w:szCs w:val="24"/>
        </w:rPr>
        <w:t xml:space="preserve"> </w:t>
      </w:r>
      <w:r w:rsidRPr="00A40D74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A40D74">
        <w:rPr>
          <w:rFonts w:ascii="Arial" w:eastAsia="Times New Roman" w:hAnsi="Arial" w:cs="Arial"/>
          <w:sz w:val="24"/>
          <w:szCs w:val="24"/>
        </w:rPr>
        <w:t>liabilities</w:t>
      </w:r>
      <w:proofErr w:type="gramEnd"/>
      <w:r w:rsidRPr="00A40D74">
        <w:rPr>
          <w:rFonts w:ascii="Arial" w:eastAsia="Times New Roman" w:hAnsi="Arial" w:cs="Arial"/>
          <w:sz w:val="24"/>
          <w:szCs w:val="24"/>
        </w:rPr>
        <w:t xml:space="preserve"> were paid on January 1, 2017.  What would be the amount of total </w:t>
      </w:r>
      <w:proofErr w:type="gramStart"/>
      <w:r w:rsidRPr="00A40D74">
        <w:rPr>
          <w:rFonts w:ascii="Arial" w:eastAsia="Times New Roman" w:hAnsi="Arial" w:cs="Arial"/>
          <w:sz w:val="24"/>
          <w:szCs w:val="24"/>
        </w:rPr>
        <w:t>assets</w:t>
      </w:r>
      <w:proofErr w:type="gramEnd"/>
      <w:r w:rsidRPr="00A40D74">
        <w:rPr>
          <w:rFonts w:ascii="Arial" w:eastAsia="Times New Roman" w:hAnsi="Arial" w:cs="Arial"/>
          <w:sz w:val="24"/>
          <w:szCs w:val="24"/>
        </w:rPr>
        <w:t xml:space="preserve"> </w:t>
      </w:r>
    </w:p>
    <w:p w:rsidR="00A40D74" w:rsidRPr="00A40D74" w:rsidRDefault="00A40D74" w:rsidP="00A40D74">
      <w:pPr>
        <w:spacing w:after="0" w:line="240" w:lineRule="auto"/>
        <w:ind w:firstLine="432"/>
        <w:rPr>
          <w:rFonts w:ascii="Arial" w:eastAsia="Times New Roman" w:hAnsi="Arial" w:cs="Arial"/>
          <w:sz w:val="24"/>
          <w:szCs w:val="24"/>
        </w:rPr>
      </w:pPr>
      <w:proofErr w:type="gramStart"/>
      <w:r w:rsidRPr="00A40D74">
        <w:rPr>
          <w:rFonts w:ascii="Arial" w:eastAsia="Times New Roman" w:hAnsi="Arial" w:cs="Arial"/>
          <w:sz w:val="24"/>
          <w:szCs w:val="24"/>
        </w:rPr>
        <w:t>after</w:t>
      </w:r>
      <w:proofErr w:type="gramEnd"/>
      <w:r w:rsidRPr="00A40D74">
        <w:rPr>
          <w:rFonts w:ascii="Arial" w:eastAsia="Times New Roman" w:hAnsi="Arial" w:cs="Arial"/>
          <w:sz w:val="24"/>
          <w:szCs w:val="24"/>
        </w:rPr>
        <w:t xml:space="preserve"> these transactions?</w:t>
      </w:r>
    </w:p>
    <w:p w:rsidR="00A40D74" w:rsidRPr="00A40D74" w:rsidRDefault="00A40D74" w:rsidP="00A40D74">
      <w:pPr>
        <w:spacing w:after="0" w:line="240" w:lineRule="auto"/>
        <w:ind w:hanging="187"/>
        <w:rPr>
          <w:rFonts w:ascii="Arial" w:eastAsia="Times New Roman" w:hAnsi="Arial" w:cs="Arial"/>
          <w:sz w:val="24"/>
          <w:szCs w:val="24"/>
        </w:rPr>
      </w:pPr>
      <w:r w:rsidRPr="00A40D74">
        <w:rPr>
          <w:rFonts w:ascii="Arial" w:eastAsia="Times New Roman" w:hAnsi="Arial" w:cs="Arial"/>
          <w:sz w:val="24"/>
          <w:szCs w:val="24"/>
        </w:rPr>
        <w:t xml:space="preserve"> *5</w:t>
      </w:r>
      <w:r>
        <w:rPr>
          <w:rFonts w:ascii="Arial" w:eastAsia="Times New Roman" w:hAnsi="Arial" w:cs="Arial"/>
          <w:sz w:val="24"/>
          <w:szCs w:val="24"/>
        </w:rPr>
        <w:t>6</w:t>
      </w:r>
      <w:r w:rsidRPr="00A40D74">
        <w:rPr>
          <w:rFonts w:ascii="Arial" w:eastAsia="Times New Roman" w:hAnsi="Arial" w:cs="Arial"/>
          <w:sz w:val="24"/>
          <w:szCs w:val="24"/>
        </w:rPr>
        <w:t>. What was the amount of net income for the year 2016?</w:t>
      </w:r>
    </w:p>
    <w:p w:rsidR="00A40D74" w:rsidRPr="00A40D74" w:rsidRDefault="00A40D74" w:rsidP="00A40D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D74" w:rsidRDefault="00A40D7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93571F" w:rsidRDefault="0093571F" w:rsidP="00130F8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40D74" w:rsidRDefault="00A40D74" w:rsidP="00130F8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Group 10</w:t>
      </w:r>
    </w:p>
    <w:p w:rsidR="008E685D" w:rsidRPr="008E685D" w:rsidRDefault="008E685D" w:rsidP="008E685D">
      <w:pPr>
        <w:tabs>
          <w:tab w:val="left" w:pos="432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  <w:r w:rsidRPr="008E685D">
        <w:rPr>
          <w:rFonts w:ascii="Arial" w:eastAsia="Times New Roman" w:hAnsi="Arial" w:cs="Times New Roman"/>
          <w:b/>
          <w:sz w:val="24"/>
          <w:szCs w:val="20"/>
        </w:rPr>
        <w:t>Brickman Sales prepares adjusting and closing entries only at the end of the fiscal year which is December 31.</w:t>
      </w:r>
    </w:p>
    <w:p w:rsidR="008E685D" w:rsidRPr="008E685D" w:rsidRDefault="008E685D" w:rsidP="008E685D">
      <w:pPr>
        <w:tabs>
          <w:tab w:val="left" w:pos="432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8E685D" w:rsidRPr="008E685D" w:rsidRDefault="008E685D" w:rsidP="008E685D">
      <w:pPr>
        <w:tabs>
          <w:tab w:val="left" w:pos="432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  <w:r w:rsidRPr="008E685D">
        <w:rPr>
          <w:rFonts w:ascii="Arial" w:eastAsia="Times New Roman" w:hAnsi="Arial" w:cs="Times New Roman"/>
          <w:b/>
          <w:sz w:val="24"/>
          <w:szCs w:val="20"/>
        </w:rPr>
        <w:t>The information below is taken from the adjusted trial balance of the worksheet for the twelve months ended 12-31-16.  All accounts have normal balances.  Total expenses are grouped together for simplicity.</w:t>
      </w:r>
    </w:p>
    <w:p w:rsidR="008E685D" w:rsidRPr="008E685D" w:rsidRDefault="008E685D" w:rsidP="008E685D">
      <w:pPr>
        <w:tabs>
          <w:tab w:val="left" w:pos="432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8E685D" w:rsidRPr="008E685D" w:rsidRDefault="008E685D" w:rsidP="008E685D">
      <w:pPr>
        <w:tabs>
          <w:tab w:val="left" w:pos="432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  <w:r w:rsidRPr="008E685D">
        <w:rPr>
          <w:rFonts w:ascii="Arial" w:eastAsia="Times New Roman" w:hAnsi="Arial" w:cs="Times New Roman"/>
          <w:b/>
          <w:sz w:val="24"/>
          <w:szCs w:val="20"/>
        </w:rPr>
        <w:t>The owner made one capital contribution during the year 2016 in the amount of $8,000.  The gross profit percentage based on net sales is 46%.</w:t>
      </w:r>
    </w:p>
    <w:p w:rsidR="008E685D" w:rsidRPr="008E685D" w:rsidRDefault="008E685D" w:rsidP="008E685D">
      <w:pPr>
        <w:tabs>
          <w:tab w:val="left" w:pos="432"/>
        </w:tabs>
        <w:spacing w:after="0" w:line="240" w:lineRule="auto"/>
        <w:rPr>
          <w:rFonts w:ascii="Arial" w:eastAsia="Times New Roman" w:hAnsi="Arial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4"/>
        <w:gridCol w:w="1236"/>
        <w:gridCol w:w="236"/>
        <w:gridCol w:w="3492"/>
        <w:gridCol w:w="1440"/>
      </w:tblGrid>
      <w:tr w:rsidR="008E685D" w:rsidRPr="008E685D" w:rsidTr="003404D7">
        <w:trPr>
          <w:jc w:val="center"/>
        </w:trPr>
        <w:tc>
          <w:tcPr>
            <w:tcW w:w="2984" w:type="dxa"/>
            <w:shd w:val="clear" w:color="auto" w:fill="BFBFBF" w:themeFill="background1" w:themeFillShade="BF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Cash</w:t>
            </w:r>
          </w:p>
        </w:tc>
        <w:tc>
          <w:tcPr>
            <w:tcW w:w="1236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24,318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Sales Discounts</w:t>
            </w:r>
          </w:p>
        </w:tc>
        <w:tc>
          <w:tcPr>
            <w:tcW w:w="1440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3,689</w:t>
            </w:r>
          </w:p>
        </w:tc>
      </w:tr>
      <w:tr w:rsidR="008E685D" w:rsidRPr="008E685D" w:rsidTr="003404D7">
        <w:trPr>
          <w:jc w:val="center"/>
        </w:trPr>
        <w:tc>
          <w:tcPr>
            <w:tcW w:w="2984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Accounts Receivable</w:t>
            </w:r>
          </w:p>
        </w:tc>
        <w:tc>
          <w:tcPr>
            <w:tcW w:w="1236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6,729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Sales Returns &amp; Allowances</w:t>
            </w:r>
          </w:p>
        </w:tc>
        <w:tc>
          <w:tcPr>
            <w:tcW w:w="1440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1,674</w:t>
            </w:r>
          </w:p>
        </w:tc>
      </w:tr>
      <w:tr w:rsidR="008E685D" w:rsidRPr="008E685D" w:rsidTr="003404D7">
        <w:trPr>
          <w:jc w:val="center"/>
        </w:trPr>
        <w:tc>
          <w:tcPr>
            <w:tcW w:w="2984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Inventory</w:t>
            </w:r>
          </w:p>
        </w:tc>
        <w:tc>
          <w:tcPr>
            <w:tcW w:w="1236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18,120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Purchases</w:t>
            </w:r>
          </w:p>
        </w:tc>
        <w:tc>
          <w:tcPr>
            <w:tcW w:w="1440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51,866</w:t>
            </w:r>
          </w:p>
        </w:tc>
      </w:tr>
      <w:tr w:rsidR="008E685D" w:rsidRPr="008E685D" w:rsidTr="003404D7">
        <w:trPr>
          <w:jc w:val="center"/>
        </w:trPr>
        <w:tc>
          <w:tcPr>
            <w:tcW w:w="2984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Accounts Payable</w:t>
            </w:r>
          </w:p>
        </w:tc>
        <w:tc>
          <w:tcPr>
            <w:tcW w:w="1236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7,211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Transportation In</w:t>
            </w:r>
          </w:p>
        </w:tc>
        <w:tc>
          <w:tcPr>
            <w:tcW w:w="1440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2,687</w:t>
            </w:r>
          </w:p>
        </w:tc>
      </w:tr>
      <w:tr w:rsidR="008E685D" w:rsidRPr="008E685D" w:rsidTr="003404D7">
        <w:trPr>
          <w:jc w:val="center"/>
        </w:trPr>
        <w:tc>
          <w:tcPr>
            <w:tcW w:w="2984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Bea Brickman, Capital</w:t>
            </w:r>
          </w:p>
        </w:tc>
        <w:tc>
          <w:tcPr>
            <w:tcW w:w="1236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       ?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Purchases Discounts</w:t>
            </w:r>
          </w:p>
        </w:tc>
        <w:tc>
          <w:tcPr>
            <w:tcW w:w="1440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2,642</w:t>
            </w:r>
          </w:p>
        </w:tc>
      </w:tr>
      <w:tr w:rsidR="008E685D" w:rsidRPr="008E685D" w:rsidTr="003404D7">
        <w:trPr>
          <w:jc w:val="center"/>
        </w:trPr>
        <w:tc>
          <w:tcPr>
            <w:tcW w:w="2984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Bea Brickman, Drawing</w:t>
            </w:r>
          </w:p>
        </w:tc>
        <w:tc>
          <w:tcPr>
            <w:tcW w:w="1236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7,500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bottom w:val="single" w:sz="6" w:space="0" w:color="000000"/>
            </w:tcBorders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Purchases Returns &amp; Allow.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1,375</w:t>
            </w:r>
          </w:p>
        </w:tc>
      </w:tr>
      <w:tr w:rsidR="008E685D" w:rsidRPr="008E685D" w:rsidTr="003404D7">
        <w:trPr>
          <w:jc w:val="center"/>
        </w:trPr>
        <w:tc>
          <w:tcPr>
            <w:tcW w:w="2984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Income Summary</w:t>
            </w:r>
          </w:p>
        </w:tc>
        <w:tc>
          <w:tcPr>
            <w:tcW w:w="1236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1,180 CR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bottom w:val="single" w:sz="6" w:space="0" w:color="000000"/>
              <w:right w:val="single" w:sz="4" w:space="0" w:color="auto"/>
            </w:tcBorders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Total Expenses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29,431</w:t>
            </w:r>
          </w:p>
        </w:tc>
      </w:tr>
      <w:tr w:rsidR="008E685D" w:rsidRPr="008E685D" w:rsidTr="003404D7">
        <w:trPr>
          <w:jc w:val="center"/>
        </w:trPr>
        <w:tc>
          <w:tcPr>
            <w:tcW w:w="2984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Sales</w:t>
            </w:r>
          </w:p>
        </w:tc>
        <w:tc>
          <w:tcPr>
            <w:tcW w:w="1236" w:type="dxa"/>
            <w:shd w:val="pct25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E685D">
              <w:rPr>
                <w:rFonts w:ascii="Arial" w:eastAsia="Times New Roman" w:hAnsi="Arial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E685D" w:rsidRPr="008E685D" w:rsidRDefault="008E685D" w:rsidP="008E685D">
            <w:pPr>
              <w:tabs>
                <w:tab w:val="left" w:pos="43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</w:tbl>
    <w:p w:rsidR="008E685D" w:rsidRPr="008E685D" w:rsidRDefault="008E685D" w:rsidP="008E685D">
      <w:pPr>
        <w:tabs>
          <w:tab w:val="left" w:pos="432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</w:rPr>
      </w:pPr>
    </w:p>
    <w:p w:rsidR="008E685D" w:rsidRPr="008E685D" w:rsidRDefault="008E685D" w:rsidP="008E685D">
      <w:pPr>
        <w:tabs>
          <w:tab w:val="left" w:pos="432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  <w:r w:rsidRPr="008E685D">
        <w:rPr>
          <w:rFonts w:ascii="Arial" w:eastAsia="Times New Roman" w:hAnsi="Arial" w:cs="Times New Roman"/>
          <w:b/>
          <w:sz w:val="24"/>
          <w:szCs w:val="20"/>
        </w:rPr>
        <w:t xml:space="preserve">For items </w:t>
      </w:r>
      <w:r>
        <w:rPr>
          <w:rFonts w:ascii="Arial" w:eastAsia="Times New Roman" w:hAnsi="Arial" w:cs="Times New Roman"/>
          <w:b/>
          <w:sz w:val="24"/>
          <w:szCs w:val="20"/>
        </w:rPr>
        <w:t>57</w:t>
      </w:r>
      <w:r w:rsidRPr="008E685D">
        <w:rPr>
          <w:rFonts w:ascii="Arial" w:eastAsia="Times New Roman" w:hAnsi="Arial" w:cs="Times New Roman"/>
          <w:b/>
          <w:sz w:val="24"/>
          <w:szCs w:val="20"/>
        </w:rPr>
        <w:t xml:space="preserve"> through </w:t>
      </w:r>
      <w:r>
        <w:rPr>
          <w:rFonts w:ascii="Arial" w:eastAsia="Times New Roman" w:hAnsi="Arial" w:cs="Times New Roman"/>
          <w:b/>
          <w:sz w:val="24"/>
          <w:szCs w:val="20"/>
        </w:rPr>
        <w:t>68</w:t>
      </w:r>
      <w:r w:rsidRPr="008E685D">
        <w:rPr>
          <w:rFonts w:ascii="Arial" w:eastAsia="Times New Roman" w:hAnsi="Arial" w:cs="Times New Roman"/>
          <w:b/>
          <w:sz w:val="24"/>
          <w:szCs w:val="20"/>
        </w:rPr>
        <w:t>, write the correct amount on your answer sheet.</w:t>
      </w:r>
    </w:p>
    <w:p w:rsidR="008E685D" w:rsidRPr="008E685D" w:rsidRDefault="008E685D" w:rsidP="008E685D">
      <w:pPr>
        <w:tabs>
          <w:tab w:val="left" w:pos="432"/>
        </w:tabs>
        <w:spacing w:after="0" w:line="240" w:lineRule="auto"/>
        <w:rPr>
          <w:rFonts w:ascii="Arial" w:eastAsia="Times New Roman" w:hAnsi="Arial" w:cs="Times New Roman"/>
          <w:b/>
          <w:sz w:val="16"/>
          <w:szCs w:val="16"/>
        </w:rPr>
      </w:pPr>
    </w:p>
    <w:p w:rsidR="008E685D" w:rsidRPr="008E685D" w:rsidRDefault="008E685D" w:rsidP="008E685D">
      <w:pPr>
        <w:tabs>
          <w:tab w:val="left" w:pos="432"/>
        </w:tabs>
        <w:spacing w:after="0" w:line="240" w:lineRule="auto"/>
        <w:ind w:hanging="90"/>
        <w:rPr>
          <w:rFonts w:ascii="Arial" w:eastAsia="Times New Roman" w:hAnsi="Arial" w:cs="Times New Roman"/>
          <w:sz w:val="24"/>
          <w:szCs w:val="24"/>
        </w:rPr>
      </w:pPr>
      <w:r w:rsidRPr="008E685D">
        <w:rPr>
          <w:rFonts w:ascii="Arial" w:eastAsia="Times New Roman" w:hAnsi="Arial" w:cs="Times New Roman"/>
          <w:sz w:val="24"/>
          <w:szCs w:val="24"/>
        </w:rPr>
        <w:t>*</w:t>
      </w:r>
      <w:r>
        <w:rPr>
          <w:rFonts w:ascii="Arial" w:eastAsia="Times New Roman" w:hAnsi="Arial" w:cs="Times New Roman"/>
          <w:sz w:val="24"/>
          <w:szCs w:val="24"/>
        </w:rPr>
        <w:t>57</w:t>
      </w:r>
      <w:r w:rsidRPr="008E685D">
        <w:rPr>
          <w:rFonts w:ascii="Arial" w:eastAsia="Times New Roman" w:hAnsi="Arial" w:cs="Times New Roman"/>
          <w:sz w:val="24"/>
          <w:szCs w:val="24"/>
        </w:rPr>
        <w:t>. The amount of Sales on the trial balance is $_____.</w:t>
      </w:r>
    </w:p>
    <w:p w:rsidR="008E685D" w:rsidRPr="008E685D" w:rsidRDefault="008E685D" w:rsidP="008E685D">
      <w:pPr>
        <w:tabs>
          <w:tab w:val="left" w:pos="432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58</w:t>
      </w:r>
      <w:r w:rsidRPr="008E685D">
        <w:rPr>
          <w:rFonts w:ascii="Arial" w:eastAsia="Times New Roman" w:hAnsi="Arial" w:cs="Times New Roman"/>
          <w:sz w:val="24"/>
          <w:szCs w:val="24"/>
        </w:rPr>
        <w:t>. The amount of capital on the trial balance is $_____.</w:t>
      </w:r>
    </w:p>
    <w:p w:rsidR="008E685D" w:rsidRPr="008E685D" w:rsidRDefault="008E685D" w:rsidP="008E685D">
      <w:pPr>
        <w:tabs>
          <w:tab w:val="left" w:pos="432"/>
        </w:tabs>
        <w:spacing w:after="0" w:line="240" w:lineRule="auto"/>
        <w:ind w:hanging="90"/>
        <w:rPr>
          <w:rFonts w:ascii="Arial" w:eastAsia="Times New Roman" w:hAnsi="Arial" w:cs="Times New Roman"/>
          <w:sz w:val="24"/>
          <w:szCs w:val="24"/>
        </w:rPr>
      </w:pPr>
      <w:r w:rsidRPr="008E685D">
        <w:rPr>
          <w:rFonts w:ascii="Arial" w:eastAsia="Times New Roman" w:hAnsi="Arial" w:cs="Times New Roman"/>
          <w:sz w:val="24"/>
          <w:szCs w:val="24"/>
        </w:rPr>
        <w:t>*</w:t>
      </w:r>
      <w:r>
        <w:rPr>
          <w:rFonts w:ascii="Arial" w:eastAsia="Times New Roman" w:hAnsi="Arial" w:cs="Times New Roman"/>
          <w:sz w:val="24"/>
          <w:szCs w:val="24"/>
        </w:rPr>
        <w:t>59</w:t>
      </w:r>
      <w:r w:rsidRPr="008E685D">
        <w:rPr>
          <w:rFonts w:ascii="Arial" w:eastAsia="Times New Roman" w:hAnsi="Arial" w:cs="Times New Roman"/>
          <w:sz w:val="24"/>
          <w:szCs w:val="24"/>
        </w:rPr>
        <w:t>. The amount of capital in the general ledger on 1-1-16 before any 2016 transactions</w:t>
      </w:r>
    </w:p>
    <w:p w:rsidR="008E685D" w:rsidRPr="008E685D" w:rsidRDefault="008E685D" w:rsidP="008E685D">
      <w:pPr>
        <w:tabs>
          <w:tab w:val="left" w:pos="432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E685D">
        <w:rPr>
          <w:rFonts w:ascii="Arial" w:eastAsia="Times New Roman" w:hAnsi="Arial" w:cs="Times New Roman"/>
          <w:sz w:val="24"/>
          <w:szCs w:val="24"/>
        </w:rPr>
        <w:tab/>
      </w:r>
      <w:proofErr w:type="gramStart"/>
      <w:r w:rsidRPr="008E685D">
        <w:rPr>
          <w:rFonts w:ascii="Arial" w:eastAsia="Times New Roman" w:hAnsi="Arial" w:cs="Times New Roman"/>
          <w:sz w:val="24"/>
          <w:szCs w:val="24"/>
        </w:rPr>
        <w:t>is</w:t>
      </w:r>
      <w:proofErr w:type="gramEnd"/>
      <w:r w:rsidRPr="008E685D">
        <w:rPr>
          <w:rFonts w:ascii="Arial" w:eastAsia="Times New Roman" w:hAnsi="Arial" w:cs="Times New Roman"/>
          <w:sz w:val="24"/>
          <w:szCs w:val="24"/>
        </w:rPr>
        <w:t xml:space="preserve"> $_____.</w:t>
      </w:r>
    </w:p>
    <w:p w:rsidR="008E685D" w:rsidRPr="008E685D" w:rsidRDefault="008E685D" w:rsidP="008E685D">
      <w:pPr>
        <w:tabs>
          <w:tab w:val="left" w:pos="432"/>
        </w:tabs>
        <w:spacing w:after="0" w:line="240" w:lineRule="auto"/>
        <w:ind w:hanging="90"/>
        <w:rPr>
          <w:rFonts w:ascii="Arial" w:eastAsia="Times New Roman" w:hAnsi="Arial" w:cs="Times New Roman"/>
          <w:sz w:val="24"/>
          <w:szCs w:val="24"/>
        </w:rPr>
      </w:pPr>
      <w:r w:rsidRPr="008E685D">
        <w:rPr>
          <w:rFonts w:ascii="Arial" w:eastAsia="Times New Roman" w:hAnsi="Arial" w:cs="Times New Roman"/>
          <w:sz w:val="24"/>
          <w:szCs w:val="24"/>
        </w:rPr>
        <w:t>*</w:t>
      </w:r>
      <w:r>
        <w:rPr>
          <w:rFonts w:ascii="Arial" w:eastAsia="Times New Roman" w:hAnsi="Arial" w:cs="Times New Roman"/>
          <w:sz w:val="24"/>
          <w:szCs w:val="24"/>
        </w:rPr>
        <w:t>60</w:t>
      </w:r>
      <w:r w:rsidRPr="008E685D">
        <w:rPr>
          <w:rFonts w:ascii="Arial" w:eastAsia="Times New Roman" w:hAnsi="Arial" w:cs="Times New Roman"/>
          <w:sz w:val="24"/>
          <w:szCs w:val="24"/>
        </w:rPr>
        <w:t>. Total debits on the trial balance are $_____.</w:t>
      </w:r>
    </w:p>
    <w:p w:rsidR="008E685D" w:rsidRPr="008E685D" w:rsidRDefault="008E685D" w:rsidP="008E685D">
      <w:pPr>
        <w:tabs>
          <w:tab w:val="left" w:pos="432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E685D">
        <w:rPr>
          <w:rFonts w:ascii="Arial" w:eastAsia="Times New Roman" w:hAnsi="Arial" w:cs="Times New Roman"/>
          <w:sz w:val="24"/>
          <w:szCs w:val="24"/>
        </w:rPr>
        <w:t>6</w:t>
      </w:r>
      <w:r>
        <w:rPr>
          <w:rFonts w:ascii="Arial" w:eastAsia="Times New Roman" w:hAnsi="Arial" w:cs="Times New Roman"/>
          <w:sz w:val="24"/>
          <w:szCs w:val="24"/>
        </w:rPr>
        <w:t>1</w:t>
      </w:r>
      <w:r w:rsidRPr="008E685D">
        <w:rPr>
          <w:rFonts w:ascii="Arial" w:eastAsia="Times New Roman" w:hAnsi="Arial" w:cs="Times New Roman"/>
          <w:sz w:val="24"/>
          <w:szCs w:val="24"/>
        </w:rPr>
        <w:t>. Cost of Delivered Merchandise is $_____.</w:t>
      </w:r>
    </w:p>
    <w:p w:rsidR="008E685D" w:rsidRPr="008E685D" w:rsidRDefault="008E685D" w:rsidP="008E685D">
      <w:pPr>
        <w:tabs>
          <w:tab w:val="left" w:pos="432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62</w:t>
      </w:r>
      <w:r w:rsidRPr="008E685D">
        <w:rPr>
          <w:rFonts w:ascii="Arial" w:eastAsia="Times New Roman" w:hAnsi="Arial" w:cs="Times New Roman"/>
          <w:sz w:val="24"/>
          <w:szCs w:val="24"/>
        </w:rPr>
        <w:t>. Net Purchases is equal to $_____.</w:t>
      </w:r>
    </w:p>
    <w:p w:rsidR="008E685D" w:rsidRPr="008E685D" w:rsidRDefault="008E685D" w:rsidP="008E685D">
      <w:pPr>
        <w:tabs>
          <w:tab w:val="left" w:pos="432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63</w:t>
      </w:r>
      <w:r w:rsidRPr="008E685D">
        <w:rPr>
          <w:rFonts w:ascii="Arial" w:eastAsia="Times New Roman" w:hAnsi="Arial" w:cs="Times New Roman"/>
          <w:sz w:val="24"/>
          <w:szCs w:val="24"/>
        </w:rPr>
        <w:t>. Cost of Merchandise Sold is $_____.</w:t>
      </w:r>
    </w:p>
    <w:p w:rsidR="008E685D" w:rsidRPr="008E685D" w:rsidRDefault="008E685D" w:rsidP="008E685D">
      <w:pPr>
        <w:tabs>
          <w:tab w:val="left" w:pos="432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64</w:t>
      </w:r>
      <w:r w:rsidRPr="008E685D">
        <w:rPr>
          <w:rFonts w:ascii="Arial" w:eastAsia="Times New Roman" w:hAnsi="Arial" w:cs="Times New Roman"/>
          <w:sz w:val="24"/>
          <w:szCs w:val="24"/>
        </w:rPr>
        <w:t>. Net Sales are $_____.</w:t>
      </w:r>
    </w:p>
    <w:p w:rsidR="008E685D" w:rsidRPr="008E685D" w:rsidRDefault="008E685D" w:rsidP="008E685D">
      <w:pPr>
        <w:tabs>
          <w:tab w:val="left" w:pos="432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65</w:t>
      </w:r>
      <w:r w:rsidRPr="008E685D">
        <w:rPr>
          <w:rFonts w:ascii="Arial" w:eastAsia="Times New Roman" w:hAnsi="Arial" w:cs="Times New Roman"/>
          <w:sz w:val="24"/>
          <w:szCs w:val="24"/>
        </w:rPr>
        <w:t xml:space="preserve">. Cost of Merchandise Available for </w:t>
      </w:r>
      <w:smartTag w:uri="urn:schemas-microsoft-com:office:smarttags" w:element="City">
        <w:smartTag w:uri="urn:schemas-microsoft-com:office:smarttags" w:element="place">
          <w:r w:rsidRPr="008E685D">
            <w:rPr>
              <w:rFonts w:ascii="Arial" w:eastAsia="Times New Roman" w:hAnsi="Arial" w:cs="Times New Roman"/>
              <w:sz w:val="24"/>
              <w:szCs w:val="24"/>
            </w:rPr>
            <w:t>Sale</w:t>
          </w:r>
        </w:smartTag>
      </w:smartTag>
      <w:r w:rsidRPr="008E685D">
        <w:rPr>
          <w:rFonts w:ascii="Arial" w:eastAsia="Times New Roman" w:hAnsi="Arial" w:cs="Times New Roman"/>
          <w:sz w:val="24"/>
          <w:szCs w:val="24"/>
        </w:rPr>
        <w:t xml:space="preserve"> is $_____.</w:t>
      </w:r>
    </w:p>
    <w:p w:rsidR="008E685D" w:rsidRPr="008E685D" w:rsidRDefault="008E685D" w:rsidP="008E685D">
      <w:pPr>
        <w:tabs>
          <w:tab w:val="left" w:pos="432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66</w:t>
      </w:r>
      <w:r w:rsidRPr="008E685D">
        <w:rPr>
          <w:rFonts w:ascii="Arial" w:eastAsia="Times New Roman" w:hAnsi="Arial" w:cs="Times New Roman"/>
          <w:sz w:val="24"/>
          <w:szCs w:val="24"/>
        </w:rPr>
        <w:t>. Gross Profit is $_____.</w:t>
      </w:r>
    </w:p>
    <w:p w:rsidR="008E685D" w:rsidRPr="008E685D" w:rsidRDefault="008E685D" w:rsidP="008E685D">
      <w:pPr>
        <w:tabs>
          <w:tab w:val="left" w:pos="432"/>
        </w:tabs>
        <w:spacing w:after="0" w:line="240" w:lineRule="auto"/>
        <w:ind w:left="-180" w:firstLine="90"/>
        <w:rPr>
          <w:rFonts w:ascii="Arial" w:eastAsia="Times New Roman" w:hAnsi="Arial" w:cs="Times New Roman"/>
          <w:sz w:val="24"/>
          <w:szCs w:val="24"/>
        </w:rPr>
      </w:pPr>
      <w:r w:rsidRPr="008E685D">
        <w:rPr>
          <w:rFonts w:ascii="Arial" w:eastAsia="Times New Roman" w:hAnsi="Arial" w:cs="Times New Roman"/>
          <w:sz w:val="24"/>
          <w:szCs w:val="24"/>
        </w:rPr>
        <w:t>*</w:t>
      </w:r>
      <w:r>
        <w:rPr>
          <w:rFonts w:ascii="Arial" w:eastAsia="Times New Roman" w:hAnsi="Arial" w:cs="Times New Roman"/>
          <w:sz w:val="24"/>
          <w:szCs w:val="24"/>
        </w:rPr>
        <w:t>67</w:t>
      </w:r>
      <w:r w:rsidRPr="008E685D">
        <w:rPr>
          <w:rFonts w:ascii="Arial" w:eastAsia="Times New Roman" w:hAnsi="Arial" w:cs="Times New Roman"/>
          <w:sz w:val="24"/>
          <w:szCs w:val="24"/>
        </w:rPr>
        <w:t>. Net Income is $_____.</w:t>
      </w:r>
    </w:p>
    <w:p w:rsidR="008E685D" w:rsidRPr="008E685D" w:rsidRDefault="008E685D" w:rsidP="008E685D">
      <w:pPr>
        <w:tabs>
          <w:tab w:val="left" w:pos="432"/>
        </w:tabs>
        <w:spacing w:after="0" w:line="240" w:lineRule="auto"/>
        <w:ind w:hanging="90"/>
        <w:rPr>
          <w:rFonts w:ascii="Arial" w:eastAsia="Times New Roman" w:hAnsi="Arial" w:cs="Times New Roman"/>
          <w:sz w:val="24"/>
          <w:szCs w:val="24"/>
        </w:rPr>
      </w:pPr>
      <w:r w:rsidRPr="008E685D">
        <w:rPr>
          <w:rFonts w:ascii="Arial" w:eastAsia="Times New Roman" w:hAnsi="Arial" w:cs="Times New Roman"/>
          <w:sz w:val="24"/>
          <w:szCs w:val="24"/>
        </w:rPr>
        <w:t>*</w:t>
      </w:r>
      <w:r>
        <w:rPr>
          <w:rFonts w:ascii="Arial" w:eastAsia="Times New Roman" w:hAnsi="Arial" w:cs="Times New Roman"/>
          <w:sz w:val="24"/>
          <w:szCs w:val="24"/>
        </w:rPr>
        <w:t>68</w:t>
      </w:r>
      <w:r w:rsidRPr="008E685D">
        <w:rPr>
          <w:rFonts w:ascii="Arial" w:eastAsia="Times New Roman" w:hAnsi="Arial" w:cs="Times New Roman"/>
          <w:sz w:val="24"/>
          <w:szCs w:val="24"/>
        </w:rPr>
        <w:t xml:space="preserve">. The amount of capital on the Post-Closing Trial Balance dated 12-31-16 is $_____.  </w:t>
      </w:r>
    </w:p>
    <w:p w:rsidR="008E685D" w:rsidRPr="008E685D" w:rsidRDefault="008E685D" w:rsidP="008E685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571F" w:rsidRDefault="008E685D" w:rsidP="00130F8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Group 11</w:t>
      </w:r>
    </w:p>
    <w:p w:rsidR="00191B82" w:rsidRPr="00191B82" w:rsidRDefault="00191B82" w:rsidP="00191B82">
      <w:pPr>
        <w:tabs>
          <w:tab w:val="left" w:pos="43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91B82">
        <w:rPr>
          <w:rFonts w:ascii="Arial" w:eastAsia="Times New Roman" w:hAnsi="Arial" w:cs="Arial"/>
          <w:b/>
          <w:bCs/>
          <w:sz w:val="24"/>
          <w:szCs w:val="24"/>
        </w:rPr>
        <w:t>The following employees of Best Mini-Cakes are paid an hourly wage plus overtime at a rate of 1½ times the regular rate of pay for hours worked over 40 in a week.  The company is closed on weekends and there was not a national or company holiday this week.</w:t>
      </w:r>
    </w:p>
    <w:p w:rsidR="00191B82" w:rsidRPr="00191B82" w:rsidRDefault="00191B82" w:rsidP="00191B82">
      <w:pPr>
        <w:tabs>
          <w:tab w:val="left" w:pos="432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4"/>
        <w:gridCol w:w="850"/>
        <w:gridCol w:w="627"/>
        <w:gridCol w:w="683"/>
        <w:gridCol w:w="639"/>
        <w:gridCol w:w="661"/>
        <w:gridCol w:w="472"/>
      </w:tblGrid>
      <w:tr w:rsidR="00191B82" w:rsidRPr="00191B82" w:rsidTr="003404D7">
        <w:tc>
          <w:tcPr>
            <w:tcW w:w="0" w:type="auto"/>
            <w:shd w:val="pct25" w:color="auto" w:fill="auto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Employee</w:t>
            </w:r>
          </w:p>
        </w:tc>
        <w:tc>
          <w:tcPr>
            <w:tcW w:w="0" w:type="auto"/>
            <w:shd w:val="pct25" w:color="auto" w:fill="auto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Hourly</w:t>
            </w:r>
          </w:p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Wage</w:t>
            </w:r>
          </w:p>
        </w:tc>
        <w:tc>
          <w:tcPr>
            <w:tcW w:w="0" w:type="auto"/>
            <w:shd w:val="pct25" w:color="auto" w:fill="auto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0" w:type="auto"/>
            <w:shd w:val="pct25" w:color="auto" w:fill="auto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0" w:type="auto"/>
            <w:shd w:val="pct25" w:color="auto" w:fill="auto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0" w:type="auto"/>
            <w:shd w:val="pct25" w:color="auto" w:fill="auto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91B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0" w:type="auto"/>
            <w:shd w:val="pct25" w:color="auto" w:fill="auto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</w:t>
            </w:r>
          </w:p>
        </w:tc>
      </w:tr>
      <w:tr w:rsidR="00191B82" w:rsidRPr="00191B82" w:rsidTr="00191B82"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Vanilla Price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8.50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91B82" w:rsidRPr="00191B82" w:rsidTr="00191B82"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 xml:space="preserve">Alice </w:t>
            </w:r>
            <w:proofErr w:type="spellStart"/>
            <w:r w:rsidRPr="00191B82">
              <w:rPr>
                <w:rFonts w:ascii="Arial" w:eastAsia="Times New Roman" w:hAnsi="Arial" w:cs="Arial"/>
                <w:sz w:val="20"/>
                <w:szCs w:val="20"/>
              </w:rPr>
              <w:t>Strawnberry</w:t>
            </w:r>
            <w:proofErr w:type="spellEnd"/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9.00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91B82" w:rsidRPr="00191B82" w:rsidTr="00191B82"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 xml:space="preserve">Deb </w:t>
            </w:r>
            <w:proofErr w:type="spellStart"/>
            <w:r w:rsidRPr="00191B82">
              <w:rPr>
                <w:rFonts w:ascii="Arial" w:eastAsia="Times New Roman" w:hAnsi="Arial" w:cs="Arial"/>
                <w:sz w:val="20"/>
                <w:szCs w:val="20"/>
              </w:rPr>
              <w:t>Chocolatte</w:t>
            </w:r>
            <w:proofErr w:type="spellEnd"/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9.50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91B82" w:rsidRPr="00191B82" w:rsidTr="00191B82"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Pumpkin Davis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10.50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91B82" w:rsidRPr="00191B82" w:rsidRDefault="00191B82" w:rsidP="00191B8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1B8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:rsidR="00191B82" w:rsidRPr="00191B82" w:rsidRDefault="00191B82" w:rsidP="00191B82">
      <w:pPr>
        <w:tabs>
          <w:tab w:val="left" w:pos="43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B82" w:rsidRPr="00191B82" w:rsidRDefault="00191B82" w:rsidP="00191B82">
      <w:pPr>
        <w:tabs>
          <w:tab w:val="left" w:pos="43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91B82">
        <w:rPr>
          <w:rFonts w:ascii="Arial" w:eastAsia="Times New Roman" w:hAnsi="Arial" w:cs="Arial"/>
          <w:b/>
          <w:sz w:val="24"/>
          <w:szCs w:val="24"/>
        </w:rPr>
        <w:t>For question #</w:t>
      </w:r>
      <w:r>
        <w:rPr>
          <w:rFonts w:ascii="Arial" w:eastAsia="Times New Roman" w:hAnsi="Arial" w:cs="Arial"/>
          <w:b/>
          <w:sz w:val="24"/>
          <w:szCs w:val="24"/>
        </w:rPr>
        <w:t>69</w:t>
      </w:r>
      <w:r w:rsidRPr="00191B82">
        <w:rPr>
          <w:rFonts w:ascii="Arial" w:eastAsia="Times New Roman" w:hAnsi="Arial" w:cs="Arial"/>
          <w:b/>
          <w:sz w:val="24"/>
          <w:szCs w:val="24"/>
        </w:rPr>
        <w:t>, write the correct amount on your answer sheet.</w:t>
      </w:r>
    </w:p>
    <w:p w:rsidR="00191B82" w:rsidRPr="00191B82" w:rsidRDefault="00191B82" w:rsidP="00191B82">
      <w:pPr>
        <w:tabs>
          <w:tab w:val="left" w:pos="432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91B82" w:rsidRDefault="00191B82" w:rsidP="00191B82">
      <w:pPr>
        <w:tabs>
          <w:tab w:val="left" w:pos="432"/>
        </w:tabs>
        <w:spacing w:after="0" w:line="240" w:lineRule="auto"/>
        <w:ind w:hanging="180"/>
        <w:rPr>
          <w:rFonts w:ascii="Arial" w:eastAsia="Times New Roman" w:hAnsi="Arial" w:cs="Arial"/>
          <w:sz w:val="24"/>
          <w:szCs w:val="24"/>
        </w:rPr>
      </w:pPr>
      <w:r w:rsidRPr="00191B82">
        <w:rPr>
          <w:rFonts w:ascii="Arial" w:eastAsia="Times New Roman" w:hAnsi="Arial" w:cs="Arial"/>
          <w:sz w:val="24"/>
          <w:szCs w:val="24"/>
        </w:rPr>
        <w:t xml:space="preserve"> *</w:t>
      </w:r>
      <w:r>
        <w:rPr>
          <w:rFonts w:ascii="Arial" w:eastAsia="Times New Roman" w:hAnsi="Arial" w:cs="Arial"/>
          <w:sz w:val="24"/>
          <w:szCs w:val="24"/>
        </w:rPr>
        <w:t>69</w:t>
      </w:r>
      <w:r w:rsidRPr="00191B82">
        <w:rPr>
          <w:rFonts w:ascii="Arial" w:eastAsia="Times New Roman" w:hAnsi="Arial" w:cs="Arial"/>
          <w:sz w:val="24"/>
          <w:szCs w:val="24"/>
        </w:rPr>
        <w:t>. What is the total gross pay for all of the employees for the week?</w:t>
      </w:r>
    </w:p>
    <w:p w:rsidR="00191B82" w:rsidRDefault="00191B82" w:rsidP="00191B82">
      <w:pPr>
        <w:tabs>
          <w:tab w:val="left" w:pos="432"/>
        </w:tabs>
        <w:spacing w:after="0" w:line="240" w:lineRule="auto"/>
        <w:ind w:hanging="270"/>
        <w:rPr>
          <w:rFonts w:ascii="Arial" w:eastAsia="Times New Roman" w:hAnsi="Arial" w:cs="Arial"/>
          <w:sz w:val="24"/>
          <w:szCs w:val="24"/>
        </w:rPr>
      </w:pPr>
    </w:p>
    <w:p w:rsidR="00191B82" w:rsidRDefault="00191B82" w:rsidP="00191B82">
      <w:pPr>
        <w:tabs>
          <w:tab w:val="left" w:pos="43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91B82">
        <w:rPr>
          <w:rFonts w:ascii="Arial" w:eastAsia="Times New Roman" w:hAnsi="Arial" w:cs="Arial"/>
          <w:b/>
          <w:sz w:val="24"/>
          <w:szCs w:val="24"/>
          <w:u w:val="single"/>
        </w:rPr>
        <w:t>Group 12</w:t>
      </w:r>
    </w:p>
    <w:p w:rsidR="00C52EC1" w:rsidRDefault="00C52EC1" w:rsidP="00C52EC1">
      <w:pPr>
        <w:tabs>
          <w:tab w:val="left" w:pos="432"/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  <w:r w:rsidRPr="00C52EC1">
        <w:rPr>
          <w:rFonts w:ascii="Arial" w:eastAsia="Times New Roman" w:hAnsi="Arial" w:cs="Times New Roman"/>
          <w:b/>
          <w:sz w:val="24"/>
          <w:szCs w:val="20"/>
        </w:rPr>
        <w:t xml:space="preserve">Use the data in Table 1 on page </w:t>
      </w:r>
      <w:r>
        <w:rPr>
          <w:rFonts w:ascii="Arial" w:eastAsia="Times New Roman" w:hAnsi="Arial" w:cs="Times New Roman"/>
          <w:b/>
          <w:sz w:val="24"/>
          <w:szCs w:val="20"/>
        </w:rPr>
        <w:t>8</w:t>
      </w:r>
      <w:r w:rsidRPr="00C52EC1">
        <w:rPr>
          <w:rFonts w:ascii="Arial" w:eastAsia="Times New Roman" w:hAnsi="Arial" w:cs="Times New Roman"/>
          <w:b/>
          <w:sz w:val="24"/>
          <w:szCs w:val="20"/>
        </w:rPr>
        <w:t xml:space="preserve"> to answer questions 70 through 80.</w:t>
      </w:r>
    </w:p>
    <w:p w:rsidR="00C52EC1" w:rsidRDefault="00C52EC1" w:rsidP="00C52EC1">
      <w:pPr>
        <w:tabs>
          <w:tab w:val="left" w:pos="432"/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  <w:r w:rsidRPr="00C52EC1">
        <w:rPr>
          <w:rFonts w:ascii="Arial" w:eastAsia="Times New Roman" w:hAnsi="Arial" w:cs="Times New Roman"/>
          <w:b/>
          <w:sz w:val="24"/>
          <w:szCs w:val="20"/>
        </w:rPr>
        <w:t>For items 70 through 73, write “True” if the statement is true; write “False” if the statement is false.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 xml:space="preserve">70. </w:t>
      </w:r>
      <w:proofErr w:type="spellStart"/>
      <w:r w:rsidRPr="00C52EC1">
        <w:rPr>
          <w:rFonts w:ascii="Arial" w:eastAsia="Times New Roman" w:hAnsi="Arial" w:cs="Times New Roman"/>
          <w:sz w:val="24"/>
          <w:szCs w:val="20"/>
        </w:rPr>
        <w:t>TruGreen</w:t>
      </w:r>
      <w:proofErr w:type="spellEnd"/>
      <w:r w:rsidRPr="00C52EC1">
        <w:rPr>
          <w:rFonts w:ascii="Arial" w:eastAsia="Times New Roman" w:hAnsi="Arial" w:cs="Times New Roman"/>
          <w:sz w:val="24"/>
          <w:szCs w:val="20"/>
        </w:rPr>
        <w:t xml:space="preserve"> charged more on account than it paid on account in 2016. 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>71. The owner’s capital account had a beginning balance that was less than its ending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ab/>
      </w:r>
      <w:proofErr w:type="gramStart"/>
      <w:r w:rsidRPr="00C52EC1">
        <w:rPr>
          <w:rFonts w:ascii="Arial" w:eastAsia="Times New Roman" w:hAnsi="Arial" w:cs="Times New Roman"/>
          <w:sz w:val="24"/>
          <w:szCs w:val="20"/>
        </w:rPr>
        <w:t>balance</w:t>
      </w:r>
      <w:proofErr w:type="gramEnd"/>
      <w:r w:rsidRPr="00C52EC1">
        <w:rPr>
          <w:rFonts w:ascii="Arial" w:eastAsia="Times New Roman" w:hAnsi="Arial" w:cs="Times New Roman"/>
          <w:sz w:val="24"/>
          <w:szCs w:val="20"/>
        </w:rPr>
        <w:t xml:space="preserve"> on the Unadjusted Trial Balance.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>72. Supplies purchased during 2016 are $1,400.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>73. Insurance Expense for 2016 is $2,400.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52EC1" w:rsidRPr="00C52EC1" w:rsidRDefault="00C52EC1" w:rsidP="00B80495">
      <w:pPr>
        <w:tabs>
          <w:tab w:val="left" w:pos="432"/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  <w:r w:rsidRPr="00C52EC1">
        <w:rPr>
          <w:rFonts w:ascii="Arial" w:eastAsia="Times New Roman" w:hAnsi="Arial" w:cs="Times New Roman"/>
          <w:b/>
          <w:sz w:val="24"/>
          <w:szCs w:val="20"/>
        </w:rPr>
        <w:t>For questions 74 through 78, write the identifying letter of the correct response on your answer sheet.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ind w:hanging="90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>*74. The amount of cash paid on accounts payable in 2016 was: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ab/>
        <w:t>A. $1,800     B. $10,200     C. $23,140     D. $24,040     E. $36,940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ind w:hanging="90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>*75. The total amount received from credit customers in 2016 was: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ab/>
        <w:t>A. $1,510     B. $30,340     C. $33,980     D. $37,000     E. $43,350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ab/>
      </w:r>
      <w:r w:rsidRPr="00C52EC1">
        <w:rPr>
          <w:rFonts w:ascii="Arial" w:eastAsia="Times New Roman" w:hAnsi="Arial" w:cs="Times New Roman"/>
          <w:sz w:val="24"/>
          <w:szCs w:val="20"/>
        </w:rPr>
        <w:tab/>
      </w:r>
    </w:p>
    <w:p w:rsidR="00C52EC1" w:rsidRPr="00C52EC1" w:rsidRDefault="00C52EC1" w:rsidP="006841BB">
      <w:pPr>
        <w:tabs>
          <w:tab w:val="left" w:pos="432"/>
          <w:tab w:val="left" w:pos="720"/>
        </w:tabs>
        <w:spacing w:after="0" w:line="240" w:lineRule="auto"/>
        <w:ind w:hanging="90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>*76. The total amount of equipment purchased in 2016 was: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ab/>
        <w:t>A. $9,610     B. $10,000     C. $15,940     D. $20,000     E. $20,740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ind w:hanging="90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>*77. Total expenses on the income statement for 2016 were: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ab/>
        <w:t>A. $40,590     B. $41,190     C. $62,780     D. $66,430     E. $67,030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 xml:space="preserve">78. The amount of capital after 12-31-16 adjusting entries but before closing entries 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ab/>
      </w:r>
      <w:proofErr w:type="gramStart"/>
      <w:r w:rsidRPr="00C52EC1">
        <w:rPr>
          <w:rFonts w:ascii="Arial" w:eastAsia="Times New Roman" w:hAnsi="Arial" w:cs="Times New Roman"/>
          <w:sz w:val="24"/>
          <w:szCs w:val="20"/>
        </w:rPr>
        <w:t>was</w:t>
      </w:r>
      <w:proofErr w:type="gramEnd"/>
      <w:r w:rsidRPr="00C52EC1">
        <w:rPr>
          <w:rFonts w:ascii="Arial" w:eastAsia="Times New Roman" w:hAnsi="Arial" w:cs="Times New Roman"/>
          <w:sz w:val="24"/>
          <w:szCs w:val="20"/>
        </w:rPr>
        <w:t>: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ab/>
        <w:t>A. $11,340     B. $20,000     C. $21,340     D. $31,340     E. $35,260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C52EC1">
        <w:rPr>
          <w:rFonts w:ascii="Arial" w:eastAsia="Times New Roman" w:hAnsi="Arial" w:cs="Times New Roman"/>
          <w:b/>
          <w:sz w:val="24"/>
          <w:szCs w:val="20"/>
        </w:rPr>
        <w:t>For questions 79 and 80, write the correct amount on your answer sheet.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ind w:hanging="90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>*79. What is the net income for the year 2016?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ind w:hanging="90"/>
        <w:rPr>
          <w:rFonts w:ascii="Arial" w:eastAsia="Times New Roman" w:hAnsi="Arial" w:cs="Times New Roman"/>
          <w:sz w:val="24"/>
          <w:szCs w:val="20"/>
        </w:rPr>
      </w:pPr>
      <w:r w:rsidRPr="00C52EC1">
        <w:rPr>
          <w:rFonts w:ascii="Arial" w:eastAsia="Times New Roman" w:hAnsi="Arial" w:cs="Times New Roman"/>
          <w:sz w:val="24"/>
          <w:szCs w:val="20"/>
        </w:rPr>
        <w:t>*80. What is the capital amount on the December 31, 2016 Post-Closing Trial Balance?</w:t>
      </w: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52EC1" w:rsidRPr="00C52EC1" w:rsidRDefault="00C52EC1" w:rsidP="00C52EC1">
      <w:pPr>
        <w:tabs>
          <w:tab w:val="left" w:pos="432"/>
          <w:tab w:val="left" w:pos="72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C52EC1" w:rsidRPr="00C52EC1" w:rsidRDefault="00C52EC1" w:rsidP="00B80495">
      <w:pPr>
        <w:tabs>
          <w:tab w:val="left" w:pos="432"/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  <w:r w:rsidRPr="00C52EC1">
        <w:rPr>
          <w:rFonts w:ascii="Arial" w:eastAsia="Times New Roman" w:hAnsi="Arial" w:cs="Times New Roman"/>
          <w:b/>
          <w:sz w:val="24"/>
          <w:szCs w:val="20"/>
        </w:rPr>
        <w:t>This is the end of the exam.  Please keep your answer sheet and test until the contest director calls for them.  Thank you.</w:t>
      </w:r>
    </w:p>
    <w:p w:rsidR="00C52EC1" w:rsidRPr="00C52EC1" w:rsidRDefault="00C52EC1" w:rsidP="00C52E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B82" w:rsidRPr="00191B82" w:rsidRDefault="00191B82" w:rsidP="00191B82">
      <w:pPr>
        <w:tabs>
          <w:tab w:val="left" w:pos="43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2EC1" w:rsidRDefault="00C52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E0717" w:rsidRDefault="006E0717" w:rsidP="006E0717">
      <w:pPr>
        <w:keepNext/>
        <w:tabs>
          <w:tab w:val="left" w:pos="432"/>
        </w:tabs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i/>
          <w:sz w:val="32"/>
          <w:szCs w:val="32"/>
        </w:rPr>
      </w:pPr>
    </w:p>
    <w:p w:rsidR="006E0717" w:rsidRDefault="006E0717" w:rsidP="006E0717">
      <w:pPr>
        <w:keepNext/>
        <w:tabs>
          <w:tab w:val="left" w:pos="432"/>
        </w:tabs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i/>
          <w:sz w:val="32"/>
          <w:szCs w:val="32"/>
        </w:rPr>
      </w:pPr>
    </w:p>
    <w:p w:rsidR="006E0717" w:rsidRPr="006E0717" w:rsidRDefault="006E0717" w:rsidP="006E0717">
      <w:pPr>
        <w:keepNext/>
        <w:tabs>
          <w:tab w:val="left" w:pos="432"/>
        </w:tabs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i/>
          <w:sz w:val="32"/>
          <w:szCs w:val="32"/>
        </w:rPr>
      </w:pPr>
      <w:r w:rsidRPr="006E0717">
        <w:rPr>
          <w:rFonts w:ascii="Arial" w:eastAsia="Times New Roman" w:hAnsi="Arial" w:cs="Times New Roman"/>
          <w:b/>
          <w:i/>
          <w:sz w:val="32"/>
          <w:szCs w:val="32"/>
        </w:rPr>
        <w:t>TABLE 1</w:t>
      </w:r>
    </w:p>
    <w:p w:rsidR="006E0717" w:rsidRPr="006E0717" w:rsidRDefault="006E0717" w:rsidP="006E0717">
      <w:pPr>
        <w:tabs>
          <w:tab w:val="left" w:pos="43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6E0717" w:rsidRPr="006E0717" w:rsidRDefault="006E0717" w:rsidP="006E0717">
      <w:pPr>
        <w:tabs>
          <w:tab w:val="left" w:pos="43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6E0717">
        <w:rPr>
          <w:rFonts w:ascii="Arial" w:eastAsia="Times New Roman" w:hAnsi="Arial" w:cs="Times New Roman"/>
          <w:b/>
          <w:sz w:val="24"/>
          <w:szCs w:val="20"/>
        </w:rPr>
        <w:t>(</w:t>
      </w:r>
      <w:proofErr w:type="gramStart"/>
      <w:r w:rsidRPr="006E0717">
        <w:rPr>
          <w:rFonts w:ascii="Arial" w:eastAsia="Times New Roman" w:hAnsi="Arial" w:cs="Times New Roman"/>
          <w:b/>
          <w:sz w:val="24"/>
          <w:szCs w:val="20"/>
        </w:rPr>
        <w:t>for</w:t>
      </w:r>
      <w:proofErr w:type="gramEnd"/>
      <w:r w:rsidRPr="006E0717">
        <w:rPr>
          <w:rFonts w:ascii="Arial" w:eastAsia="Times New Roman" w:hAnsi="Arial" w:cs="Times New Roman"/>
          <w:b/>
          <w:sz w:val="24"/>
          <w:szCs w:val="20"/>
        </w:rPr>
        <w:t xml:space="preserve"> questions 70 through 80)</w:t>
      </w:r>
    </w:p>
    <w:p w:rsidR="006E0717" w:rsidRPr="006E0717" w:rsidRDefault="006E0717" w:rsidP="006E0717">
      <w:pPr>
        <w:tabs>
          <w:tab w:val="left" w:pos="432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6E0717" w:rsidRPr="006E0717" w:rsidRDefault="006E0717" w:rsidP="00B80495">
      <w:pPr>
        <w:keepNext/>
        <w:tabs>
          <w:tab w:val="left" w:pos="432"/>
        </w:tabs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6E0717">
        <w:rPr>
          <w:rFonts w:ascii="Arial" w:eastAsia="Times New Roman" w:hAnsi="Arial" w:cs="Times New Roman"/>
          <w:b/>
          <w:sz w:val="24"/>
          <w:szCs w:val="20"/>
        </w:rPr>
        <w:t xml:space="preserve">The following information was taken from the accounting records of </w:t>
      </w:r>
      <w:proofErr w:type="spellStart"/>
      <w:r w:rsidRPr="006E0717">
        <w:rPr>
          <w:rFonts w:ascii="Arial" w:eastAsia="Times New Roman" w:hAnsi="Arial" w:cs="Times New Roman"/>
          <w:b/>
          <w:sz w:val="24"/>
          <w:szCs w:val="20"/>
        </w:rPr>
        <w:t>TruGreen</w:t>
      </w:r>
      <w:proofErr w:type="spellEnd"/>
      <w:r w:rsidRPr="006E0717">
        <w:rPr>
          <w:rFonts w:ascii="Arial" w:eastAsia="Times New Roman" w:hAnsi="Arial" w:cs="Times New Roman"/>
          <w:b/>
          <w:sz w:val="24"/>
          <w:szCs w:val="20"/>
        </w:rPr>
        <w:t xml:space="preserve"> Co.  All accounts have normal balances.</w:t>
      </w:r>
    </w:p>
    <w:p w:rsidR="006E0717" w:rsidRPr="006E0717" w:rsidRDefault="006E0717" w:rsidP="006E0717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6E0717" w:rsidRPr="006E0717" w:rsidTr="00CF3334">
        <w:tc>
          <w:tcPr>
            <w:tcW w:w="3192" w:type="dxa"/>
            <w:shd w:val="clear" w:color="auto" w:fill="BFBFBF" w:themeFill="background1" w:themeFillShade="BF"/>
          </w:tcPr>
          <w:p w:rsidR="006E0717" w:rsidRPr="006E0717" w:rsidRDefault="006E0717" w:rsidP="006E071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6E0717" w:rsidRPr="006E0717" w:rsidRDefault="006E0717" w:rsidP="006E071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6E0717" w:rsidRPr="006E0717" w:rsidRDefault="006E0717" w:rsidP="006E071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6E0717" w:rsidRPr="006E0717" w:rsidRDefault="006E0717" w:rsidP="006E071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6E0717" w:rsidRPr="006E0717" w:rsidRDefault="006E0717" w:rsidP="006E071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Balances on 1-1-16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E0717" w:rsidRPr="006E0717" w:rsidRDefault="006E0717" w:rsidP="006E07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Balances on 12-31-16 After Adjusting Entries and Before Closing Entries</w:t>
            </w:r>
          </w:p>
        </w:tc>
      </w:tr>
      <w:tr w:rsidR="006E0717" w:rsidRPr="006E0717" w:rsidTr="003404D7"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Cash</w:t>
            </w:r>
          </w:p>
        </w:tc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4,800</w:t>
            </w:r>
          </w:p>
        </w:tc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8,860</w:t>
            </w:r>
          </w:p>
        </w:tc>
      </w:tr>
      <w:tr w:rsidR="006E0717" w:rsidRPr="006E0717" w:rsidTr="003404D7"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Accounts Receivable</w:t>
            </w:r>
          </w:p>
        </w:tc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3,640</w:t>
            </w:r>
          </w:p>
        </w:tc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5,150</w:t>
            </w:r>
          </w:p>
        </w:tc>
      </w:tr>
      <w:tr w:rsidR="006E0717" w:rsidRPr="006E0717" w:rsidTr="003404D7"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Supplies on Hand</w:t>
            </w:r>
          </w:p>
        </w:tc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2,100</w:t>
            </w:r>
          </w:p>
        </w:tc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1,650</w:t>
            </w:r>
          </w:p>
        </w:tc>
      </w:tr>
      <w:tr w:rsidR="006E0717" w:rsidRPr="006E0717" w:rsidTr="003404D7"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Prepaid Insurance</w:t>
            </w:r>
          </w:p>
        </w:tc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1,700</w:t>
            </w:r>
          </w:p>
        </w:tc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2,300</w:t>
            </w:r>
          </w:p>
        </w:tc>
      </w:tr>
      <w:tr w:rsidR="006E0717" w:rsidRPr="006E0717" w:rsidTr="003404D7"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Equipment</w:t>
            </w:r>
          </w:p>
        </w:tc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-0-</w:t>
            </w:r>
          </w:p>
        </w:tc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?</w:t>
            </w:r>
          </w:p>
        </w:tc>
      </w:tr>
      <w:tr w:rsidR="006E0717" w:rsidRPr="006E0717" w:rsidTr="003404D7"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Accounts Payable</w:t>
            </w:r>
          </w:p>
        </w:tc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900</w:t>
            </w:r>
          </w:p>
        </w:tc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2,700</w:t>
            </w:r>
          </w:p>
        </w:tc>
      </w:tr>
      <w:tr w:rsidR="006E0717" w:rsidRPr="006E0717" w:rsidTr="003404D7"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Truman Green, Capital</w:t>
            </w:r>
          </w:p>
        </w:tc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?</w:t>
            </w:r>
          </w:p>
        </w:tc>
        <w:tc>
          <w:tcPr>
            <w:tcW w:w="3192" w:type="dxa"/>
          </w:tcPr>
          <w:p w:rsidR="006E0717" w:rsidRPr="006E0717" w:rsidRDefault="006E0717" w:rsidP="006E07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E0717">
              <w:rPr>
                <w:rFonts w:ascii="Arial" w:eastAsia="Times New Roman" w:hAnsi="Arial" w:cs="Times New Roman"/>
                <w:b/>
                <w:sz w:val="24"/>
                <w:szCs w:val="20"/>
              </w:rPr>
              <w:t>?</w:t>
            </w:r>
          </w:p>
        </w:tc>
      </w:tr>
    </w:tbl>
    <w:p w:rsidR="006E0717" w:rsidRDefault="006E0717" w:rsidP="006E0717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6E0717" w:rsidRPr="006E0717" w:rsidRDefault="006E0717" w:rsidP="006E0717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6E0717" w:rsidRPr="006E0717" w:rsidRDefault="006E0717" w:rsidP="006E0717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  <w:r w:rsidRPr="006E0717">
        <w:rPr>
          <w:rFonts w:ascii="Arial" w:eastAsia="Times New Roman" w:hAnsi="Arial" w:cs="Times New Roman"/>
          <w:b/>
          <w:sz w:val="24"/>
          <w:szCs w:val="20"/>
          <w:u w:val="single"/>
        </w:rPr>
        <w:t>Information Regarding 2016 Transactions:</w:t>
      </w:r>
    </w:p>
    <w:p w:rsidR="006E0717" w:rsidRPr="006E0717" w:rsidRDefault="006E0717" w:rsidP="006E07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6E0717">
        <w:rPr>
          <w:rFonts w:ascii="Arial" w:eastAsia="Times New Roman" w:hAnsi="Arial" w:cs="Times New Roman"/>
          <w:b/>
          <w:sz w:val="24"/>
          <w:szCs w:val="20"/>
        </w:rPr>
        <w:t>Services performed on account $35,490</w:t>
      </w:r>
    </w:p>
    <w:p w:rsidR="006E0717" w:rsidRPr="006E0717" w:rsidRDefault="006E0717" w:rsidP="006E07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6E0717">
        <w:rPr>
          <w:rFonts w:ascii="Arial" w:eastAsia="Times New Roman" w:hAnsi="Arial" w:cs="Times New Roman"/>
          <w:b/>
          <w:sz w:val="24"/>
          <w:szCs w:val="20"/>
        </w:rPr>
        <w:t>Services performed for cash $44,860</w:t>
      </w:r>
    </w:p>
    <w:p w:rsidR="006E0717" w:rsidRPr="006E0717" w:rsidRDefault="006E0717" w:rsidP="006E07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6E0717">
        <w:rPr>
          <w:rFonts w:ascii="Arial" w:eastAsia="Times New Roman" w:hAnsi="Arial" w:cs="Times New Roman"/>
          <w:b/>
          <w:sz w:val="24"/>
          <w:szCs w:val="20"/>
        </w:rPr>
        <w:t>Various expenses incurred and charged on account $25,840</w:t>
      </w:r>
    </w:p>
    <w:p w:rsidR="006E0717" w:rsidRPr="006E0717" w:rsidRDefault="006E0717" w:rsidP="006E07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6E0717">
        <w:rPr>
          <w:rFonts w:ascii="Arial" w:eastAsia="Times New Roman" w:hAnsi="Arial" w:cs="Times New Roman"/>
          <w:b/>
          <w:sz w:val="24"/>
          <w:szCs w:val="20"/>
        </w:rPr>
        <w:t>Various expenses incurred and paid by cash $36,940</w:t>
      </w:r>
    </w:p>
    <w:p w:rsidR="006E0717" w:rsidRPr="006E0717" w:rsidRDefault="006E0717" w:rsidP="006E07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6E0717">
        <w:rPr>
          <w:rFonts w:ascii="Arial" w:eastAsia="Times New Roman" w:hAnsi="Arial" w:cs="Times New Roman"/>
          <w:b/>
          <w:sz w:val="24"/>
          <w:szCs w:val="20"/>
        </w:rPr>
        <w:t>Insurance premiums paid in advance by check $2,400</w:t>
      </w:r>
    </w:p>
    <w:p w:rsidR="006E0717" w:rsidRPr="006E0717" w:rsidRDefault="006E0717" w:rsidP="006E07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6E0717">
        <w:rPr>
          <w:rFonts w:ascii="Arial" w:eastAsia="Times New Roman" w:hAnsi="Arial" w:cs="Times New Roman"/>
          <w:b/>
          <w:sz w:val="24"/>
          <w:szCs w:val="20"/>
        </w:rPr>
        <w:t>Owner cash withdrawals $10,000</w:t>
      </w:r>
    </w:p>
    <w:p w:rsidR="006E0717" w:rsidRPr="006E0717" w:rsidRDefault="006E0717" w:rsidP="006E07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6E0717">
        <w:rPr>
          <w:rFonts w:ascii="Arial" w:eastAsia="Times New Roman" w:hAnsi="Arial" w:cs="Times New Roman"/>
          <w:b/>
          <w:sz w:val="24"/>
          <w:szCs w:val="20"/>
        </w:rPr>
        <w:t>The supplies bought during the year were paid for by cash</w:t>
      </w:r>
    </w:p>
    <w:p w:rsidR="006E0717" w:rsidRPr="006E0717" w:rsidRDefault="006E0717" w:rsidP="006E07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6E0717">
        <w:rPr>
          <w:rFonts w:ascii="Arial" w:eastAsia="Times New Roman" w:hAnsi="Arial" w:cs="Times New Roman"/>
          <w:b/>
          <w:sz w:val="24"/>
          <w:szCs w:val="20"/>
        </w:rPr>
        <w:t>Supplies used $1,850</w:t>
      </w:r>
    </w:p>
    <w:p w:rsidR="006E0717" w:rsidRPr="006E0717" w:rsidRDefault="006E0717" w:rsidP="006E07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6E0717">
        <w:rPr>
          <w:rFonts w:ascii="Arial" w:eastAsia="Times New Roman" w:hAnsi="Arial" w:cs="Times New Roman"/>
          <w:b/>
          <w:sz w:val="24"/>
          <w:szCs w:val="20"/>
        </w:rPr>
        <w:t>Owner investment of cash during 2016 was $20,000</w:t>
      </w:r>
    </w:p>
    <w:p w:rsidR="006E0717" w:rsidRPr="006E0717" w:rsidRDefault="006E0717" w:rsidP="006E0717">
      <w:pPr>
        <w:numPr>
          <w:ilvl w:val="0"/>
          <w:numId w:val="2"/>
        </w:numPr>
        <w:spacing w:after="0" w:line="240" w:lineRule="auto"/>
        <w:ind w:hanging="540"/>
        <w:rPr>
          <w:rFonts w:ascii="Arial" w:eastAsia="Times New Roman" w:hAnsi="Arial" w:cs="Times New Roman"/>
          <w:b/>
          <w:sz w:val="24"/>
          <w:szCs w:val="20"/>
        </w:rPr>
      </w:pPr>
      <w:r w:rsidRPr="006E0717">
        <w:rPr>
          <w:rFonts w:ascii="Arial" w:eastAsia="Times New Roman" w:hAnsi="Arial" w:cs="Times New Roman"/>
          <w:b/>
          <w:sz w:val="24"/>
          <w:szCs w:val="20"/>
        </w:rPr>
        <w:t>The remainder of the credits to Cash represent cash purchases of equipment</w:t>
      </w:r>
    </w:p>
    <w:p w:rsidR="006E0717" w:rsidRPr="006E0717" w:rsidRDefault="006E0717" w:rsidP="006E07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85D" w:rsidRPr="008E685D" w:rsidRDefault="008E685D" w:rsidP="00130F81">
      <w:pPr>
        <w:pStyle w:val="NoSpacing"/>
        <w:rPr>
          <w:rFonts w:ascii="Arial" w:hAnsi="Arial" w:cs="Arial"/>
          <w:sz w:val="24"/>
          <w:szCs w:val="24"/>
        </w:rPr>
      </w:pPr>
    </w:p>
    <w:sectPr w:rsidR="008E685D" w:rsidRPr="008E685D" w:rsidSect="001316EA">
      <w:headerReference w:type="default" r:id="rId8"/>
      <w:pgSz w:w="12240" w:h="15840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B8" w:rsidRDefault="004D53B8" w:rsidP="001316EA">
      <w:pPr>
        <w:spacing w:after="0" w:line="240" w:lineRule="auto"/>
      </w:pPr>
      <w:r>
        <w:separator/>
      </w:r>
    </w:p>
  </w:endnote>
  <w:endnote w:type="continuationSeparator" w:id="0">
    <w:p w:rsidR="004D53B8" w:rsidRDefault="004D53B8" w:rsidP="0013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B8" w:rsidRDefault="004D53B8" w:rsidP="001316EA">
      <w:pPr>
        <w:spacing w:after="0" w:line="240" w:lineRule="auto"/>
      </w:pPr>
      <w:r>
        <w:separator/>
      </w:r>
    </w:p>
  </w:footnote>
  <w:footnote w:type="continuationSeparator" w:id="0">
    <w:p w:rsidR="004D53B8" w:rsidRDefault="004D53B8" w:rsidP="0013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A" w:rsidRDefault="001316EA">
    <w:pPr>
      <w:pStyle w:val="Header"/>
    </w:pPr>
    <w:r>
      <w:t>UIL Accounting Invitational 2017-B</w:t>
    </w:r>
    <w:r>
      <w:tab/>
    </w:r>
    <w:r>
      <w:tab/>
      <w:t>-</w:t>
    </w:r>
    <w:sdt>
      <w:sdtPr>
        <w:id w:val="2333599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EA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215C"/>
    <w:multiLevelType w:val="hybridMultilevel"/>
    <w:tmpl w:val="D1FE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B70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81"/>
    <w:rsid w:val="00130F81"/>
    <w:rsid w:val="001316EA"/>
    <w:rsid w:val="00191B82"/>
    <w:rsid w:val="003E075F"/>
    <w:rsid w:val="003E6B0D"/>
    <w:rsid w:val="00432742"/>
    <w:rsid w:val="004D53B8"/>
    <w:rsid w:val="006841BB"/>
    <w:rsid w:val="006E0717"/>
    <w:rsid w:val="0088184F"/>
    <w:rsid w:val="008A6815"/>
    <w:rsid w:val="008E685D"/>
    <w:rsid w:val="0093571F"/>
    <w:rsid w:val="00A40D74"/>
    <w:rsid w:val="00A95085"/>
    <w:rsid w:val="00B6565B"/>
    <w:rsid w:val="00B80495"/>
    <w:rsid w:val="00C02F9F"/>
    <w:rsid w:val="00C06499"/>
    <w:rsid w:val="00C52EC1"/>
    <w:rsid w:val="00C670DE"/>
    <w:rsid w:val="00CF3334"/>
    <w:rsid w:val="00D556D5"/>
    <w:rsid w:val="00D94EAD"/>
    <w:rsid w:val="00E43238"/>
    <w:rsid w:val="00E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815"/>
    <w:pPr>
      <w:spacing w:after="0" w:line="240" w:lineRule="auto"/>
    </w:pPr>
  </w:style>
  <w:style w:type="table" w:styleId="TableGrid">
    <w:name w:val="Table Grid"/>
    <w:basedOn w:val="TableNormal"/>
    <w:uiPriority w:val="59"/>
    <w:rsid w:val="003E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65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EA"/>
  </w:style>
  <w:style w:type="paragraph" w:styleId="Footer">
    <w:name w:val="footer"/>
    <w:basedOn w:val="Normal"/>
    <w:link w:val="FooterChar"/>
    <w:uiPriority w:val="99"/>
    <w:unhideWhenUsed/>
    <w:rsid w:val="0013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EA"/>
  </w:style>
  <w:style w:type="table" w:customStyle="1" w:styleId="TableGrid2">
    <w:name w:val="Table Grid2"/>
    <w:basedOn w:val="TableNormal"/>
    <w:next w:val="TableGrid"/>
    <w:rsid w:val="0093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3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C0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0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E6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815"/>
    <w:pPr>
      <w:spacing w:after="0" w:line="240" w:lineRule="auto"/>
    </w:pPr>
  </w:style>
  <w:style w:type="table" w:styleId="TableGrid">
    <w:name w:val="Table Grid"/>
    <w:basedOn w:val="TableNormal"/>
    <w:uiPriority w:val="59"/>
    <w:rsid w:val="003E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65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EA"/>
  </w:style>
  <w:style w:type="paragraph" w:styleId="Footer">
    <w:name w:val="footer"/>
    <w:basedOn w:val="Normal"/>
    <w:link w:val="FooterChar"/>
    <w:uiPriority w:val="99"/>
    <w:unhideWhenUsed/>
    <w:rsid w:val="0013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EA"/>
  </w:style>
  <w:style w:type="table" w:customStyle="1" w:styleId="TableGrid2">
    <w:name w:val="Table Grid2"/>
    <w:basedOn w:val="TableNormal"/>
    <w:next w:val="TableGrid"/>
    <w:rsid w:val="0093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3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C0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0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E6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ne\AppData\Roaming\Microsoft\Templates\UI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UIL template.dotx</Template>
  <TotalTime>0</TotalTime>
  <Pages>8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LaVerne Funderburk, CPA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Funderburk</dc:creator>
  <cp:lastModifiedBy>LaVerne Funderburk</cp:lastModifiedBy>
  <cp:revision>2</cp:revision>
  <cp:lastPrinted>2016-10-14T19:48:00Z</cp:lastPrinted>
  <dcterms:created xsi:type="dcterms:W3CDTF">2016-10-15T14:38:00Z</dcterms:created>
  <dcterms:modified xsi:type="dcterms:W3CDTF">2016-10-15T14:38:00Z</dcterms:modified>
</cp:coreProperties>
</file>