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10306A" w:rsidP="004D6710">
      <w:pPr>
        <w:pStyle w:val="NoSpacing"/>
        <w:jc w:val="center"/>
        <w:rPr>
          <w:rFonts w:ascii="Arial" w:hAnsi="Arial" w:cs="Arial"/>
          <w:b/>
          <w:sz w:val="28"/>
          <w:szCs w:val="28"/>
        </w:rPr>
      </w:pPr>
      <w:r>
        <w:rPr>
          <w:rFonts w:ascii="Arial" w:hAnsi="Arial" w:cs="Arial"/>
          <w:b/>
          <w:sz w:val="28"/>
          <w:szCs w:val="28"/>
        </w:rPr>
        <w:t>UIL ACCOUNTING</w:t>
      </w:r>
    </w:p>
    <w:p w:rsidR="0010306A" w:rsidRDefault="0010306A" w:rsidP="0010306A">
      <w:pPr>
        <w:pStyle w:val="NoSpacing"/>
        <w:jc w:val="center"/>
        <w:rPr>
          <w:rFonts w:ascii="Arial" w:hAnsi="Arial" w:cs="Arial"/>
          <w:b/>
          <w:sz w:val="24"/>
          <w:szCs w:val="24"/>
        </w:rPr>
      </w:pPr>
      <w:r>
        <w:rPr>
          <w:rFonts w:ascii="Arial" w:hAnsi="Arial" w:cs="Arial"/>
          <w:b/>
          <w:sz w:val="24"/>
          <w:szCs w:val="24"/>
        </w:rPr>
        <w:t>Invitational 2014-B</w:t>
      </w:r>
    </w:p>
    <w:p w:rsidR="006F017C" w:rsidRPr="006F017C" w:rsidRDefault="006F017C" w:rsidP="006F017C">
      <w:pPr>
        <w:spacing w:after="0" w:line="240" w:lineRule="auto"/>
        <w:rPr>
          <w:rFonts w:ascii="Arial" w:eastAsia="Times New Roman" w:hAnsi="Arial" w:cs="Times New Roman"/>
          <w:b/>
          <w:sz w:val="24"/>
          <w:szCs w:val="24"/>
          <w:u w:val="single"/>
        </w:rPr>
      </w:pPr>
      <w:r w:rsidRPr="006F017C">
        <w:rPr>
          <w:rFonts w:ascii="Arial" w:eastAsia="Times New Roman" w:hAnsi="Arial" w:cs="Times New Roman"/>
          <w:b/>
          <w:sz w:val="24"/>
          <w:szCs w:val="24"/>
          <w:u w:val="single"/>
        </w:rPr>
        <w:t>Group 1</w:t>
      </w:r>
    </w:p>
    <w:p w:rsidR="006F017C" w:rsidRPr="006F017C" w:rsidRDefault="006F017C" w:rsidP="006F017C">
      <w:pPr>
        <w:spacing w:after="0" w:line="240" w:lineRule="auto"/>
        <w:jc w:val="both"/>
        <w:rPr>
          <w:rFonts w:ascii="Arial" w:eastAsia="Times New Roman" w:hAnsi="Arial" w:cs="Arial"/>
          <w:b/>
          <w:sz w:val="24"/>
          <w:szCs w:val="24"/>
        </w:rPr>
      </w:pPr>
      <w:r w:rsidRPr="006F017C">
        <w:rPr>
          <w:rFonts w:ascii="Arial" w:eastAsia="Times New Roman" w:hAnsi="Arial" w:cs="Arial"/>
          <w:b/>
          <w:sz w:val="24"/>
          <w:szCs w:val="24"/>
        </w:rPr>
        <w:t>For items 1 through 15, on your answer sheet write YES if the answer is yes; write NO if the answer is no.</w:t>
      </w:r>
    </w:p>
    <w:p w:rsidR="006F017C" w:rsidRPr="006F017C" w:rsidRDefault="006F017C" w:rsidP="006F017C">
      <w:pPr>
        <w:spacing w:after="0" w:line="240" w:lineRule="auto"/>
        <w:rPr>
          <w:rFonts w:ascii="Arial" w:eastAsia="Times New Roman" w:hAnsi="Arial" w:cs="Times New Roman"/>
          <w:sz w:val="16"/>
          <w:szCs w:val="16"/>
        </w:rPr>
      </w:pP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1. Is Supplies Expense a temporary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2. Is Purchases Discounts a permanent account? </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3. Is Sales Tax Payable a temporary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4. Is Accounts Receivable a real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5. Is Prepaid Insurance a temporary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6. Is Cash </w:t>
      </w:r>
      <w:proofErr w:type="gramStart"/>
      <w:r w:rsidRPr="006F017C">
        <w:rPr>
          <w:rFonts w:ascii="Arial" w:eastAsia="Times New Roman" w:hAnsi="Arial" w:cs="Times New Roman"/>
          <w:sz w:val="24"/>
          <w:szCs w:val="24"/>
        </w:rPr>
        <w:t>Short</w:t>
      </w:r>
      <w:proofErr w:type="gramEnd"/>
      <w:r w:rsidRPr="006F017C">
        <w:rPr>
          <w:rFonts w:ascii="Arial" w:eastAsia="Times New Roman" w:hAnsi="Arial" w:cs="Times New Roman"/>
          <w:sz w:val="24"/>
          <w:szCs w:val="24"/>
        </w:rPr>
        <w:t xml:space="preserve"> and Over a real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7. Should Merchandise Inventory appear on the Post-Closing Trial Balance?</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8. Is Accounts Payable a nominal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 xml:space="preserve">  9. Is the Petty Cash account a permanent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10. Is the Change Fund a permanent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11. Should the Income Summary account appear on the Post-Closing Trial Balance?</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12. Should the owner’s withdrawal account appear on the Post-Closing Trial Balance?</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13. Is Sales Discounts a nominal account?</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14. Does the Sales account belong on the Post-Closing Trial Balance?</w:t>
      </w:r>
    </w:p>
    <w:p w:rsidR="006F017C" w:rsidRPr="006F017C" w:rsidRDefault="006F017C" w:rsidP="006F017C">
      <w:pPr>
        <w:spacing w:after="0" w:line="240" w:lineRule="auto"/>
        <w:rPr>
          <w:rFonts w:ascii="Arial" w:eastAsia="Times New Roman" w:hAnsi="Arial" w:cs="Times New Roman"/>
          <w:sz w:val="24"/>
          <w:szCs w:val="24"/>
        </w:rPr>
      </w:pPr>
      <w:r w:rsidRPr="006F017C">
        <w:rPr>
          <w:rFonts w:ascii="Arial" w:eastAsia="Times New Roman" w:hAnsi="Arial" w:cs="Times New Roman"/>
          <w:sz w:val="24"/>
          <w:szCs w:val="24"/>
        </w:rPr>
        <w:t>15. Does the owner’s capital account belong on the Post-Closing Trial Balance?</w:t>
      </w:r>
    </w:p>
    <w:p w:rsidR="006F017C" w:rsidRPr="006F017C" w:rsidRDefault="006F017C" w:rsidP="006F017C">
      <w:pPr>
        <w:spacing w:after="0" w:line="240" w:lineRule="auto"/>
        <w:rPr>
          <w:rFonts w:ascii="Arial" w:hAnsi="Arial" w:cs="Arial"/>
          <w:sz w:val="16"/>
          <w:szCs w:val="16"/>
        </w:rPr>
      </w:pPr>
    </w:p>
    <w:p w:rsidR="0010306A" w:rsidRPr="00C910AF" w:rsidRDefault="006F017C" w:rsidP="0010306A">
      <w:pPr>
        <w:pStyle w:val="NoSpacing"/>
        <w:rPr>
          <w:rFonts w:ascii="Arial" w:hAnsi="Arial" w:cs="Arial"/>
          <w:b/>
          <w:sz w:val="24"/>
          <w:szCs w:val="24"/>
          <w:u w:val="single"/>
        </w:rPr>
      </w:pPr>
      <w:r w:rsidRPr="00C910AF">
        <w:rPr>
          <w:rFonts w:ascii="Arial" w:hAnsi="Arial" w:cs="Arial"/>
          <w:b/>
          <w:sz w:val="24"/>
          <w:szCs w:val="24"/>
          <w:u w:val="single"/>
        </w:rPr>
        <w:t>Group 2</w:t>
      </w:r>
    </w:p>
    <w:p w:rsidR="00C910AF" w:rsidRPr="00C910AF" w:rsidRDefault="00C910AF" w:rsidP="00C910AF">
      <w:pPr>
        <w:tabs>
          <w:tab w:val="left" w:pos="432"/>
        </w:tabs>
        <w:spacing w:after="0" w:line="240" w:lineRule="auto"/>
        <w:jc w:val="both"/>
        <w:rPr>
          <w:rFonts w:ascii="Arial" w:eastAsia="Times New Roman" w:hAnsi="Arial" w:cs="Times New Roman"/>
          <w:b/>
          <w:sz w:val="24"/>
          <w:szCs w:val="24"/>
        </w:rPr>
      </w:pPr>
      <w:r w:rsidRPr="00C910AF">
        <w:rPr>
          <w:rFonts w:ascii="Arial" w:eastAsia="Times New Roman" w:hAnsi="Arial" w:cs="Times New Roman"/>
          <w:b/>
          <w:sz w:val="24"/>
          <w:szCs w:val="24"/>
        </w:rPr>
        <w:t xml:space="preserve">It is company policy to record any necessary journal entries and to update the checkbook balance after the bank reconciliation is completed.  </w:t>
      </w:r>
    </w:p>
    <w:p w:rsidR="00C910AF" w:rsidRPr="00C910AF" w:rsidRDefault="00C910AF" w:rsidP="00C910AF">
      <w:pPr>
        <w:tabs>
          <w:tab w:val="left" w:pos="432"/>
        </w:tabs>
        <w:spacing w:after="0" w:line="240" w:lineRule="auto"/>
        <w:rPr>
          <w:rFonts w:ascii="Arial" w:eastAsia="Times New Roman" w:hAnsi="Arial" w:cs="Times New Roman"/>
          <w:b/>
          <w:sz w:val="16"/>
          <w:szCs w:val="16"/>
          <w:u w:val="single"/>
        </w:rPr>
      </w:pPr>
    </w:p>
    <w:p w:rsidR="00C910AF" w:rsidRPr="00C910AF" w:rsidRDefault="00C910AF" w:rsidP="00C910AF">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u w:val="single"/>
        </w:rPr>
        <w:t>Data</w:t>
      </w:r>
      <w:r w:rsidRPr="00C910AF">
        <w:rPr>
          <w:rFonts w:ascii="Arial" w:eastAsia="Times New Roman" w:hAnsi="Arial" w:cs="Times New Roman"/>
          <w:b/>
          <w:sz w:val="24"/>
          <w:szCs w:val="24"/>
        </w:rPr>
        <w:t xml:space="preserve">: </w:t>
      </w:r>
      <w:r w:rsidRPr="00C910AF">
        <w:rPr>
          <w:rFonts w:ascii="Arial" w:eastAsia="Times New Roman" w:hAnsi="Arial" w:cs="Times New Roman"/>
          <w:b/>
          <w:sz w:val="24"/>
          <w:szCs w:val="24"/>
        </w:rPr>
        <w:tab/>
        <w:t>Bank Service Charge for February is $18.62</w:t>
      </w:r>
    </w:p>
    <w:p w:rsidR="00C910AF" w:rsidRPr="00C910AF" w:rsidRDefault="00C910AF" w:rsidP="00C910AF">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Deposits in transit on February 28 are $842.61 and $3,461.92</w:t>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Reconciled bank balance on February 28 is $3,151.70</w:t>
      </w:r>
    </w:p>
    <w:p w:rsidR="00C910AF" w:rsidRPr="00C910AF" w:rsidRDefault="00C910AF" w:rsidP="00C910AF">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Outstanding checks on February 28 are $841.67, $32.98, and $482.44</w:t>
      </w:r>
    </w:p>
    <w:p w:rsidR="00C910AF" w:rsidRPr="00C910AF" w:rsidRDefault="00C910AF" w:rsidP="00C910AF">
      <w:pPr>
        <w:tabs>
          <w:tab w:val="left" w:pos="432"/>
        </w:tabs>
        <w:spacing w:after="0" w:line="240" w:lineRule="auto"/>
        <w:rPr>
          <w:rFonts w:ascii="Arial" w:eastAsia="Times New Roman" w:hAnsi="Arial" w:cs="Times New Roman"/>
          <w:sz w:val="16"/>
          <w:szCs w:val="16"/>
        </w:rPr>
      </w:pPr>
    </w:p>
    <w:p w:rsidR="00C910AF" w:rsidRPr="00C910AF" w:rsidRDefault="00C910AF" w:rsidP="00C910AF">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 xml:space="preserve">For questions </w:t>
      </w:r>
      <w:r>
        <w:rPr>
          <w:rFonts w:ascii="Arial" w:eastAsia="Times New Roman" w:hAnsi="Arial" w:cs="Times New Roman"/>
          <w:b/>
          <w:sz w:val="24"/>
          <w:szCs w:val="24"/>
        </w:rPr>
        <w:t>16</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17</w:t>
      </w:r>
      <w:r w:rsidRPr="00C910AF">
        <w:rPr>
          <w:rFonts w:ascii="Arial" w:eastAsia="Times New Roman" w:hAnsi="Arial" w:cs="Times New Roman"/>
          <w:b/>
          <w:sz w:val="24"/>
          <w:szCs w:val="24"/>
        </w:rPr>
        <w:t>, write the correct amount on your answer sheet.</w:t>
      </w:r>
    </w:p>
    <w:p w:rsidR="00C910AF" w:rsidRPr="00C910AF" w:rsidRDefault="00C910AF" w:rsidP="00C910AF">
      <w:pPr>
        <w:tabs>
          <w:tab w:val="left" w:pos="432"/>
        </w:tabs>
        <w:spacing w:after="0" w:line="240" w:lineRule="auto"/>
        <w:rPr>
          <w:rFonts w:ascii="Arial" w:eastAsia="Times New Roman" w:hAnsi="Arial" w:cs="Times New Roman"/>
          <w:sz w:val="16"/>
          <w:szCs w:val="16"/>
        </w:rPr>
      </w:pPr>
    </w:p>
    <w:p w:rsidR="00C910AF" w:rsidRPr="00C910AF" w:rsidRDefault="00C910AF" w:rsidP="00C910AF">
      <w:pPr>
        <w:tabs>
          <w:tab w:val="left" w:pos="432"/>
        </w:tabs>
        <w:spacing w:after="0" w:line="240" w:lineRule="auto"/>
        <w:ind w:hanging="90"/>
        <w:rPr>
          <w:rFonts w:ascii="Arial" w:eastAsia="Times New Roman" w:hAnsi="Arial" w:cs="Times New Roman"/>
          <w:sz w:val="24"/>
          <w:szCs w:val="24"/>
        </w:rPr>
      </w:pPr>
      <w:r w:rsidRPr="00C910AF">
        <w:rPr>
          <w:rFonts w:ascii="Arial" w:eastAsia="Times New Roman" w:hAnsi="Arial" w:cs="Times New Roman"/>
          <w:sz w:val="24"/>
          <w:szCs w:val="24"/>
        </w:rPr>
        <w:t>*1</w:t>
      </w:r>
      <w:r>
        <w:rPr>
          <w:rFonts w:ascii="Arial" w:eastAsia="Times New Roman" w:hAnsi="Arial" w:cs="Times New Roman"/>
          <w:sz w:val="24"/>
          <w:szCs w:val="24"/>
        </w:rPr>
        <w:t>6</w:t>
      </w:r>
      <w:r w:rsidRPr="00C910AF">
        <w:rPr>
          <w:rFonts w:ascii="Arial" w:eastAsia="Times New Roman" w:hAnsi="Arial" w:cs="Times New Roman"/>
          <w:sz w:val="24"/>
          <w:szCs w:val="24"/>
        </w:rPr>
        <w:t xml:space="preserve">. Given the above facts, what was the amount that was printed on the bank </w:t>
      </w:r>
      <w:proofErr w:type="gramStart"/>
      <w:r w:rsidRPr="00C910AF">
        <w:rPr>
          <w:rFonts w:ascii="Arial" w:eastAsia="Times New Roman" w:hAnsi="Arial" w:cs="Times New Roman"/>
          <w:sz w:val="24"/>
          <w:szCs w:val="24"/>
        </w:rPr>
        <w:t>statement</w:t>
      </w:r>
      <w:proofErr w:type="gramEnd"/>
      <w:r w:rsidRPr="00C910AF">
        <w:rPr>
          <w:rFonts w:ascii="Arial" w:eastAsia="Times New Roman" w:hAnsi="Arial" w:cs="Times New Roman"/>
          <w:sz w:val="24"/>
          <w:szCs w:val="24"/>
        </w:rPr>
        <w:t xml:space="preserve"> </w:t>
      </w:r>
    </w:p>
    <w:p w:rsidR="00C910AF" w:rsidRPr="00C910AF" w:rsidRDefault="00C910AF" w:rsidP="00C910AF">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ab/>
      </w:r>
      <w:proofErr w:type="gramStart"/>
      <w:r w:rsidRPr="00C910AF">
        <w:rPr>
          <w:rFonts w:ascii="Arial" w:eastAsia="Times New Roman" w:hAnsi="Arial" w:cs="Times New Roman"/>
          <w:sz w:val="24"/>
          <w:szCs w:val="24"/>
        </w:rPr>
        <w:t>as</w:t>
      </w:r>
      <w:proofErr w:type="gramEnd"/>
      <w:r w:rsidRPr="00C910AF">
        <w:rPr>
          <w:rFonts w:ascii="Arial" w:eastAsia="Times New Roman" w:hAnsi="Arial" w:cs="Times New Roman"/>
          <w:sz w:val="24"/>
          <w:szCs w:val="24"/>
        </w:rPr>
        <w:t xml:space="preserve"> the closing balance for February?</w:t>
      </w:r>
    </w:p>
    <w:p w:rsidR="00C910AF" w:rsidRPr="00C910AF" w:rsidRDefault="00C910AF" w:rsidP="00C910AF">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1</w:t>
      </w:r>
      <w:r>
        <w:rPr>
          <w:rFonts w:ascii="Arial" w:eastAsia="Times New Roman" w:hAnsi="Arial" w:cs="Times New Roman"/>
          <w:sz w:val="24"/>
          <w:szCs w:val="24"/>
        </w:rPr>
        <w:t>7</w:t>
      </w:r>
      <w:r w:rsidRPr="00C910AF">
        <w:rPr>
          <w:rFonts w:ascii="Arial" w:eastAsia="Times New Roman" w:hAnsi="Arial" w:cs="Times New Roman"/>
          <w:sz w:val="24"/>
          <w:szCs w:val="24"/>
        </w:rPr>
        <w:t xml:space="preserve">. What was the balance in the cash account in the accounting records </w:t>
      </w:r>
      <w:r w:rsidRPr="00C910AF">
        <w:rPr>
          <w:rFonts w:ascii="Arial" w:eastAsia="Times New Roman" w:hAnsi="Arial" w:cs="Times New Roman"/>
          <w:sz w:val="24"/>
          <w:szCs w:val="24"/>
          <w:u w:val="single"/>
        </w:rPr>
        <w:t>prior</w:t>
      </w:r>
      <w:r w:rsidRPr="00C910AF">
        <w:rPr>
          <w:rFonts w:ascii="Arial" w:eastAsia="Times New Roman" w:hAnsi="Arial" w:cs="Times New Roman"/>
          <w:sz w:val="24"/>
          <w:szCs w:val="24"/>
        </w:rPr>
        <w:t xml:space="preserve"> to</w:t>
      </w:r>
    </w:p>
    <w:p w:rsidR="00C910AF" w:rsidRPr="00C910AF" w:rsidRDefault="00C910AF" w:rsidP="00C910AF">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 xml:space="preserve">      </w:t>
      </w:r>
      <w:proofErr w:type="gramStart"/>
      <w:r w:rsidRPr="00C910AF">
        <w:rPr>
          <w:rFonts w:ascii="Arial" w:eastAsia="Times New Roman" w:hAnsi="Arial" w:cs="Times New Roman"/>
          <w:sz w:val="24"/>
          <w:szCs w:val="24"/>
        </w:rPr>
        <w:t>reconciling</w:t>
      </w:r>
      <w:proofErr w:type="gramEnd"/>
      <w:r w:rsidRPr="00C910AF">
        <w:rPr>
          <w:rFonts w:ascii="Arial" w:eastAsia="Times New Roman" w:hAnsi="Arial" w:cs="Times New Roman"/>
          <w:sz w:val="24"/>
          <w:szCs w:val="24"/>
        </w:rPr>
        <w:t xml:space="preserve"> the bank statement?</w:t>
      </w:r>
    </w:p>
    <w:p w:rsidR="006F017C" w:rsidRPr="00053AA0" w:rsidRDefault="006F017C" w:rsidP="0010306A">
      <w:pPr>
        <w:pStyle w:val="NoSpacing"/>
        <w:rPr>
          <w:rFonts w:ascii="Arial" w:hAnsi="Arial" w:cs="Arial"/>
          <w:b/>
          <w:sz w:val="16"/>
          <w:szCs w:val="16"/>
        </w:rPr>
      </w:pPr>
    </w:p>
    <w:p w:rsidR="00C910AF" w:rsidRPr="00053AA0" w:rsidRDefault="00C910AF" w:rsidP="0010306A">
      <w:pPr>
        <w:pStyle w:val="NoSpacing"/>
        <w:rPr>
          <w:rFonts w:ascii="Arial" w:hAnsi="Arial" w:cs="Arial"/>
          <w:b/>
          <w:sz w:val="24"/>
          <w:szCs w:val="24"/>
          <w:u w:val="single"/>
        </w:rPr>
      </w:pPr>
      <w:r w:rsidRPr="00053AA0">
        <w:rPr>
          <w:rFonts w:ascii="Arial" w:hAnsi="Arial" w:cs="Arial"/>
          <w:b/>
          <w:sz w:val="24"/>
          <w:szCs w:val="24"/>
          <w:u w:val="single"/>
        </w:rPr>
        <w:t>Group 3</w:t>
      </w:r>
    </w:p>
    <w:p w:rsidR="00053AA0" w:rsidRPr="00053AA0" w:rsidRDefault="00053AA0" w:rsidP="00053AA0">
      <w:pPr>
        <w:tabs>
          <w:tab w:val="left" w:pos="432"/>
        </w:tabs>
        <w:spacing w:after="0" w:line="240" w:lineRule="auto"/>
        <w:jc w:val="both"/>
        <w:rPr>
          <w:rFonts w:ascii="Arial" w:eastAsia="Times New Roman" w:hAnsi="Arial" w:cs="Arial"/>
          <w:b/>
          <w:sz w:val="24"/>
          <w:szCs w:val="24"/>
        </w:rPr>
      </w:pPr>
      <w:r w:rsidRPr="00053AA0">
        <w:rPr>
          <w:rFonts w:ascii="Arial" w:eastAsia="Times New Roman" w:hAnsi="Arial" w:cs="Arial"/>
          <w:b/>
          <w:sz w:val="24"/>
          <w:szCs w:val="24"/>
        </w:rPr>
        <w:t>For question #</w:t>
      </w:r>
      <w:r w:rsidRPr="00053AA0">
        <w:rPr>
          <w:rFonts w:ascii="Arial" w:eastAsia="Times New Roman" w:hAnsi="Arial" w:cs="Arial"/>
          <w:b/>
          <w:sz w:val="24"/>
          <w:szCs w:val="24"/>
        </w:rPr>
        <w:softHyphen/>
      </w:r>
      <w:r w:rsidRPr="00053AA0">
        <w:rPr>
          <w:rFonts w:ascii="Arial" w:eastAsia="Times New Roman" w:hAnsi="Arial" w:cs="Arial"/>
          <w:b/>
          <w:sz w:val="24"/>
          <w:szCs w:val="24"/>
        </w:rPr>
        <w:softHyphen/>
      </w:r>
      <w:r>
        <w:rPr>
          <w:rFonts w:ascii="Arial" w:eastAsia="Times New Roman" w:hAnsi="Arial" w:cs="Arial"/>
          <w:b/>
          <w:sz w:val="24"/>
          <w:szCs w:val="24"/>
        </w:rPr>
        <w:t>18</w:t>
      </w:r>
      <w:r w:rsidRPr="00053AA0">
        <w:rPr>
          <w:rFonts w:ascii="Arial" w:eastAsia="Times New Roman" w:hAnsi="Arial" w:cs="Arial"/>
          <w:b/>
          <w:sz w:val="24"/>
          <w:szCs w:val="24"/>
        </w:rPr>
        <w:t>, write the correct amount on your answer sheet.  Delaware Company has three employees who are paid weekly as follows:</w:t>
      </w:r>
    </w:p>
    <w:p w:rsidR="00053AA0" w:rsidRPr="00053AA0" w:rsidRDefault="00053AA0" w:rsidP="00053AA0">
      <w:pPr>
        <w:tabs>
          <w:tab w:val="left" w:pos="432"/>
        </w:tabs>
        <w:spacing w:after="0" w:line="240" w:lineRule="auto"/>
        <w:rPr>
          <w:rFonts w:ascii="Arial" w:eastAsia="Times New Roman" w:hAnsi="Arial" w:cs="Times New Roman"/>
          <w:bCs/>
          <w:sz w:val="16"/>
          <w:szCs w:val="16"/>
        </w:rPr>
      </w:pP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2485"/>
        <w:gridCol w:w="6983"/>
      </w:tblGrid>
      <w:tr w:rsidR="00053AA0" w:rsidRPr="00053AA0" w:rsidTr="001E6467">
        <w:trPr>
          <w:jc w:val="center"/>
        </w:trPr>
        <w:tc>
          <w:tcPr>
            <w:tcW w:w="2485" w:type="dxa"/>
            <w:shd w:val="clear" w:color="auto" w:fill="BFBFBF" w:themeFill="background1" w:themeFillShade="BF"/>
            <w:vAlign w:val="center"/>
          </w:tcPr>
          <w:p w:rsidR="00053AA0" w:rsidRPr="00053AA0" w:rsidRDefault="00053AA0" w:rsidP="00053AA0">
            <w:pPr>
              <w:tabs>
                <w:tab w:val="left" w:pos="432"/>
              </w:tabs>
              <w:spacing w:after="0" w:line="240" w:lineRule="auto"/>
              <w:rPr>
                <w:rFonts w:ascii="Arial" w:eastAsia="Times New Roman" w:hAnsi="Arial" w:cs="Times New Roman"/>
                <w:b/>
                <w:sz w:val="24"/>
                <w:szCs w:val="24"/>
              </w:rPr>
            </w:pPr>
            <w:r w:rsidRPr="00053AA0">
              <w:rPr>
                <w:rFonts w:ascii="Arial" w:eastAsia="Times New Roman" w:hAnsi="Arial" w:cs="Times New Roman"/>
                <w:b/>
                <w:sz w:val="24"/>
                <w:szCs w:val="24"/>
              </w:rPr>
              <w:t xml:space="preserve">Johann </w:t>
            </w:r>
            <w:proofErr w:type="spellStart"/>
            <w:r w:rsidRPr="00053AA0">
              <w:rPr>
                <w:rFonts w:ascii="Arial" w:eastAsia="Times New Roman" w:hAnsi="Arial" w:cs="Times New Roman"/>
                <w:b/>
                <w:sz w:val="24"/>
                <w:szCs w:val="24"/>
              </w:rPr>
              <w:t>Rall</w:t>
            </w:r>
            <w:proofErr w:type="spellEnd"/>
          </w:p>
        </w:tc>
        <w:tc>
          <w:tcPr>
            <w:tcW w:w="6983" w:type="dxa"/>
            <w:shd w:val="pct25" w:color="auto" w:fill="auto"/>
          </w:tcPr>
          <w:p w:rsidR="00053AA0" w:rsidRPr="00053AA0" w:rsidRDefault="00053AA0" w:rsidP="00053AA0">
            <w:pPr>
              <w:tabs>
                <w:tab w:val="left" w:pos="432"/>
              </w:tabs>
              <w:spacing w:after="0" w:line="240" w:lineRule="auto"/>
              <w:rPr>
                <w:rFonts w:ascii="Arial" w:eastAsia="Times New Roman" w:hAnsi="Arial" w:cs="Arial"/>
                <w:b/>
                <w:sz w:val="24"/>
                <w:szCs w:val="24"/>
              </w:rPr>
            </w:pPr>
            <w:r w:rsidRPr="00053AA0">
              <w:rPr>
                <w:rFonts w:ascii="Arial" w:eastAsia="Times New Roman" w:hAnsi="Arial" w:cs="Arial"/>
                <w:b/>
                <w:sz w:val="24"/>
                <w:szCs w:val="24"/>
              </w:rPr>
              <w:t>$9 per hour with overtime for hours worked over 40 hours in a week at a rate of time and a half</w:t>
            </w:r>
          </w:p>
        </w:tc>
      </w:tr>
      <w:tr w:rsidR="00053AA0" w:rsidRPr="00053AA0" w:rsidTr="00A47DD8">
        <w:trPr>
          <w:jc w:val="center"/>
        </w:trPr>
        <w:tc>
          <w:tcPr>
            <w:tcW w:w="2485" w:type="dxa"/>
            <w:shd w:val="pct25" w:color="auto" w:fill="auto"/>
          </w:tcPr>
          <w:p w:rsidR="00053AA0" w:rsidRPr="00053AA0" w:rsidRDefault="00053AA0" w:rsidP="00053AA0">
            <w:pPr>
              <w:tabs>
                <w:tab w:val="left" w:pos="432"/>
              </w:tabs>
              <w:spacing w:after="0" w:line="240" w:lineRule="auto"/>
              <w:rPr>
                <w:rFonts w:ascii="Arial" w:eastAsia="Times New Roman" w:hAnsi="Arial" w:cs="Times New Roman"/>
                <w:b/>
                <w:sz w:val="24"/>
                <w:szCs w:val="24"/>
              </w:rPr>
            </w:pPr>
            <w:r w:rsidRPr="00053AA0">
              <w:rPr>
                <w:rFonts w:ascii="Arial" w:eastAsia="Times New Roman" w:hAnsi="Arial" w:cs="Times New Roman"/>
                <w:b/>
                <w:sz w:val="24"/>
                <w:szCs w:val="24"/>
              </w:rPr>
              <w:t>L. Cornwallis</w:t>
            </w:r>
          </w:p>
        </w:tc>
        <w:tc>
          <w:tcPr>
            <w:tcW w:w="6983" w:type="dxa"/>
            <w:shd w:val="pct25" w:color="auto" w:fill="auto"/>
          </w:tcPr>
          <w:p w:rsidR="00053AA0" w:rsidRPr="00053AA0" w:rsidRDefault="00053AA0" w:rsidP="00053AA0">
            <w:pPr>
              <w:tabs>
                <w:tab w:val="left" w:pos="432"/>
              </w:tabs>
              <w:spacing w:after="0" w:line="240" w:lineRule="auto"/>
              <w:rPr>
                <w:rFonts w:ascii="Arial" w:eastAsia="Times New Roman" w:hAnsi="Arial" w:cs="Arial"/>
                <w:b/>
                <w:sz w:val="24"/>
                <w:szCs w:val="24"/>
              </w:rPr>
            </w:pPr>
            <w:r w:rsidRPr="00053AA0">
              <w:rPr>
                <w:rFonts w:ascii="Arial" w:eastAsia="Times New Roman" w:hAnsi="Arial" w:cs="Arial"/>
                <w:b/>
                <w:sz w:val="24"/>
                <w:szCs w:val="24"/>
              </w:rPr>
              <w:t>$600 salary per week</w:t>
            </w:r>
          </w:p>
        </w:tc>
      </w:tr>
      <w:tr w:rsidR="00053AA0" w:rsidRPr="00053AA0" w:rsidTr="00A47DD8">
        <w:trPr>
          <w:jc w:val="center"/>
        </w:trPr>
        <w:tc>
          <w:tcPr>
            <w:tcW w:w="2485" w:type="dxa"/>
            <w:shd w:val="pct25" w:color="auto" w:fill="auto"/>
          </w:tcPr>
          <w:p w:rsidR="00053AA0" w:rsidRPr="00053AA0" w:rsidRDefault="00053AA0" w:rsidP="00053AA0">
            <w:pPr>
              <w:tabs>
                <w:tab w:val="left" w:pos="432"/>
              </w:tabs>
              <w:spacing w:after="0" w:line="240" w:lineRule="auto"/>
              <w:rPr>
                <w:rFonts w:ascii="Arial" w:eastAsia="Times New Roman" w:hAnsi="Arial" w:cs="Times New Roman"/>
                <w:b/>
                <w:sz w:val="24"/>
                <w:szCs w:val="24"/>
              </w:rPr>
            </w:pPr>
            <w:r w:rsidRPr="00053AA0">
              <w:rPr>
                <w:rFonts w:ascii="Arial" w:eastAsia="Times New Roman" w:hAnsi="Arial" w:cs="Times New Roman"/>
                <w:b/>
                <w:sz w:val="24"/>
                <w:szCs w:val="24"/>
              </w:rPr>
              <w:t>G. Washington</w:t>
            </w:r>
          </w:p>
        </w:tc>
        <w:tc>
          <w:tcPr>
            <w:tcW w:w="6983" w:type="dxa"/>
            <w:shd w:val="pct25" w:color="auto" w:fill="auto"/>
          </w:tcPr>
          <w:p w:rsidR="00053AA0" w:rsidRPr="00053AA0" w:rsidRDefault="00053AA0" w:rsidP="00053AA0">
            <w:pPr>
              <w:tabs>
                <w:tab w:val="left" w:pos="432"/>
              </w:tabs>
              <w:spacing w:after="0" w:line="240" w:lineRule="auto"/>
              <w:rPr>
                <w:rFonts w:ascii="Arial" w:eastAsia="Times New Roman" w:hAnsi="Arial" w:cs="Times New Roman"/>
                <w:b/>
                <w:sz w:val="24"/>
                <w:szCs w:val="24"/>
              </w:rPr>
            </w:pPr>
            <w:r w:rsidRPr="00053AA0">
              <w:rPr>
                <w:rFonts w:ascii="Arial" w:eastAsia="Times New Roman" w:hAnsi="Arial" w:cs="Times New Roman"/>
                <w:b/>
                <w:sz w:val="24"/>
                <w:szCs w:val="24"/>
              </w:rPr>
              <w:t>$700 salary per week plus 1.5% commission on sales</w:t>
            </w:r>
          </w:p>
        </w:tc>
      </w:tr>
    </w:tbl>
    <w:p w:rsidR="00053AA0" w:rsidRPr="00053AA0" w:rsidRDefault="00053AA0" w:rsidP="00053AA0">
      <w:pPr>
        <w:tabs>
          <w:tab w:val="left" w:pos="432"/>
        </w:tabs>
        <w:spacing w:after="0" w:line="240" w:lineRule="auto"/>
        <w:rPr>
          <w:rFonts w:ascii="Arial" w:eastAsia="Times New Roman" w:hAnsi="Arial" w:cs="Times New Roman"/>
          <w:bCs/>
          <w:sz w:val="16"/>
          <w:szCs w:val="16"/>
        </w:rPr>
      </w:pPr>
      <w:r w:rsidRPr="00053AA0">
        <w:rPr>
          <w:rFonts w:ascii="Arial" w:eastAsia="Times New Roman" w:hAnsi="Arial" w:cs="Times New Roman"/>
          <w:bCs/>
          <w:sz w:val="24"/>
          <w:szCs w:val="24"/>
        </w:rPr>
        <w:t xml:space="preserve"> </w:t>
      </w:r>
    </w:p>
    <w:p w:rsidR="00053AA0" w:rsidRPr="00053AA0" w:rsidRDefault="00053AA0" w:rsidP="00053AA0">
      <w:pPr>
        <w:tabs>
          <w:tab w:val="left" w:pos="0"/>
          <w:tab w:val="left" w:pos="432"/>
        </w:tabs>
        <w:spacing w:after="0" w:line="240" w:lineRule="auto"/>
        <w:jc w:val="both"/>
        <w:rPr>
          <w:rFonts w:ascii="Arial" w:eastAsia="Times New Roman" w:hAnsi="Arial" w:cs="Arial"/>
          <w:b/>
          <w:bCs/>
          <w:sz w:val="24"/>
          <w:szCs w:val="24"/>
        </w:rPr>
      </w:pPr>
      <w:r w:rsidRPr="00053AA0">
        <w:rPr>
          <w:rFonts w:ascii="Arial" w:eastAsia="Times New Roman" w:hAnsi="Arial" w:cs="Arial"/>
          <w:b/>
          <w:bCs/>
          <w:sz w:val="24"/>
          <w:szCs w:val="24"/>
        </w:rPr>
        <w:t>Last week each employee worked standard hours except Johann who worked 52 hours.  Mr. Washington sold $18,400 of merchandise.</w:t>
      </w:r>
    </w:p>
    <w:p w:rsidR="00053AA0" w:rsidRPr="004D6710" w:rsidRDefault="00053AA0" w:rsidP="00053AA0">
      <w:pPr>
        <w:tabs>
          <w:tab w:val="left" w:pos="0"/>
          <w:tab w:val="left" w:pos="432"/>
        </w:tabs>
        <w:spacing w:after="0" w:line="240" w:lineRule="auto"/>
        <w:ind w:hanging="432"/>
        <w:rPr>
          <w:rFonts w:ascii="Arial" w:eastAsia="Times New Roman" w:hAnsi="Arial" w:cs="Arial"/>
          <w:sz w:val="16"/>
          <w:szCs w:val="16"/>
        </w:rPr>
      </w:pPr>
    </w:p>
    <w:p w:rsidR="00053AA0" w:rsidRPr="00053AA0" w:rsidRDefault="00053AA0" w:rsidP="00053AA0">
      <w:pPr>
        <w:spacing w:after="0" w:line="240" w:lineRule="auto"/>
        <w:ind w:hanging="180"/>
        <w:rPr>
          <w:rFonts w:ascii="Arial" w:eastAsia="Times New Roman" w:hAnsi="Arial" w:cs="Times New Roman"/>
          <w:sz w:val="24"/>
          <w:szCs w:val="24"/>
        </w:rPr>
      </w:pPr>
      <w:r w:rsidRPr="00053AA0">
        <w:rPr>
          <w:rFonts w:ascii="Arial" w:eastAsia="Times New Roman" w:hAnsi="Arial" w:cs="Times New Roman"/>
          <w:sz w:val="24"/>
          <w:szCs w:val="24"/>
        </w:rPr>
        <w:t>*1</w:t>
      </w:r>
      <w:r>
        <w:rPr>
          <w:rFonts w:ascii="Arial" w:eastAsia="Times New Roman" w:hAnsi="Arial" w:cs="Times New Roman"/>
          <w:sz w:val="24"/>
          <w:szCs w:val="24"/>
        </w:rPr>
        <w:t>8</w:t>
      </w:r>
      <w:r w:rsidRPr="00053AA0">
        <w:rPr>
          <w:rFonts w:ascii="Arial" w:eastAsia="Times New Roman" w:hAnsi="Arial" w:cs="Times New Roman"/>
          <w:sz w:val="24"/>
          <w:szCs w:val="24"/>
        </w:rPr>
        <w:t xml:space="preserve">.  What is the total gross pay for the week on the Payroll Register for all </w:t>
      </w:r>
      <w:proofErr w:type="gramStart"/>
      <w:r w:rsidRPr="00053AA0">
        <w:rPr>
          <w:rFonts w:ascii="Arial" w:eastAsia="Times New Roman" w:hAnsi="Arial" w:cs="Times New Roman"/>
          <w:sz w:val="24"/>
          <w:szCs w:val="24"/>
        </w:rPr>
        <w:t>three</w:t>
      </w:r>
      <w:proofErr w:type="gramEnd"/>
      <w:r w:rsidRPr="00053AA0">
        <w:rPr>
          <w:rFonts w:ascii="Arial" w:eastAsia="Times New Roman" w:hAnsi="Arial" w:cs="Times New Roman"/>
          <w:sz w:val="24"/>
          <w:szCs w:val="24"/>
        </w:rPr>
        <w:t xml:space="preserve"> </w:t>
      </w:r>
    </w:p>
    <w:p w:rsidR="00C910AF" w:rsidRDefault="00053AA0" w:rsidP="00053AA0">
      <w:pPr>
        <w:spacing w:after="0" w:line="240" w:lineRule="auto"/>
        <w:rPr>
          <w:rFonts w:ascii="Arial" w:eastAsia="Times New Roman" w:hAnsi="Arial" w:cs="Times New Roman"/>
          <w:sz w:val="24"/>
          <w:szCs w:val="24"/>
        </w:rPr>
      </w:pPr>
      <w:r w:rsidRPr="00053AA0">
        <w:rPr>
          <w:rFonts w:ascii="Arial" w:eastAsia="Times New Roman" w:hAnsi="Arial" w:cs="Times New Roman"/>
          <w:sz w:val="24"/>
          <w:szCs w:val="24"/>
        </w:rPr>
        <w:t xml:space="preserve">   </w:t>
      </w:r>
      <w:r w:rsidRPr="00053AA0">
        <w:rPr>
          <w:rFonts w:ascii="Arial" w:eastAsia="Times New Roman" w:hAnsi="Arial" w:cs="Times New Roman"/>
          <w:sz w:val="24"/>
          <w:szCs w:val="24"/>
        </w:rPr>
        <w:tab/>
      </w:r>
      <w:proofErr w:type="gramStart"/>
      <w:r w:rsidRPr="00053AA0">
        <w:rPr>
          <w:rFonts w:ascii="Arial" w:eastAsia="Times New Roman" w:hAnsi="Arial" w:cs="Times New Roman"/>
          <w:sz w:val="24"/>
          <w:szCs w:val="24"/>
        </w:rPr>
        <w:t>employees</w:t>
      </w:r>
      <w:proofErr w:type="gramEnd"/>
      <w:r w:rsidRPr="00053AA0">
        <w:rPr>
          <w:rFonts w:ascii="Arial" w:eastAsia="Times New Roman" w:hAnsi="Arial" w:cs="Times New Roman"/>
          <w:sz w:val="24"/>
          <w:szCs w:val="24"/>
        </w:rPr>
        <w:t>?</w:t>
      </w:r>
    </w:p>
    <w:p w:rsidR="008D47BA" w:rsidRDefault="008D47BA" w:rsidP="00053AA0">
      <w:pPr>
        <w:spacing w:after="0" w:line="240" w:lineRule="auto"/>
        <w:rPr>
          <w:rFonts w:ascii="Arial" w:eastAsia="Times New Roman" w:hAnsi="Arial" w:cs="Times New Roman"/>
          <w:sz w:val="24"/>
          <w:szCs w:val="24"/>
        </w:rPr>
      </w:pPr>
    </w:p>
    <w:p w:rsidR="00053AA0" w:rsidRPr="00346FC6" w:rsidRDefault="00231934" w:rsidP="00053AA0">
      <w:pPr>
        <w:spacing w:after="0" w:line="240" w:lineRule="auto"/>
        <w:rPr>
          <w:rFonts w:ascii="Arial" w:hAnsi="Arial" w:cs="Arial"/>
          <w:b/>
          <w:sz w:val="24"/>
          <w:szCs w:val="24"/>
          <w:u w:val="single"/>
        </w:rPr>
      </w:pPr>
      <w:r w:rsidRPr="00346FC6">
        <w:rPr>
          <w:rFonts w:ascii="Arial" w:hAnsi="Arial" w:cs="Arial"/>
          <w:b/>
          <w:sz w:val="24"/>
          <w:szCs w:val="24"/>
          <w:u w:val="single"/>
        </w:rPr>
        <w:lastRenderedPageBreak/>
        <w:t>Group 4</w:t>
      </w:r>
    </w:p>
    <w:p w:rsidR="00346FC6" w:rsidRPr="00346FC6" w:rsidRDefault="00346FC6" w:rsidP="00346FC6">
      <w:pPr>
        <w:spacing w:after="0" w:line="240" w:lineRule="auto"/>
        <w:rPr>
          <w:rFonts w:ascii="Arial" w:eastAsia="Times New Roman" w:hAnsi="Arial" w:cs="Times New Roman"/>
          <w:b/>
          <w:sz w:val="24"/>
          <w:szCs w:val="24"/>
        </w:rPr>
      </w:pPr>
      <w:r w:rsidRPr="00346FC6">
        <w:rPr>
          <w:rFonts w:ascii="Arial" w:eastAsia="Times New Roman" w:hAnsi="Arial" w:cs="Times New Roman"/>
          <w:b/>
          <w:sz w:val="24"/>
          <w:szCs w:val="24"/>
        </w:rPr>
        <w:t>For Q #</w:t>
      </w:r>
      <w:r>
        <w:rPr>
          <w:rFonts w:ascii="Arial" w:eastAsia="Times New Roman" w:hAnsi="Arial" w:cs="Times New Roman"/>
          <w:b/>
          <w:sz w:val="24"/>
          <w:szCs w:val="24"/>
        </w:rPr>
        <w:t>19</w:t>
      </w:r>
      <w:r w:rsidRPr="00346FC6">
        <w:rPr>
          <w:rFonts w:ascii="Arial" w:eastAsia="Times New Roman" w:hAnsi="Arial" w:cs="Times New Roman"/>
          <w:b/>
          <w:sz w:val="24"/>
          <w:szCs w:val="24"/>
        </w:rPr>
        <w:t xml:space="preserve"> (in table below) write the correct amount on your answer sheet.</w:t>
      </w:r>
    </w:p>
    <w:p w:rsidR="00346FC6" w:rsidRPr="00346FC6" w:rsidRDefault="00346FC6" w:rsidP="00346FC6">
      <w:pPr>
        <w:tabs>
          <w:tab w:val="left" w:pos="432"/>
        </w:tabs>
        <w:spacing w:after="0" w:line="240" w:lineRule="auto"/>
        <w:rPr>
          <w:rFonts w:ascii="Arial" w:eastAsia="Times New Roman" w:hAnsi="Arial" w:cs="Times New Roman"/>
          <w:b/>
          <w:sz w:val="24"/>
          <w:szCs w:val="24"/>
        </w:rPr>
      </w:pPr>
    </w:p>
    <w:tbl>
      <w:tblPr>
        <w:tblW w:w="0" w:type="auto"/>
        <w:jc w:val="center"/>
        <w:tblLayout w:type="fixed"/>
        <w:tblLook w:val="00A0" w:firstRow="1" w:lastRow="0" w:firstColumn="1" w:lastColumn="0" w:noHBand="0" w:noVBand="0"/>
      </w:tblPr>
      <w:tblGrid>
        <w:gridCol w:w="4236"/>
        <w:gridCol w:w="1341"/>
        <w:gridCol w:w="1341"/>
        <w:gridCol w:w="1341"/>
      </w:tblGrid>
      <w:tr w:rsidR="00346FC6" w:rsidRPr="00346FC6" w:rsidTr="00A47DD8">
        <w:trPr>
          <w:jc w:val="center"/>
        </w:trPr>
        <w:tc>
          <w:tcPr>
            <w:tcW w:w="4236" w:type="dxa"/>
            <w:tcBorders>
              <w:top w:val="single" w:sz="12" w:space="0" w:color="000000"/>
              <w:left w:val="single" w:sz="12" w:space="0" w:color="000000"/>
              <w:bottom w:val="double" w:sz="6" w:space="0" w:color="000000"/>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p>
        </w:tc>
        <w:tc>
          <w:tcPr>
            <w:tcW w:w="1341" w:type="dxa"/>
            <w:tcBorders>
              <w:top w:val="single" w:sz="12" w:space="0" w:color="000000"/>
              <w:left w:val="single" w:sz="4" w:space="0" w:color="auto"/>
              <w:bottom w:val="double" w:sz="6" w:space="0" w:color="000000"/>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jc w:val="center"/>
              <w:rPr>
                <w:rFonts w:ascii="Arial" w:eastAsia="Times New Roman" w:hAnsi="Arial" w:cs="Times New Roman"/>
                <w:b/>
                <w:sz w:val="24"/>
                <w:szCs w:val="24"/>
              </w:rPr>
            </w:pPr>
            <w:r w:rsidRPr="00346FC6">
              <w:rPr>
                <w:rFonts w:ascii="Arial" w:eastAsia="Times New Roman" w:hAnsi="Arial" w:cs="Times New Roman"/>
                <w:b/>
                <w:sz w:val="24"/>
                <w:szCs w:val="24"/>
              </w:rPr>
              <w:t>2011</w:t>
            </w:r>
          </w:p>
        </w:tc>
        <w:tc>
          <w:tcPr>
            <w:tcW w:w="1341" w:type="dxa"/>
            <w:tcBorders>
              <w:top w:val="single" w:sz="12" w:space="0" w:color="000000"/>
              <w:left w:val="single" w:sz="4" w:space="0" w:color="auto"/>
              <w:bottom w:val="double" w:sz="6" w:space="0" w:color="000000"/>
              <w:right w:val="single" w:sz="4" w:space="0" w:color="auto"/>
            </w:tcBorders>
            <w:shd w:val="clear" w:color="000000" w:fill="FFFFFF"/>
          </w:tcPr>
          <w:p w:rsidR="00346FC6" w:rsidRPr="00346FC6" w:rsidRDefault="00346FC6" w:rsidP="00346FC6">
            <w:pPr>
              <w:tabs>
                <w:tab w:val="left" w:pos="432"/>
              </w:tabs>
              <w:spacing w:after="0" w:line="240" w:lineRule="auto"/>
              <w:jc w:val="center"/>
              <w:rPr>
                <w:rFonts w:ascii="Arial" w:eastAsia="Times New Roman" w:hAnsi="Arial" w:cs="Times New Roman"/>
                <w:b/>
                <w:sz w:val="24"/>
                <w:szCs w:val="24"/>
              </w:rPr>
            </w:pPr>
            <w:r w:rsidRPr="00346FC6">
              <w:rPr>
                <w:rFonts w:ascii="Arial" w:eastAsia="Times New Roman" w:hAnsi="Arial" w:cs="Times New Roman"/>
                <w:b/>
                <w:sz w:val="24"/>
                <w:szCs w:val="24"/>
              </w:rPr>
              <w:t>2012</w:t>
            </w:r>
          </w:p>
        </w:tc>
        <w:tc>
          <w:tcPr>
            <w:tcW w:w="1341" w:type="dxa"/>
            <w:tcBorders>
              <w:top w:val="single" w:sz="12" w:space="0" w:color="000000"/>
              <w:left w:val="single" w:sz="4" w:space="0" w:color="auto"/>
              <w:bottom w:val="double" w:sz="6" w:space="0" w:color="000000"/>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jc w:val="center"/>
              <w:rPr>
                <w:rFonts w:ascii="Arial" w:eastAsia="Times New Roman" w:hAnsi="Arial" w:cs="Times New Roman"/>
                <w:b/>
                <w:sz w:val="24"/>
                <w:szCs w:val="24"/>
              </w:rPr>
            </w:pPr>
            <w:r w:rsidRPr="00346FC6">
              <w:rPr>
                <w:rFonts w:ascii="Arial" w:eastAsia="Times New Roman" w:hAnsi="Arial" w:cs="Times New Roman"/>
                <w:b/>
                <w:sz w:val="24"/>
                <w:szCs w:val="24"/>
              </w:rPr>
              <w:t>2013</w:t>
            </w:r>
          </w:p>
        </w:tc>
      </w:tr>
      <w:tr w:rsidR="00346FC6" w:rsidRPr="00346FC6" w:rsidTr="00A47DD8">
        <w:trPr>
          <w:jc w:val="center"/>
        </w:trPr>
        <w:tc>
          <w:tcPr>
            <w:tcW w:w="4236" w:type="dxa"/>
            <w:tcBorders>
              <w:top w:val="double" w:sz="6" w:space="0" w:color="000000"/>
              <w:left w:val="single" w:sz="12" w:space="0" w:color="000000"/>
              <w:bottom w:val="single" w:sz="4" w:space="0" w:color="auto"/>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The Owner, Capital, January 1</w:t>
            </w:r>
          </w:p>
        </w:tc>
        <w:tc>
          <w:tcPr>
            <w:tcW w:w="1341" w:type="dxa"/>
            <w:tcBorders>
              <w:top w:val="double" w:sz="6" w:space="0" w:color="000000"/>
              <w:left w:val="single" w:sz="4" w:space="0" w:color="auto"/>
              <w:bottom w:val="single" w:sz="4" w:space="0" w:color="auto"/>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rPr>
                <w:rFonts w:ascii="Arial" w:eastAsia="Times New Roman" w:hAnsi="Arial" w:cs="Times New Roman"/>
                <w:b/>
                <w:sz w:val="24"/>
                <w:szCs w:val="24"/>
              </w:rPr>
            </w:pPr>
            <w:r w:rsidRPr="00346FC6">
              <w:rPr>
                <w:rFonts w:ascii="Arial" w:eastAsia="Times New Roman" w:hAnsi="Arial" w:cs="Times New Roman"/>
                <w:b/>
                <w:sz w:val="24"/>
                <w:szCs w:val="24"/>
              </w:rPr>
              <w:t xml:space="preserve">         -0-</w:t>
            </w:r>
          </w:p>
        </w:tc>
        <w:tc>
          <w:tcPr>
            <w:tcW w:w="1341" w:type="dxa"/>
            <w:tcBorders>
              <w:top w:val="double" w:sz="6" w:space="0" w:color="000000"/>
              <w:left w:val="single" w:sz="4" w:space="0" w:color="auto"/>
              <w:bottom w:val="single" w:sz="4" w:space="0" w:color="auto"/>
              <w:right w:val="single" w:sz="4" w:space="0" w:color="auto"/>
            </w:tcBorders>
            <w:shd w:val="clear" w:color="000000" w:fill="FFFFFF"/>
          </w:tcPr>
          <w:p w:rsidR="00346FC6" w:rsidRPr="00346FC6" w:rsidRDefault="00346FC6" w:rsidP="00346FC6">
            <w:pPr>
              <w:tabs>
                <w:tab w:val="left" w:pos="432"/>
              </w:tabs>
              <w:spacing w:after="0" w:line="240" w:lineRule="auto"/>
              <w:jc w:val="center"/>
              <w:rPr>
                <w:rFonts w:ascii="Arial" w:eastAsia="Times New Roman" w:hAnsi="Arial" w:cs="Times New Roman"/>
                <w:b/>
                <w:sz w:val="24"/>
                <w:szCs w:val="24"/>
              </w:rPr>
            </w:pPr>
          </w:p>
        </w:tc>
        <w:tc>
          <w:tcPr>
            <w:tcW w:w="1341" w:type="dxa"/>
            <w:tcBorders>
              <w:top w:val="double" w:sz="6" w:space="0" w:color="000000"/>
              <w:left w:val="single" w:sz="4" w:space="0" w:color="auto"/>
              <w:bottom w:val="single" w:sz="4" w:space="0" w:color="auto"/>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rPr>
                <w:rFonts w:ascii="Arial" w:eastAsia="Times New Roman" w:hAnsi="Arial" w:cs="Times New Roman"/>
                <w:b/>
                <w:sz w:val="24"/>
                <w:szCs w:val="24"/>
              </w:rPr>
            </w:pPr>
          </w:p>
        </w:tc>
      </w:tr>
      <w:tr w:rsidR="00346FC6" w:rsidRPr="00346FC6" w:rsidTr="00A47DD8">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Owner’s investments during the year</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75,000</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50,000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10,000</w:t>
            </w:r>
          </w:p>
        </w:tc>
      </w:tr>
      <w:tr w:rsidR="00346FC6" w:rsidRPr="00346FC6" w:rsidTr="00A47DD8">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Total revenue</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120,679</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137,692</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194,613</w:t>
            </w:r>
          </w:p>
        </w:tc>
      </w:tr>
      <w:tr w:rsidR="00346FC6" w:rsidRPr="00346FC6" w:rsidTr="00A47DD8">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Total expenses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122,438</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346FC6" w:rsidRPr="00346FC6" w:rsidRDefault="00346FC6" w:rsidP="00346FC6">
            <w:pPr>
              <w:tabs>
                <w:tab w:val="left" w:pos="432"/>
              </w:tabs>
              <w:spacing w:after="0" w:line="240" w:lineRule="auto"/>
              <w:jc w:val="center"/>
              <w:rPr>
                <w:rFonts w:ascii="Arial" w:eastAsia="Times New Roman" w:hAnsi="Arial" w:cs="Times New Roman"/>
                <w:b/>
                <w:sz w:val="24"/>
                <w:szCs w:val="24"/>
              </w:rPr>
            </w:pPr>
            <w:r w:rsidRPr="00346FC6">
              <w:rPr>
                <w:rFonts w:ascii="Arial" w:eastAsia="Times New Roman" w:hAnsi="Arial" w:cs="Times New Roman"/>
                <w:b/>
                <w:sz w:val="24"/>
                <w:szCs w:val="24"/>
              </w:rPr>
              <w:t>Q #</w:t>
            </w:r>
            <w:r>
              <w:rPr>
                <w:rFonts w:ascii="Arial" w:eastAsia="Times New Roman" w:hAnsi="Arial" w:cs="Times New Roman"/>
                <w:b/>
                <w:sz w:val="24"/>
                <w:szCs w:val="24"/>
              </w:rPr>
              <w:t>19</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101,472</w:t>
            </w:r>
          </w:p>
        </w:tc>
      </w:tr>
      <w:tr w:rsidR="00346FC6" w:rsidRPr="00346FC6" w:rsidTr="00A47DD8">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The Owner, Withdrawals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2,000</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15,000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85,000</w:t>
            </w:r>
          </w:p>
        </w:tc>
      </w:tr>
      <w:tr w:rsidR="00346FC6" w:rsidRPr="00346FC6" w:rsidTr="00A47DD8">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346FC6" w:rsidRPr="00346FC6" w:rsidRDefault="00346FC6" w:rsidP="00346FC6">
            <w:pPr>
              <w:tabs>
                <w:tab w:val="left" w:pos="432"/>
              </w:tabs>
              <w:spacing w:after="0" w:line="240" w:lineRule="auto"/>
              <w:rPr>
                <w:rFonts w:ascii="Arial" w:eastAsia="Times New Roman" w:hAnsi="Arial" w:cs="Times New Roman"/>
                <w:sz w:val="24"/>
                <w:szCs w:val="24"/>
              </w:rPr>
            </w:pPr>
            <w:r w:rsidRPr="00346FC6">
              <w:rPr>
                <w:rFonts w:ascii="Arial" w:eastAsia="Times New Roman" w:hAnsi="Arial" w:cs="Times New Roman"/>
                <w:sz w:val="24"/>
                <w:szCs w:val="24"/>
              </w:rPr>
              <w:t>The Owner, Capital, December 31</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6FC6" w:rsidRPr="00346FC6" w:rsidRDefault="00346FC6" w:rsidP="00346FC6">
            <w:pPr>
              <w:tabs>
                <w:tab w:val="left" w:pos="432"/>
              </w:tabs>
              <w:spacing w:after="0" w:line="240" w:lineRule="auto"/>
              <w:jc w:val="center"/>
              <w:rPr>
                <w:rFonts w:ascii="Arial" w:eastAsia="Times New Roman" w:hAnsi="Arial" w:cs="Times New Roman"/>
                <w:b/>
                <w:sz w:val="24"/>
                <w:szCs w:val="24"/>
              </w:rPr>
            </w:pP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346FC6" w:rsidRPr="00346FC6" w:rsidRDefault="00346FC6" w:rsidP="00346FC6">
            <w:pPr>
              <w:tabs>
                <w:tab w:val="left" w:pos="432"/>
              </w:tabs>
              <w:spacing w:after="0" w:line="240" w:lineRule="auto"/>
              <w:rPr>
                <w:rFonts w:ascii="Arial" w:eastAsia="Times New Roman" w:hAnsi="Arial" w:cs="Times New Roman"/>
                <w:b/>
                <w:sz w:val="24"/>
                <w:szCs w:val="24"/>
              </w:rPr>
            </w:pP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346FC6" w:rsidRPr="00346FC6" w:rsidRDefault="00346FC6" w:rsidP="00346FC6">
            <w:pPr>
              <w:tabs>
                <w:tab w:val="left" w:pos="432"/>
              </w:tabs>
              <w:spacing w:after="0" w:line="240" w:lineRule="auto"/>
              <w:jc w:val="right"/>
              <w:rPr>
                <w:rFonts w:ascii="Arial" w:eastAsia="Times New Roman" w:hAnsi="Arial" w:cs="Times New Roman"/>
                <w:b/>
                <w:sz w:val="24"/>
                <w:szCs w:val="24"/>
              </w:rPr>
            </w:pPr>
            <w:r w:rsidRPr="00346FC6">
              <w:rPr>
                <w:rFonts w:ascii="Arial" w:eastAsia="Times New Roman" w:hAnsi="Arial" w:cs="Times New Roman"/>
                <w:b/>
                <w:sz w:val="24"/>
                <w:szCs w:val="24"/>
              </w:rPr>
              <w:t>125,821</w:t>
            </w:r>
          </w:p>
        </w:tc>
      </w:tr>
    </w:tbl>
    <w:p w:rsidR="00346FC6" w:rsidRDefault="00346FC6" w:rsidP="00346FC6">
      <w:pPr>
        <w:spacing w:after="0" w:line="240" w:lineRule="auto"/>
        <w:rPr>
          <w:rFonts w:ascii="Arial" w:hAnsi="Arial" w:cs="Arial"/>
          <w:sz w:val="24"/>
          <w:szCs w:val="24"/>
        </w:rPr>
      </w:pPr>
    </w:p>
    <w:p w:rsidR="002564E9" w:rsidRPr="00346FC6" w:rsidRDefault="002564E9" w:rsidP="00346FC6">
      <w:pPr>
        <w:spacing w:after="0" w:line="240" w:lineRule="auto"/>
        <w:rPr>
          <w:rFonts w:ascii="Arial" w:hAnsi="Arial" w:cs="Arial"/>
          <w:sz w:val="24"/>
          <w:szCs w:val="24"/>
        </w:rPr>
      </w:pPr>
    </w:p>
    <w:p w:rsidR="00231934" w:rsidRPr="002564E9" w:rsidRDefault="00346FC6" w:rsidP="00053AA0">
      <w:pPr>
        <w:spacing w:after="0" w:line="240" w:lineRule="auto"/>
        <w:rPr>
          <w:rFonts w:ascii="Arial" w:hAnsi="Arial" w:cs="Arial"/>
          <w:b/>
          <w:sz w:val="24"/>
          <w:szCs w:val="24"/>
          <w:u w:val="single"/>
        </w:rPr>
      </w:pPr>
      <w:r w:rsidRPr="002564E9">
        <w:rPr>
          <w:rFonts w:ascii="Arial" w:hAnsi="Arial" w:cs="Arial"/>
          <w:b/>
          <w:sz w:val="24"/>
          <w:szCs w:val="24"/>
          <w:u w:val="single"/>
        </w:rPr>
        <w:t>Group 5</w:t>
      </w:r>
    </w:p>
    <w:p w:rsidR="002564E9" w:rsidRPr="002564E9" w:rsidRDefault="002564E9" w:rsidP="002564E9">
      <w:pPr>
        <w:spacing w:after="0" w:line="240" w:lineRule="auto"/>
        <w:jc w:val="both"/>
        <w:rPr>
          <w:rFonts w:ascii="Arial" w:eastAsia="Times New Roman" w:hAnsi="Arial" w:cs="Times New Roman"/>
          <w:b/>
          <w:sz w:val="24"/>
          <w:szCs w:val="24"/>
        </w:rPr>
      </w:pPr>
      <w:r w:rsidRPr="002564E9">
        <w:rPr>
          <w:rFonts w:ascii="Arial" w:eastAsia="Times New Roman" w:hAnsi="Arial" w:cs="Times New Roman"/>
          <w:b/>
          <w:sz w:val="24"/>
          <w:szCs w:val="24"/>
        </w:rPr>
        <w:t>Barbara Craig purchased a building in a retail shopping center that was placed into service on April 1, 2013.  On this date she began her new business as a sole proprietorship.  She paid $4,380 for insurance covering the building and contents for one year that went into effect on this date.</w:t>
      </w: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b/>
          <w:sz w:val="24"/>
          <w:szCs w:val="24"/>
        </w:rPr>
      </w:pPr>
      <w:r w:rsidRPr="002564E9">
        <w:rPr>
          <w:rFonts w:ascii="Arial" w:eastAsia="Times New Roman" w:hAnsi="Arial" w:cs="Times New Roman"/>
          <w:b/>
          <w:sz w:val="24"/>
          <w:szCs w:val="24"/>
        </w:rPr>
        <w:t>On July 2, 2013 Ms. Craig paid for a separate liability insurance policy for two years at a cost of $3,720.</w:t>
      </w: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b/>
          <w:sz w:val="24"/>
          <w:szCs w:val="24"/>
        </w:rPr>
      </w:pPr>
      <w:r w:rsidRPr="002564E9">
        <w:rPr>
          <w:rFonts w:ascii="Arial" w:eastAsia="Times New Roman" w:hAnsi="Arial" w:cs="Times New Roman"/>
          <w:b/>
          <w:sz w:val="24"/>
          <w:szCs w:val="24"/>
        </w:rPr>
        <w:t>Ms. Craig purchased a delivery van on September 3, 2013.  On this date she paid for insurance that covered this van for a six-month period at a total cost of $972.</w:t>
      </w: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b/>
          <w:sz w:val="24"/>
          <w:szCs w:val="24"/>
        </w:rPr>
      </w:pPr>
      <w:r w:rsidRPr="002564E9">
        <w:rPr>
          <w:rFonts w:ascii="Arial" w:eastAsia="Times New Roman" w:hAnsi="Arial" w:cs="Times New Roman"/>
          <w:b/>
          <w:sz w:val="24"/>
          <w:szCs w:val="24"/>
        </w:rPr>
        <w:t>It is company policy to journalize and post all insurance payments to the appropriate asset account when the insurance is purchased.  The cost of each policy is to be allocated to expense over the respective term of each insurance policy as an adjusting entry.</w:t>
      </w: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b/>
          <w:sz w:val="24"/>
          <w:szCs w:val="24"/>
        </w:rPr>
      </w:pPr>
      <w:r w:rsidRPr="002564E9">
        <w:rPr>
          <w:rFonts w:ascii="Arial" w:eastAsia="Times New Roman" w:hAnsi="Arial" w:cs="Times New Roman"/>
          <w:b/>
          <w:sz w:val="24"/>
          <w:szCs w:val="24"/>
        </w:rPr>
        <w:t>Adjusting and closing entries are prepared only at fiscal year-end, which is December 31.  Consider that the work sheet for the year ending December 31, 2013 has been prepared correctly.</w:t>
      </w: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b/>
          <w:sz w:val="24"/>
          <w:szCs w:val="24"/>
        </w:rPr>
      </w:pPr>
      <w:r w:rsidRPr="002564E9">
        <w:rPr>
          <w:rFonts w:ascii="Arial" w:eastAsia="Times New Roman" w:hAnsi="Arial" w:cs="Times New Roman"/>
          <w:b/>
          <w:sz w:val="24"/>
          <w:szCs w:val="24"/>
        </w:rPr>
        <w:t xml:space="preserve">For questions </w:t>
      </w:r>
      <w:r>
        <w:rPr>
          <w:rFonts w:ascii="Arial" w:eastAsia="Times New Roman" w:hAnsi="Arial" w:cs="Times New Roman"/>
          <w:b/>
          <w:sz w:val="24"/>
          <w:szCs w:val="24"/>
        </w:rPr>
        <w:t>20</w:t>
      </w:r>
      <w:r w:rsidRPr="002564E9">
        <w:rPr>
          <w:rFonts w:ascii="Arial" w:eastAsia="Times New Roman" w:hAnsi="Arial" w:cs="Times New Roman"/>
          <w:b/>
          <w:sz w:val="24"/>
          <w:szCs w:val="24"/>
        </w:rPr>
        <w:t xml:space="preserve"> through </w:t>
      </w:r>
      <w:r>
        <w:rPr>
          <w:rFonts w:ascii="Arial" w:eastAsia="Times New Roman" w:hAnsi="Arial" w:cs="Times New Roman"/>
          <w:b/>
          <w:sz w:val="24"/>
          <w:szCs w:val="24"/>
        </w:rPr>
        <w:t>22</w:t>
      </w:r>
      <w:r w:rsidRPr="002564E9">
        <w:rPr>
          <w:rFonts w:ascii="Arial" w:eastAsia="Times New Roman" w:hAnsi="Arial" w:cs="Times New Roman"/>
          <w:b/>
          <w:sz w:val="24"/>
          <w:szCs w:val="24"/>
        </w:rPr>
        <w:t>, write the identifying letter of the best response on your answer sheet.</w:t>
      </w:r>
    </w:p>
    <w:p w:rsidR="002564E9" w:rsidRPr="002564E9" w:rsidRDefault="002564E9" w:rsidP="002564E9">
      <w:pPr>
        <w:spacing w:after="0" w:line="240" w:lineRule="auto"/>
        <w:jc w:val="both"/>
        <w:rPr>
          <w:rFonts w:ascii="Arial" w:eastAsia="Times New Roman" w:hAnsi="Arial" w:cs="Times New Roman"/>
          <w:b/>
          <w:sz w:val="24"/>
          <w:szCs w:val="24"/>
        </w:rPr>
      </w:pPr>
    </w:p>
    <w:p w:rsidR="002564E9" w:rsidRPr="002564E9" w:rsidRDefault="002564E9" w:rsidP="002564E9">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20</w:t>
      </w:r>
      <w:r w:rsidRPr="002564E9">
        <w:rPr>
          <w:rFonts w:ascii="Arial" w:eastAsia="Times New Roman" w:hAnsi="Arial" w:cs="Times New Roman"/>
          <w:sz w:val="24"/>
          <w:szCs w:val="24"/>
        </w:rPr>
        <w:t>. The amount in the Trial Balance debit column on the line for Prepaid Insurance is</w:t>
      </w:r>
    </w:p>
    <w:p w:rsidR="002564E9" w:rsidRPr="002564E9" w:rsidRDefault="002564E9" w:rsidP="002564E9">
      <w:pPr>
        <w:spacing w:after="0" w:line="240" w:lineRule="auto"/>
        <w:jc w:val="both"/>
        <w:rPr>
          <w:rFonts w:ascii="Arial" w:eastAsia="Times New Roman" w:hAnsi="Arial" w:cs="Times New Roman"/>
          <w:sz w:val="24"/>
          <w:szCs w:val="24"/>
        </w:rPr>
      </w:pPr>
      <w:r w:rsidRPr="002564E9">
        <w:rPr>
          <w:rFonts w:ascii="Arial" w:eastAsia="Times New Roman" w:hAnsi="Arial" w:cs="Times New Roman"/>
          <w:sz w:val="24"/>
          <w:szCs w:val="24"/>
        </w:rPr>
        <w:tab/>
        <w:t>A. zero     B. $4,209     C. $4,380     D. $4,863     E. $9,072     F. $10,044</w:t>
      </w:r>
    </w:p>
    <w:p w:rsidR="002564E9" w:rsidRPr="002564E9" w:rsidRDefault="002564E9" w:rsidP="002564E9">
      <w:pPr>
        <w:spacing w:after="0" w:line="240" w:lineRule="auto"/>
        <w:jc w:val="both"/>
        <w:rPr>
          <w:rFonts w:ascii="Arial" w:eastAsia="Times New Roman" w:hAnsi="Arial" w:cs="Times New Roman"/>
          <w:sz w:val="24"/>
          <w:szCs w:val="24"/>
        </w:rPr>
      </w:pPr>
    </w:p>
    <w:p w:rsidR="002564E9" w:rsidRPr="002564E9" w:rsidRDefault="00054D60" w:rsidP="00054D60">
      <w:pPr>
        <w:spacing w:after="0" w:line="240" w:lineRule="auto"/>
        <w:ind w:hanging="90"/>
        <w:jc w:val="both"/>
        <w:rPr>
          <w:rFonts w:ascii="Arial" w:eastAsia="Times New Roman" w:hAnsi="Arial" w:cs="Times New Roman"/>
          <w:sz w:val="24"/>
          <w:szCs w:val="24"/>
        </w:rPr>
      </w:pPr>
      <w:r>
        <w:rPr>
          <w:rFonts w:ascii="Arial" w:eastAsia="Times New Roman" w:hAnsi="Arial" w:cs="Times New Roman"/>
          <w:sz w:val="24"/>
          <w:szCs w:val="24"/>
        </w:rPr>
        <w:t>*</w:t>
      </w:r>
      <w:r w:rsidR="002564E9">
        <w:rPr>
          <w:rFonts w:ascii="Arial" w:eastAsia="Times New Roman" w:hAnsi="Arial" w:cs="Times New Roman"/>
          <w:sz w:val="24"/>
          <w:szCs w:val="24"/>
        </w:rPr>
        <w:t>21</w:t>
      </w:r>
      <w:r w:rsidR="002564E9" w:rsidRPr="002564E9">
        <w:rPr>
          <w:rFonts w:ascii="Arial" w:eastAsia="Times New Roman" w:hAnsi="Arial" w:cs="Times New Roman"/>
          <w:sz w:val="24"/>
          <w:szCs w:val="24"/>
        </w:rPr>
        <w:t>. The amount in the Adjustments credit column on the line for Prepaid Insurance is</w:t>
      </w:r>
    </w:p>
    <w:p w:rsidR="002564E9" w:rsidRPr="002564E9" w:rsidRDefault="002564E9" w:rsidP="002564E9">
      <w:pPr>
        <w:spacing w:after="0" w:line="240" w:lineRule="auto"/>
        <w:jc w:val="both"/>
        <w:rPr>
          <w:rFonts w:ascii="Arial" w:eastAsia="Times New Roman" w:hAnsi="Arial" w:cs="Times New Roman"/>
          <w:sz w:val="24"/>
          <w:szCs w:val="24"/>
        </w:rPr>
      </w:pPr>
      <w:r w:rsidRPr="002564E9">
        <w:rPr>
          <w:rFonts w:ascii="Arial" w:eastAsia="Times New Roman" w:hAnsi="Arial" w:cs="Times New Roman"/>
          <w:sz w:val="24"/>
          <w:szCs w:val="24"/>
        </w:rPr>
        <w:tab/>
        <w:t>A. $4,209     B. $4,380     C. $4,863     D. $5,793     E. $9,072</w:t>
      </w:r>
    </w:p>
    <w:p w:rsidR="002564E9" w:rsidRPr="002564E9" w:rsidRDefault="002564E9" w:rsidP="002564E9">
      <w:pPr>
        <w:spacing w:after="0" w:line="240" w:lineRule="auto"/>
        <w:jc w:val="both"/>
        <w:rPr>
          <w:rFonts w:ascii="Arial" w:eastAsia="Times New Roman" w:hAnsi="Arial" w:cs="Times New Roman"/>
          <w:sz w:val="24"/>
          <w:szCs w:val="24"/>
        </w:rPr>
      </w:pPr>
    </w:p>
    <w:p w:rsidR="002564E9" w:rsidRPr="002564E9" w:rsidRDefault="002564E9" w:rsidP="002564E9">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22</w:t>
      </w:r>
      <w:r w:rsidRPr="002564E9">
        <w:rPr>
          <w:rFonts w:ascii="Arial" w:eastAsia="Times New Roman" w:hAnsi="Arial" w:cs="Times New Roman"/>
          <w:sz w:val="24"/>
          <w:szCs w:val="24"/>
        </w:rPr>
        <w:t>. The amount in the Balance Sheet debit column on the line for Prepaid Insurance is</w:t>
      </w:r>
    </w:p>
    <w:p w:rsidR="002564E9" w:rsidRPr="002564E9" w:rsidRDefault="002564E9" w:rsidP="002564E9">
      <w:pPr>
        <w:spacing w:after="0" w:line="240" w:lineRule="auto"/>
        <w:jc w:val="both"/>
        <w:rPr>
          <w:rFonts w:ascii="Arial" w:eastAsia="Times New Roman" w:hAnsi="Arial" w:cs="Times New Roman"/>
          <w:sz w:val="24"/>
          <w:szCs w:val="24"/>
        </w:rPr>
      </w:pPr>
      <w:r w:rsidRPr="002564E9">
        <w:rPr>
          <w:rFonts w:ascii="Arial" w:eastAsia="Times New Roman" w:hAnsi="Arial" w:cs="Times New Roman"/>
          <w:sz w:val="24"/>
          <w:szCs w:val="24"/>
        </w:rPr>
        <w:tab/>
        <w:t xml:space="preserve">A. $3,279     B. $4,209     C. $4,380     D. $4,863     E. $9,072    </w:t>
      </w:r>
    </w:p>
    <w:p w:rsidR="002564E9" w:rsidRDefault="002564E9">
      <w:pPr>
        <w:rPr>
          <w:rFonts w:ascii="Arial" w:hAnsi="Arial" w:cs="Arial"/>
          <w:b/>
          <w:sz w:val="24"/>
          <w:szCs w:val="24"/>
        </w:rPr>
      </w:pPr>
      <w:r>
        <w:rPr>
          <w:rFonts w:ascii="Arial" w:hAnsi="Arial" w:cs="Arial"/>
          <w:b/>
          <w:sz w:val="24"/>
          <w:szCs w:val="24"/>
        </w:rPr>
        <w:br w:type="page"/>
      </w:r>
    </w:p>
    <w:p w:rsidR="00346FC6" w:rsidRPr="00CA3B7E" w:rsidRDefault="002564E9" w:rsidP="00053AA0">
      <w:pPr>
        <w:spacing w:after="0" w:line="240" w:lineRule="auto"/>
        <w:rPr>
          <w:rFonts w:ascii="Arial" w:hAnsi="Arial" w:cs="Arial"/>
          <w:b/>
          <w:sz w:val="24"/>
          <w:szCs w:val="24"/>
          <w:u w:val="single"/>
        </w:rPr>
      </w:pPr>
      <w:r w:rsidRPr="00CA3B7E">
        <w:rPr>
          <w:rFonts w:ascii="Arial" w:hAnsi="Arial" w:cs="Arial"/>
          <w:b/>
          <w:sz w:val="24"/>
          <w:szCs w:val="24"/>
          <w:u w:val="single"/>
        </w:rPr>
        <w:lastRenderedPageBreak/>
        <w:t>Group 6</w:t>
      </w:r>
    </w:p>
    <w:p w:rsidR="00CA3B7E" w:rsidRPr="00CA3B7E" w:rsidRDefault="00CA3B7E" w:rsidP="00CA3B7E">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Three customers owed a total of $62,430 to a business called Rainbow Co. as of November 30, 2013 and one of these customers was Star Co. that owed $15,210.  On December 31, 2013 the balance of Rainbow’s controlling account for Accounts Receivable had increased by $3,890 since the beginning of the month.</w:t>
      </w:r>
    </w:p>
    <w:p w:rsidR="00CA3B7E" w:rsidRPr="00CA3B7E" w:rsidRDefault="00CA3B7E" w:rsidP="00CA3B7E">
      <w:pPr>
        <w:spacing w:after="0" w:line="240" w:lineRule="auto"/>
        <w:jc w:val="center"/>
        <w:rPr>
          <w:rFonts w:ascii="Arial" w:eastAsia="Times New Roman" w:hAnsi="Arial" w:cs="Times New Roman"/>
          <w:sz w:val="24"/>
          <w:szCs w:val="24"/>
        </w:rPr>
      </w:pPr>
    </w:p>
    <w:p w:rsidR="00CA3B7E" w:rsidRPr="00CA3B7E" w:rsidRDefault="00CA3B7E" w:rsidP="00CA3B7E">
      <w:pPr>
        <w:spacing w:after="0" w:line="240" w:lineRule="auto"/>
        <w:jc w:val="center"/>
        <w:rPr>
          <w:rFonts w:ascii="Arial" w:eastAsia="Times New Roman" w:hAnsi="Arial" w:cs="Times New Roman"/>
          <w:sz w:val="24"/>
          <w:szCs w:val="24"/>
        </w:rPr>
      </w:pPr>
    </w:p>
    <w:p w:rsidR="00CA3B7E" w:rsidRPr="00CA3B7E" w:rsidRDefault="00CA3B7E" w:rsidP="00CA3B7E">
      <w:pPr>
        <w:keepNext/>
        <w:spacing w:after="0" w:line="240" w:lineRule="auto"/>
        <w:outlineLvl w:val="0"/>
        <w:rPr>
          <w:rFonts w:ascii="Arial" w:eastAsia="Times New Roman" w:hAnsi="Arial" w:cs="Arial"/>
          <w:b/>
          <w:bCs/>
          <w:sz w:val="24"/>
          <w:szCs w:val="24"/>
        </w:rPr>
      </w:pPr>
      <w:r w:rsidRPr="00CA3B7E">
        <w:rPr>
          <w:rFonts w:ascii="Arial" w:eastAsia="Times New Roman" w:hAnsi="Arial" w:cs="Arial"/>
          <w:b/>
          <w:bCs/>
          <w:sz w:val="24"/>
          <w:szCs w:val="24"/>
        </w:rPr>
        <w:t>From Rainbow Co.’s</w:t>
      </w:r>
    </w:p>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b/>
          <w:sz w:val="24"/>
          <w:szCs w:val="24"/>
          <w:u w:val="single"/>
        </w:rPr>
        <w:t>General Ledger</w:t>
      </w:r>
      <w:r w:rsidRPr="00CA3B7E">
        <w:rPr>
          <w:rFonts w:ascii="Arial" w:eastAsia="Times New Roman" w:hAnsi="Arial" w:cs="Times New Roman"/>
          <w:sz w:val="24"/>
          <w:szCs w:val="24"/>
        </w:rPr>
        <w:t xml:space="preserve">:                           </w:t>
      </w:r>
      <w:r w:rsidRPr="00CA3B7E">
        <w:rPr>
          <w:rFonts w:ascii="Arial" w:eastAsia="Times New Roman" w:hAnsi="Arial" w:cs="Times New Roman"/>
          <w:b/>
          <w:sz w:val="24"/>
          <w:szCs w:val="24"/>
        </w:rPr>
        <w:t>Accounts Receivable</w:t>
      </w:r>
    </w:p>
    <w:tbl>
      <w:tblPr>
        <w:tblW w:w="0" w:type="auto"/>
        <w:jc w:val="center"/>
        <w:tblLayout w:type="fixed"/>
        <w:tblLook w:val="0000" w:firstRow="0" w:lastRow="0" w:firstColumn="0" w:lastColumn="0" w:noHBand="0" w:noVBand="0"/>
      </w:tblPr>
      <w:tblGrid>
        <w:gridCol w:w="2880"/>
        <w:gridCol w:w="2880"/>
      </w:tblGrid>
      <w:tr w:rsidR="00CA3B7E" w:rsidRPr="00CA3B7E" w:rsidTr="00A47DD8">
        <w:trPr>
          <w:jc w:val="center"/>
        </w:trPr>
        <w:tc>
          <w:tcPr>
            <w:tcW w:w="2880" w:type="dxa"/>
            <w:tcBorders>
              <w:top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 xml:space="preserve">(12-1-13)               </w:t>
            </w:r>
          </w:p>
        </w:tc>
        <w:tc>
          <w:tcPr>
            <w:tcW w:w="2880" w:type="dxa"/>
            <w:tcBorders>
              <w:top w:val="single" w:sz="6" w:space="0" w:color="auto"/>
              <w:left w:val="single" w:sz="6" w:space="0" w:color="auto"/>
            </w:tcBorders>
          </w:tcPr>
          <w:p w:rsidR="00CA3B7E" w:rsidRPr="00CA3B7E" w:rsidRDefault="00CA3B7E" w:rsidP="00CA3B7E">
            <w:pPr>
              <w:spacing w:after="0" w:line="240" w:lineRule="auto"/>
              <w:jc w:val="center"/>
              <w:rPr>
                <w:rFonts w:ascii="Arial" w:eastAsia="Times New Roman" w:hAnsi="Arial" w:cs="Times New Roman"/>
                <w:sz w:val="24"/>
                <w:szCs w:val="24"/>
              </w:rPr>
            </w:pPr>
          </w:p>
        </w:tc>
      </w:tr>
      <w:tr w:rsidR="00CA3B7E" w:rsidRPr="00CA3B7E" w:rsidTr="00A47DD8">
        <w:trPr>
          <w:jc w:val="center"/>
        </w:trPr>
        <w:tc>
          <w:tcPr>
            <w:tcW w:w="2880" w:type="dxa"/>
          </w:tcPr>
          <w:p w:rsidR="00CA3B7E" w:rsidRPr="00CA3B7E" w:rsidRDefault="00CA3B7E" w:rsidP="00CA3B7E">
            <w:pPr>
              <w:spacing w:after="0" w:line="240" w:lineRule="auto"/>
              <w:rPr>
                <w:rFonts w:ascii="Arial" w:eastAsia="Times New Roman" w:hAnsi="Arial" w:cs="Times New Roman"/>
                <w:sz w:val="24"/>
                <w:szCs w:val="24"/>
              </w:rPr>
            </w:pPr>
          </w:p>
        </w:tc>
        <w:tc>
          <w:tcPr>
            <w:tcW w:w="2880" w:type="dxa"/>
            <w:tcBorders>
              <w:left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p>
        </w:tc>
      </w:tr>
      <w:tr w:rsidR="00CA3B7E" w:rsidRPr="00CA3B7E" w:rsidTr="00A47DD8">
        <w:trPr>
          <w:jc w:val="center"/>
        </w:trPr>
        <w:tc>
          <w:tcPr>
            <w:tcW w:w="2880" w:type="dxa"/>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2013)  __________</w:t>
            </w:r>
          </w:p>
        </w:tc>
        <w:tc>
          <w:tcPr>
            <w:tcW w:w="2880" w:type="dxa"/>
            <w:tcBorders>
              <w:left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________    (Dec 2013)</w:t>
            </w:r>
          </w:p>
        </w:tc>
      </w:tr>
      <w:tr w:rsidR="00CA3B7E" w:rsidRPr="00CA3B7E" w:rsidTr="00A47DD8">
        <w:trPr>
          <w:jc w:val="center"/>
        </w:trPr>
        <w:tc>
          <w:tcPr>
            <w:tcW w:w="2880" w:type="dxa"/>
            <w:tcBorders>
              <w:bottom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p>
        </w:tc>
        <w:tc>
          <w:tcPr>
            <w:tcW w:w="2880" w:type="dxa"/>
            <w:tcBorders>
              <w:left w:val="single" w:sz="6" w:space="0" w:color="auto"/>
              <w:bottom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p>
        </w:tc>
      </w:tr>
      <w:tr w:rsidR="00CA3B7E" w:rsidRPr="00CA3B7E" w:rsidTr="00A47DD8">
        <w:trPr>
          <w:jc w:val="center"/>
        </w:trPr>
        <w:tc>
          <w:tcPr>
            <w:tcW w:w="2880" w:type="dxa"/>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 xml:space="preserve">(12-31-13)             </w:t>
            </w:r>
          </w:p>
        </w:tc>
        <w:tc>
          <w:tcPr>
            <w:tcW w:w="2880" w:type="dxa"/>
            <w:tcBorders>
              <w:left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p>
        </w:tc>
      </w:tr>
      <w:tr w:rsidR="00CA3B7E" w:rsidRPr="00CA3B7E" w:rsidTr="00A47DD8">
        <w:trPr>
          <w:jc w:val="center"/>
        </w:trPr>
        <w:tc>
          <w:tcPr>
            <w:tcW w:w="2880" w:type="dxa"/>
          </w:tcPr>
          <w:p w:rsidR="00CA3B7E" w:rsidRPr="00CA3B7E" w:rsidRDefault="00CA3B7E" w:rsidP="00CA3B7E">
            <w:pPr>
              <w:spacing w:after="0" w:line="240" w:lineRule="auto"/>
              <w:rPr>
                <w:rFonts w:ascii="Arial" w:eastAsia="Times New Roman" w:hAnsi="Arial" w:cs="Times New Roman"/>
                <w:sz w:val="24"/>
                <w:szCs w:val="24"/>
              </w:rPr>
            </w:pPr>
          </w:p>
        </w:tc>
        <w:tc>
          <w:tcPr>
            <w:tcW w:w="2880" w:type="dxa"/>
            <w:tcBorders>
              <w:left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p>
        </w:tc>
      </w:tr>
    </w:tbl>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u w:val="single"/>
        </w:rPr>
        <w:t>Rainbow Co.’s Accounts Receivable Subsidiary Ledger</w:t>
      </w:r>
      <w:r w:rsidRPr="00CA3B7E">
        <w:rPr>
          <w:rFonts w:ascii="Arial" w:eastAsia="Times New Roman" w:hAnsi="Arial" w:cs="Times New Roman"/>
          <w:b/>
          <w:sz w:val="24"/>
          <w:szCs w:val="24"/>
        </w:rPr>
        <w:t>:</w:t>
      </w: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Sun Co.</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w:t>
      </w:r>
      <w:r w:rsidRPr="00CA3B7E">
        <w:rPr>
          <w:rFonts w:ascii="Arial" w:eastAsia="Times New Roman" w:hAnsi="Arial" w:cs="Times New Roman"/>
          <w:b/>
          <w:sz w:val="24"/>
          <w:szCs w:val="24"/>
        </w:rPr>
        <w:tab/>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CA3B7E" w:rsidRPr="00CA3B7E" w:rsidTr="00A47DD8">
        <w:trPr>
          <w:jc w:val="center"/>
        </w:trPr>
        <w:tc>
          <w:tcPr>
            <w:tcW w:w="3600" w:type="dxa"/>
            <w:tcBorders>
              <w:top w:val="single" w:sz="6" w:space="0" w:color="auto"/>
              <w:left w:val="single" w:sz="6" w:space="0" w:color="auto"/>
              <w:bottom w:val="single" w:sz="6" w:space="0" w:color="auto"/>
            </w:tcBorders>
          </w:tcPr>
          <w:p w:rsidR="00CA3B7E" w:rsidRPr="00CA3B7E" w:rsidRDefault="00CA3B7E" w:rsidP="00CA3B7E">
            <w:pPr>
              <w:spacing w:after="0" w:line="240" w:lineRule="auto"/>
              <w:rPr>
                <w:rFonts w:ascii="Arial" w:eastAsia="Times New Roman" w:hAnsi="Arial" w:cs="Times New Roman"/>
                <w:sz w:val="24"/>
                <w:szCs w:val="20"/>
              </w:rPr>
            </w:pPr>
            <w:r w:rsidRPr="00CA3B7E">
              <w:rPr>
                <w:rFonts w:ascii="Arial" w:eastAsia="Times New Roman" w:hAnsi="Arial" w:cs="Times New Roman"/>
                <w:sz w:val="24"/>
                <w:szCs w:val="20"/>
              </w:rPr>
              <w:t>12-1-13</w:t>
            </w:r>
          </w:p>
        </w:tc>
        <w:tc>
          <w:tcPr>
            <w:tcW w:w="1440" w:type="dxa"/>
            <w:tcBorders>
              <w:top w:val="single" w:sz="6" w:space="0" w:color="auto"/>
              <w:left w:val="single" w:sz="6" w:space="0" w:color="auto"/>
              <w:right w:val="single" w:sz="6" w:space="0" w:color="auto"/>
            </w:tcBorders>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Borders>
              <w:top w:val="single" w:sz="6" w:space="0" w:color="auto"/>
              <w:left w:val="nil"/>
              <w:right w:val="single" w:sz="6" w:space="0" w:color="auto"/>
            </w:tcBorders>
          </w:tcPr>
          <w:p w:rsidR="00CA3B7E" w:rsidRPr="00CA3B7E" w:rsidRDefault="00CA3B7E" w:rsidP="00CA3B7E">
            <w:pPr>
              <w:spacing w:after="0" w:line="240" w:lineRule="auto"/>
              <w:jc w:val="right"/>
              <w:rPr>
                <w:rFonts w:ascii="Arial" w:eastAsia="Times New Roman" w:hAnsi="Arial" w:cs="Times New Roman"/>
                <w:sz w:val="24"/>
                <w:szCs w:val="24"/>
              </w:rPr>
            </w:pPr>
          </w:p>
        </w:tc>
      </w:tr>
      <w:tr w:rsidR="00CA3B7E" w:rsidRPr="00CA3B7E" w:rsidTr="00A47DD8">
        <w:trPr>
          <w:jc w:val="center"/>
        </w:trPr>
        <w:tc>
          <w:tcPr>
            <w:tcW w:w="3600" w:type="dxa"/>
            <w:tcBorders>
              <w:top w:val="single" w:sz="6" w:space="0" w:color="auto"/>
              <w:left w:val="single" w:sz="6" w:space="0" w:color="auto"/>
              <w:bottom w:val="single" w:sz="6" w:space="0" w:color="auto"/>
            </w:tcBorders>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2013</w:t>
            </w:r>
          </w:p>
        </w:tc>
        <w:tc>
          <w:tcPr>
            <w:tcW w:w="1440" w:type="dxa"/>
            <w:tcBorders>
              <w:top w:val="single" w:sz="6" w:space="0" w:color="auto"/>
              <w:left w:val="single" w:sz="6" w:space="0" w:color="auto"/>
              <w:bottom w:val="single" w:sz="6" w:space="0" w:color="auto"/>
              <w:right w:val="single" w:sz="6" w:space="0" w:color="auto"/>
            </w:tcBorders>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50,750</w:t>
            </w:r>
          </w:p>
        </w:tc>
        <w:tc>
          <w:tcPr>
            <w:tcW w:w="1440" w:type="dxa"/>
            <w:tcBorders>
              <w:top w:val="single" w:sz="6" w:space="0" w:color="auto"/>
              <w:left w:val="nil"/>
              <w:bottom w:val="single" w:sz="6" w:space="0" w:color="auto"/>
              <w:right w:val="single" w:sz="6" w:space="0" w:color="auto"/>
            </w:tcBorders>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52,620</w:t>
            </w:r>
          </w:p>
        </w:tc>
        <w:tc>
          <w:tcPr>
            <w:tcW w:w="1440" w:type="dxa"/>
            <w:tcBorders>
              <w:top w:val="single" w:sz="6" w:space="0" w:color="auto"/>
              <w:left w:val="nil"/>
              <w:bottom w:val="single" w:sz="6" w:space="0" w:color="auto"/>
              <w:right w:val="single" w:sz="6" w:space="0" w:color="auto"/>
            </w:tcBorders>
          </w:tcPr>
          <w:p w:rsidR="00CA3B7E" w:rsidRPr="00CA3B7E" w:rsidRDefault="00CA3B7E" w:rsidP="00CA3B7E">
            <w:pPr>
              <w:spacing w:after="0" w:line="240" w:lineRule="auto"/>
              <w:jc w:val="right"/>
              <w:rPr>
                <w:rFonts w:ascii="Arial" w:eastAsia="Times New Roman" w:hAnsi="Arial" w:cs="Times New Roman"/>
                <w:sz w:val="24"/>
                <w:szCs w:val="24"/>
              </w:rPr>
            </w:pPr>
          </w:p>
        </w:tc>
      </w:tr>
    </w:tbl>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Moon Co.</w:t>
      </w:r>
      <w:r w:rsidRPr="00CA3B7E">
        <w:rPr>
          <w:rFonts w:ascii="Arial" w:eastAsia="Times New Roman" w:hAnsi="Arial" w:cs="Times New Roman"/>
          <w:b/>
          <w:sz w:val="24"/>
          <w:szCs w:val="24"/>
        </w:rPr>
        <w:tab/>
        <w:t xml:space="preserve"> </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CA3B7E" w:rsidRPr="00CA3B7E" w:rsidTr="00A47DD8">
        <w:trPr>
          <w:jc w:val="center"/>
        </w:trPr>
        <w:tc>
          <w:tcPr>
            <w:tcW w:w="3600" w:type="dxa"/>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12-1-13</w:t>
            </w:r>
          </w:p>
        </w:tc>
        <w:tc>
          <w:tcPr>
            <w:tcW w:w="1440" w:type="dxa"/>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26,720</w:t>
            </w:r>
          </w:p>
        </w:tc>
      </w:tr>
      <w:tr w:rsidR="00CA3B7E" w:rsidRPr="00CA3B7E" w:rsidTr="00A47DD8">
        <w:trPr>
          <w:jc w:val="center"/>
        </w:trPr>
        <w:tc>
          <w:tcPr>
            <w:tcW w:w="3600" w:type="dxa"/>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2013</w:t>
            </w:r>
          </w:p>
        </w:tc>
        <w:tc>
          <w:tcPr>
            <w:tcW w:w="1440" w:type="dxa"/>
          </w:tcPr>
          <w:p w:rsidR="00CA3B7E" w:rsidRPr="00CA3B7E" w:rsidRDefault="00CA3B7E" w:rsidP="00CA3B7E">
            <w:pPr>
              <w:spacing w:after="0" w:line="240" w:lineRule="auto"/>
              <w:jc w:val="center"/>
              <w:rPr>
                <w:rFonts w:ascii="Arial" w:eastAsia="Times New Roman" w:hAnsi="Arial" w:cs="Times New Roman"/>
                <w:sz w:val="24"/>
                <w:szCs w:val="24"/>
              </w:rPr>
            </w:pPr>
          </w:p>
        </w:tc>
        <w:tc>
          <w:tcPr>
            <w:tcW w:w="1440" w:type="dxa"/>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29,900</w:t>
            </w:r>
          </w:p>
        </w:tc>
        <w:tc>
          <w:tcPr>
            <w:tcW w:w="1440" w:type="dxa"/>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39,740</w:t>
            </w:r>
          </w:p>
        </w:tc>
      </w:tr>
    </w:tbl>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b/>
          <w:sz w:val="24"/>
          <w:szCs w:val="24"/>
        </w:rPr>
      </w:pP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Star Co.</w:t>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r>
      <w:r w:rsidRPr="00CA3B7E">
        <w:rPr>
          <w:rFonts w:ascii="Arial" w:eastAsia="Times New Roman" w:hAnsi="Arial" w:cs="Times New Roman"/>
          <w:b/>
          <w:sz w:val="24"/>
          <w:szCs w:val="24"/>
        </w:rPr>
        <w:tab/>
        <w:t>Debit</w:t>
      </w:r>
      <w:r w:rsidRPr="00CA3B7E">
        <w:rPr>
          <w:rFonts w:ascii="Arial" w:eastAsia="Times New Roman" w:hAnsi="Arial" w:cs="Times New Roman"/>
          <w:b/>
          <w:sz w:val="24"/>
          <w:szCs w:val="24"/>
        </w:rPr>
        <w:tab/>
        <w:t xml:space="preserve">       Credit</w:t>
      </w:r>
      <w:r w:rsidRPr="00CA3B7E">
        <w:rPr>
          <w:rFonts w:ascii="Arial" w:eastAsia="Times New Roman" w:hAnsi="Arial" w:cs="Times New Roman"/>
          <w:b/>
          <w:sz w:val="24"/>
          <w:szCs w:val="24"/>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CA3B7E" w:rsidRPr="00CA3B7E" w:rsidTr="00A47DD8">
        <w:trPr>
          <w:jc w:val="center"/>
        </w:trPr>
        <w:tc>
          <w:tcPr>
            <w:tcW w:w="3600" w:type="dxa"/>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12-1-13</w:t>
            </w:r>
          </w:p>
        </w:tc>
        <w:tc>
          <w:tcPr>
            <w:tcW w:w="1440" w:type="dxa"/>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Pr>
          <w:p w:rsidR="00CA3B7E" w:rsidRPr="00CA3B7E" w:rsidRDefault="00CA3B7E" w:rsidP="00CA3B7E">
            <w:pPr>
              <w:spacing w:after="0" w:line="240" w:lineRule="auto"/>
              <w:jc w:val="right"/>
              <w:rPr>
                <w:rFonts w:ascii="Arial" w:eastAsia="Times New Roman" w:hAnsi="Arial" w:cs="Times New Roman"/>
                <w:sz w:val="24"/>
                <w:szCs w:val="24"/>
              </w:rPr>
            </w:pPr>
          </w:p>
        </w:tc>
      </w:tr>
      <w:tr w:rsidR="00CA3B7E" w:rsidRPr="00CA3B7E" w:rsidTr="00A47DD8">
        <w:trPr>
          <w:jc w:val="center"/>
        </w:trPr>
        <w:tc>
          <w:tcPr>
            <w:tcW w:w="3600" w:type="dxa"/>
          </w:tcPr>
          <w:p w:rsidR="00CA3B7E" w:rsidRPr="00CA3B7E" w:rsidRDefault="00CA3B7E" w:rsidP="00CA3B7E">
            <w:pPr>
              <w:spacing w:after="0" w:line="240" w:lineRule="auto"/>
              <w:rPr>
                <w:rFonts w:ascii="Arial" w:eastAsia="Times New Roman" w:hAnsi="Arial" w:cs="Times New Roman"/>
                <w:sz w:val="24"/>
                <w:szCs w:val="24"/>
              </w:rPr>
            </w:pPr>
            <w:r w:rsidRPr="00CA3B7E">
              <w:rPr>
                <w:rFonts w:ascii="Arial" w:eastAsia="Times New Roman" w:hAnsi="Arial" w:cs="Times New Roman"/>
                <w:sz w:val="24"/>
                <w:szCs w:val="24"/>
              </w:rPr>
              <w:t>Dec 2013</w:t>
            </w:r>
          </w:p>
        </w:tc>
        <w:tc>
          <w:tcPr>
            <w:tcW w:w="1440" w:type="dxa"/>
          </w:tcPr>
          <w:p w:rsidR="00CA3B7E" w:rsidRPr="00CA3B7E" w:rsidRDefault="00CA3B7E" w:rsidP="00CA3B7E">
            <w:pPr>
              <w:spacing w:after="0" w:line="240" w:lineRule="auto"/>
              <w:jc w:val="right"/>
              <w:rPr>
                <w:rFonts w:ascii="Arial" w:eastAsia="Times New Roman" w:hAnsi="Arial" w:cs="Times New Roman"/>
                <w:sz w:val="24"/>
                <w:szCs w:val="24"/>
              </w:rPr>
            </w:pPr>
          </w:p>
        </w:tc>
        <w:tc>
          <w:tcPr>
            <w:tcW w:w="1440" w:type="dxa"/>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100,000</w:t>
            </w:r>
          </w:p>
        </w:tc>
        <w:tc>
          <w:tcPr>
            <w:tcW w:w="1440" w:type="dxa"/>
          </w:tcPr>
          <w:p w:rsidR="00CA3B7E" w:rsidRPr="00CA3B7E" w:rsidRDefault="00CA3B7E" w:rsidP="00CA3B7E">
            <w:pPr>
              <w:spacing w:after="0" w:line="240" w:lineRule="auto"/>
              <w:jc w:val="center"/>
              <w:rPr>
                <w:rFonts w:ascii="Arial" w:eastAsia="Times New Roman" w:hAnsi="Arial" w:cs="Times New Roman"/>
                <w:sz w:val="24"/>
                <w:szCs w:val="24"/>
              </w:rPr>
            </w:pPr>
            <w:r w:rsidRPr="00CA3B7E">
              <w:rPr>
                <w:rFonts w:ascii="Arial" w:eastAsia="Times New Roman" w:hAnsi="Arial" w:cs="Times New Roman"/>
                <w:sz w:val="24"/>
                <w:szCs w:val="24"/>
              </w:rPr>
              <w:t>7,950</w:t>
            </w:r>
          </w:p>
        </w:tc>
      </w:tr>
    </w:tbl>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jc w:val="both"/>
        <w:rPr>
          <w:rFonts w:ascii="Arial" w:eastAsia="Times New Roman" w:hAnsi="Arial" w:cs="Times New Roman"/>
          <w:b/>
          <w:sz w:val="24"/>
          <w:szCs w:val="24"/>
        </w:rPr>
      </w:pPr>
      <w:r w:rsidRPr="00CA3B7E">
        <w:rPr>
          <w:rFonts w:ascii="Arial" w:eastAsia="Times New Roman" w:hAnsi="Arial" w:cs="Times New Roman"/>
          <w:b/>
          <w:sz w:val="24"/>
          <w:szCs w:val="24"/>
        </w:rPr>
        <w:t xml:space="preserve">For questions </w:t>
      </w:r>
      <w:r>
        <w:rPr>
          <w:rFonts w:ascii="Arial" w:eastAsia="Times New Roman" w:hAnsi="Arial" w:cs="Times New Roman"/>
          <w:b/>
          <w:sz w:val="24"/>
          <w:szCs w:val="24"/>
        </w:rPr>
        <w:t>23</w:t>
      </w:r>
      <w:r w:rsidRPr="00CA3B7E">
        <w:rPr>
          <w:rFonts w:ascii="Arial" w:eastAsia="Times New Roman" w:hAnsi="Arial" w:cs="Times New Roman"/>
          <w:b/>
          <w:sz w:val="24"/>
          <w:szCs w:val="24"/>
        </w:rPr>
        <w:t xml:space="preserve"> through </w:t>
      </w:r>
      <w:r>
        <w:rPr>
          <w:rFonts w:ascii="Arial" w:eastAsia="Times New Roman" w:hAnsi="Arial" w:cs="Times New Roman"/>
          <w:b/>
          <w:sz w:val="24"/>
          <w:szCs w:val="24"/>
        </w:rPr>
        <w:t>25</w:t>
      </w:r>
      <w:r w:rsidRPr="00CA3B7E">
        <w:rPr>
          <w:rFonts w:ascii="Arial" w:eastAsia="Times New Roman" w:hAnsi="Arial" w:cs="Times New Roman"/>
          <w:b/>
          <w:sz w:val="24"/>
          <w:szCs w:val="24"/>
        </w:rPr>
        <w:t xml:space="preserve"> write the correct amount on your answer sheet.</w:t>
      </w: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ind w:hanging="90"/>
        <w:rPr>
          <w:rFonts w:ascii="Arial" w:eastAsia="Times New Roman" w:hAnsi="Arial" w:cs="Times New Roman"/>
          <w:sz w:val="24"/>
          <w:szCs w:val="24"/>
        </w:rPr>
      </w:pPr>
      <w:r w:rsidRPr="00CA3B7E">
        <w:rPr>
          <w:rFonts w:ascii="Arial" w:eastAsia="Times New Roman" w:hAnsi="Arial" w:cs="Times New Roman"/>
          <w:sz w:val="24"/>
          <w:szCs w:val="24"/>
        </w:rPr>
        <w:t>*</w:t>
      </w:r>
      <w:r>
        <w:rPr>
          <w:rFonts w:ascii="Arial" w:eastAsia="Times New Roman" w:hAnsi="Arial" w:cs="Times New Roman"/>
          <w:sz w:val="24"/>
          <w:szCs w:val="24"/>
        </w:rPr>
        <w:t>23</w:t>
      </w:r>
      <w:r w:rsidRPr="00CA3B7E">
        <w:rPr>
          <w:rFonts w:ascii="Arial" w:eastAsia="Times New Roman" w:hAnsi="Arial" w:cs="Times New Roman"/>
          <w:sz w:val="24"/>
          <w:szCs w:val="24"/>
        </w:rPr>
        <w:t>. What is the total amount of charges made by all three customers in December?</w:t>
      </w: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r>
        <w:rPr>
          <w:rFonts w:ascii="Arial" w:eastAsia="Times New Roman" w:hAnsi="Arial" w:cs="Times New Roman"/>
          <w:sz w:val="24"/>
          <w:szCs w:val="24"/>
        </w:rPr>
        <w:t>24</w:t>
      </w:r>
      <w:r w:rsidRPr="00CA3B7E">
        <w:rPr>
          <w:rFonts w:ascii="Arial" w:eastAsia="Times New Roman" w:hAnsi="Arial" w:cs="Times New Roman"/>
          <w:sz w:val="24"/>
          <w:szCs w:val="24"/>
        </w:rPr>
        <w:t>. What is the balance of the Sun Co. account on 12-1-13?</w:t>
      </w:r>
    </w:p>
    <w:p w:rsidR="00CA3B7E" w:rsidRPr="00CA3B7E" w:rsidRDefault="00CA3B7E" w:rsidP="00CA3B7E">
      <w:pPr>
        <w:spacing w:after="0" w:line="240" w:lineRule="auto"/>
        <w:rPr>
          <w:rFonts w:ascii="Arial" w:eastAsia="Times New Roman" w:hAnsi="Arial" w:cs="Times New Roman"/>
          <w:sz w:val="24"/>
          <w:szCs w:val="24"/>
        </w:rPr>
      </w:pPr>
    </w:p>
    <w:p w:rsidR="00CA3B7E" w:rsidRPr="00CA3B7E" w:rsidRDefault="00CA3B7E" w:rsidP="00CA3B7E">
      <w:pPr>
        <w:spacing w:after="0" w:line="240" w:lineRule="auto"/>
        <w:rPr>
          <w:rFonts w:ascii="Arial" w:eastAsia="Times New Roman" w:hAnsi="Arial" w:cs="Times New Roman"/>
          <w:sz w:val="24"/>
          <w:szCs w:val="24"/>
        </w:rPr>
      </w:pPr>
      <w:r>
        <w:rPr>
          <w:rFonts w:ascii="Arial" w:eastAsia="Times New Roman" w:hAnsi="Arial" w:cs="Times New Roman"/>
          <w:sz w:val="24"/>
          <w:szCs w:val="24"/>
        </w:rPr>
        <w:t>25</w:t>
      </w:r>
      <w:r w:rsidRPr="00CA3B7E">
        <w:rPr>
          <w:rFonts w:ascii="Arial" w:eastAsia="Times New Roman" w:hAnsi="Arial" w:cs="Times New Roman"/>
          <w:sz w:val="24"/>
          <w:szCs w:val="24"/>
        </w:rPr>
        <w:t>. What amount was sold on account to Star Co. during December?</w:t>
      </w:r>
    </w:p>
    <w:p w:rsidR="00CA3B7E" w:rsidRPr="00CA3B7E" w:rsidRDefault="00CA3B7E" w:rsidP="00CA3B7E">
      <w:pPr>
        <w:spacing w:after="0" w:line="240" w:lineRule="auto"/>
        <w:rPr>
          <w:rFonts w:ascii="Arial" w:hAnsi="Arial" w:cs="Arial"/>
          <w:sz w:val="24"/>
          <w:szCs w:val="24"/>
        </w:rPr>
      </w:pPr>
    </w:p>
    <w:p w:rsidR="00CA3B7E" w:rsidRDefault="00CA3B7E">
      <w:pPr>
        <w:rPr>
          <w:rFonts w:ascii="Arial" w:hAnsi="Arial" w:cs="Arial"/>
          <w:b/>
          <w:sz w:val="24"/>
          <w:szCs w:val="24"/>
        </w:rPr>
      </w:pPr>
      <w:r>
        <w:rPr>
          <w:rFonts w:ascii="Arial" w:hAnsi="Arial" w:cs="Arial"/>
          <w:b/>
          <w:sz w:val="24"/>
          <w:szCs w:val="24"/>
        </w:rPr>
        <w:br w:type="page"/>
      </w:r>
    </w:p>
    <w:p w:rsidR="002564E9" w:rsidRPr="00CE461E" w:rsidRDefault="00CE461E" w:rsidP="00053AA0">
      <w:pPr>
        <w:spacing w:after="0" w:line="240" w:lineRule="auto"/>
        <w:rPr>
          <w:rFonts w:ascii="Arial" w:hAnsi="Arial" w:cs="Arial"/>
          <w:b/>
          <w:sz w:val="24"/>
          <w:szCs w:val="24"/>
          <w:u w:val="single"/>
        </w:rPr>
      </w:pPr>
      <w:r w:rsidRPr="00CE461E">
        <w:rPr>
          <w:rFonts w:ascii="Arial" w:hAnsi="Arial" w:cs="Arial"/>
          <w:b/>
          <w:sz w:val="24"/>
          <w:szCs w:val="24"/>
          <w:u w:val="single"/>
        </w:rPr>
        <w:lastRenderedPageBreak/>
        <w:t>Group 7</w:t>
      </w:r>
    </w:p>
    <w:p w:rsidR="00CE461E" w:rsidRPr="0010517C" w:rsidRDefault="00CE461E" w:rsidP="00CE461E">
      <w:pPr>
        <w:tabs>
          <w:tab w:val="left" w:pos="432"/>
        </w:tabs>
        <w:spacing w:after="0" w:line="240" w:lineRule="auto"/>
        <w:jc w:val="both"/>
        <w:rPr>
          <w:rFonts w:ascii="Arial" w:eastAsia="Times New Roman" w:hAnsi="Arial" w:cs="Times New Roman"/>
          <w:b/>
          <w:bCs/>
          <w:sz w:val="24"/>
          <w:szCs w:val="20"/>
        </w:rPr>
      </w:pPr>
      <w:r w:rsidRPr="0010517C">
        <w:rPr>
          <w:rFonts w:ascii="Arial" w:eastAsia="Times New Roman" w:hAnsi="Arial" w:cs="Times New Roman"/>
          <w:b/>
          <w:bCs/>
          <w:sz w:val="24"/>
          <w:szCs w:val="20"/>
        </w:rPr>
        <w:t xml:space="preserve">Using the code below, identify how items </w:t>
      </w:r>
      <w:r>
        <w:rPr>
          <w:rFonts w:ascii="Arial" w:eastAsia="Times New Roman" w:hAnsi="Arial" w:cs="Times New Roman"/>
          <w:b/>
          <w:bCs/>
          <w:sz w:val="24"/>
          <w:szCs w:val="20"/>
        </w:rPr>
        <w:t>26</w:t>
      </w:r>
      <w:r w:rsidRPr="0010517C">
        <w:rPr>
          <w:rFonts w:ascii="Arial" w:eastAsia="Times New Roman" w:hAnsi="Arial" w:cs="Times New Roman"/>
          <w:b/>
          <w:bCs/>
          <w:sz w:val="24"/>
          <w:szCs w:val="20"/>
        </w:rPr>
        <w:t xml:space="preserve"> through </w:t>
      </w:r>
      <w:r>
        <w:rPr>
          <w:rFonts w:ascii="Arial" w:eastAsia="Times New Roman" w:hAnsi="Arial" w:cs="Times New Roman"/>
          <w:b/>
          <w:bCs/>
          <w:sz w:val="24"/>
          <w:szCs w:val="20"/>
        </w:rPr>
        <w:t>33</w:t>
      </w:r>
      <w:r w:rsidRPr="0010517C">
        <w:rPr>
          <w:rFonts w:ascii="Arial" w:eastAsia="Times New Roman" w:hAnsi="Arial" w:cs="Times New Roman"/>
          <w:b/>
          <w:bCs/>
          <w:sz w:val="24"/>
          <w:szCs w:val="20"/>
        </w:rPr>
        <w:t xml:space="preserve"> would be handled for the December 31, 20</w:t>
      </w:r>
      <w:r>
        <w:rPr>
          <w:rFonts w:ascii="Arial" w:eastAsia="Times New Roman" w:hAnsi="Arial" w:cs="Times New Roman"/>
          <w:b/>
          <w:bCs/>
          <w:sz w:val="24"/>
          <w:szCs w:val="20"/>
        </w:rPr>
        <w:t>13</w:t>
      </w:r>
      <w:r w:rsidRPr="0010517C">
        <w:rPr>
          <w:rFonts w:ascii="Arial" w:eastAsia="Times New Roman" w:hAnsi="Arial" w:cs="Times New Roman"/>
          <w:b/>
          <w:bCs/>
          <w:sz w:val="24"/>
          <w:szCs w:val="20"/>
        </w:rPr>
        <w:t xml:space="preserve"> bank reconciliation of </w:t>
      </w:r>
      <w:r>
        <w:rPr>
          <w:rFonts w:ascii="Arial" w:eastAsia="Times New Roman" w:hAnsi="Arial" w:cs="Times New Roman"/>
          <w:b/>
          <w:bCs/>
          <w:sz w:val="24"/>
          <w:szCs w:val="20"/>
        </w:rPr>
        <w:t>Galaxy</w:t>
      </w:r>
      <w:r w:rsidRPr="0010517C">
        <w:rPr>
          <w:rFonts w:ascii="Arial" w:eastAsia="Times New Roman" w:hAnsi="Arial" w:cs="Times New Roman"/>
          <w:b/>
          <w:bCs/>
          <w:sz w:val="24"/>
          <w:szCs w:val="20"/>
        </w:rPr>
        <w:t xml:space="preserve"> Co. prepared on January </w:t>
      </w:r>
      <w:r>
        <w:rPr>
          <w:rFonts w:ascii="Arial" w:eastAsia="Times New Roman" w:hAnsi="Arial" w:cs="Times New Roman"/>
          <w:b/>
          <w:bCs/>
          <w:sz w:val="24"/>
          <w:szCs w:val="20"/>
        </w:rPr>
        <w:t>4</w:t>
      </w:r>
      <w:r w:rsidRPr="0010517C">
        <w:rPr>
          <w:rFonts w:ascii="Arial" w:eastAsia="Times New Roman" w:hAnsi="Arial" w:cs="Times New Roman"/>
          <w:b/>
          <w:bCs/>
          <w:sz w:val="24"/>
          <w:szCs w:val="20"/>
        </w:rPr>
        <w:t>, 20</w:t>
      </w:r>
      <w:r>
        <w:rPr>
          <w:rFonts w:ascii="Arial" w:eastAsia="Times New Roman" w:hAnsi="Arial" w:cs="Times New Roman"/>
          <w:b/>
          <w:bCs/>
          <w:sz w:val="24"/>
          <w:szCs w:val="20"/>
        </w:rPr>
        <w:t>14</w:t>
      </w:r>
      <w:r w:rsidRPr="0010517C">
        <w:rPr>
          <w:rFonts w:ascii="Arial" w:eastAsia="Times New Roman" w:hAnsi="Arial" w:cs="Times New Roman"/>
          <w:b/>
          <w:bCs/>
          <w:sz w:val="24"/>
          <w:szCs w:val="20"/>
        </w:rPr>
        <w:t>.</w:t>
      </w:r>
      <w:r>
        <w:rPr>
          <w:rFonts w:ascii="Arial" w:eastAsia="Times New Roman" w:hAnsi="Arial" w:cs="Times New Roman"/>
          <w:b/>
          <w:bCs/>
          <w:sz w:val="24"/>
          <w:szCs w:val="20"/>
        </w:rPr>
        <w:t xml:space="preserve">  It is company policy to record any necessary journal entries and to update the checkbook balance after the bank reconciliation is completed.</w:t>
      </w:r>
    </w:p>
    <w:p w:rsidR="00CE461E" w:rsidRPr="0010517C" w:rsidRDefault="00CE461E" w:rsidP="00CE461E">
      <w:pPr>
        <w:tabs>
          <w:tab w:val="left" w:pos="432"/>
        </w:tabs>
        <w:spacing w:after="0" w:line="240" w:lineRule="auto"/>
        <w:rPr>
          <w:rFonts w:ascii="Arial" w:eastAsia="Times New Roman" w:hAnsi="Arial" w:cs="Times New Roman"/>
          <w:b/>
          <w:sz w:val="24"/>
          <w:szCs w:val="24"/>
        </w:rPr>
      </w:pPr>
    </w:p>
    <w:p w:rsidR="00CE461E" w:rsidRPr="0010517C" w:rsidRDefault="00CE461E" w:rsidP="001E6467">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spacing w:after="0" w:line="240" w:lineRule="auto"/>
        <w:rPr>
          <w:rFonts w:ascii="Arial" w:eastAsia="Times New Roman" w:hAnsi="Arial" w:cs="Times New Roman"/>
          <w:b/>
          <w:sz w:val="24"/>
          <w:szCs w:val="24"/>
        </w:rPr>
      </w:pPr>
    </w:p>
    <w:p w:rsidR="00CE461E" w:rsidRPr="0010517C" w:rsidRDefault="00CE461E" w:rsidP="001E6467">
      <w:pPr>
        <w:keepNext/>
        <w:pBdr>
          <w:top w:val="single" w:sz="4" w:space="1" w:color="auto"/>
          <w:left w:val="single" w:sz="4" w:space="0" w:color="auto"/>
          <w:bottom w:val="single" w:sz="4" w:space="1" w:color="auto"/>
          <w:right w:val="single" w:sz="4" w:space="0" w:color="auto"/>
        </w:pBdr>
        <w:shd w:val="clear" w:color="auto" w:fill="BFBFBF" w:themeFill="background1" w:themeFillShade="BF"/>
        <w:spacing w:after="0" w:line="240" w:lineRule="auto"/>
        <w:outlineLvl w:val="5"/>
        <w:rPr>
          <w:rFonts w:ascii="Arial" w:eastAsia="Times New Roman" w:hAnsi="Arial" w:cs="Times New Roman"/>
          <w:b/>
          <w:sz w:val="24"/>
          <w:szCs w:val="20"/>
        </w:rPr>
      </w:pPr>
      <w:r w:rsidRPr="0010517C">
        <w:rPr>
          <w:rFonts w:ascii="Arial" w:eastAsia="Times New Roman" w:hAnsi="Arial" w:cs="Times New Roman"/>
          <w:b/>
          <w:sz w:val="24"/>
          <w:szCs w:val="20"/>
        </w:rPr>
        <w:tab/>
      </w:r>
      <w:r w:rsidRPr="0010517C">
        <w:rPr>
          <w:rFonts w:ascii="Arial" w:eastAsia="Times New Roman" w:hAnsi="Arial" w:cs="Times New Roman"/>
          <w:b/>
          <w:sz w:val="24"/>
          <w:szCs w:val="20"/>
        </w:rPr>
        <w:tab/>
      </w:r>
      <w:r w:rsidRPr="0010517C">
        <w:rPr>
          <w:rFonts w:ascii="Arial" w:eastAsia="Times New Roman" w:hAnsi="Arial" w:cs="Times New Roman"/>
          <w:b/>
          <w:sz w:val="24"/>
          <w:szCs w:val="20"/>
        </w:rPr>
        <w:tab/>
      </w:r>
      <w:r w:rsidRPr="0010517C">
        <w:rPr>
          <w:rFonts w:ascii="Arial" w:eastAsia="Times New Roman" w:hAnsi="Arial" w:cs="Times New Roman"/>
          <w:b/>
          <w:sz w:val="24"/>
          <w:szCs w:val="20"/>
        </w:rPr>
        <w:tab/>
        <w:t>A. added to the checkbook balance</w:t>
      </w:r>
    </w:p>
    <w:p w:rsidR="00CE461E" w:rsidRPr="0010517C" w:rsidRDefault="00CE461E" w:rsidP="001E6467">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spacing w:after="0" w:line="240" w:lineRule="auto"/>
        <w:rPr>
          <w:rFonts w:ascii="Arial" w:eastAsia="Times New Roman" w:hAnsi="Arial" w:cs="Times New Roman"/>
          <w:b/>
          <w:sz w:val="24"/>
          <w:szCs w:val="24"/>
        </w:rPr>
      </w:pP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t>B. deducted from the checkbook balance</w:t>
      </w:r>
    </w:p>
    <w:p w:rsidR="00CE461E" w:rsidRPr="0010517C" w:rsidRDefault="00CE461E" w:rsidP="001E6467">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spacing w:after="0" w:line="240" w:lineRule="auto"/>
        <w:rPr>
          <w:rFonts w:ascii="Arial" w:eastAsia="Times New Roman" w:hAnsi="Arial" w:cs="Times New Roman"/>
          <w:b/>
          <w:sz w:val="24"/>
          <w:szCs w:val="24"/>
        </w:rPr>
      </w:pP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t>C. added to the bank statement balance</w:t>
      </w:r>
    </w:p>
    <w:p w:rsidR="00CE461E" w:rsidRPr="0010517C" w:rsidRDefault="00CE461E" w:rsidP="001E6467">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spacing w:after="0" w:line="240" w:lineRule="auto"/>
        <w:rPr>
          <w:rFonts w:ascii="Arial" w:eastAsia="Times New Roman" w:hAnsi="Arial" w:cs="Times New Roman"/>
          <w:b/>
          <w:sz w:val="24"/>
          <w:szCs w:val="24"/>
        </w:rPr>
      </w:pP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r>
      <w:r w:rsidRPr="0010517C">
        <w:rPr>
          <w:rFonts w:ascii="Arial" w:eastAsia="Times New Roman" w:hAnsi="Arial" w:cs="Times New Roman"/>
          <w:b/>
          <w:sz w:val="24"/>
          <w:szCs w:val="24"/>
        </w:rPr>
        <w:tab/>
        <w:t>D. deducted from the bank statement balance</w:t>
      </w:r>
    </w:p>
    <w:p w:rsidR="00CE461E" w:rsidRPr="0010517C" w:rsidRDefault="00CE461E" w:rsidP="001E6467">
      <w:pPr>
        <w:pBdr>
          <w:top w:val="single" w:sz="4" w:space="1" w:color="auto"/>
          <w:left w:val="single" w:sz="4" w:space="0" w:color="auto"/>
          <w:bottom w:val="single" w:sz="4" w:space="1" w:color="auto"/>
          <w:right w:val="single" w:sz="4" w:space="0" w:color="auto"/>
        </w:pBdr>
        <w:shd w:val="clear" w:color="auto" w:fill="BFBFBF" w:themeFill="background1" w:themeFillShade="BF"/>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10517C">
        <w:rPr>
          <w:rFonts w:ascii="Arial" w:eastAsia="Times New Roman" w:hAnsi="Arial" w:cs="Times New Roman"/>
          <w:sz w:val="24"/>
          <w:szCs w:val="24"/>
        </w:rPr>
        <w:t xml:space="preserve">.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Co.’s December checks #6298, #6301, and #6302 were not listed on the</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 xml:space="preserve">      </w:t>
      </w:r>
      <w:proofErr w:type="gramStart"/>
      <w:r w:rsidRPr="0010517C">
        <w:rPr>
          <w:rFonts w:ascii="Arial" w:eastAsia="Times New Roman" w:hAnsi="Arial" w:cs="Times New Roman"/>
          <w:sz w:val="24"/>
          <w:szCs w:val="24"/>
        </w:rPr>
        <w:t>bank</w:t>
      </w:r>
      <w:proofErr w:type="gramEnd"/>
      <w:r w:rsidRPr="0010517C">
        <w:rPr>
          <w:rFonts w:ascii="Arial" w:eastAsia="Times New Roman" w:hAnsi="Arial" w:cs="Times New Roman"/>
          <w:sz w:val="24"/>
          <w:szCs w:val="24"/>
        </w:rPr>
        <w:t xml:space="preserve"> statement as cleared items.</w:t>
      </w:r>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27</w:t>
      </w:r>
      <w:r w:rsidRPr="0010517C">
        <w:rPr>
          <w:rFonts w:ascii="Arial" w:eastAsia="Times New Roman" w:hAnsi="Arial" w:cs="Times New Roman"/>
          <w:sz w:val="24"/>
          <w:szCs w:val="24"/>
        </w:rPr>
        <w:t>. There was a bank service charge of $</w:t>
      </w:r>
      <w:r>
        <w:rPr>
          <w:rFonts w:ascii="Arial" w:eastAsia="Times New Roman" w:hAnsi="Arial" w:cs="Times New Roman"/>
          <w:sz w:val="24"/>
          <w:szCs w:val="24"/>
        </w:rPr>
        <w:t>20</w:t>
      </w:r>
      <w:r w:rsidRPr="0010517C">
        <w:rPr>
          <w:rFonts w:ascii="Arial" w:eastAsia="Times New Roman" w:hAnsi="Arial" w:cs="Times New Roman"/>
          <w:sz w:val="24"/>
          <w:szCs w:val="24"/>
        </w:rPr>
        <w:t>.</w:t>
      </w:r>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28</w:t>
      </w:r>
      <w:r w:rsidRPr="0010517C">
        <w:rPr>
          <w:rFonts w:ascii="Arial" w:eastAsia="Times New Roman" w:hAnsi="Arial" w:cs="Times New Roman"/>
          <w:sz w:val="24"/>
          <w:szCs w:val="24"/>
        </w:rPr>
        <w:t xml:space="preserve">. A deposit on December </w:t>
      </w:r>
      <w:r>
        <w:rPr>
          <w:rFonts w:ascii="Arial" w:eastAsia="Times New Roman" w:hAnsi="Arial" w:cs="Times New Roman"/>
          <w:sz w:val="24"/>
          <w:szCs w:val="24"/>
        </w:rPr>
        <w:t>31</w:t>
      </w:r>
      <w:r w:rsidRPr="0010517C">
        <w:rPr>
          <w:rFonts w:ascii="Arial" w:eastAsia="Times New Roman" w:hAnsi="Arial" w:cs="Times New Roman"/>
          <w:sz w:val="24"/>
          <w:szCs w:val="24"/>
        </w:rPr>
        <w:t xml:space="preserve"> was not listed among the bank statement deposits for </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 xml:space="preserve">      </w:t>
      </w:r>
      <w:proofErr w:type="gramStart"/>
      <w:r w:rsidRPr="0010517C">
        <w:rPr>
          <w:rFonts w:ascii="Arial" w:eastAsia="Times New Roman" w:hAnsi="Arial" w:cs="Times New Roman"/>
          <w:sz w:val="24"/>
          <w:szCs w:val="24"/>
        </w:rPr>
        <w:t>December.</w:t>
      </w:r>
      <w:proofErr w:type="gramEnd"/>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Pr="0010517C">
        <w:rPr>
          <w:rFonts w:ascii="Arial" w:eastAsia="Times New Roman" w:hAnsi="Arial" w:cs="Times New Roman"/>
          <w:sz w:val="24"/>
          <w:szCs w:val="24"/>
        </w:rPr>
        <w:t xml:space="preserve">.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 paid a vendor using electronic funds transfer and failed to record this</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 xml:space="preserve"> </w:t>
      </w:r>
      <w:r w:rsidRPr="0010517C">
        <w:rPr>
          <w:rFonts w:ascii="Arial" w:eastAsia="Times New Roman" w:hAnsi="Arial" w:cs="Times New Roman"/>
          <w:sz w:val="24"/>
          <w:szCs w:val="24"/>
        </w:rPr>
        <w:tab/>
      </w:r>
      <w:proofErr w:type="gramStart"/>
      <w:r w:rsidRPr="0010517C">
        <w:rPr>
          <w:rFonts w:ascii="Arial" w:eastAsia="Times New Roman" w:hAnsi="Arial" w:cs="Times New Roman"/>
          <w:sz w:val="24"/>
          <w:szCs w:val="24"/>
        </w:rPr>
        <w:t>transaction</w:t>
      </w:r>
      <w:proofErr w:type="gramEnd"/>
      <w:r w:rsidRPr="0010517C">
        <w:rPr>
          <w:rFonts w:ascii="Arial" w:eastAsia="Times New Roman" w:hAnsi="Arial" w:cs="Times New Roman"/>
          <w:sz w:val="24"/>
          <w:szCs w:val="24"/>
        </w:rPr>
        <w:t xml:space="preserve"> in the checkbook.</w:t>
      </w:r>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30</w:t>
      </w:r>
      <w:r w:rsidRPr="0010517C">
        <w:rPr>
          <w:rFonts w:ascii="Arial" w:eastAsia="Times New Roman" w:hAnsi="Arial" w:cs="Times New Roman"/>
          <w:sz w:val="24"/>
          <w:szCs w:val="24"/>
        </w:rPr>
        <w:t xml:space="preserve">.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Co.’s check #6299 was recorded on the check stub as $</w:t>
      </w:r>
      <w:r>
        <w:rPr>
          <w:rFonts w:ascii="Arial" w:eastAsia="Times New Roman" w:hAnsi="Arial" w:cs="Times New Roman"/>
          <w:sz w:val="24"/>
          <w:szCs w:val="24"/>
        </w:rPr>
        <w:t>540</w:t>
      </w:r>
      <w:r w:rsidRPr="0010517C">
        <w:rPr>
          <w:rFonts w:ascii="Arial" w:eastAsia="Times New Roman" w:hAnsi="Arial" w:cs="Times New Roman"/>
          <w:sz w:val="24"/>
          <w:szCs w:val="24"/>
        </w:rPr>
        <w:t xml:space="preserve"> and correctly</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 xml:space="preserve">      </w:t>
      </w:r>
      <w:proofErr w:type="gramStart"/>
      <w:r w:rsidRPr="0010517C">
        <w:rPr>
          <w:rFonts w:ascii="Arial" w:eastAsia="Times New Roman" w:hAnsi="Arial" w:cs="Times New Roman"/>
          <w:sz w:val="24"/>
          <w:szCs w:val="24"/>
        </w:rPr>
        <w:t>cleared</w:t>
      </w:r>
      <w:proofErr w:type="gramEnd"/>
      <w:r w:rsidRPr="0010517C">
        <w:rPr>
          <w:rFonts w:ascii="Arial" w:eastAsia="Times New Roman" w:hAnsi="Arial" w:cs="Times New Roman"/>
          <w:sz w:val="24"/>
          <w:szCs w:val="24"/>
        </w:rPr>
        <w:t xml:space="preserve"> the bank as $</w:t>
      </w:r>
      <w:r>
        <w:rPr>
          <w:rFonts w:ascii="Arial" w:eastAsia="Times New Roman" w:hAnsi="Arial" w:cs="Times New Roman"/>
          <w:sz w:val="24"/>
          <w:szCs w:val="24"/>
        </w:rPr>
        <w:t>45</w:t>
      </w:r>
      <w:r w:rsidRPr="0010517C">
        <w:rPr>
          <w:rFonts w:ascii="Arial" w:eastAsia="Times New Roman" w:hAnsi="Arial" w:cs="Times New Roman"/>
          <w:sz w:val="24"/>
          <w:szCs w:val="24"/>
        </w:rPr>
        <w:t>0.</w:t>
      </w:r>
      <w:r w:rsidR="00AB6572">
        <w:rPr>
          <w:rFonts w:ascii="Arial" w:eastAsia="Times New Roman" w:hAnsi="Arial" w:cs="Times New Roman"/>
          <w:sz w:val="24"/>
          <w:szCs w:val="24"/>
        </w:rPr>
        <w:t xml:space="preserve">  The difference should be…</w:t>
      </w:r>
      <w:bookmarkStart w:id="0" w:name="_GoBack"/>
      <w:bookmarkEnd w:id="0"/>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31</w:t>
      </w:r>
      <w:r w:rsidRPr="0010517C">
        <w:rPr>
          <w:rFonts w:ascii="Arial" w:eastAsia="Times New Roman" w:hAnsi="Arial" w:cs="Times New Roman"/>
          <w:sz w:val="24"/>
          <w:szCs w:val="24"/>
        </w:rPr>
        <w:t xml:space="preserve">. A customer’s check deposited on December 30 by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 was returned by</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 xml:space="preserve">      </w:t>
      </w:r>
      <w:proofErr w:type="gramStart"/>
      <w:r w:rsidRPr="0010517C">
        <w:rPr>
          <w:rFonts w:ascii="Arial" w:eastAsia="Times New Roman" w:hAnsi="Arial" w:cs="Times New Roman"/>
          <w:sz w:val="24"/>
          <w:szCs w:val="24"/>
        </w:rPr>
        <w:t>the</w:t>
      </w:r>
      <w:proofErr w:type="gramEnd"/>
      <w:r w:rsidRPr="0010517C">
        <w:rPr>
          <w:rFonts w:ascii="Arial" w:eastAsia="Times New Roman" w:hAnsi="Arial" w:cs="Times New Roman"/>
          <w:sz w:val="24"/>
          <w:szCs w:val="24"/>
        </w:rPr>
        <w:t xml:space="preserve"> bank as NSF.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 first learned about this upon receipt of the </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 xml:space="preserve">      </w:t>
      </w:r>
      <w:proofErr w:type="gramStart"/>
      <w:r w:rsidRPr="0010517C">
        <w:rPr>
          <w:rFonts w:ascii="Arial" w:eastAsia="Times New Roman" w:hAnsi="Arial" w:cs="Times New Roman"/>
          <w:sz w:val="24"/>
          <w:szCs w:val="24"/>
        </w:rPr>
        <w:t>December bank statement.</w:t>
      </w:r>
      <w:proofErr w:type="gramEnd"/>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32</w:t>
      </w:r>
      <w:r w:rsidRPr="0010517C">
        <w:rPr>
          <w:rFonts w:ascii="Arial" w:eastAsia="Times New Roman" w:hAnsi="Arial" w:cs="Times New Roman"/>
          <w:sz w:val="24"/>
          <w:szCs w:val="24"/>
        </w:rPr>
        <w:t xml:space="preserve">. An employee of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 used the company debit card to purchase postage</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sidRPr="0010517C">
        <w:rPr>
          <w:rFonts w:ascii="Arial" w:eastAsia="Times New Roman" w:hAnsi="Arial" w:cs="Times New Roman"/>
          <w:sz w:val="24"/>
          <w:szCs w:val="24"/>
        </w:rPr>
        <w:tab/>
      </w:r>
      <w:proofErr w:type="gramStart"/>
      <w:r w:rsidRPr="0010517C">
        <w:rPr>
          <w:rFonts w:ascii="Arial" w:eastAsia="Times New Roman" w:hAnsi="Arial" w:cs="Times New Roman"/>
          <w:sz w:val="24"/>
          <w:szCs w:val="24"/>
        </w:rPr>
        <w:t>stamps</w:t>
      </w:r>
      <w:proofErr w:type="gramEnd"/>
      <w:r w:rsidRPr="0010517C">
        <w:rPr>
          <w:rFonts w:ascii="Arial" w:eastAsia="Times New Roman" w:hAnsi="Arial" w:cs="Times New Roman"/>
          <w:sz w:val="24"/>
          <w:szCs w:val="24"/>
        </w:rPr>
        <w:t xml:space="preserve"> and failed to record this in the checkbook.</w:t>
      </w:r>
    </w:p>
    <w:p w:rsidR="00CE461E" w:rsidRPr="0010517C" w:rsidRDefault="00CE461E" w:rsidP="00CE461E">
      <w:pPr>
        <w:tabs>
          <w:tab w:val="left" w:pos="432"/>
        </w:tabs>
        <w:spacing w:after="0" w:line="240" w:lineRule="auto"/>
        <w:rPr>
          <w:rFonts w:ascii="Arial" w:eastAsia="Times New Roman" w:hAnsi="Arial" w:cs="Times New Roman"/>
          <w:sz w:val="24"/>
          <w:szCs w:val="24"/>
        </w:rPr>
      </w:pPr>
    </w:p>
    <w:p w:rsidR="00CE461E"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10517C">
        <w:rPr>
          <w:rFonts w:ascii="Arial" w:eastAsia="Times New Roman" w:hAnsi="Arial" w:cs="Times New Roman"/>
          <w:sz w:val="24"/>
          <w:szCs w:val="24"/>
        </w:rPr>
        <w:t xml:space="preserve">. </w:t>
      </w:r>
      <w:r>
        <w:rPr>
          <w:rFonts w:ascii="Arial" w:eastAsia="Times New Roman" w:hAnsi="Arial" w:cs="Times New Roman"/>
          <w:sz w:val="24"/>
          <w:szCs w:val="24"/>
        </w:rPr>
        <w:t>Galaxy</w:t>
      </w:r>
      <w:r w:rsidRPr="0010517C">
        <w:rPr>
          <w:rFonts w:ascii="Arial" w:eastAsia="Times New Roman" w:hAnsi="Arial" w:cs="Times New Roman"/>
          <w:sz w:val="24"/>
          <w:szCs w:val="24"/>
        </w:rPr>
        <w:t xml:space="preserve"> Co. </w:t>
      </w:r>
      <w:r>
        <w:rPr>
          <w:rFonts w:ascii="Arial" w:eastAsia="Times New Roman" w:hAnsi="Arial" w:cs="Times New Roman"/>
          <w:sz w:val="24"/>
          <w:szCs w:val="24"/>
        </w:rPr>
        <w:t xml:space="preserve">wrote a check for $2,400 to Bayer Co. on December 30, 2013 and </w:t>
      </w:r>
    </w:p>
    <w:p w:rsidR="00CE461E"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placed</w:t>
      </w:r>
      <w:proofErr w:type="gramEnd"/>
      <w:r>
        <w:rPr>
          <w:rFonts w:ascii="Arial" w:eastAsia="Times New Roman" w:hAnsi="Arial" w:cs="Times New Roman"/>
          <w:sz w:val="24"/>
          <w:szCs w:val="24"/>
        </w:rPr>
        <w:t xml:space="preserve"> the check in the mail that same day.  On December 31, 2013, a Galaxy</w:t>
      </w:r>
    </w:p>
    <w:p w:rsidR="00CE461E"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employee</w:t>
      </w:r>
      <w:proofErr w:type="gramEnd"/>
      <w:r>
        <w:rPr>
          <w:rFonts w:ascii="Arial" w:eastAsia="Times New Roman" w:hAnsi="Arial" w:cs="Times New Roman"/>
          <w:sz w:val="24"/>
          <w:szCs w:val="24"/>
        </w:rPr>
        <w:t xml:space="preserve"> determined that the check should have been payable to Blair Co.</w:t>
      </w:r>
    </w:p>
    <w:p w:rsidR="00AE2703" w:rsidRDefault="00AE2703"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and</w:t>
      </w:r>
      <w:proofErr w:type="gramEnd"/>
      <w:r>
        <w:rPr>
          <w:rFonts w:ascii="Arial" w:eastAsia="Times New Roman" w:hAnsi="Arial" w:cs="Times New Roman"/>
          <w:sz w:val="24"/>
          <w:szCs w:val="24"/>
        </w:rPr>
        <w:t xml:space="preserve"> the invoice from Blair was not due until January 15, 2014.  The Galaxy</w:t>
      </w:r>
    </w:p>
    <w:p w:rsidR="00AE2703" w:rsidRDefault="00AE2703"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employee</w:t>
      </w:r>
      <w:proofErr w:type="gramEnd"/>
      <w:r>
        <w:rPr>
          <w:rFonts w:ascii="Arial" w:eastAsia="Times New Roman" w:hAnsi="Arial" w:cs="Times New Roman"/>
          <w:sz w:val="24"/>
          <w:szCs w:val="24"/>
        </w:rPr>
        <w:t xml:space="preserve"> called Bayer Co. to explain on January 4, 2014.  Bayer Co. had not</w:t>
      </w:r>
    </w:p>
    <w:p w:rsidR="00AE2703" w:rsidRDefault="00AE2703"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received</w:t>
      </w:r>
      <w:proofErr w:type="gramEnd"/>
      <w:r>
        <w:rPr>
          <w:rFonts w:ascii="Arial" w:eastAsia="Times New Roman" w:hAnsi="Arial" w:cs="Times New Roman"/>
          <w:sz w:val="24"/>
          <w:szCs w:val="24"/>
        </w:rPr>
        <w:t xml:space="preserve"> the check, so</w:t>
      </w:r>
      <w:r w:rsidR="00CE461E">
        <w:rPr>
          <w:rFonts w:ascii="Arial" w:eastAsia="Times New Roman" w:hAnsi="Arial" w:cs="Times New Roman"/>
          <w:sz w:val="24"/>
          <w:szCs w:val="24"/>
        </w:rPr>
        <w:t xml:space="preserve"> Galaxy </w:t>
      </w:r>
      <w:r w:rsidR="00CE461E" w:rsidRPr="0010517C">
        <w:rPr>
          <w:rFonts w:ascii="Arial" w:eastAsia="Times New Roman" w:hAnsi="Arial" w:cs="Times New Roman"/>
          <w:sz w:val="24"/>
          <w:szCs w:val="24"/>
        </w:rPr>
        <w:t xml:space="preserve">put a stop payment order on </w:t>
      </w:r>
      <w:r w:rsidR="00CE461E">
        <w:rPr>
          <w:rFonts w:ascii="Arial" w:eastAsia="Times New Roman" w:hAnsi="Arial" w:cs="Times New Roman"/>
          <w:sz w:val="24"/>
          <w:szCs w:val="24"/>
        </w:rPr>
        <w:t xml:space="preserve">the </w:t>
      </w:r>
      <w:r w:rsidR="00CE461E" w:rsidRPr="0010517C">
        <w:rPr>
          <w:rFonts w:ascii="Arial" w:eastAsia="Times New Roman" w:hAnsi="Arial" w:cs="Times New Roman"/>
          <w:sz w:val="24"/>
          <w:szCs w:val="24"/>
        </w:rPr>
        <w:t>check</w:t>
      </w:r>
      <w:r>
        <w:rPr>
          <w:rFonts w:ascii="Arial" w:eastAsia="Times New Roman" w:hAnsi="Arial" w:cs="Times New Roman"/>
          <w:sz w:val="24"/>
          <w:szCs w:val="24"/>
        </w:rPr>
        <w:t xml:space="preserve"> </w:t>
      </w:r>
      <w:r w:rsidR="00CE461E" w:rsidRPr="0010517C">
        <w:rPr>
          <w:rFonts w:ascii="Arial" w:eastAsia="Times New Roman" w:hAnsi="Arial" w:cs="Times New Roman"/>
          <w:sz w:val="24"/>
          <w:szCs w:val="24"/>
        </w:rPr>
        <w:t>written</w:t>
      </w:r>
      <w:r w:rsidR="00CE461E">
        <w:rPr>
          <w:rFonts w:ascii="Arial" w:eastAsia="Times New Roman" w:hAnsi="Arial" w:cs="Times New Roman"/>
          <w:sz w:val="24"/>
          <w:szCs w:val="24"/>
        </w:rPr>
        <w:t xml:space="preserve"> to</w:t>
      </w:r>
    </w:p>
    <w:p w:rsidR="00CE461E" w:rsidRDefault="00AE2703"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r w:rsidR="00CE461E">
        <w:rPr>
          <w:rFonts w:ascii="Arial" w:eastAsia="Times New Roman" w:hAnsi="Arial" w:cs="Times New Roman"/>
          <w:sz w:val="24"/>
          <w:szCs w:val="24"/>
        </w:rPr>
        <w:t>Bayer Co.</w:t>
      </w:r>
      <w:r w:rsidR="00CE461E" w:rsidRPr="0010517C">
        <w:rPr>
          <w:rFonts w:ascii="Arial" w:eastAsia="Times New Roman" w:hAnsi="Arial" w:cs="Times New Roman"/>
          <w:sz w:val="24"/>
          <w:szCs w:val="24"/>
        </w:rPr>
        <w:t xml:space="preserve">  </w:t>
      </w:r>
      <w:r w:rsidR="00CE461E">
        <w:rPr>
          <w:rFonts w:ascii="Arial" w:eastAsia="Times New Roman" w:hAnsi="Arial" w:cs="Times New Roman"/>
          <w:sz w:val="24"/>
          <w:szCs w:val="24"/>
        </w:rPr>
        <w:t>(</w:t>
      </w:r>
      <w:r>
        <w:rPr>
          <w:rFonts w:ascii="Arial" w:eastAsia="Times New Roman" w:hAnsi="Arial" w:cs="Times New Roman"/>
          <w:sz w:val="24"/>
          <w:szCs w:val="24"/>
        </w:rPr>
        <w:t xml:space="preserve">Disregard any </w:t>
      </w:r>
      <w:r w:rsidR="00CE461E" w:rsidRPr="0010517C">
        <w:rPr>
          <w:rFonts w:ascii="Arial" w:eastAsia="Times New Roman" w:hAnsi="Arial" w:cs="Times New Roman"/>
          <w:sz w:val="24"/>
          <w:szCs w:val="24"/>
        </w:rPr>
        <w:t>stop payment bank charge as that charge will</w:t>
      </w:r>
    </w:p>
    <w:p w:rsidR="00CE461E" w:rsidRPr="0010517C" w:rsidRDefault="00CE461E" w:rsidP="00CE461E">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10517C">
        <w:rPr>
          <w:rFonts w:ascii="Arial" w:eastAsia="Times New Roman" w:hAnsi="Arial" w:cs="Times New Roman"/>
          <w:sz w:val="24"/>
          <w:szCs w:val="24"/>
        </w:rPr>
        <w:t>occur</w:t>
      </w:r>
      <w:proofErr w:type="gramEnd"/>
      <w:r w:rsidRPr="0010517C">
        <w:rPr>
          <w:rFonts w:ascii="Arial" w:eastAsia="Times New Roman" w:hAnsi="Arial" w:cs="Times New Roman"/>
          <w:sz w:val="24"/>
          <w:szCs w:val="24"/>
        </w:rPr>
        <w:t xml:space="preserve"> in January 20</w:t>
      </w:r>
      <w:r>
        <w:rPr>
          <w:rFonts w:ascii="Arial" w:eastAsia="Times New Roman" w:hAnsi="Arial" w:cs="Times New Roman"/>
          <w:sz w:val="24"/>
          <w:szCs w:val="24"/>
        </w:rPr>
        <w:t>14</w:t>
      </w:r>
      <w:r w:rsidRPr="0010517C">
        <w:rPr>
          <w:rFonts w:ascii="Arial" w:eastAsia="Times New Roman" w:hAnsi="Arial" w:cs="Times New Roman"/>
          <w:sz w:val="24"/>
          <w:szCs w:val="24"/>
        </w:rPr>
        <w:t>.</w:t>
      </w:r>
      <w:r>
        <w:rPr>
          <w:rFonts w:ascii="Arial" w:eastAsia="Times New Roman" w:hAnsi="Arial" w:cs="Times New Roman"/>
          <w:sz w:val="24"/>
          <w:szCs w:val="24"/>
        </w:rPr>
        <w:t>)</w:t>
      </w:r>
      <w:r w:rsidR="00AE2703">
        <w:rPr>
          <w:rFonts w:ascii="Arial" w:eastAsia="Times New Roman" w:hAnsi="Arial" w:cs="Times New Roman"/>
          <w:sz w:val="24"/>
          <w:szCs w:val="24"/>
        </w:rPr>
        <w:t xml:space="preserve">  Galaxy will pay Blair by the January due date.</w:t>
      </w:r>
    </w:p>
    <w:p w:rsidR="00CE461E" w:rsidRPr="008A6815" w:rsidRDefault="00CE461E" w:rsidP="00CE461E">
      <w:pPr>
        <w:pStyle w:val="NoSpacing"/>
        <w:rPr>
          <w:rFonts w:ascii="Arial" w:hAnsi="Arial" w:cs="Arial"/>
          <w:sz w:val="24"/>
          <w:szCs w:val="24"/>
        </w:rPr>
      </w:pPr>
    </w:p>
    <w:p w:rsidR="00CE461E" w:rsidRDefault="00CE461E">
      <w:pPr>
        <w:rPr>
          <w:rFonts w:ascii="Arial" w:hAnsi="Arial" w:cs="Arial"/>
          <w:b/>
          <w:sz w:val="24"/>
          <w:szCs w:val="24"/>
        </w:rPr>
      </w:pPr>
      <w:r>
        <w:rPr>
          <w:rFonts w:ascii="Arial" w:hAnsi="Arial" w:cs="Arial"/>
          <w:b/>
          <w:sz w:val="24"/>
          <w:szCs w:val="24"/>
        </w:rPr>
        <w:br w:type="page"/>
      </w:r>
    </w:p>
    <w:p w:rsidR="00CE461E" w:rsidRPr="00881884" w:rsidRDefault="00CE461E" w:rsidP="00053AA0">
      <w:pPr>
        <w:spacing w:after="0" w:line="240" w:lineRule="auto"/>
        <w:rPr>
          <w:rFonts w:ascii="Arial" w:hAnsi="Arial" w:cs="Arial"/>
          <w:b/>
          <w:sz w:val="24"/>
          <w:szCs w:val="24"/>
          <w:u w:val="single"/>
        </w:rPr>
      </w:pPr>
      <w:r w:rsidRPr="00881884">
        <w:rPr>
          <w:rFonts w:ascii="Arial" w:hAnsi="Arial" w:cs="Arial"/>
          <w:b/>
          <w:sz w:val="24"/>
          <w:szCs w:val="24"/>
          <w:u w:val="single"/>
        </w:rPr>
        <w:lastRenderedPageBreak/>
        <w:t>Group 8</w:t>
      </w:r>
    </w:p>
    <w:p w:rsidR="00881884" w:rsidRPr="00881884" w:rsidRDefault="00881884" w:rsidP="00881884">
      <w:pPr>
        <w:spacing w:after="0" w:line="240" w:lineRule="auto"/>
        <w:rPr>
          <w:rFonts w:ascii="Arial" w:hAnsi="Arial" w:cs="Arial"/>
          <w:b/>
          <w:bCs/>
          <w:sz w:val="24"/>
          <w:szCs w:val="24"/>
        </w:rPr>
      </w:pPr>
      <w:r w:rsidRPr="00881884">
        <w:rPr>
          <w:rFonts w:ascii="Arial" w:hAnsi="Arial" w:cs="Arial"/>
          <w:b/>
          <w:bCs/>
          <w:sz w:val="24"/>
          <w:szCs w:val="24"/>
        </w:rPr>
        <w:t>The following rates and maximums per employee per year are in effect:</w:t>
      </w:r>
    </w:p>
    <w:p w:rsidR="00881884" w:rsidRPr="00881884" w:rsidRDefault="00881884" w:rsidP="00881884">
      <w:pPr>
        <w:spacing w:after="0" w:line="240" w:lineRule="auto"/>
        <w:rPr>
          <w:rFonts w:ascii="Arial" w:hAnsi="Arial" w:cs="Arial"/>
          <w:bCs/>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Social Security</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6.2% on gross earnings up to $11</w:t>
            </w:r>
            <w:r>
              <w:rPr>
                <w:rFonts w:ascii="Arial" w:hAnsi="Arial" w:cs="Arial"/>
                <w:b/>
                <w:sz w:val="24"/>
                <w:szCs w:val="24"/>
              </w:rPr>
              <w:t>7</w:t>
            </w:r>
            <w:r w:rsidRPr="00881884">
              <w:rPr>
                <w:rFonts w:ascii="Arial" w:hAnsi="Arial" w:cs="Arial"/>
                <w:b/>
                <w:sz w:val="24"/>
                <w:szCs w:val="24"/>
              </w:rPr>
              <w:t>,</w:t>
            </w:r>
            <w:r>
              <w:rPr>
                <w:rFonts w:ascii="Arial" w:hAnsi="Arial" w:cs="Arial"/>
                <w:b/>
                <w:sz w:val="24"/>
                <w:szCs w:val="24"/>
              </w:rPr>
              <w:t>0</w:t>
            </w:r>
            <w:r w:rsidRPr="00881884">
              <w:rPr>
                <w:rFonts w:ascii="Arial" w:hAnsi="Arial" w:cs="Arial"/>
                <w:b/>
                <w:sz w:val="24"/>
                <w:szCs w:val="24"/>
              </w:rPr>
              <w:t>00</w:t>
            </w:r>
          </w:p>
        </w:tc>
      </w:tr>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Medicare</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1.45% on all earnings</w:t>
            </w:r>
          </w:p>
        </w:tc>
      </w:tr>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Employee Federal Income Tax</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15% on all earnings</w:t>
            </w:r>
          </w:p>
        </w:tc>
      </w:tr>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smartTag w:uri="urn:schemas-microsoft-com:office:smarttags" w:element="place">
              <w:smartTag w:uri="urn:schemas-microsoft-com:office:smarttags" w:element="PlaceName">
                <w:r w:rsidRPr="00881884">
                  <w:rPr>
                    <w:rFonts w:ascii="Arial" w:hAnsi="Arial" w:cs="Arial"/>
                    <w:b/>
                    <w:sz w:val="24"/>
                    <w:szCs w:val="24"/>
                  </w:rPr>
                  <w:t>Employee</w:t>
                </w:r>
              </w:smartTag>
              <w:r w:rsidRPr="00881884">
                <w:rPr>
                  <w:rFonts w:ascii="Arial" w:hAnsi="Arial" w:cs="Arial"/>
                  <w:b/>
                  <w:sz w:val="24"/>
                  <w:szCs w:val="24"/>
                </w:rPr>
                <w:t xml:space="preserve"> </w:t>
              </w:r>
              <w:smartTag w:uri="urn:schemas-microsoft-com:office:smarttags" w:element="PlaceType">
                <w:r w:rsidRPr="00881884">
                  <w:rPr>
                    <w:rFonts w:ascii="Arial" w:hAnsi="Arial" w:cs="Arial"/>
                    <w:b/>
                    <w:sz w:val="24"/>
                    <w:szCs w:val="24"/>
                  </w:rPr>
                  <w:t>State</w:t>
                </w:r>
              </w:smartTag>
            </w:smartTag>
            <w:r w:rsidRPr="00881884">
              <w:rPr>
                <w:rFonts w:ascii="Arial" w:hAnsi="Arial" w:cs="Arial"/>
                <w:b/>
                <w:sz w:val="24"/>
                <w:szCs w:val="24"/>
              </w:rPr>
              <w:t xml:space="preserve"> Income Tax</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1% on all earnings</w:t>
            </w:r>
          </w:p>
        </w:tc>
      </w:tr>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Federal Unemployment Tax</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.8% on first $7,000 of gross earnings</w:t>
            </w:r>
          </w:p>
        </w:tc>
      </w:tr>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State Unemployment Tax</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1.4% on first $9,000 of gross earnings</w:t>
            </w:r>
          </w:p>
        </w:tc>
      </w:tr>
      <w:tr w:rsidR="00881884" w:rsidRPr="00881884" w:rsidTr="00A47DD8">
        <w:trPr>
          <w:jc w:val="center"/>
        </w:trPr>
        <w:tc>
          <w:tcPr>
            <w:tcW w:w="3744" w:type="dxa"/>
          </w:tcPr>
          <w:p w:rsidR="00881884" w:rsidRPr="00881884" w:rsidRDefault="00881884" w:rsidP="00881884">
            <w:pPr>
              <w:spacing w:after="0" w:line="240" w:lineRule="auto"/>
              <w:rPr>
                <w:rFonts w:ascii="Arial" w:hAnsi="Arial" w:cs="Arial"/>
                <w:b/>
                <w:sz w:val="24"/>
                <w:szCs w:val="24"/>
              </w:rPr>
            </w:pPr>
          </w:p>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Overtime</w:t>
            </w:r>
          </w:p>
        </w:tc>
        <w:tc>
          <w:tcPr>
            <w:tcW w:w="5004" w:type="dxa"/>
          </w:tcPr>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1½ times regular rate for hours worked in excess of 40 hours in a 5-day work week</w:t>
            </w:r>
          </w:p>
        </w:tc>
      </w:tr>
    </w:tbl>
    <w:p w:rsidR="00881884" w:rsidRPr="00881884" w:rsidRDefault="00881884" w:rsidP="00881884">
      <w:pPr>
        <w:spacing w:after="0" w:line="240" w:lineRule="auto"/>
        <w:rPr>
          <w:rFonts w:ascii="Arial" w:hAnsi="Arial" w:cs="Arial"/>
          <w:sz w:val="24"/>
          <w:szCs w:val="24"/>
        </w:rPr>
      </w:pPr>
    </w:p>
    <w:p w:rsidR="00881884" w:rsidRPr="00881884" w:rsidRDefault="00881884" w:rsidP="00881884">
      <w:pPr>
        <w:spacing w:after="0" w:line="240" w:lineRule="auto"/>
        <w:jc w:val="both"/>
        <w:rPr>
          <w:rFonts w:ascii="Arial" w:hAnsi="Arial" w:cs="Arial"/>
          <w:b/>
          <w:bCs/>
          <w:sz w:val="24"/>
          <w:szCs w:val="24"/>
        </w:rPr>
      </w:pPr>
      <w:r w:rsidRPr="00881884">
        <w:rPr>
          <w:rFonts w:ascii="Arial" w:hAnsi="Arial" w:cs="Arial"/>
          <w:b/>
          <w:bCs/>
          <w:sz w:val="24"/>
          <w:szCs w:val="24"/>
        </w:rPr>
        <w:t>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Affordable Health Insurance Co.</w:t>
      </w:r>
    </w:p>
    <w:p w:rsidR="00881884" w:rsidRPr="00881884" w:rsidRDefault="00881884" w:rsidP="00881884">
      <w:pPr>
        <w:spacing w:after="0" w:line="240" w:lineRule="auto"/>
        <w:jc w:val="both"/>
        <w:rPr>
          <w:rFonts w:ascii="Arial" w:hAnsi="Arial" w:cs="Arial"/>
          <w:b/>
          <w:bCs/>
          <w:sz w:val="16"/>
          <w:szCs w:val="16"/>
        </w:rPr>
      </w:pPr>
    </w:p>
    <w:p w:rsidR="00881884" w:rsidRPr="00881884" w:rsidRDefault="00881884" w:rsidP="00881884">
      <w:pPr>
        <w:spacing w:after="0" w:line="240" w:lineRule="auto"/>
        <w:jc w:val="both"/>
        <w:rPr>
          <w:rFonts w:ascii="Arial" w:hAnsi="Arial" w:cs="Arial"/>
          <w:b/>
          <w:bCs/>
          <w:sz w:val="24"/>
          <w:szCs w:val="24"/>
        </w:rPr>
      </w:pPr>
      <w:r w:rsidRPr="00881884">
        <w:rPr>
          <w:rFonts w:ascii="Arial" w:hAnsi="Arial" w:cs="Arial"/>
          <w:b/>
          <w:bCs/>
          <w:sz w:val="24"/>
          <w:szCs w:val="24"/>
        </w:rPr>
        <w:t>Selected information from a weekly payroll register for one employee is presented below with some amounts intentionally omitted.  Prior to this week’s paycheck the employee had accumulated gross earnings of $8,270.  The payroll clerk is new to the job and was unsure what to deduct.</w:t>
      </w:r>
    </w:p>
    <w:p w:rsidR="00881884" w:rsidRPr="00881884" w:rsidRDefault="00881884" w:rsidP="00881884">
      <w:pPr>
        <w:spacing w:after="0" w:line="240" w:lineRule="auto"/>
        <w:rPr>
          <w:rFonts w:ascii="Arial" w:hAnsi="Arial" w:cs="Arial"/>
          <w:b/>
          <w:bCs/>
          <w:sz w:val="24"/>
          <w:szCs w:val="24"/>
        </w:rPr>
      </w:pPr>
    </w:p>
    <w:tbl>
      <w:tblPr>
        <w:tblStyle w:val="TableGrid"/>
        <w:tblW w:w="0" w:type="auto"/>
        <w:tblInd w:w="864" w:type="dxa"/>
        <w:tblLook w:val="01E0" w:firstRow="1" w:lastRow="1" w:firstColumn="1" w:lastColumn="1" w:noHBand="0" w:noVBand="0"/>
      </w:tblPr>
      <w:tblGrid>
        <w:gridCol w:w="3879"/>
        <w:gridCol w:w="1350"/>
      </w:tblGrid>
      <w:tr w:rsidR="00881884" w:rsidRPr="00881884" w:rsidTr="001E6467">
        <w:tc>
          <w:tcPr>
            <w:tcW w:w="3879" w:type="dxa"/>
            <w:shd w:val="clear" w:color="auto" w:fill="BFBFBF" w:themeFill="background1" w:themeFillShade="BF"/>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Gross Earnings:</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Regular</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Overtime (8 hours)</w:t>
            </w:r>
          </w:p>
        </w:tc>
        <w:tc>
          <w:tcPr>
            <w:tcW w:w="1350" w:type="dxa"/>
          </w:tcPr>
          <w:p w:rsidR="00881884" w:rsidRPr="00881884" w:rsidRDefault="00881884" w:rsidP="00881884">
            <w:pPr>
              <w:jc w:val="center"/>
              <w:rPr>
                <w:rFonts w:ascii="Arial" w:eastAsiaTheme="minorEastAsia" w:hAnsi="Arial" w:cs="Arial"/>
                <w:b/>
                <w:bCs/>
                <w:sz w:val="24"/>
                <w:szCs w:val="24"/>
              </w:rPr>
            </w:pPr>
            <w:r w:rsidRPr="00881884">
              <w:rPr>
                <w:rFonts w:ascii="Arial" w:eastAsiaTheme="minorEastAsia" w:hAnsi="Arial" w:cs="Arial"/>
                <w:b/>
                <w:bCs/>
                <w:sz w:val="24"/>
                <w:szCs w:val="24"/>
              </w:rPr>
              <w:t>240.00</w:t>
            </w: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Total Gross Earnings</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1E6467">
        <w:tc>
          <w:tcPr>
            <w:tcW w:w="3879" w:type="dxa"/>
            <w:shd w:val="clear" w:color="auto" w:fill="BFBFBF" w:themeFill="background1" w:themeFillShade="BF"/>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Deductions</w:t>
            </w:r>
            <w:proofErr w:type="gramStart"/>
            <w:r w:rsidRPr="00881884">
              <w:rPr>
                <w:rFonts w:ascii="Arial" w:eastAsiaTheme="minorEastAsia" w:hAnsi="Arial" w:cs="Arial"/>
                <w:b/>
                <w:bCs/>
                <w:sz w:val="24"/>
                <w:szCs w:val="24"/>
              </w:rPr>
              <w:t>:  ????</w:t>
            </w:r>
            <w:proofErr w:type="gramEnd"/>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Social Security</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Medicare</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Federal Income Tax</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State Income Tax</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Health Insurance Premium</w:t>
            </w:r>
          </w:p>
        </w:tc>
        <w:tc>
          <w:tcPr>
            <w:tcW w:w="1350" w:type="dxa"/>
          </w:tcPr>
          <w:p w:rsidR="00881884" w:rsidRPr="00881884" w:rsidRDefault="00881884" w:rsidP="00881884">
            <w:pPr>
              <w:jc w:val="center"/>
              <w:rPr>
                <w:rFonts w:ascii="Arial" w:eastAsiaTheme="minorEastAsia" w:hAnsi="Arial" w:cs="Arial"/>
                <w:b/>
                <w:bCs/>
                <w:sz w:val="24"/>
                <w:szCs w:val="24"/>
              </w:rPr>
            </w:pPr>
            <w:r w:rsidRPr="00881884">
              <w:rPr>
                <w:rFonts w:ascii="Arial" w:eastAsiaTheme="minorEastAsia" w:hAnsi="Arial" w:cs="Arial"/>
                <w:b/>
                <w:bCs/>
                <w:sz w:val="24"/>
                <w:szCs w:val="24"/>
              </w:rPr>
              <w:t>55.00</w:t>
            </w: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Federal Unemployment Tax</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State Unemployment Tax</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A47DD8">
        <w:tc>
          <w:tcPr>
            <w:tcW w:w="3879" w:type="dxa"/>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 xml:space="preserve">   Total Deductions</w:t>
            </w:r>
          </w:p>
        </w:tc>
        <w:tc>
          <w:tcPr>
            <w:tcW w:w="1350" w:type="dxa"/>
          </w:tcPr>
          <w:p w:rsidR="00881884" w:rsidRPr="00881884" w:rsidRDefault="00881884" w:rsidP="00881884">
            <w:pPr>
              <w:rPr>
                <w:rFonts w:ascii="Arial" w:eastAsiaTheme="minorEastAsia" w:hAnsi="Arial" w:cs="Arial"/>
                <w:b/>
                <w:bCs/>
                <w:sz w:val="24"/>
                <w:szCs w:val="24"/>
              </w:rPr>
            </w:pPr>
          </w:p>
        </w:tc>
      </w:tr>
      <w:tr w:rsidR="00881884" w:rsidRPr="00881884" w:rsidTr="001E6467">
        <w:tc>
          <w:tcPr>
            <w:tcW w:w="3879" w:type="dxa"/>
            <w:shd w:val="clear" w:color="auto" w:fill="BFBFBF" w:themeFill="background1" w:themeFillShade="BF"/>
          </w:tcPr>
          <w:p w:rsidR="00881884" w:rsidRPr="00881884" w:rsidRDefault="00881884" w:rsidP="00881884">
            <w:pPr>
              <w:rPr>
                <w:rFonts w:ascii="Arial" w:eastAsiaTheme="minorEastAsia" w:hAnsi="Arial" w:cs="Arial"/>
                <w:b/>
                <w:bCs/>
                <w:sz w:val="24"/>
                <w:szCs w:val="24"/>
              </w:rPr>
            </w:pPr>
            <w:r w:rsidRPr="00881884">
              <w:rPr>
                <w:rFonts w:ascii="Arial" w:eastAsiaTheme="minorEastAsia" w:hAnsi="Arial" w:cs="Arial"/>
                <w:b/>
                <w:bCs/>
                <w:sz w:val="24"/>
                <w:szCs w:val="24"/>
              </w:rPr>
              <w:t>Net Pay:</w:t>
            </w:r>
          </w:p>
        </w:tc>
        <w:tc>
          <w:tcPr>
            <w:tcW w:w="1350" w:type="dxa"/>
          </w:tcPr>
          <w:p w:rsidR="00881884" w:rsidRPr="00881884" w:rsidRDefault="00881884" w:rsidP="00881884">
            <w:pPr>
              <w:rPr>
                <w:rFonts w:ascii="Arial" w:eastAsiaTheme="minorEastAsia" w:hAnsi="Arial" w:cs="Arial"/>
                <w:b/>
                <w:bCs/>
                <w:sz w:val="24"/>
                <w:szCs w:val="24"/>
              </w:rPr>
            </w:pPr>
          </w:p>
        </w:tc>
      </w:tr>
    </w:tbl>
    <w:p w:rsidR="00881884" w:rsidRPr="00881884" w:rsidRDefault="00881884" w:rsidP="00881884">
      <w:pPr>
        <w:spacing w:after="0" w:line="240" w:lineRule="auto"/>
        <w:rPr>
          <w:rFonts w:ascii="Arial" w:hAnsi="Arial" w:cs="Arial"/>
          <w:b/>
          <w:bCs/>
          <w:sz w:val="24"/>
          <w:szCs w:val="24"/>
        </w:rPr>
      </w:pPr>
    </w:p>
    <w:p w:rsidR="00881884" w:rsidRPr="00881884" w:rsidRDefault="00881884" w:rsidP="00881884">
      <w:pPr>
        <w:spacing w:after="0" w:line="240" w:lineRule="auto"/>
        <w:rPr>
          <w:rFonts w:ascii="Arial" w:hAnsi="Arial" w:cs="Arial"/>
          <w:b/>
          <w:sz w:val="24"/>
          <w:szCs w:val="24"/>
        </w:rPr>
      </w:pPr>
      <w:r w:rsidRPr="00881884">
        <w:rPr>
          <w:rFonts w:ascii="Arial" w:hAnsi="Arial" w:cs="Arial"/>
          <w:b/>
          <w:sz w:val="24"/>
          <w:szCs w:val="24"/>
        </w:rPr>
        <w:t xml:space="preserve">For questions </w:t>
      </w:r>
      <w:r>
        <w:rPr>
          <w:rFonts w:ascii="Arial" w:hAnsi="Arial" w:cs="Arial"/>
          <w:b/>
          <w:sz w:val="24"/>
          <w:szCs w:val="24"/>
        </w:rPr>
        <w:t>34</w:t>
      </w:r>
      <w:r w:rsidRPr="00881884">
        <w:rPr>
          <w:rFonts w:ascii="Arial" w:hAnsi="Arial" w:cs="Arial"/>
          <w:b/>
          <w:sz w:val="24"/>
          <w:szCs w:val="24"/>
        </w:rPr>
        <w:t xml:space="preserve"> through </w:t>
      </w:r>
      <w:r>
        <w:rPr>
          <w:rFonts w:ascii="Arial" w:hAnsi="Arial" w:cs="Arial"/>
          <w:b/>
          <w:sz w:val="24"/>
          <w:szCs w:val="24"/>
        </w:rPr>
        <w:t>36</w:t>
      </w:r>
      <w:r w:rsidRPr="00881884">
        <w:rPr>
          <w:rFonts w:ascii="Arial" w:hAnsi="Arial" w:cs="Arial"/>
          <w:b/>
          <w:sz w:val="24"/>
          <w:szCs w:val="24"/>
        </w:rPr>
        <w:t>, write the correct amount on your answer sheet.</w:t>
      </w:r>
    </w:p>
    <w:p w:rsidR="00881884" w:rsidRPr="00881884" w:rsidRDefault="00881884" w:rsidP="00881884">
      <w:pPr>
        <w:spacing w:after="0" w:line="240" w:lineRule="auto"/>
        <w:rPr>
          <w:rFonts w:ascii="Arial" w:hAnsi="Arial" w:cs="Arial"/>
          <w:b/>
          <w:bCs/>
          <w:sz w:val="24"/>
          <w:szCs w:val="24"/>
        </w:rPr>
      </w:pPr>
    </w:p>
    <w:p w:rsidR="00881884" w:rsidRPr="00881884" w:rsidRDefault="00881884" w:rsidP="00881884">
      <w:pPr>
        <w:spacing w:after="0" w:line="240" w:lineRule="auto"/>
        <w:ind w:hanging="90"/>
        <w:rPr>
          <w:rFonts w:ascii="Arial" w:hAnsi="Arial" w:cs="Arial"/>
          <w:bCs/>
          <w:sz w:val="24"/>
          <w:szCs w:val="24"/>
        </w:rPr>
      </w:pPr>
      <w:r w:rsidRPr="00881884">
        <w:rPr>
          <w:rFonts w:ascii="Arial" w:hAnsi="Arial" w:cs="Arial"/>
          <w:bCs/>
          <w:sz w:val="24"/>
          <w:szCs w:val="24"/>
        </w:rPr>
        <w:t>*</w:t>
      </w:r>
      <w:r>
        <w:rPr>
          <w:rFonts w:ascii="Arial" w:hAnsi="Arial" w:cs="Arial"/>
          <w:bCs/>
          <w:sz w:val="24"/>
          <w:szCs w:val="24"/>
        </w:rPr>
        <w:t>34</w:t>
      </w:r>
      <w:r w:rsidRPr="00881884">
        <w:rPr>
          <w:rFonts w:ascii="Arial" w:hAnsi="Arial" w:cs="Arial"/>
          <w:bCs/>
          <w:sz w:val="24"/>
          <w:szCs w:val="24"/>
        </w:rPr>
        <w:t>. What is the correct amount of the employee’s paycheck?</w:t>
      </w:r>
    </w:p>
    <w:p w:rsidR="00881884" w:rsidRPr="00881884" w:rsidRDefault="00881884" w:rsidP="00881884">
      <w:pPr>
        <w:spacing w:after="0" w:line="240" w:lineRule="auto"/>
        <w:rPr>
          <w:rFonts w:ascii="Arial" w:hAnsi="Arial" w:cs="Arial"/>
          <w:bCs/>
          <w:sz w:val="24"/>
          <w:szCs w:val="24"/>
        </w:rPr>
      </w:pPr>
    </w:p>
    <w:p w:rsidR="00881884" w:rsidRPr="00881884" w:rsidRDefault="00881884" w:rsidP="00881884">
      <w:pPr>
        <w:spacing w:after="0" w:line="240" w:lineRule="auto"/>
        <w:ind w:hanging="90"/>
        <w:rPr>
          <w:rFonts w:ascii="Arial" w:hAnsi="Arial" w:cs="Arial"/>
          <w:bCs/>
          <w:sz w:val="24"/>
          <w:szCs w:val="24"/>
        </w:rPr>
      </w:pPr>
      <w:r w:rsidRPr="00881884">
        <w:rPr>
          <w:rFonts w:ascii="Arial" w:hAnsi="Arial" w:cs="Arial"/>
          <w:bCs/>
          <w:sz w:val="24"/>
          <w:szCs w:val="24"/>
        </w:rPr>
        <w:t>*</w:t>
      </w:r>
      <w:r>
        <w:rPr>
          <w:rFonts w:ascii="Arial" w:hAnsi="Arial" w:cs="Arial"/>
          <w:bCs/>
          <w:sz w:val="24"/>
          <w:szCs w:val="24"/>
        </w:rPr>
        <w:t>35</w:t>
      </w:r>
      <w:r w:rsidRPr="00881884">
        <w:rPr>
          <w:rFonts w:ascii="Arial" w:hAnsi="Arial" w:cs="Arial"/>
          <w:bCs/>
          <w:sz w:val="24"/>
          <w:szCs w:val="24"/>
        </w:rPr>
        <w:t xml:space="preserve">. What is the correct amount of the employer’s payroll tax expense for this </w:t>
      </w:r>
      <w:proofErr w:type="gramStart"/>
      <w:r w:rsidRPr="00881884">
        <w:rPr>
          <w:rFonts w:ascii="Arial" w:hAnsi="Arial" w:cs="Arial"/>
          <w:bCs/>
          <w:sz w:val="24"/>
          <w:szCs w:val="24"/>
        </w:rPr>
        <w:t>employee</w:t>
      </w:r>
      <w:proofErr w:type="gramEnd"/>
    </w:p>
    <w:p w:rsidR="00881884" w:rsidRPr="00881884" w:rsidRDefault="00881884" w:rsidP="00881884">
      <w:pPr>
        <w:spacing w:after="0" w:line="240" w:lineRule="auto"/>
        <w:rPr>
          <w:rFonts w:ascii="Arial" w:hAnsi="Arial" w:cs="Arial"/>
          <w:bCs/>
          <w:sz w:val="24"/>
          <w:szCs w:val="24"/>
        </w:rPr>
      </w:pPr>
      <w:r w:rsidRPr="00881884">
        <w:rPr>
          <w:rFonts w:ascii="Arial" w:hAnsi="Arial" w:cs="Arial"/>
          <w:bCs/>
          <w:sz w:val="24"/>
          <w:szCs w:val="24"/>
        </w:rPr>
        <w:tab/>
      </w:r>
      <w:proofErr w:type="gramStart"/>
      <w:r w:rsidRPr="00881884">
        <w:rPr>
          <w:rFonts w:ascii="Arial" w:hAnsi="Arial" w:cs="Arial"/>
          <w:bCs/>
          <w:sz w:val="24"/>
          <w:szCs w:val="24"/>
        </w:rPr>
        <w:t>for</w:t>
      </w:r>
      <w:proofErr w:type="gramEnd"/>
      <w:r w:rsidRPr="00881884">
        <w:rPr>
          <w:rFonts w:ascii="Arial" w:hAnsi="Arial" w:cs="Arial"/>
          <w:bCs/>
          <w:sz w:val="24"/>
          <w:szCs w:val="24"/>
        </w:rPr>
        <w:t xml:space="preserve"> this week?</w:t>
      </w:r>
    </w:p>
    <w:p w:rsidR="00881884" w:rsidRPr="00881884" w:rsidRDefault="00881884" w:rsidP="00881884">
      <w:pPr>
        <w:spacing w:after="0" w:line="240" w:lineRule="auto"/>
        <w:rPr>
          <w:rFonts w:ascii="Arial" w:hAnsi="Arial" w:cs="Arial"/>
          <w:bCs/>
          <w:sz w:val="24"/>
          <w:szCs w:val="24"/>
        </w:rPr>
      </w:pPr>
    </w:p>
    <w:p w:rsidR="00881884" w:rsidRPr="00881884" w:rsidRDefault="005E434E" w:rsidP="005E434E">
      <w:pPr>
        <w:spacing w:after="0" w:line="240" w:lineRule="auto"/>
        <w:ind w:hanging="90"/>
        <w:rPr>
          <w:rFonts w:ascii="Arial" w:hAnsi="Arial" w:cs="Arial"/>
          <w:bCs/>
          <w:sz w:val="24"/>
          <w:szCs w:val="24"/>
        </w:rPr>
      </w:pPr>
      <w:r>
        <w:rPr>
          <w:rFonts w:ascii="Arial" w:hAnsi="Arial" w:cs="Arial"/>
          <w:bCs/>
          <w:sz w:val="24"/>
          <w:szCs w:val="24"/>
        </w:rPr>
        <w:t>*</w:t>
      </w:r>
      <w:r w:rsidR="00881884">
        <w:rPr>
          <w:rFonts w:ascii="Arial" w:hAnsi="Arial" w:cs="Arial"/>
          <w:bCs/>
          <w:sz w:val="24"/>
          <w:szCs w:val="24"/>
        </w:rPr>
        <w:t>36</w:t>
      </w:r>
      <w:r w:rsidR="00881884" w:rsidRPr="00881884">
        <w:rPr>
          <w:rFonts w:ascii="Arial" w:hAnsi="Arial" w:cs="Arial"/>
          <w:bCs/>
          <w:sz w:val="24"/>
          <w:szCs w:val="24"/>
        </w:rPr>
        <w:t>. The employer must pay the liability (for this paycheck) for employee federal income</w:t>
      </w:r>
    </w:p>
    <w:p w:rsidR="00881884" w:rsidRPr="00881884" w:rsidRDefault="00881884" w:rsidP="00881884">
      <w:pPr>
        <w:spacing w:after="0" w:line="240" w:lineRule="auto"/>
        <w:rPr>
          <w:rFonts w:ascii="Arial" w:hAnsi="Arial" w:cs="Arial"/>
          <w:bCs/>
          <w:sz w:val="24"/>
          <w:szCs w:val="24"/>
        </w:rPr>
      </w:pPr>
      <w:r w:rsidRPr="00881884">
        <w:rPr>
          <w:rFonts w:ascii="Arial" w:hAnsi="Arial" w:cs="Arial"/>
          <w:bCs/>
          <w:sz w:val="24"/>
          <w:szCs w:val="24"/>
        </w:rPr>
        <w:tab/>
      </w:r>
      <w:proofErr w:type="gramStart"/>
      <w:r w:rsidRPr="00881884">
        <w:rPr>
          <w:rFonts w:ascii="Arial" w:hAnsi="Arial" w:cs="Arial"/>
          <w:bCs/>
          <w:sz w:val="24"/>
          <w:szCs w:val="24"/>
        </w:rPr>
        <w:t>tax</w:t>
      </w:r>
      <w:proofErr w:type="gramEnd"/>
      <w:r w:rsidRPr="00881884">
        <w:rPr>
          <w:rFonts w:ascii="Arial" w:hAnsi="Arial" w:cs="Arial"/>
          <w:bCs/>
          <w:sz w:val="24"/>
          <w:szCs w:val="24"/>
        </w:rPr>
        <w:tab/>
        <w:t xml:space="preserve">withheld and the employer and employee portion of Social Security and </w:t>
      </w:r>
    </w:p>
    <w:p w:rsidR="00881884" w:rsidRDefault="00881884" w:rsidP="00881884">
      <w:pPr>
        <w:spacing w:after="0" w:line="240" w:lineRule="auto"/>
        <w:rPr>
          <w:rFonts w:ascii="Arial" w:hAnsi="Arial" w:cs="Arial"/>
          <w:bCs/>
          <w:sz w:val="24"/>
          <w:szCs w:val="24"/>
        </w:rPr>
      </w:pPr>
      <w:r w:rsidRPr="00881884">
        <w:rPr>
          <w:rFonts w:ascii="Arial" w:hAnsi="Arial" w:cs="Arial"/>
          <w:bCs/>
          <w:sz w:val="24"/>
          <w:szCs w:val="24"/>
        </w:rPr>
        <w:tab/>
        <w:t>Medicare taxes by the 15</w:t>
      </w:r>
      <w:r w:rsidRPr="00881884">
        <w:rPr>
          <w:rFonts w:ascii="Arial" w:hAnsi="Arial" w:cs="Arial"/>
          <w:bCs/>
          <w:sz w:val="24"/>
          <w:szCs w:val="24"/>
          <w:vertAlign w:val="superscript"/>
        </w:rPr>
        <w:t>th</w:t>
      </w:r>
      <w:r w:rsidRPr="00881884">
        <w:rPr>
          <w:rFonts w:ascii="Arial" w:hAnsi="Arial" w:cs="Arial"/>
          <w:bCs/>
          <w:sz w:val="24"/>
          <w:szCs w:val="24"/>
        </w:rPr>
        <w:t xml:space="preserve"> of the following month.  What is this amount?</w:t>
      </w:r>
    </w:p>
    <w:p w:rsidR="004D6710" w:rsidRDefault="004D6710" w:rsidP="00881884">
      <w:pPr>
        <w:spacing w:after="0" w:line="240" w:lineRule="auto"/>
        <w:rPr>
          <w:rFonts w:ascii="Arial" w:hAnsi="Arial" w:cs="Arial"/>
          <w:bCs/>
          <w:sz w:val="24"/>
          <w:szCs w:val="24"/>
        </w:rPr>
      </w:pPr>
    </w:p>
    <w:p w:rsidR="00881884" w:rsidRPr="00BC33CB" w:rsidRDefault="00881884" w:rsidP="00881884">
      <w:pPr>
        <w:spacing w:after="0" w:line="240" w:lineRule="auto"/>
        <w:rPr>
          <w:rFonts w:ascii="Arial" w:hAnsi="Arial" w:cs="Arial"/>
          <w:b/>
          <w:bCs/>
          <w:sz w:val="24"/>
          <w:szCs w:val="24"/>
          <w:u w:val="single"/>
        </w:rPr>
      </w:pPr>
      <w:r w:rsidRPr="00BC33CB">
        <w:rPr>
          <w:rFonts w:ascii="Arial" w:hAnsi="Arial" w:cs="Arial"/>
          <w:b/>
          <w:bCs/>
          <w:sz w:val="24"/>
          <w:szCs w:val="24"/>
          <w:u w:val="single"/>
        </w:rPr>
        <w:lastRenderedPageBreak/>
        <w:t>Group 9</w:t>
      </w:r>
    </w:p>
    <w:p w:rsidR="00BC33CB" w:rsidRPr="00BC33CB" w:rsidRDefault="00BC33CB" w:rsidP="00BC33CB">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Tress Sales prepares adjusting and closing entries only at the end of the fiscal year which is December 31.</w:t>
      </w:r>
    </w:p>
    <w:p w:rsidR="00BC33CB" w:rsidRPr="00BC33CB" w:rsidRDefault="00BC33CB" w:rsidP="00BC33CB">
      <w:pPr>
        <w:tabs>
          <w:tab w:val="left" w:pos="432"/>
        </w:tabs>
        <w:spacing w:after="0" w:line="240" w:lineRule="auto"/>
        <w:jc w:val="both"/>
        <w:rPr>
          <w:rFonts w:ascii="Arial" w:eastAsia="Times New Roman" w:hAnsi="Arial" w:cs="Times New Roman"/>
          <w:b/>
          <w:sz w:val="24"/>
          <w:szCs w:val="20"/>
        </w:rPr>
      </w:pPr>
    </w:p>
    <w:p w:rsidR="00BC33CB" w:rsidRPr="00BC33CB" w:rsidRDefault="00BC33CB" w:rsidP="00BC33CB">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The information needed to prepare the trial balance for Tress Sales as of 12-31-13 (before adjusting entries) follows in the chart below.  All accounts have normal balances.  Total expenses are grouped together for simplicity.  The owner made one capital contribution during the year 2013 in the amount of $15,000.</w:t>
      </w:r>
    </w:p>
    <w:p w:rsidR="00BC33CB" w:rsidRPr="00BC33CB" w:rsidRDefault="00BC33CB" w:rsidP="00BC33CB">
      <w:pPr>
        <w:tabs>
          <w:tab w:val="left" w:pos="432"/>
        </w:tabs>
        <w:spacing w:after="0" w:line="240" w:lineRule="auto"/>
        <w:jc w:val="both"/>
        <w:rPr>
          <w:rFonts w:ascii="Arial" w:eastAsia="Times New Roman" w:hAnsi="Arial" w:cs="Times New Roman"/>
          <w:b/>
          <w:sz w:val="24"/>
          <w:szCs w:val="20"/>
        </w:rPr>
      </w:pPr>
    </w:p>
    <w:p w:rsidR="00BC33CB" w:rsidRPr="00BC33CB" w:rsidRDefault="00BC33CB" w:rsidP="00BC33CB">
      <w:pPr>
        <w:tabs>
          <w:tab w:val="left" w:pos="432"/>
        </w:tabs>
        <w:spacing w:after="0" w:line="240" w:lineRule="auto"/>
        <w:jc w:val="both"/>
        <w:rPr>
          <w:rFonts w:ascii="Arial" w:eastAsia="Times New Roman" w:hAnsi="Arial" w:cs="Times New Roman"/>
          <w:b/>
          <w:sz w:val="24"/>
          <w:szCs w:val="20"/>
        </w:rPr>
      </w:pPr>
      <w:r w:rsidRPr="00BC33CB">
        <w:rPr>
          <w:rFonts w:ascii="Arial" w:eastAsia="Times New Roman" w:hAnsi="Arial" w:cs="Times New Roman"/>
          <w:b/>
          <w:sz w:val="24"/>
          <w:szCs w:val="20"/>
        </w:rPr>
        <w:t xml:space="preserve">Ending inventory on 12-31-13 is $30,500.  For items </w:t>
      </w:r>
      <w:r>
        <w:rPr>
          <w:rFonts w:ascii="Arial" w:eastAsia="Times New Roman" w:hAnsi="Arial" w:cs="Times New Roman"/>
          <w:b/>
          <w:sz w:val="24"/>
          <w:szCs w:val="20"/>
        </w:rPr>
        <w:t>37</w:t>
      </w:r>
      <w:r w:rsidRPr="00BC33CB">
        <w:rPr>
          <w:rFonts w:ascii="Arial" w:eastAsia="Times New Roman" w:hAnsi="Arial" w:cs="Times New Roman"/>
          <w:b/>
          <w:sz w:val="24"/>
          <w:szCs w:val="20"/>
        </w:rPr>
        <w:t xml:space="preserve"> through </w:t>
      </w:r>
      <w:r>
        <w:rPr>
          <w:rFonts w:ascii="Arial" w:eastAsia="Times New Roman" w:hAnsi="Arial" w:cs="Times New Roman"/>
          <w:b/>
          <w:sz w:val="24"/>
          <w:szCs w:val="20"/>
        </w:rPr>
        <w:t>47</w:t>
      </w:r>
      <w:r w:rsidRPr="00BC33CB">
        <w:rPr>
          <w:rFonts w:ascii="Arial" w:eastAsia="Times New Roman" w:hAnsi="Arial" w:cs="Times New Roman"/>
          <w:b/>
          <w:sz w:val="24"/>
          <w:szCs w:val="20"/>
        </w:rPr>
        <w:t>, write the correct amount on your answer sheet.</w:t>
      </w:r>
    </w:p>
    <w:p w:rsidR="00BC33CB" w:rsidRPr="00BC33CB" w:rsidRDefault="00BC33CB" w:rsidP="00BC33CB">
      <w:pPr>
        <w:tabs>
          <w:tab w:val="left" w:pos="432"/>
        </w:tabs>
        <w:spacing w:after="0" w:line="240" w:lineRule="auto"/>
        <w:rPr>
          <w:rFonts w:ascii="Arial" w:eastAsia="Times New Roman" w:hAnsi="Arial" w:cs="Times New Roman"/>
          <w:b/>
          <w:sz w:val="24"/>
          <w:szCs w:val="24"/>
        </w:rPr>
      </w:pPr>
    </w:p>
    <w:p w:rsidR="00BC33CB" w:rsidRPr="00BC33CB" w:rsidRDefault="00BC33CB" w:rsidP="00BC33CB">
      <w:pPr>
        <w:tabs>
          <w:tab w:val="left" w:pos="432"/>
        </w:tabs>
        <w:spacing w:after="0" w:line="240" w:lineRule="auto"/>
        <w:rPr>
          <w:rFonts w:ascii="Arial" w:eastAsia="Times New Roman" w:hAnsi="Arial" w:cs="Times New Roman"/>
          <w:b/>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64"/>
        <w:gridCol w:w="1440"/>
        <w:gridCol w:w="252"/>
        <w:gridCol w:w="3492"/>
        <w:gridCol w:w="1440"/>
      </w:tblGrid>
      <w:tr w:rsidR="00BC33CB" w:rsidRPr="00BC33CB" w:rsidTr="001E6467">
        <w:trPr>
          <w:jc w:val="center"/>
        </w:trPr>
        <w:tc>
          <w:tcPr>
            <w:tcW w:w="2764" w:type="dxa"/>
            <w:shd w:val="clear" w:color="auto" w:fill="BFBFBF" w:themeFill="background1" w:themeFillShade="BF"/>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Cash</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8,255</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 Discounts</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3,842</w:t>
            </w:r>
          </w:p>
        </w:tc>
      </w:tr>
      <w:tr w:rsidR="00BC33CB" w:rsidRPr="00BC33CB" w:rsidTr="00A47DD8">
        <w:trPr>
          <w:jc w:val="center"/>
        </w:trPr>
        <w:tc>
          <w:tcPr>
            <w:tcW w:w="2764"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Accounts Receivable</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1,825</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 Returns &amp; Allowances</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2,187</w:t>
            </w:r>
          </w:p>
        </w:tc>
      </w:tr>
      <w:tr w:rsidR="00BC33CB" w:rsidRPr="00BC33CB" w:rsidTr="00A47DD8">
        <w:trPr>
          <w:jc w:val="center"/>
        </w:trPr>
        <w:tc>
          <w:tcPr>
            <w:tcW w:w="2764"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Inventory</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31,840</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50,871</w:t>
            </w:r>
          </w:p>
        </w:tc>
      </w:tr>
      <w:tr w:rsidR="00BC33CB" w:rsidRPr="00BC33CB" w:rsidTr="00A47DD8">
        <w:trPr>
          <w:jc w:val="center"/>
        </w:trPr>
        <w:tc>
          <w:tcPr>
            <w:tcW w:w="2764"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Accounts Payable</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2,144</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Transportation In</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4,278</w:t>
            </w:r>
          </w:p>
        </w:tc>
      </w:tr>
      <w:tr w:rsidR="00BC33CB" w:rsidRPr="00BC33CB" w:rsidTr="00A47DD8">
        <w:trPr>
          <w:jc w:val="center"/>
        </w:trPr>
        <w:tc>
          <w:tcPr>
            <w:tcW w:w="2764"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Dee Tress, Capital</w:t>
            </w:r>
          </w:p>
        </w:tc>
        <w:tc>
          <w:tcPr>
            <w:tcW w:w="1440" w:type="dxa"/>
            <w:shd w:val="pct25" w:color="auto" w:fill="auto"/>
          </w:tcPr>
          <w:p w:rsidR="00BC33CB" w:rsidRPr="00BC33CB" w:rsidRDefault="00BC33CB" w:rsidP="00BC33CB">
            <w:pPr>
              <w:tabs>
                <w:tab w:val="left" w:pos="432"/>
              </w:tabs>
              <w:spacing w:after="0" w:line="240" w:lineRule="auto"/>
              <w:jc w:val="center"/>
              <w:rPr>
                <w:rFonts w:ascii="Arial" w:eastAsia="Times New Roman" w:hAnsi="Arial" w:cs="Times New Roman"/>
                <w:b/>
                <w:sz w:val="24"/>
                <w:szCs w:val="24"/>
              </w:rPr>
            </w:pPr>
            <w:r w:rsidRPr="00BC33CB">
              <w:rPr>
                <w:rFonts w:ascii="Arial" w:eastAsia="Times New Roman" w:hAnsi="Arial" w:cs="Times New Roman"/>
                <w:b/>
                <w:sz w:val="24"/>
                <w:szCs w:val="24"/>
              </w:rPr>
              <w:t xml:space="preserve">       ?</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 Discounts</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2,469</w:t>
            </w:r>
          </w:p>
        </w:tc>
      </w:tr>
      <w:tr w:rsidR="00BC33CB" w:rsidRPr="00BC33CB" w:rsidTr="00A47DD8">
        <w:trPr>
          <w:jc w:val="center"/>
        </w:trPr>
        <w:tc>
          <w:tcPr>
            <w:tcW w:w="2764"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Dee Tress, Drawing</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2,500</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tcBorders>
              <w:bottom w:val="single" w:sz="6" w:space="0" w:color="000000"/>
            </w:tcBorders>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Purchases Returns &amp; Allow.</w:t>
            </w:r>
          </w:p>
        </w:tc>
        <w:tc>
          <w:tcPr>
            <w:tcW w:w="1440" w:type="dxa"/>
            <w:tcBorders>
              <w:bottom w:val="single" w:sz="6" w:space="0" w:color="000000"/>
            </w:tcBorders>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3,210</w:t>
            </w:r>
          </w:p>
        </w:tc>
      </w:tr>
      <w:tr w:rsidR="00BC33CB" w:rsidRPr="00BC33CB" w:rsidTr="00A47DD8">
        <w:trPr>
          <w:jc w:val="center"/>
        </w:trPr>
        <w:tc>
          <w:tcPr>
            <w:tcW w:w="2764" w:type="dxa"/>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Sales</w:t>
            </w:r>
          </w:p>
        </w:tc>
        <w:tc>
          <w:tcPr>
            <w:tcW w:w="1440" w:type="dxa"/>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98,409</w:t>
            </w:r>
          </w:p>
        </w:tc>
        <w:tc>
          <w:tcPr>
            <w:tcW w:w="252" w:type="dxa"/>
            <w:tcBorders>
              <w:top w:val="nil"/>
              <w:bottom w:val="nil"/>
            </w:tcBorders>
          </w:tcPr>
          <w:p w:rsidR="00BC33CB" w:rsidRPr="00BC33CB" w:rsidRDefault="00BC33CB" w:rsidP="00BC33CB">
            <w:pPr>
              <w:tabs>
                <w:tab w:val="left" w:pos="432"/>
              </w:tabs>
              <w:spacing w:after="0" w:line="240" w:lineRule="auto"/>
              <w:rPr>
                <w:rFonts w:ascii="Arial" w:eastAsia="Times New Roman" w:hAnsi="Arial" w:cs="Times New Roman"/>
                <w:b/>
                <w:sz w:val="24"/>
                <w:szCs w:val="24"/>
              </w:rPr>
            </w:pPr>
          </w:p>
        </w:tc>
        <w:tc>
          <w:tcPr>
            <w:tcW w:w="3492" w:type="dxa"/>
            <w:tcBorders>
              <w:bottom w:val="single" w:sz="4" w:space="0" w:color="auto"/>
              <w:right w:val="single" w:sz="4" w:space="0" w:color="auto"/>
            </w:tcBorders>
            <w:shd w:val="pct25" w:color="auto" w:fill="auto"/>
          </w:tcPr>
          <w:p w:rsidR="00BC33CB" w:rsidRPr="00BC33CB" w:rsidRDefault="00BC33CB" w:rsidP="00BC33CB">
            <w:pPr>
              <w:tabs>
                <w:tab w:val="left" w:pos="432"/>
              </w:tabs>
              <w:spacing w:after="0" w:line="240" w:lineRule="auto"/>
              <w:rPr>
                <w:rFonts w:ascii="Arial" w:eastAsia="Times New Roman" w:hAnsi="Arial" w:cs="Times New Roman"/>
                <w:b/>
                <w:sz w:val="24"/>
                <w:szCs w:val="24"/>
              </w:rPr>
            </w:pPr>
            <w:r w:rsidRPr="00BC33CB">
              <w:rPr>
                <w:rFonts w:ascii="Arial" w:eastAsia="Times New Roman" w:hAnsi="Arial" w:cs="Times New Roman"/>
                <w:b/>
                <w:sz w:val="24"/>
                <w:szCs w:val="24"/>
              </w:rPr>
              <w:t>Total Expenses</w:t>
            </w:r>
          </w:p>
        </w:tc>
        <w:tc>
          <w:tcPr>
            <w:tcW w:w="1440" w:type="dxa"/>
            <w:tcBorders>
              <w:left w:val="single" w:sz="4" w:space="0" w:color="auto"/>
              <w:bottom w:val="single" w:sz="4" w:space="0" w:color="auto"/>
              <w:right w:val="single" w:sz="4" w:space="0" w:color="auto"/>
            </w:tcBorders>
            <w:shd w:val="pct25" w:color="auto" w:fill="auto"/>
          </w:tcPr>
          <w:p w:rsidR="00BC33CB" w:rsidRPr="00BC33CB" w:rsidRDefault="00BC33CB" w:rsidP="00BC33CB">
            <w:pPr>
              <w:tabs>
                <w:tab w:val="left" w:pos="432"/>
              </w:tabs>
              <w:spacing w:after="0" w:line="240" w:lineRule="auto"/>
              <w:jc w:val="right"/>
              <w:rPr>
                <w:rFonts w:ascii="Arial" w:eastAsia="Times New Roman" w:hAnsi="Arial" w:cs="Times New Roman"/>
                <w:b/>
                <w:sz w:val="24"/>
                <w:szCs w:val="24"/>
              </w:rPr>
            </w:pPr>
            <w:r w:rsidRPr="00BC33CB">
              <w:rPr>
                <w:rFonts w:ascii="Arial" w:eastAsia="Times New Roman" w:hAnsi="Arial" w:cs="Times New Roman"/>
                <w:b/>
                <w:sz w:val="24"/>
                <w:szCs w:val="24"/>
              </w:rPr>
              <w:t>36,875</w:t>
            </w:r>
          </w:p>
        </w:tc>
      </w:tr>
    </w:tbl>
    <w:p w:rsidR="00BC33CB" w:rsidRPr="00BC33CB" w:rsidRDefault="00BC33CB" w:rsidP="00BC33CB">
      <w:pPr>
        <w:tabs>
          <w:tab w:val="left" w:pos="432"/>
        </w:tabs>
        <w:spacing w:after="0" w:line="240" w:lineRule="auto"/>
        <w:rPr>
          <w:rFonts w:ascii="Arial" w:eastAsia="Times New Roman" w:hAnsi="Arial" w:cs="Times New Roman"/>
          <w:b/>
          <w:sz w:val="24"/>
          <w:szCs w:val="24"/>
        </w:rPr>
      </w:pPr>
    </w:p>
    <w:p w:rsidR="00BC33CB" w:rsidRPr="00BC33CB" w:rsidRDefault="00BC33CB" w:rsidP="00BC33CB">
      <w:pPr>
        <w:tabs>
          <w:tab w:val="left" w:pos="432"/>
        </w:tabs>
        <w:spacing w:after="0" w:line="240" w:lineRule="auto"/>
        <w:rPr>
          <w:rFonts w:ascii="Arial" w:eastAsia="Times New Roman" w:hAnsi="Arial" w:cs="Times New Roman"/>
          <w:b/>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BC33CB">
        <w:rPr>
          <w:rFonts w:ascii="Arial" w:eastAsia="Times New Roman" w:hAnsi="Arial" w:cs="Times New Roman"/>
          <w:sz w:val="24"/>
          <w:szCs w:val="24"/>
        </w:rPr>
        <w:t>. The amount of capital on the trial balance is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0F2558" w:rsidP="000F2558">
      <w:pPr>
        <w:tabs>
          <w:tab w:val="left" w:pos="432"/>
        </w:tabs>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BC33CB">
        <w:rPr>
          <w:rFonts w:ascii="Arial" w:eastAsia="Times New Roman" w:hAnsi="Arial" w:cs="Times New Roman"/>
          <w:sz w:val="24"/>
          <w:szCs w:val="24"/>
        </w:rPr>
        <w:t>38</w:t>
      </w:r>
      <w:r w:rsidR="00BC33CB" w:rsidRPr="00BC33CB">
        <w:rPr>
          <w:rFonts w:ascii="Arial" w:eastAsia="Times New Roman" w:hAnsi="Arial" w:cs="Times New Roman"/>
          <w:sz w:val="24"/>
          <w:szCs w:val="24"/>
        </w:rPr>
        <w:t>. The amount of capital in the general ledger on 1-1-13 before any 2013 transactions</w:t>
      </w:r>
    </w:p>
    <w:p w:rsidR="00BC33CB" w:rsidRPr="00BC33CB" w:rsidRDefault="00BC33CB" w:rsidP="00BC33CB">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ab/>
      </w:r>
      <w:proofErr w:type="gramStart"/>
      <w:r w:rsidRPr="00BC33CB">
        <w:rPr>
          <w:rFonts w:ascii="Arial" w:eastAsia="Times New Roman" w:hAnsi="Arial" w:cs="Times New Roman"/>
          <w:sz w:val="24"/>
          <w:szCs w:val="24"/>
        </w:rPr>
        <w:t>is</w:t>
      </w:r>
      <w:proofErr w:type="gramEnd"/>
      <w:r w:rsidRPr="00BC33CB">
        <w:rPr>
          <w:rFonts w:ascii="Arial" w:eastAsia="Times New Roman" w:hAnsi="Arial" w:cs="Times New Roman"/>
          <w:sz w:val="24"/>
          <w:szCs w:val="24"/>
        </w:rPr>
        <w:t xml:space="preserve">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39</w:t>
      </w:r>
      <w:r w:rsidRPr="00BC33CB">
        <w:rPr>
          <w:rFonts w:ascii="Arial" w:eastAsia="Times New Roman" w:hAnsi="Arial" w:cs="Times New Roman"/>
          <w:sz w:val="24"/>
          <w:szCs w:val="24"/>
        </w:rPr>
        <w:t>. Total debits on the trial balance are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BC33CB">
        <w:rPr>
          <w:rFonts w:ascii="Arial" w:eastAsia="Times New Roman" w:hAnsi="Arial" w:cs="Times New Roman"/>
          <w:sz w:val="24"/>
          <w:szCs w:val="24"/>
        </w:rPr>
        <w:t>. Cost of Delivered Merchandise is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BC33CB">
        <w:rPr>
          <w:rFonts w:ascii="Arial" w:eastAsia="Times New Roman" w:hAnsi="Arial" w:cs="Times New Roman"/>
          <w:sz w:val="24"/>
          <w:szCs w:val="24"/>
        </w:rPr>
        <w:t>. Net Purchases is equal to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4</w:t>
      </w:r>
      <w:r>
        <w:rPr>
          <w:rFonts w:ascii="Arial" w:eastAsia="Times New Roman" w:hAnsi="Arial" w:cs="Times New Roman"/>
          <w:sz w:val="24"/>
          <w:szCs w:val="24"/>
        </w:rPr>
        <w:t>2</w:t>
      </w:r>
      <w:r w:rsidRPr="00BC33CB">
        <w:rPr>
          <w:rFonts w:ascii="Arial" w:eastAsia="Times New Roman" w:hAnsi="Arial" w:cs="Times New Roman"/>
          <w:sz w:val="24"/>
          <w:szCs w:val="24"/>
        </w:rPr>
        <w:t>. Cost of Merchandise Sold is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sidRPr="00BC33CB">
        <w:rPr>
          <w:rFonts w:ascii="Arial" w:eastAsia="Times New Roman" w:hAnsi="Arial" w:cs="Times New Roman"/>
          <w:sz w:val="24"/>
          <w:szCs w:val="24"/>
        </w:rPr>
        <w:t>4</w:t>
      </w:r>
      <w:r>
        <w:rPr>
          <w:rFonts w:ascii="Arial" w:eastAsia="Times New Roman" w:hAnsi="Arial" w:cs="Times New Roman"/>
          <w:sz w:val="24"/>
          <w:szCs w:val="24"/>
        </w:rPr>
        <w:t>3</w:t>
      </w:r>
      <w:r w:rsidRPr="00BC33CB">
        <w:rPr>
          <w:rFonts w:ascii="Arial" w:eastAsia="Times New Roman" w:hAnsi="Arial" w:cs="Times New Roman"/>
          <w:sz w:val="24"/>
          <w:szCs w:val="24"/>
        </w:rPr>
        <w:t>. Net Sales are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BC33CB">
        <w:rPr>
          <w:rFonts w:ascii="Arial" w:eastAsia="Times New Roman" w:hAnsi="Arial" w:cs="Times New Roman"/>
          <w:sz w:val="24"/>
          <w:szCs w:val="24"/>
        </w:rPr>
        <w:t xml:space="preserve">. Cost of Merchandise Available for </w:t>
      </w:r>
      <w:smartTag w:uri="urn:schemas-microsoft-com:office:smarttags" w:element="City">
        <w:smartTag w:uri="urn:schemas-microsoft-com:office:smarttags" w:element="place">
          <w:r w:rsidRPr="00BC33CB">
            <w:rPr>
              <w:rFonts w:ascii="Arial" w:eastAsia="Times New Roman" w:hAnsi="Arial" w:cs="Times New Roman"/>
              <w:sz w:val="24"/>
              <w:szCs w:val="24"/>
            </w:rPr>
            <w:t>Sale</w:t>
          </w:r>
        </w:smartTag>
      </w:smartTag>
      <w:r w:rsidRPr="00BC33CB">
        <w:rPr>
          <w:rFonts w:ascii="Arial" w:eastAsia="Times New Roman" w:hAnsi="Arial" w:cs="Times New Roman"/>
          <w:sz w:val="24"/>
          <w:szCs w:val="24"/>
        </w:rPr>
        <w:t xml:space="preserve"> is $_____.</w:t>
      </w:r>
    </w:p>
    <w:p w:rsidR="00BC33CB" w:rsidRPr="00BC33CB" w:rsidRDefault="00BC33CB" w:rsidP="00BC33CB">
      <w:pPr>
        <w:tabs>
          <w:tab w:val="left" w:pos="432"/>
        </w:tabs>
        <w:spacing w:after="0" w:line="240" w:lineRule="auto"/>
        <w:rPr>
          <w:rFonts w:ascii="Arial" w:eastAsia="Times New Roman" w:hAnsi="Arial" w:cs="Times New Roman"/>
          <w:sz w:val="24"/>
          <w:szCs w:val="24"/>
        </w:rPr>
      </w:pPr>
    </w:p>
    <w:p w:rsidR="00BC33CB" w:rsidRPr="00BC33CB" w:rsidRDefault="00BC33CB" w:rsidP="00BC33CB">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45</w:t>
      </w:r>
      <w:r w:rsidRPr="00BC33CB">
        <w:rPr>
          <w:rFonts w:ascii="Arial" w:eastAsia="Times New Roman" w:hAnsi="Arial" w:cs="Times New Roman"/>
          <w:sz w:val="24"/>
          <w:szCs w:val="24"/>
        </w:rPr>
        <w:t>. Gross Profit is $_____.</w:t>
      </w:r>
    </w:p>
    <w:p w:rsidR="00BC33CB" w:rsidRPr="00BC33CB" w:rsidRDefault="00BC33CB" w:rsidP="00BC33CB">
      <w:pPr>
        <w:tabs>
          <w:tab w:val="left" w:pos="432"/>
        </w:tabs>
        <w:spacing w:after="0" w:line="240" w:lineRule="auto"/>
        <w:ind w:left="-180"/>
        <w:rPr>
          <w:rFonts w:ascii="Arial" w:eastAsia="Times New Roman" w:hAnsi="Arial" w:cs="Times New Roman"/>
          <w:sz w:val="24"/>
          <w:szCs w:val="24"/>
        </w:rPr>
      </w:pPr>
    </w:p>
    <w:p w:rsidR="00BC33CB" w:rsidRPr="00BC33CB" w:rsidRDefault="00BC33CB" w:rsidP="00BC33CB">
      <w:pPr>
        <w:tabs>
          <w:tab w:val="left" w:pos="432"/>
        </w:tabs>
        <w:spacing w:after="0" w:line="240" w:lineRule="auto"/>
        <w:ind w:left="-180" w:firstLine="90"/>
        <w:rPr>
          <w:rFonts w:ascii="Arial" w:eastAsia="Times New Roman" w:hAnsi="Arial" w:cs="Times New Roman"/>
          <w:sz w:val="24"/>
          <w:szCs w:val="24"/>
        </w:rPr>
      </w:pPr>
      <w:r w:rsidRPr="00BC33CB">
        <w:rPr>
          <w:rFonts w:ascii="Arial" w:eastAsia="Times New Roman" w:hAnsi="Arial" w:cs="Times New Roman"/>
          <w:sz w:val="24"/>
          <w:szCs w:val="24"/>
        </w:rPr>
        <w:t>*</w:t>
      </w:r>
      <w:r>
        <w:rPr>
          <w:rFonts w:ascii="Arial" w:eastAsia="Times New Roman" w:hAnsi="Arial" w:cs="Times New Roman"/>
          <w:sz w:val="24"/>
          <w:szCs w:val="24"/>
        </w:rPr>
        <w:t>46</w:t>
      </w:r>
      <w:r w:rsidRPr="00BC33CB">
        <w:rPr>
          <w:rFonts w:ascii="Arial" w:eastAsia="Times New Roman" w:hAnsi="Arial" w:cs="Times New Roman"/>
          <w:sz w:val="24"/>
          <w:szCs w:val="24"/>
        </w:rPr>
        <w:t>. Net Income is $_____.</w:t>
      </w:r>
    </w:p>
    <w:p w:rsidR="00BC33CB" w:rsidRPr="00BC33CB" w:rsidRDefault="00BC33CB" w:rsidP="00BC33CB">
      <w:pPr>
        <w:tabs>
          <w:tab w:val="left" w:pos="432"/>
        </w:tabs>
        <w:spacing w:after="0" w:line="240" w:lineRule="auto"/>
        <w:ind w:left="-180"/>
        <w:rPr>
          <w:rFonts w:ascii="Arial" w:eastAsia="Times New Roman" w:hAnsi="Arial" w:cs="Times New Roman"/>
          <w:sz w:val="24"/>
          <w:szCs w:val="24"/>
        </w:rPr>
      </w:pPr>
    </w:p>
    <w:p w:rsidR="00BC33CB" w:rsidRPr="00BC33CB" w:rsidRDefault="00BC33CB" w:rsidP="00BC33CB">
      <w:pPr>
        <w:tabs>
          <w:tab w:val="left" w:pos="432"/>
        </w:tabs>
        <w:spacing w:after="0" w:line="240" w:lineRule="auto"/>
        <w:ind w:hanging="90"/>
        <w:rPr>
          <w:rFonts w:ascii="Arial" w:eastAsia="Times New Roman" w:hAnsi="Arial" w:cs="Times New Roman"/>
          <w:sz w:val="24"/>
          <w:szCs w:val="24"/>
        </w:rPr>
      </w:pPr>
      <w:r w:rsidRPr="00BC33CB">
        <w:rPr>
          <w:rFonts w:ascii="Arial" w:eastAsia="Times New Roman" w:hAnsi="Arial" w:cs="Times New Roman"/>
          <w:sz w:val="24"/>
          <w:szCs w:val="24"/>
        </w:rPr>
        <w:t>*</w:t>
      </w:r>
      <w:r>
        <w:rPr>
          <w:rFonts w:ascii="Arial" w:eastAsia="Times New Roman" w:hAnsi="Arial" w:cs="Times New Roman"/>
          <w:sz w:val="24"/>
          <w:szCs w:val="24"/>
        </w:rPr>
        <w:t>47</w:t>
      </w:r>
      <w:r w:rsidRPr="00BC33CB">
        <w:rPr>
          <w:rFonts w:ascii="Arial" w:eastAsia="Times New Roman" w:hAnsi="Arial" w:cs="Times New Roman"/>
          <w:sz w:val="24"/>
          <w:szCs w:val="24"/>
        </w:rPr>
        <w:t xml:space="preserve">. The amount of capital on the Post-Closing Trial Balance dated 12-31-13 is $_____.  </w:t>
      </w:r>
    </w:p>
    <w:p w:rsidR="00BC33CB" w:rsidRDefault="00BC33CB">
      <w:pPr>
        <w:rPr>
          <w:rFonts w:ascii="Arial" w:hAnsi="Arial" w:cs="Arial"/>
          <w:b/>
          <w:sz w:val="24"/>
          <w:szCs w:val="24"/>
        </w:rPr>
      </w:pPr>
      <w:r>
        <w:rPr>
          <w:rFonts w:ascii="Arial" w:hAnsi="Arial" w:cs="Arial"/>
          <w:b/>
          <w:sz w:val="24"/>
          <w:szCs w:val="24"/>
        </w:rPr>
        <w:br w:type="page"/>
      </w:r>
    </w:p>
    <w:p w:rsidR="00CE461E" w:rsidRPr="00ED5B17" w:rsidRDefault="00BC33CB" w:rsidP="00053AA0">
      <w:pPr>
        <w:spacing w:after="0" w:line="240" w:lineRule="auto"/>
        <w:rPr>
          <w:rFonts w:ascii="Arial" w:hAnsi="Arial" w:cs="Arial"/>
          <w:b/>
          <w:sz w:val="24"/>
          <w:szCs w:val="24"/>
          <w:u w:val="single"/>
        </w:rPr>
      </w:pPr>
      <w:r w:rsidRPr="00ED5B17">
        <w:rPr>
          <w:rFonts w:ascii="Arial" w:hAnsi="Arial" w:cs="Arial"/>
          <w:b/>
          <w:sz w:val="24"/>
          <w:szCs w:val="24"/>
          <w:u w:val="single"/>
        </w:rPr>
        <w:lastRenderedPageBreak/>
        <w:t>Group 10</w:t>
      </w:r>
    </w:p>
    <w:p w:rsidR="00ED5B17" w:rsidRPr="00D32114" w:rsidRDefault="00ED5B17" w:rsidP="00ED5B17">
      <w:pPr>
        <w:tabs>
          <w:tab w:val="left" w:pos="432"/>
        </w:tabs>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Aztec</w:t>
      </w:r>
      <w:r w:rsidRPr="00D32114">
        <w:rPr>
          <w:rFonts w:ascii="Arial" w:eastAsia="Times New Roman" w:hAnsi="Arial" w:cs="Times New Roman"/>
          <w:b/>
          <w:bCs/>
          <w:sz w:val="24"/>
          <w:szCs w:val="24"/>
        </w:rPr>
        <w:t xml:space="preserve"> pays its employees an hourly wage, overtime at 1½ times the regular rate for all hours worked over 8 in any week day, and double the regular rate for all hours worked on Saturdays, Sundays, and holidays.</w:t>
      </w:r>
    </w:p>
    <w:p w:rsidR="00ED5B17" w:rsidRPr="00D32114" w:rsidRDefault="00ED5B17" w:rsidP="00ED5B17">
      <w:pPr>
        <w:tabs>
          <w:tab w:val="left" w:pos="432"/>
        </w:tabs>
        <w:spacing w:after="0" w:line="240" w:lineRule="auto"/>
        <w:jc w:val="both"/>
        <w:rPr>
          <w:rFonts w:ascii="Arial" w:eastAsia="Times New Roman" w:hAnsi="Arial" w:cs="Times New Roman"/>
          <w:b/>
          <w:bCs/>
          <w:sz w:val="24"/>
          <w:szCs w:val="24"/>
        </w:rPr>
      </w:pPr>
    </w:p>
    <w:p w:rsidR="00ED5B17" w:rsidRPr="00D32114" w:rsidRDefault="00ED5B17" w:rsidP="00ED5B17">
      <w:pPr>
        <w:tabs>
          <w:tab w:val="left" w:pos="432"/>
        </w:tabs>
        <w:spacing w:after="0" w:line="240" w:lineRule="auto"/>
        <w:jc w:val="both"/>
        <w:rPr>
          <w:rFonts w:ascii="Arial" w:eastAsia="Times New Roman" w:hAnsi="Arial" w:cs="Times New Roman"/>
          <w:b/>
          <w:bCs/>
          <w:sz w:val="24"/>
          <w:szCs w:val="24"/>
        </w:rPr>
      </w:pPr>
      <w:r w:rsidRPr="00D32114">
        <w:rPr>
          <w:rFonts w:ascii="Arial" w:eastAsia="Times New Roman" w:hAnsi="Arial" w:cs="Times New Roman"/>
          <w:b/>
          <w:bCs/>
          <w:sz w:val="24"/>
          <w:szCs w:val="24"/>
        </w:rPr>
        <w:t>Thursday, November 2</w:t>
      </w:r>
      <w:r>
        <w:rPr>
          <w:rFonts w:ascii="Arial" w:eastAsia="Times New Roman" w:hAnsi="Arial" w:cs="Times New Roman"/>
          <w:b/>
          <w:bCs/>
          <w:sz w:val="24"/>
          <w:szCs w:val="24"/>
        </w:rPr>
        <w:t>8</w:t>
      </w:r>
      <w:r w:rsidRPr="00D32114">
        <w:rPr>
          <w:rFonts w:ascii="Arial" w:eastAsia="Times New Roman" w:hAnsi="Arial" w:cs="Times New Roman"/>
          <w:b/>
          <w:bCs/>
          <w:sz w:val="24"/>
          <w:szCs w:val="24"/>
        </w:rPr>
        <w:t>, 20</w:t>
      </w:r>
      <w:r>
        <w:rPr>
          <w:rFonts w:ascii="Arial" w:eastAsia="Times New Roman" w:hAnsi="Arial" w:cs="Times New Roman"/>
          <w:b/>
          <w:bCs/>
          <w:sz w:val="24"/>
          <w:szCs w:val="24"/>
        </w:rPr>
        <w:t>13</w:t>
      </w:r>
      <w:r w:rsidRPr="00D32114">
        <w:rPr>
          <w:rFonts w:ascii="Arial" w:eastAsia="Times New Roman" w:hAnsi="Arial" w:cs="Times New Roman"/>
          <w:b/>
          <w:bCs/>
          <w:sz w:val="24"/>
          <w:szCs w:val="24"/>
        </w:rPr>
        <w:t xml:space="preserve"> is celebrated nationally as Thanksgiving Day but </w:t>
      </w:r>
      <w:r>
        <w:rPr>
          <w:rFonts w:ascii="Arial" w:eastAsia="Times New Roman" w:hAnsi="Arial" w:cs="Times New Roman"/>
          <w:b/>
          <w:bCs/>
          <w:sz w:val="24"/>
          <w:szCs w:val="24"/>
        </w:rPr>
        <w:t>Aztec</w:t>
      </w:r>
      <w:r w:rsidRPr="00D32114">
        <w:rPr>
          <w:rFonts w:ascii="Arial" w:eastAsia="Times New Roman" w:hAnsi="Arial" w:cs="Times New Roman"/>
          <w:b/>
          <w:bCs/>
          <w:sz w:val="24"/>
          <w:szCs w:val="24"/>
        </w:rPr>
        <w:t xml:space="preserve"> does not close.  Employees draw straws to see who will work on the holiday and who will get to spend time with their families.  </w:t>
      </w:r>
      <w:r>
        <w:rPr>
          <w:rFonts w:ascii="Arial" w:eastAsia="Times New Roman" w:hAnsi="Arial" w:cs="Times New Roman"/>
          <w:b/>
          <w:bCs/>
          <w:sz w:val="24"/>
          <w:szCs w:val="24"/>
        </w:rPr>
        <w:t>Kym</w:t>
      </w:r>
      <w:r w:rsidRPr="00D32114">
        <w:rPr>
          <w:rFonts w:ascii="Arial" w:eastAsia="Times New Roman" w:hAnsi="Arial" w:cs="Times New Roman"/>
          <w:b/>
          <w:bCs/>
          <w:sz w:val="24"/>
          <w:szCs w:val="24"/>
        </w:rPr>
        <w:t xml:space="preserve"> got the short straw, but her family brought turkey dinner to her at work.</w:t>
      </w:r>
    </w:p>
    <w:p w:rsidR="00ED5B17" w:rsidRPr="00D32114" w:rsidRDefault="00ED5B17" w:rsidP="00ED5B17">
      <w:pPr>
        <w:tabs>
          <w:tab w:val="left" w:pos="432"/>
        </w:tabs>
        <w:spacing w:after="0" w:line="240" w:lineRule="auto"/>
        <w:jc w:val="both"/>
        <w:rPr>
          <w:rFonts w:ascii="Arial" w:eastAsia="Times New Roman" w:hAnsi="Arial" w:cs="Times New Roman"/>
          <w:b/>
          <w:bCs/>
          <w:sz w:val="24"/>
          <w:szCs w:val="24"/>
        </w:rPr>
      </w:pPr>
    </w:p>
    <w:p w:rsidR="00ED5B17" w:rsidRPr="00D32114" w:rsidRDefault="00ED5B17" w:rsidP="00ED5B17">
      <w:pPr>
        <w:tabs>
          <w:tab w:val="left" w:pos="432"/>
        </w:tabs>
        <w:spacing w:after="0" w:line="240" w:lineRule="auto"/>
        <w:jc w:val="both"/>
        <w:rPr>
          <w:rFonts w:ascii="Arial" w:eastAsia="Times New Roman" w:hAnsi="Arial" w:cs="Times New Roman"/>
          <w:b/>
          <w:bCs/>
          <w:sz w:val="24"/>
          <w:szCs w:val="24"/>
        </w:rPr>
      </w:pPr>
      <w:r w:rsidRPr="00D32114">
        <w:rPr>
          <w:rFonts w:ascii="Arial" w:eastAsia="Times New Roman" w:hAnsi="Arial" w:cs="Times New Roman"/>
          <w:b/>
          <w:bCs/>
          <w:sz w:val="24"/>
          <w:szCs w:val="24"/>
        </w:rPr>
        <w:t xml:space="preserve">Shown in the chart are the hours worked by </w:t>
      </w:r>
      <w:r>
        <w:rPr>
          <w:rFonts w:ascii="Arial" w:eastAsia="Times New Roman" w:hAnsi="Arial" w:cs="Times New Roman"/>
          <w:b/>
          <w:bCs/>
          <w:sz w:val="24"/>
          <w:szCs w:val="24"/>
        </w:rPr>
        <w:t>Kym Jessup</w:t>
      </w:r>
      <w:r w:rsidRPr="00D32114">
        <w:rPr>
          <w:rFonts w:ascii="Arial" w:eastAsia="Times New Roman" w:hAnsi="Arial" w:cs="Times New Roman"/>
          <w:b/>
          <w:bCs/>
          <w:sz w:val="24"/>
          <w:szCs w:val="24"/>
        </w:rPr>
        <w:t xml:space="preserve"> during the week ending </w:t>
      </w:r>
      <w:r>
        <w:rPr>
          <w:rFonts w:ascii="Arial" w:eastAsia="Times New Roman" w:hAnsi="Arial" w:cs="Times New Roman"/>
          <w:b/>
          <w:bCs/>
          <w:sz w:val="24"/>
          <w:szCs w:val="24"/>
        </w:rPr>
        <w:t>December</w:t>
      </w:r>
      <w:r w:rsidRPr="00D32114">
        <w:rPr>
          <w:rFonts w:ascii="Arial" w:eastAsia="Times New Roman" w:hAnsi="Arial" w:cs="Times New Roman"/>
          <w:b/>
          <w:bCs/>
          <w:sz w:val="24"/>
          <w:szCs w:val="24"/>
        </w:rPr>
        <w:t xml:space="preserve"> </w:t>
      </w:r>
      <w:r>
        <w:rPr>
          <w:rFonts w:ascii="Arial" w:eastAsia="Times New Roman" w:hAnsi="Arial" w:cs="Times New Roman"/>
          <w:b/>
          <w:bCs/>
          <w:sz w:val="24"/>
          <w:szCs w:val="24"/>
        </w:rPr>
        <w:t>1</w:t>
      </w:r>
      <w:r w:rsidRPr="00D32114">
        <w:rPr>
          <w:rFonts w:ascii="Arial" w:eastAsia="Times New Roman" w:hAnsi="Arial" w:cs="Times New Roman"/>
          <w:b/>
          <w:bCs/>
          <w:sz w:val="24"/>
          <w:szCs w:val="24"/>
        </w:rPr>
        <w:t>, 20</w:t>
      </w:r>
      <w:r>
        <w:rPr>
          <w:rFonts w:ascii="Arial" w:eastAsia="Times New Roman" w:hAnsi="Arial" w:cs="Times New Roman"/>
          <w:b/>
          <w:bCs/>
          <w:sz w:val="24"/>
          <w:szCs w:val="24"/>
        </w:rPr>
        <w:t>13</w:t>
      </w:r>
      <w:r w:rsidRPr="00D32114">
        <w:rPr>
          <w:rFonts w:ascii="Arial" w:eastAsia="Times New Roman" w:hAnsi="Arial" w:cs="Times New Roman"/>
          <w:b/>
          <w:bCs/>
          <w:sz w:val="24"/>
          <w:szCs w:val="24"/>
        </w:rPr>
        <w:t>.  Her regular rate of pay is $</w:t>
      </w:r>
      <w:r>
        <w:rPr>
          <w:rFonts w:ascii="Arial" w:eastAsia="Times New Roman" w:hAnsi="Arial" w:cs="Times New Roman"/>
          <w:b/>
          <w:bCs/>
          <w:sz w:val="24"/>
          <w:szCs w:val="24"/>
        </w:rPr>
        <w:t>7</w:t>
      </w:r>
      <w:r w:rsidRPr="00D32114">
        <w:rPr>
          <w:rFonts w:ascii="Arial" w:eastAsia="Times New Roman" w:hAnsi="Arial" w:cs="Times New Roman"/>
          <w:b/>
          <w:bCs/>
          <w:sz w:val="24"/>
          <w:szCs w:val="24"/>
        </w:rPr>
        <w:t xml:space="preserve">.   </w:t>
      </w: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1550"/>
      </w:tblGrid>
      <w:tr w:rsidR="00ED5B17" w:rsidRPr="00D32114" w:rsidTr="001E6467">
        <w:tc>
          <w:tcPr>
            <w:tcW w:w="0" w:type="auto"/>
            <w:shd w:val="clear" w:color="auto" w:fill="BFBFBF" w:themeFill="background1" w:themeFillShade="BF"/>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p>
          <w:p w:rsidR="00ED5B17" w:rsidRPr="00D32114" w:rsidRDefault="00ED5B17" w:rsidP="00A47DD8">
            <w:pPr>
              <w:tabs>
                <w:tab w:val="left" w:pos="432"/>
              </w:tabs>
              <w:spacing w:after="0" w:line="240" w:lineRule="auto"/>
              <w:jc w:val="center"/>
              <w:rPr>
                <w:rFonts w:ascii="Arial" w:eastAsia="Times New Roman" w:hAnsi="Arial" w:cs="Times New Roman"/>
                <w:b/>
                <w:bCs/>
                <w:sz w:val="24"/>
                <w:szCs w:val="24"/>
              </w:rPr>
            </w:pPr>
            <w:r w:rsidRPr="00D32114">
              <w:rPr>
                <w:rFonts w:ascii="Arial" w:eastAsia="Times New Roman" w:hAnsi="Arial" w:cs="Times New Roman"/>
                <w:b/>
                <w:bCs/>
                <w:sz w:val="24"/>
                <w:szCs w:val="24"/>
              </w:rPr>
              <w:t>Day</w:t>
            </w:r>
          </w:p>
        </w:tc>
        <w:tc>
          <w:tcPr>
            <w:tcW w:w="0" w:type="auto"/>
            <w:shd w:val="pct25" w:color="auto" w:fill="auto"/>
          </w:tcPr>
          <w:p w:rsidR="00ED5B17" w:rsidRPr="00D32114" w:rsidRDefault="00ED5B17" w:rsidP="00A47DD8">
            <w:pPr>
              <w:tabs>
                <w:tab w:val="left" w:pos="432"/>
              </w:tabs>
              <w:spacing w:after="0" w:line="240" w:lineRule="auto"/>
              <w:jc w:val="center"/>
              <w:rPr>
                <w:rFonts w:ascii="Arial" w:eastAsia="Times New Roman" w:hAnsi="Arial" w:cs="Times New Roman"/>
                <w:b/>
                <w:bCs/>
                <w:sz w:val="24"/>
                <w:szCs w:val="24"/>
              </w:rPr>
            </w:pPr>
            <w:r w:rsidRPr="00D32114">
              <w:rPr>
                <w:rFonts w:ascii="Arial" w:eastAsia="Times New Roman" w:hAnsi="Arial" w:cs="Times New Roman"/>
                <w:b/>
                <w:bCs/>
                <w:sz w:val="24"/>
                <w:szCs w:val="24"/>
              </w:rPr>
              <w:t>Total Hours</w:t>
            </w:r>
          </w:p>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sidRPr="00D32114">
              <w:rPr>
                <w:rFonts w:ascii="Arial" w:eastAsia="Times New Roman" w:hAnsi="Arial" w:cs="Times New Roman"/>
                <w:b/>
                <w:bCs/>
                <w:sz w:val="24"/>
                <w:szCs w:val="24"/>
              </w:rPr>
              <w:t>Worked</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Monday, Nov. 2</w:t>
            </w:r>
            <w:r>
              <w:rPr>
                <w:rFonts w:ascii="Arial" w:eastAsia="Times New Roman" w:hAnsi="Arial" w:cs="Times New Roman"/>
                <w:sz w:val="24"/>
                <w:szCs w:val="24"/>
              </w:rPr>
              <w:t>5</w:t>
            </w:r>
            <w:r w:rsidRPr="00D32114">
              <w:rPr>
                <w:rFonts w:ascii="Arial" w:eastAsia="Times New Roman" w:hAnsi="Arial" w:cs="Times New Roman"/>
                <w:sz w:val="24"/>
                <w:szCs w:val="24"/>
              </w:rPr>
              <w:t>, 20</w:t>
            </w:r>
            <w:r>
              <w:rPr>
                <w:rFonts w:ascii="Arial" w:eastAsia="Times New Roman" w:hAnsi="Arial" w:cs="Times New Roman"/>
                <w:sz w:val="24"/>
                <w:szCs w:val="24"/>
              </w:rPr>
              <w:t>13</w:t>
            </w:r>
            <w:r w:rsidRPr="00D32114">
              <w:rPr>
                <w:rFonts w:ascii="Arial" w:eastAsia="Times New Roman" w:hAnsi="Arial" w:cs="Times New Roman"/>
                <w:sz w:val="24"/>
                <w:szCs w:val="24"/>
              </w:rPr>
              <w:t xml:space="preserve"> </w:t>
            </w:r>
          </w:p>
        </w:tc>
        <w:tc>
          <w:tcPr>
            <w:tcW w:w="0" w:type="auto"/>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10.5</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Tuesday, Nov. 2</w:t>
            </w:r>
            <w:r>
              <w:rPr>
                <w:rFonts w:ascii="Arial" w:eastAsia="Times New Roman" w:hAnsi="Arial" w:cs="Times New Roman"/>
                <w:sz w:val="24"/>
                <w:szCs w:val="24"/>
              </w:rPr>
              <w:t>6</w:t>
            </w:r>
            <w:r w:rsidRPr="00D32114">
              <w:rPr>
                <w:rFonts w:ascii="Arial" w:eastAsia="Times New Roman" w:hAnsi="Arial" w:cs="Times New Roman"/>
                <w:sz w:val="24"/>
                <w:szCs w:val="24"/>
              </w:rPr>
              <w:t xml:space="preserve">, </w:t>
            </w:r>
            <w:r>
              <w:rPr>
                <w:rFonts w:ascii="Arial" w:eastAsia="Times New Roman" w:hAnsi="Arial" w:cs="Times New Roman"/>
                <w:sz w:val="24"/>
                <w:szCs w:val="24"/>
              </w:rPr>
              <w:t>2013</w:t>
            </w:r>
          </w:p>
        </w:tc>
        <w:tc>
          <w:tcPr>
            <w:tcW w:w="0" w:type="auto"/>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9.5</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Wednesday, Nov. 2</w:t>
            </w:r>
            <w:r>
              <w:rPr>
                <w:rFonts w:ascii="Arial" w:eastAsia="Times New Roman" w:hAnsi="Arial" w:cs="Times New Roman"/>
                <w:sz w:val="24"/>
                <w:szCs w:val="24"/>
              </w:rPr>
              <w:t>7</w:t>
            </w:r>
            <w:r w:rsidRPr="00D32114">
              <w:rPr>
                <w:rFonts w:ascii="Arial" w:eastAsia="Times New Roman" w:hAnsi="Arial" w:cs="Times New Roman"/>
                <w:sz w:val="24"/>
                <w:szCs w:val="24"/>
              </w:rPr>
              <w:t xml:space="preserve">, </w:t>
            </w:r>
            <w:r>
              <w:rPr>
                <w:rFonts w:ascii="Arial" w:eastAsia="Times New Roman" w:hAnsi="Arial" w:cs="Times New Roman"/>
                <w:sz w:val="24"/>
                <w:szCs w:val="24"/>
              </w:rPr>
              <w:t>2013</w:t>
            </w:r>
          </w:p>
        </w:tc>
        <w:tc>
          <w:tcPr>
            <w:tcW w:w="0" w:type="auto"/>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7</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Thursday, Nov. 2</w:t>
            </w:r>
            <w:r>
              <w:rPr>
                <w:rFonts w:ascii="Arial" w:eastAsia="Times New Roman" w:hAnsi="Arial" w:cs="Times New Roman"/>
                <w:sz w:val="24"/>
                <w:szCs w:val="24"/>
              </w:rPr>
              <w:t>8</w:t>
            </w:r>
            <w:r w:rsidRPr="00D32114">
              <w:rPr>
                <w:rFonts w:ascii="Arial" w:eastAsia="Times New Roman" w:hAnsi="Arial" w:cs="Times New Roman"/>
                <w:sz w:val="24"/>
                <w:szCs w:val="24"/>
              </w:rPr>
              <w:t xml:space="preserve">, </w:t>
            </w:r>
            <w:r>
              <w:rPr>
                <w:rFonts w:ascii="Arial" w:eastAsia="Times New Roman" w:hAnsi="Arial" w:cs="Times New Roman"/>
                <w:sz w:val="24"/>
                <w:szCs w:val="24"/>
              </w:rPr>
              <w:t>2013</w:t>
            </w:r>
          </w:p>
        </w:tc>
        <w:tc>
          <w:tcPr>
            <w:tcW w:w="0" w:type="auto"/>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8</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Friday, Nov. 2</w:t>
            </w:r>
            <w:r>
              <w:rPr>
                <w:rFonts w:ascii="Arial" w:eastAsia="Times New Roman" w:hAnsi="Arial" w:cs="Times New Roman"/>
                <w:sz w:val="24"/>
                <w:szCs w:val="24"/>
              </w:rPr>
              <w:t>9</w:t>
            </w:r>
            <w:r w:rsidRPr="00D32114">
              <w:rPr>
                <w:rFonts w:ascii="Arial" w:eastAsia="Times New Roman" w:hAnsi="Arial" w:cs="Times New Roman"/>
                <w:sz w:val="24"/>
                <w:szCs w:val="24"/>
              </w:rPr>
              <w:t xml:space="preserve">, </w:t>
            </w:r>
            <w:r>
              <w:rPr>
                <w:rFonts w:ascii="Arial" w:eastAsia="Times New Roman" w:hAnsi="Arial" w:cs="Times New Roman"/>
                <w:sz w:val="24"/>
                <w:szCs w:val="24"/>
              </w:rPr>
              <w:t>2013</w:t>
            </w:r>
            <w:r w:rsidRPr="00D32114">
              <w:rPr>
                <w:rFonts w:ascii="Arial" w:eastAsia="Times New Roman" w:hAnsi="Arial" w:cs="Times New Roman"/>
                <w:sz w:val="24"/>
                <w:szCs w:val="24"/>
              </w:rPr>
              <w:t xml:space="preserve"> </w:t>
            </w:r>
          </w:p>
        </w:tc>
        <w:tc>
          <w:tcPr>
            <w:tcW w:w="0" w:type="auto"/>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 xml:space="preserve">Saturday, Nov. </w:t>
            </w:r>
            <w:r>
              <w:rPr>
                <w:rFonts w:ascii="Arial" w:eastAsia="Times New Roman" w:hAnsi="Arial" w:cs="Times New Roman"/>
                <w:sz w:val="24"/>
                <w:szCs w:val="24"/>
              </w:rPr>
              <w:t>30</w:t>
            </w:r>
            <w:r w:rsidRPr="00D32114">
              <w:rPr>
                <w:rFonts w:ascii="Arial" w:eastAsia="Times New Roman" w:hAnsi="Arial" w:cs="Times New Roman"/>
                <w:sz w:val="24"/>
                <w:szCs w:val="24"/>
              </w:rPr>
              <w:t xml:space="preserve">, </w:t>
            </w:r>
            <w:r>
              <w:rPr>
                <w:rFonts w:ascii="Arial" w:eastAsia="Times New Roman" w:hAnsi="Arial" w:cs="Times New Roman"/>
                <w:sz w:val="24"/>
                <w:szCs w:val="24"/>
              </w:rPr>
              <w:t>2013</w:t>
            </w:r>
          </w:p>
        </w:tc>
        <w:tc>
          <w:tcPr>
            <w:tcW w:w="0" w:type="auto"/>
            <w:tcBorders>
              <w:bottom w:val="single" w:sz="4" w:space="0" w:color="auto"/>
            </w:tcBorders>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 xml:space="preserve">Sunday, </w:t>
            </w:r>
            <w:r>
              <w:rPr>
                <w:rFonts w:ascii="Arial" w:eastAsia="Times New Roman" w:hAnsi="Arial" w:cs="Times New Roman"/>
                <w:sz w:val="24"/>
                <w:szCs w:val="24"/>
              </w:rPr>
              <w:t>Dec</w:t>
            </w:r>
            <w:r w:rsidRPr="00D32114">
              <w:rPr>
                <w:rFonts w:ascii="Arial" w:eastAsia="Times New Roman" w:hAnsi="Arial" w:cs="Times New Roman"/>
                <w:sz w:val="24"/>
                <w:szCs w:val="24"/>
              </w:rPr>
              <w:t xml:space="preserve">. </w:t>
            </w:r>
            <w:r>
              <w:rPr>
                <w:rFonts w:ascii="Arial" w:eastAsia="Times New Roman" w:hAnsi="Arial" w:cs="Times New Roman"/>
                <w:sz w:val="24"/>
                <w:szCs w:val="24"/>
              </w:rPr>
              <w:t>1</w:t>
            </w:r>
            <w:r w:rsidRPr="00D32114">
              <w:rPr>
                <w:rFonts w:ascii="Arial" w:eastAsia="Times New Roman" w:hAnsi="Arial" w:cs="Times New Roman"/>
                <w:sz w:val="24"/>
                <w:szCs w:val="24"/>
              </w:rPr>
              <w:t xml:space="preserve">, </w:t>
            </w:r>
            <w:r>
              <w:rPr>
                <w:rFonts w:ascii="Arial" w:eastAsia="Times New Roman" w:hAnsi="Arial" w:cs="Times New Roman"/>
                <w:sz w:val="24"/>
                <w:szCs w:val="24"/>
              </w:rPr>
              <w:t>2013</w:t>
            </w:r>
          </w:p>
        </w:tc>
        <w:tc>
          <w:tcPr>
            <w:tcW w:w="0" w:type="auto"/>
            <w:tcBorders>
              <w:bottom w:val="single" w:sz="12" w:space="0" w:color="auto"/>
            </w:tcBorders>
          </w:tcPr>
          <w:p w:rsidR="00ED5B17" w:rsidRPr="00D32114" w:rsidRDefault="00ED5B17" w:rsidP="00A47DD8">
            <w:pPr>
              <w:tabs>
                <w:tab w:val="left" w:pos="432"/>
              </w:tabs>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w:t>
            </w:r>
          </w:p>
        </w:tc>
      </w:tr>
      <w:tr w:rsidR="00ED5B17" w:rsidRPr="00D32114" w:rsidTr="00A47DD8">
        <w:tc>
          <w:tcPr>
            <w:tcW w:w="0" w:type="auto"/>
          </w:tcPr>
          <w:p w:rsidR="00ED5B17" w:rsidRPr="00D32114" w:rsidRDefault="00ED5B17" w:rsidP="00A47DD8">
            <w:pPr>
              <w:tabs>
                <w:tab w:val="left" w:pos="432"/>
              </w:tabs>
              <w:spacing w:after="0" w:line="240" w:lineRule="auto"/>
              <w:rPr>
                <w:rFonts w:ascii="Arial" w:eastAsia="Times New Roman" w:hAnsi="Arial" w:cs="Times New Roman"/>
                <w:b/>
                <w:bCs/>
                <w:sz w:val="24"/>
                <w:szCs w:val="24"/>
              </w:rPr>
            </w:pPr>
            <w:r w:rsidRPr="00D32114">
              <w:rPr>
                <w:rFonts w:ascii="Arial" w:eastAsia="Times New Roman" w:hAnsi="Arial" w:cs="Times New Roman"/>
                <w:b/>
                <w:bCs/>
                <w:sz w:val="24"/>
                <w:szCs w:val="24"/>
              </w:rPr>
              <w:t>Total for Week</w:t>
            </w:r>
          </w:p>
        </w:tc>
        <w:tc>
          <w:tcPr>
            <w:tcW w:w="0" w:type="auto"/>
            <w:tcBorders>
              <w:top w:val="single" w:sz="12" w:space="0" w:color="auto"/>
            </w:tcBorders>
          </w:tcPr>
          <w:p w:rsidR="00ED5B17" w:rsidRPr="00D32114" w:rsidRDefault="00ED5B17" w:rsidP="00A47DD8">
            <w:pPr>
              <w:tabs>
                <w:tab w:val="left" w:pos="432"/>
              </w:tabs>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49</w:t>
            </w:r>
          </w:p>
        </w:tc>
      </w:tr>
    </w:tbl>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jc w:val="both"/>
        <w:rPr>
          <w:rFonts w:ascii="Arial" w:eastAsia="Times New Roman" w:hAnsi="Arial" w:cs="Times New Roman"/>
          <w:b/>
          <w:bCs/>
          <w:sz w:val="24"/>
          <w:szCs w:val="24"/>
        </w:rPr>
      </w:pPr>
      <w:r w:rsidRPr="00D32114">
        <w:rPr>
          <w:rFonts w:ascii="Arial" w:eastAsia="Times New Roman" w:hAnsi="Arial" w:cs="Times New Roman"/>
          <w:b/>
          <w:bCs/>
          <w:sz w:val="24"/>
          <w:szCs w:val="24"/>
        </w:rPr>
        <w:t xml:space="preserve">For questions </w:t>
      </w:r>
      <w:r>
        <w:rPr>
          <w:rFonts w:ascii="Arial" w:eastAsia="Times New Roman" w:hAnsi="Arial" w:cs="Times New Roman"/>
          <w:b/>
          <w:bCs/>
          <w:sz w:val="24"/>
          <w:szCs w:val="24"/>
        </w:rPr>
        <w:t>48</w:t>
      </w:r>
      <w:r w:rsidRPr="00D32114">
        <w:rPr>
          <w:rFonts w:ascii="Arial" w:eastAsia="Times New Roman" w:hAnsi="Arial" w:cs="Times New Roman"/>
          <w:b/>
          <w:bCs/>
          <w:sz w:val="24"/>
          <w:szCs w:val="24"/>
        </w:rPr>
        <w:t xml:space="preserve"> through </w:t>
      </w:r>
      <w:r>
        <w:rPr>
          <w:rFonts w:ascii="Arial" w:eastAsia="Times New Roman" w:hAnsi="Arial" w:cs="Times New Roman"/>
          <w:b/>
          <w:bCs/>
          <w:sz w:val="24"/>
          <w:szCs w:val="24"/>
        </w:rPr>
        <w:t>51</w:t>
      </w:r>
      <w:r w:rsidRPr="00D32114">
        <w:rPr>
          <w:rFonts w:ascii="Arial" w:eastAsia="Times New Roman" w:hAnsi="Arial" w:cs="Times New Roman"/>
          <w:b/>
          <w:bCs/>
          <w:sz w:val="24"/>
          <w:szCs w:val="24"/>
        </w:rPr>
        <w:t>, write the correct amount on your answer sheet.</w:t>
      </w: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48</w:t>
      </w:r>
      <w:r w:rsidRPr="00D32114">
        <w:rPr>
          <w:rFonts w:ascii="Arial" w:eastAsia="Times New Roman" w:hAnsi="Arial" w:cs="Times New Roman"/>
          <w:sz w:val="24"/>
          <w:szCs w:val="24"/>
        </w:rPr>
        <w:t xml:space="preserve">. How many regular hours did </w:t>
      </w:r>
      <w:r>
        <w:rPr>
          <w:rFonts w:ascii="Arial" w:eastAsia="Times New Roman" w:hAnsi="Arial" w:cs="Times New Roman"/>
          <w:sz w:val="24"/>
          <w:szCs w:val="24"/>
        </w:rPr>
        <w:t>Kym</w:t>
      </w:r>
      <w:r w:rsidRPr="00D32114">
        <w:rPr>
          <w:rFonts w:ascii="Arial" w:eastAsia="Times New Roman" w:hAnsi="Arial" w:cs="Times New Roman"/>
          <w:sz w:val="24"/>
          <w:szCs w:val="24"/>
        </w:rPr>
        <w:t xml:space="preserve"> work?</w:t>
      </w: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49</w:t>
      </w:r>
      <w:r w:rsidRPr="00D32114">
        <w:rPr>
          <w:rFonts w:ascii="Arial" w:eastAsia="Times New Roman" w:hAnsi="Arial" w:cs="Times New Roman"/>
          <w:sz w:val="24"/>
          <w:szCs w:val="24"/>
        </w:rPr>
        <w:t xml:space="preserve">. How many hours will </w:t>
      </w:r>
      <w:r>
        <w:rPr>
          <w:rFonts w:ascii="Arial" w:eastAsia="Times New Roman" w:hAnsi="Arial" w:cs="Times New Roman"/>
          <w:sz w:val="24"/>
          <w:szCs w:val="24"/>
        </w:rPr>
        <w:t>Kym</w:t>
      </w:r>
      <w:r w:rsidRPr="00D32114">
        <w:rPr>
          <w:rFonts w:ascii="Arial" w:eastAsia="Times New Roman" w:hAnsi="Arial" w:cs="Times New Roman"/>
          <w:sz w:val="24"/>
          <w:szCs w:val="24"/>
        </w:rPr>
        <w:t xml:space="preserve"> </w:t>
      </w:r>
      <w:proofErr w:type="gramStart"/>
      <w:r w:rsidRPr="00D32114">
        <w:rPr>
          <w:rFonts w:ascii="Arial" w:eastAsia="Times New Roman" w:hAnsi="Arial" w:cs="Times New Roman"/>
          <w:sz w:val="24"/>
          <w:szCs w:val="24"/>
        </w:rPr>
        <w:t>be</w:t>
      </w:r>
      <w:proofErr w:type="gramEnd"/>
      <w:r w:rsidRPr="00D32114">
        <w:rPr>
          <w:rFonts w:ascii="Arial" w:eastAsia="Times New Roman" w:hAnsi="Arial" w:cs="Times New Roman"/>
          <w:sz w:val="24"/>
          <w:szCs w:val="24"/>
        </w:rPr>
        <w:t xml:space="preserve"> paid at time and a half?</w:t>
      </w: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r w:rsidRPr="00D32114">
        <w:rPr>
          <w:rFonts w:ascii="Arial" w:eastAsia="Times New Roman" w:hAnsi="Arial" w:cs="Times New Roman"/>
          <w:sz w:val="24"/>
          <w:szCs w:val="24"/>
        </w:rPr>
        <w:t>5</w:t>
      </w:r>
      <w:r>
        <w:rPr>
          <w:rFonts w:ascii="Arial" w:eastAsia="Times New Roman" w:hAnsi="Arial" w:cs="Times New Roman"/>
          <w:sz w:val="24"/>
          <w:szCs w:val="24"/>
        </w:rPr>
        <w:t>0</w:t>
      </w:r>
      <w:r w:rsidRPr="00D32114">
        <w:rPr>
          <w:rFonts w:ascii="Arial" w:eastAsia="Times New Roman" w:hAnsi="Arial" w:cs="Times New Roman"/>
          <w:sz w:val="24"/>
          <w:szCs w:val="24"/>
        </w:rPr>
        <w:t xml:space="preserve">. How many hours will </w:t>
      </w:r>
      <w:r>
        <w:rPr>
          <w:rFonts w:ascii="Arial" w:eastAsia="Times New Roman" w:hAnsi="Arial" w:cs="Times New Roman"/>
          <w:sz w:val="24"/>
          <w:szCs w:val="24"/>
        </w:rPr>
        <w:t>Kym</w:t>
      </w:r>
      <w:r w:rsidRPr="00D32114">
        <w:rPr>
          <w:rFonts w:ascii="Arial" w:eastAsia="Times New Roman" w:hAnsi="Arial" w:cs="Times New Roman"/>
          <w:sz w:val="24"/>
          <w:szCs w:val="24"/>
        </w:rPr>
        <w:t xml:space="preserve"> </w:t>
      </w:r>
      <w:proofErr w:type="gramStart"/>
      <w:r w:rsidRPr="00D32114">
        <w:rPr>
          <w:rFonts w:ascii="Arial" w:eastAsia="Times New Roman" w:hAnsi="Arial" w:cs="Times New Roman"/>
          <w:sz w:val="24"/>
          <w:szCs w:val="24"/>
        </w:rPr>
        <w:t>be</w:t>
      </w:r>
      <w:proofErr w:type="gramEnd"/>
      <w:r w:rsidRPr="00D32114">
        <w:rPr>
          <w:rFonts w:ascii="Arial" w:eastAsia="Times New Roman" w:hAnsi="Arial" w:cs="Times New Roman"/>
          <w:sz w:val="24"/>
          <w:szCs w:val="24"/>
        </w:rPr>
        <w:t xml:space="preserve"> paid at double her regular rate of pay?</w:t>
      </w: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ED5B17">
      <w:pPr>
        <w:tabs>
          <w:tab w:val="left" w:pos="432"/>
        </w:tabs>
        <w:spacing w:after="0" w:line="240" w:lineRule="auto"/>
        <w:rPr>
          <w:rFonts w:ascii="Arial" w:eastAsia="Times New Roman" w:hAnsi="Arial" w:cs="Times New Roman"/>
          <w:sz w:val="24"/>
          <w:szCs w:val="24"/>
        </w:rPr>
      </w:pPr>
    </w:p>
    <w:p w:rsidR="00ED5B17" w:rsidRPr="00D32114" w:rsidRDefault="00ED5B17" w:rsidP="008F2B12">
      <w:pPr>
        <w:tabs>
          <w:tab w:val="left" w:pos="432"/>
        </w:tabs>
        <w:spacing w:after="0" w:line="240" w:lineRule="auto"/>
        <w:ind w:hanging="90"/>
        <w:rPr>
          <w:rFonts w:ascii="Arial" w:eastAsia="Times New Roman" w:hAnsi="Arial" w:cs="Times New Roman"/>
          <w:sz w:val="24"/>
          <w:szCs w:val="24"/>
        </w:rPr>
      </w:pPr>
      <w:r w:rsidRPr="00D32114">
        <w:rPr>
          <w:rFonts w:ascii="Arial" w:eastAsia="Times New Roman" w:hAnsi="Arial" w:cs="Times New Roman"/>
          <w:sz w:val="24"/>
          <w:szCs w:val="24"/>
        </w:rPr>
        <w:t>*5</w:t>
      </w:r>
      <w:r>
        <w:rPr>
          <w:rFonts w:ascii="Arial" w:eastAsia="Times New Roman" w:hAnsi="Arial" w:cs="Times New Roman"/>
          <w:sz w:val="24"/>
          <w:szCs w:val="24"/>
        </w:rPr>
        <w:t>1</w:t>
      </w:r>
      <w:r w:rsidRPr="00D32114">
        <w:rPr>
          <w:rFonts w:ascii="Arial" w:eastAsia="Times New Roman" w:hAnsi="Arial" w:cs="Times New Roman"/>
          <w:sz w:val="24"/>
          <w:szCs w:val="24"/>
        </w:rPr>
        <w:t xml:space="preserve">. What is the amount of </w:t>
      </w:r>
      <w:r>
        <w:rPr>
          <w:rFonts w:ascii="Arial" w:eastAsia="Times New Roman" w:hAnsi="Arial" w:cs="Times New Roman"/>
          <w:sz w:val="24"/>
          <w:szCs w:val="24"/>
        </w:rPr>
        <w:t>Kym</w:t>
      </w:r>
      <w:r w:rsidRPr="00D32114">
        <w:rPr>
          <w:rFonts w:ascii="Arial" w:eastAsia="Times New Roman" w:hAnsi="Arial" w:cs="Times New Roman"/>
          <w:sz w:val="24"/>
          <w:szCs w:val="24"/>
        </w:rPr>
        <w:t>’s total gross pay?</w:t>
      </w:r>
    </w:p>
    <w:p w:rsidR="00ED5B17" w:rsidRPr="008A6815" w:rsidRDefault="00ED5B17" w:rsidP="00ED5B17">
      <w:pPr>
        <w:pStyle w:val="NoSpacing"/>
        <w:rPr>
          <w:rFonts w:ascii="Arial" w:hAnsi="Arial" w:cs="Arial"/>
          <w:sz w:val="24"/>
          <w:szCs w:val="24"/>
        </w:rPr>
      </w:pPr>
    </w:p>
    <w:p w:rsidR="00ED5B17" w:rsidRDefault="00ED5B17">
      <w:pPr>
        <w:rPr>
          <w:rFonts w:ascii="Arial" w:hAnsi="Arial" w:cs="Arial"/>
          <w:b/>
          <w:sz w:val="24"/>
          <w:szCs w:val="24"/>
        </w:rPr>
      </w:pPr>
      <w:r>
        <w:rPr>
          <w:rFonts w:ascii="Arial" w:hAnsi="Arial" w:cs="Arial"/>
          <w:b/>
          <w:sz w:val="24"/>
          <w:szCs w:val="24"/>
        </w:rPr>
        <w:br w:type="page"/>
      </w:r>
    </w:p>
    <w:p w:rsidR="00BC33CB" w:rsidRPr="00A47DD8" w:rsidRDefault="00ED5B17" w:rsidP="00053AA0">
      <w:pPr>
        <w:spacing w:after="0" w:line="240" w:lineRule="auto"/>
        <w:rPr>
          <w:rFonts w:ascii="Arial" w:hAnsi="Arial" w:cs="Arial"/>
          <w:b/>
          <w:sz w:val="24"/>
          <w:szCs w:val="24"/>
          <w:u w:val="single"/>
        </w:rPr>
      </w:pPr>
      <w:r w:rsidRPr="00A47DD8">
        <w:rPr>
          <w:rFonts w:ascii="Arial" w:hAnsi="Arial" w:cs="Arial"/>
          <w:b/>
          <w:sz w:val="24"/>
          <w:szCs w:val="24"/>
          <w:u w:val="single"/>
        </w:rPr>
        <w:lastRenderedPageBreak/>
        <w:t>Group 11</w:t>
      </w: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 xml:space="preserve">Refer to Table </w:t>
      </w:r>
      <w:r>
        <w:rPr>
          <w:rFonts w:ascii="Arial" w:eastAsia="Times New Roman" w:hAnsi="Arial" w:cs="Times New Roman"/>
          <w:b/>
          <w:sz w:val="24"/>
          <w:szCs w:val="24"/>
        </w:rPr>
        <w:t>1</w:t>
      </w:r>
      <w:r w:rsidRPr="00A47DD8">
        <w:rPr>
          <w:rFonts w:ascii="Arial" w:eastAsia="Times New Roman" w:hAnsi="Arial" w:cs="Times New Roman"/>
          <w:b/>
          <w:sz w:val="24"/>
          <w:szCs w:val="24"/>
        </w:rPr>
        <w:t xml:space="preserve"> on page </w:t>
      </w:r>
      <w:r w:rsidR="0083139B">
        <w:rPr>
          <w:rFonts w:ascii="Arial" w:eastAsia="Times New Roman" w:hAnsi="Arial" w:cs="Times New Roman"/>
          <w:b/>
          <w:sz w:val="24"/>
          <w:szCs w:val="24"/>
        </w:rPr>
        <w:t>11</w:t>
      </w:r>
      <w:r w:rsidRPr="00A47DD8">
        <w:rPr>
          <w:rFonts w:ascii="Arial" w:eastAsia="Times New Roman" w:hAnsi="Arial" w:cs="Times New Roman"/>
          <w:b/>
          <w:sz w:val="24"/>
          <w:szCs w:val="24"/>
        </w:rPr>
        <w:t xml:space="preserve"> and the associated work sheet on page </w:t>
      </w:r>
      <w:r w:rsidR="0083139B">
        <w:rPr>
          <w:rFonts w:ascii="Arial" w:eastAsia="Times New Roman" w:hAnsi="Arial" w:cs="Times New Roman"/>
          <w:b/>
          <w:sz w:val="24"/>
          <w:szCs w:val="24"/>
        </w:rPr>
        <w:t>12</w:t>
      </w:r>
      <w:r w:rsidRPr="00A47DD8">
        <w:rPr>
          <w:rFonts w:ascii="Arial" w:eastAsia="Times New Roman" w:hAnsi="Arial" w:cs="Times New Roman"/>
          <w:b/>
          <w:sz w:val="24"/>
          <w:szCs w:val="24"/>
        </w:rPr>
        <w:t>.  For questions 52 through 58, write the correct amount on your answer sheet that should appear in a trial balance column of the work sheet for the year ended December 31, 2013.</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ind w:hanging="187"/>
        <w:rPr>
          <w:rFonts w:ascii="Arial" w:eastAsia="Times New Roman" w:hAnsi="Arial" w:cs="Times New Roman"/>
          <w:sz w:val="24"/>
          <w:szCs w:val="24"/>
        </w:rPr>
      </w:pPr>
      <w:r w:rsidRPr="00A47DD8">
        <w:rPr>
          <w:rFonts w:ascii="Arial" w:eastAsia="Times New Roman" w:hAnsi="Arial" w:cs="Times New Roman"/>
          <w:sz w:val="24"/>
          <w:szCs w:val="24"/>
        </w:rPr>
        <w:t xml:space="preserve"> *52. Accounts Receivable</w:t>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p>
    <w:p w:rsidR="00A47DD8" w:rsidRPr="00A47DD8" w:rsidRDefault="003C22EE" w:rsidP="003C22EE">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A47DD8" w:rsidRPr="00A47DD8">
        <w:rPr>
          <w:rFonts w:ascii="Arial" w:eastAsia="Times New Roman" w:hAnsi="Arial" w:cs="Times New Roman"/>
          <w:sz w:val="24"/>
          <w:szCs w:val="24"/>
        </w:rPr>
        <w:t>53. Merchandise Inventory</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54. Supplies</w:t>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55. Prepaid Insurance</w:t>
      </w:r>
    </w:p>
    <w:p w:rsidR="00A47DD8" w:rsidRPr="00A47DD8" w:rsidRDefault="00A47DD8" w:rsidP="00A47DD8">
      <w:pPr>
        <w:spacing w:after="0" w:line="240" w:lineRule="auto"/>
        <w:ind w:hanging="187"/>
        <w:rPr>
          <w:rFonts w:ascii="Arial" w:eastAsia="Times New Roman" w:hAnsi="Arial" w:cs="Times New Roman"/>
          <w:sz w:val="24"/>
          <w:szCs w:val="24"/>
        </w:rPr>
      </w:pPr>
      <w:r w:rsidRPr="00A47DD8">
        <w:rPr>
          <w:rFonts w:ascii="Arial" w:eastAsia="Times New Roman" w:hAnsi="Arial" w:cs="Times New Roman"/>
          <w:sz w:val="24"/>
          <w:szCs w:val="24"/>
        </w:rPr>
        <w:t xml:space="preserve"> *56. Accounts Payable</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57. Sales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58. Purchases</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t>Group 12</w:t>
      </w: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 xml:space="preserve">Continue to refer to Table </w:t>
      </w:r>
      <w:r>
        <w:rPr>
          <w:rFonts w:ascii="Arial" w:eastAsia="Times New Roman" w:hAnsi="Arial" w:cs="Times New Roman"/>
          <w:b/>
          <w:sz w:val="24"/>
          <w:szCs w:val="24"/>
        </w:rPr>
        <w:t>1</w:t>
      </w:r>
      <w:r w:rsidRPr="00A47DD8">
        <w:rPr>
          <w:rFonts w:ascii="Arial" w:eastAsia="Times New Roman" w:hAnsi="Arial" w:cs="Times New Roman"/>
          <w:b/>
          <w:sz w:val="24"/>
          <w:szCs w:val="24"/>
        </w:rPr>
        <w:t>.  For items 59 through 62 write “Yes” if the answer is yes; write “No” if it is no.</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59. Will the adjustment to the Supplies account include a credit of $3,615?</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 xml:space="preserve">60. Will the adjustment for expired insurance include a debit to Insurance </w:t>
      </w:r>
      <w:proofErr w:type="gramStart"/>
      <w:r w:rsidRPr="00A47DD8">
        <w:rPr>
          <w:rFonts w:ascii="Arial" w:eastAsia="Times New Roman" w:hAnsi="Arial" w:cs="Times New Roman"/>
          <w:sz w:val="24"/>
          <w:szCs w:val="24"/>
        </w:rPr>
        <w:t>Expense</w:t>
      </w:r>
      <w:proofErr w:type="gramEnd"/>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 xml:space="preserve">      </w:t>
      </w:r>
      <w:proofErr w:type="gramStart"/>
      <w:r w:rsidRPr="00A47DD8">
        <w:rPr>
          <w:rFonts w:ascii="Arial" w:eastAsia="Times New Roman" w:hAnsi="Arial" w:cs="Times New Roman"/>
          <w:sz w:val="24"/>
          <w:szCs w:val="24"/>
        </w:rPr>
        <w:t>for</w:t>
      </w:r>
      <w:proofErr w:type="gramEnd"/>
      <w:r w:rsidRPr="00A47DD8">
        <w:rPr>
          <w:rFonts w:ascii="Arial" w:eastAsia="Times New Roman" w:hAnsi="Arial" w:cs="Times New Roman"/>
          <w:sz w:val="24"/>
          <w:szCs w:val="24"/>
        </w:rPr>
        <w:t xml:space="preserve"> $1,940?</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61. Will the adjustment to update the correct amount of merchandise inventory on hand</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 xml:space="preserve">      </w:t>
      </w:r>
      <w:proofErr w:type="gramStart"/>
      <w:r w:rsidRPr="00A47DD8">
        <w:rPr>
          <w:rFonts w:ascii="Arial" w:eastAsia="Times New Roman" w:hAnsi="Arial" w:cs="Times New Roman"/>
          <w:sz w:val="24"/>
          <w:szCs w:val="24"/>
        </w:rPr>
        <w:t>at</w:t>
      </w:r>
      <w:proofErr w:type="gramEnd"/>
      <w:r w:rsidRPr="00A47DD8">
        <w:rPr>
          <w:rFonts w:ascii="Arial" w:eastAsia="Times New Roman" w:hAnsi="Arial" w:cs="Times New Roman"/>
          <w:sz w:val="24"/>
          <w:szCs w:val="24"/>
        </w:rPr>
        <w:t xml:space="preserve"> the end of the year include a debit to Merchandise Inventory for $700?</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62. Is the balancing total of the Trial Balance columns $130,100?</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jc w:val="both"/>
        <w:rPr>
          <w:rFonts w:ascii="Arial" w:eastAsia="Times New Roman" w:hAnsi="Arial" w:cs="Times New Roman"/>
          <w:b/>
          <w:sz w:val="24"/>
          <w:szCs w:val="24"/>
          <w:u w:val="single"/>
        </w:rPr>
      </w:pPr>
      <w:r>
        <w:rPr>
          <w:rFonts w:ascii="Arial" w:eastAsia="Times New Roman" w:hAnsi="Arial" w:cs="Times New Roman"/>
          <w:b/>
          <w:sz w:val="24"/>
          <w:szCs w:val="24"/>
          <w:u w:val="single"/>
        </w:rPr>
        <w:t>Group 13</w:t>
      </w: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 xml:space="preserve">Continue to refer to Table </w:t>
      </w:r>
      <w:r>
        <w:rPr>
          <w:rFonts w:ascii="Arial" w:eastAsia="Times New Roman" w:hAnsi="Arial" w:cs="Times New Roman"/>
          <w:b/>
          <w:sz w:val="24"/>
          <w:szCs w:val="24"/>
        </w:rPr>
        <w:t>1</w:t>
      </w:r>
      <w:r w:rsidRPr="00A47DD8">
        <w:rPr>
          <w:rFonts w:ascii="Arial" w:eastAsia="Times New Roman" w:hAnsi="Arial" w:cs="Times New Roman"/>
          <w:b/>
          <w:sz w:val="24"/>
          <w:szCs w:val="24"/>
        </w:rPr>
        <w:t>.  For items 63 through 67 write the correct amount on your answer sheet that would appear on the Income Statement for the year 2013.</w:t>
      </w:r>
    </w:p>
    <w:p w:rsidR="00A47DD8" w:rsidRPr="00A47DD8" w:rsidRDefault="00A47DD8" w:rsidP="00A47DD8">
      <w:pPr>
        <w:spacing w:after="0" w:line="240" w:lineRule="auto"/>
        <w:jc w:val="both"/>
        <w:rPr>
          <w:rFonts w:ascii="Arial" w:eastAsia="Times New Roman" w:hAnsi="Arial" w:cs="Times New Roman"/>
          <w:b/>
          <w:sz w:val="24"/>
          <w:szCs w:val="24"/>
        </w:rPr>
      </w:pPr>
    </w:p>
    <w:p w:rsidR="00A47DD8" w:rsidRPr="00A47DD8" w:rsidRDefault="00A47DD8" w:rsidP="00A47DD8">
      <w:pPr>
        <w:spacing w:after="0" w:line="240" w:lineRule="auto"/>
        <w:jc w:val="both"/>
        <w:rPr>
          <w:rFonts w:ascii="Arial" w:eastAsia="Times New Roman" w:hAnsi="Arial" w:cs="Times New Roman"/>
          <w:sz w:val="24"/>
          <w:szCs w:val="24"/>
        </w:rPr>
      </w:pPr>
      <w:r w:rsidRPr="00A47DD8">
        <w:rPr>
          <w:rFonts w:ascii="Arial" w:eastAsia="Times New Roman" w:hAnsi="Arial" w:cs="Times New Roman"/>
          <w:sz w:val="24"/>
          <w:szCs w:val="24"/>
        </w:rPr>
        <w:t xml:space="preserve">63. What is the amount of total gross sales? </w:t>
      </w:r>
    </w:p>
    <w:p w:rsidR="00A47DD8" w:rsidRPr="00A47DD8" w:rsidRDefault="00A47DD8" w:rsidP="00A47DD8">
      <w:pPr>
        <w:spacing w:after="0" w:line="240" w:lineRule="auto"/>
        <w:jc w:val="both"/>
        <w:rPr>
          <w:rFonts w:ascii="Arial" w:eastAsia="Times New Roman" w:hAnsi="Arial" w:cs="Times New Roman"/>
          <w:sz w:val="24"/>
          <w:szCs w:val="24"/>
        </w:rPr>
      </w:pPr>
      <w:r w:rsidRPr="00A47DD8">
        <w:rPr>
          <w:rFonts w:ascii="Arial" w:eastAsia="Times New Roman" w:hAnsi="Arial" w:cs="Times New Roman"/>
          <w:sz w:val="24"/>
          <w:szCs w:val="24"/>
        </w:rPr>
        <w:t>64. What is the amount of Cost of Merchandise Available for Sale?</w:t>
      </w:r>
    </w:p>
    <w:p w:rsidR="00A47DD8" w:rsidRPr="00A47DD8" w:rsidRDefault="00A47DD8" w:rsidP="00A47DD8">
      <w:pPr>
        <w:spacing w:after="0" w:line="240" w:lineRule="auto"/>
        <w:jc w:val="both"/>
        <w:rPr>
          <w:rFonts w:ascii="Arial" w:eastAsia="Times New Roman" w:hAnsi="Arial" w:cs="Times New Roman"/>
          <w:sz w:val="24"/>
          <w:szCs w:val="24"/>
        </w:rPr>
      </w:pPr>
      <w:r w:rsidRPr="00A47DD8">
        <w:rPr>
          <w:rFonts w:ascii="Arial" w:eastAsia="Times New Roman" w:hAnsi="Arial" w:cs="Times New Roman"/>
          <w:sz w:val="24"/>
          <w:szCs w:val="24"/>
        </w:rPr>
        <w:t>65. What is the amount of Cost of Merchandise Sold?</w:t>
      </w:r>
    </w:p>
    <w:p w:rsidR="00A47DD8" w:rsidRPr="00A47DD8" w:rsidRDefault="00A47DD8" w:rsidP="00A47DD8">
      <w:pPr>
        <w:spacing w:after="0" w:line="240" w:lineRule="auto"/>
        <w:ind w:hanging="187"/>
        <w:jc w:val="both"/>
        <w:rPr>
          <w:rFonts w:ascii="Arial" w:eastAsia="Times New Roman" w:hAnsi="Arial" w:cs="Times New Roman"/>
          <w:sz w:val="24"/>
          <w:szCs w:val="24"/>
        </w:rPr>
      </w:pPr>
      <w:r w:rsidRPr="00A47DD8">
        <w:rPr>
          <w:rFonts w:ascii="Arial" w:eastAsia="Times New Roman" w:hAnsi="Arial" w:cs="Times New Roman"/>
          <w:sz w:val="24"/>
          <w:szCs w:val="24"/>
        </w:rPr>
        <w:t xml:space="preserve"> *66. What is the amount of Gross Profit?</w:t>
      </w:r>
    </w:p>
    <w:p w:rsidR="00A47DD8" w:rsidRPr="00A47DD8" w:rsidRDefault="00436B44" w:rsidP="00436B44">
      <w:pPr>
        <w:spacing w:after="0" w:line="240" w:lineRule="auto"/>
        <w:ind w:hanging="90"/>
        <w:jc w:val="both"/>
        <w:rPr>
          <w:rFonts w:ascii="Arial" w:eastAsia="Times New Roman" w:hAnsi="Arial" w:cs="Times New Roman"/>
          <w:sz w:val="24"/>
          <w:szCs w:val="24"/>
        </w:rPr>
      </w:pPr>
      <w:r>
        <w:rPr>
          <w:rFonts w:ascii="Arial" w:eastAsia="Times New Roman" w:hAnsi="Arial" w:cs="Times New Roman"/>
          <w:sz w:val="24"/>
          <w:szCs w:val="24"/>
        </w:rPr>
        <w:t>*</w:t>
      </w:r>
      <w:r w:rsidR="00A47DD8" w:rsidRPr="00A47DD8">
        <w:rPr>
          <w:rFonts w:ascii="Arial" w:eastAsia="Times New Roman" w:hAnsi="Arial" w:cs="Times New Roman"/>
          <w:sz w:val="24"/>
          <w:szCs w:val="24"/>
        </w:rPr>
        <w:t>67. What is the amount of Total Expenses?</w:t>
      </w: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jc w:val="both"/>
        <w:rPr>
          <w:rFonts w:ascii="Arial" w:eastAsia="Times New Roman" w:hAnsi="Arial" w:cs="Times New Roman"/>
          <w:b/>
          <w:sz w:val="24"/>
          <w:szCs w:val="24"/>
          <w:u w:val="single"/>
        </w:rPr>
      </w:pPr>
      <w:r w:rsidRPr="00A47DD8">
        <w:rPr>
          <w:rFonts w:ascii="Arial" w:eastAsia="Times New Roman" w:hAnsi="Arial" w:cs="Times New Roman"/>
          <w:b/>
          <w:sz w:val="24"/>
          <w:szCs w:val="24"/>
          <w:u w:val="single"/>
        </w:rPr>
        <w:t xml:space="preserve">Group </w:t>
      </w:r>
      <w:r>
        <w:rPr>
          <w:rFonts w:ascii="Arial" w:eastAsia="Times New Roman" w:hAnsi="Arial" w:cs="Times New Roman"/>
          <w:b/>
          <w:sz w:val="24"/>
          <w:szCs w:val="24"/>
          <w:u w:val="single"/>
        </w:rPr>
        <w:t>14</w:t>
      </w: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 xml:space="preserve">Continue to refer to Table </w:t>
      </w:r>
      <w:r>
        <w:rPr>
          <w:rFonts w:ascii="Arial" w:eastAsia="Times New Roman" w:hAnsi="Arial" w:cs="Times New Roman"/>
          <w:b/>
          <w:sz w:val="24"/>
          <w:szCs w:val="24"/>
        </w:rPr>
        <w:t>1</w:t>
      </w:r>
      <w:r w:rsidRPr="00A47DD8">
        <w:rPr>
          <w:rFonts w:ascii="Arial" w:eastAsia="Times New Roman" w:hAnsi="Arial" w:cs="Times New Roman"/>
          <w:b/>
          <w:sz w:val="24"/>
          <w:szCs w:val="24"/>
        </w:rPr>
        <w:t>.  For items 68 and 69 write the correct amount on your answer sheet that would appear on the Balance Sheet dated December 31, 2013.</w:t>
      </w:r>
    </w:p>
    <w:p w:rsidR="00A47DD8" w:rsidRPr="00A47DD8" w:rsidRDefault="00A47DD8" w:rsidP="00A47DD8">
      <w:pPr>
        <w:spacing w:after="0" w:line="240" w:lineRule="auto"/>
        <w:rPr>
          <w:rFonts w:ascii="Arial" w:eastAsia="Times New Roman" w:hAnsi="Arial" w:cs="Times New Roman"/>
          <w:b/>
          <w:sz w:val="24"/>
          <w:szCs w:val="24"/>
          <w:u w:val="single"/>
        </w:rPr>
      </w:pPr>
    </w:p>
    <w:p w:rsidR="00A47DD8" w:rsidRPr="00A47DD8" w:rsidRDefault="00A47DD8" w:rsidP="00A47DD8">
      <w:pPr>
        <w:spacing w:after="0" w:line="240" w:lineRule="auto"/>
        <w:ind w:hanging="90"/>
        <w:rPr>
          <w:rFonts w:ascii="Arial" w:eastAsia="Times New Roman" w:hAnsi="Arial" w:cs="Times New Roman"/>
          <w:sz w:val="24"/>
          <w:szCs w:val="24"/>
        </w:rPr>
      </w:pPr>
      <w:r w:rsidRPr="00A47DD8">
        <w:rPr>
          <w:rFonts w:ascii="Arial" w:eastAsia="Times New Roman" w:hAnsi="Arial" w:cs="Times New Roman"/>
          <w:sz w:val="24"/>
          <w:szCs w:val="24"/>
        </w:rPr>
        <w:t>*68. What is the amount of Total Assets?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69. What is the amount of Total Liabilities?</w:t>
      </w:r>
    </w:p>
    <w:p w:rsidR="00A47DD8" w:rsidRPr="00A47DD8" w:rsidRDefault="00A47DD8" w:rsidP="00A47DD8">
      <w:pPr>
        <w:spacing w:after="0" w:line="240" w:lineRule="auto"/>
        <w:rPr>
          <w:rFonts w:ascii="Arial" w:eastAsia="Times New Roman" w:hAnsi="Arial" w:cs="Times New Roman"/>
          <w:b/>
          <w:sz w:val="24"/>
          <w:szCs w:val="24"/>
          <w:u w:val="single"/>
        </w:rPr>
      </w:pPr>
    </w:p>
    <w:p w:rsidR="00A47DD8" w:rsidRPr="00A47DD8" w:rsidRDefault="00A47DD8" w:rsidP="00A47DD8">
      <w:pPr>
        <w:spacing w:after="0" w:line="240" w:lineRule="auto"/>
        <w:rPr>
          <w:rFonts w:ascii="Arial" w:eastAsia="Times New Roman" w:hAnsi="Arial" w:cs="Times New Roman"/>
          <w:b/>
          <w:sz w:val="24"/>
          <w:szCs w:val="24"/>
          <w:u w:val="single"/>
        </w:rPr>
      </w:pPr>
    </w:p>
    <w:p w:rsidR="00A47DD8" w:rsidRPr="00A47DD8" w:rsidRDefault="00A47DD8" w:rsidP="00A47DD8">
      <w:pPr>
        <w:spacing w:after="0" w:line="240" w:lineRule="auto"/>
        <w:rPr>
          <w:rFonts w:ascii="Arial" w:eastAsia="Times New Roman" w:hAnsi="Arial" w:cs="Times New Roman"/>
          <w:b/>
          <w:sz w:val="24"/>
          <w:szCs w:val="24"/>
          <w:u w:val="single"/>
        </w:rPr>
      </w:pPr>
    </w:p>
    <w:p w:rsidR="00A47DD8" w:rsidRPr="00A47DD8" w:rsidRDefault="00A47DD8" w:rsidP="00A47DD8">
      <w:pPr>
        <w:spacing w:after="0" w:line="240" w:lineRule="auto"/>
        <w:rPr>
          <w:rFonts w:ascii="Arial" w:eastAsia="Times New Roman" w:hAnsi="Arial" w:cs="Times New Roman"/>
          <w:b/>
          <w:sz w:val="24"/>
          <w:szCs w:val="24"/>
          <w:u w:val="single"/>
        </w:rPr>
      </w:pPr>
    </w:p>
    <w:p w:rsidR="00A47DD8" w:rsidRPr="00A47DD8" w:rsidRDefault="00A47DD8" w:rsidP="00A47DD8">
      <w:pPr>
        <w:spacing w:after="0" w:line="240" w:lineRule="auto"/>
        <w:jc w:val="both"/>
        <w:rPr>
          <w:rFonts w:ascii="Arial" w:eastAsia="Times New Roman" w:hAnsi="Arial" w:cs="Times New Roman"/>
          <w:b/>
          <w:bCs/>
          <w:sz w:val="24"/>
          <w:szCs w:val="24"/>
          <w:u w:val="single"/>
        </w:rPr>
      </w:pPr>
      <w:r>
        <w:rPr>
          <w:rFonts w:ascii="Arial" w:eastAsia="Times New Roman" w:hAnsi="Arial" w:cs="Times New Roman"/>
          <w:b/>
          <w:bCs/>
          <w:sz w:val="24"/>
          <w:szCs w:val="24"/>
          <w:u w:val="single"/>
        </w:rPr>
        <w:lastRenderedPageBreak/>
        <w:t>Group 15</w:t>
      </w:r>
    </w:p>
    <w:p w:rsidR="00A47DD8" w:rsidRPr="00A47DD8" w:rsidRDefault="00A47DD8" w:rsidP="00A47DD8">
      <w:pPr>
        <w:spacing w:after="0" w:line="240" w:lineRule="auto"/>
        <w:jc w:val="both"/>
        <w:rPr>
          <w:rFonts w:ascii="Arial" w:eastAsia="Times New Roman" w:hAnsi="Arial" w:cs="Times New Roman"/>
          <w:b/>
          <w:bCs/>
          <w:sz w:val="24"/>
          <w:szCs w:val="24"/>
        </w:rPr>
      </w:pPr>
      <w:r w:rsidRPr="00A47DD8">
        <w:rPr>
          <w:rFonts w:ascii="Arial" w:eastAsia="Times New Roman" w:hAnsi="Arial" w:cs="Times New Roman"/>
          <w:b/>
          <w:bCs/>
          <w:sz w:val="24"/>
          <w:szCs w:val="24"/>
        </w:rPr>
        <w:t xml:space="preserve">Continue to refer to Table </w:t>
      </w:r>
      <w:r>
        <w:rPr>
          <w:rFonts w:ascii="Arial" w:eastAsia="Times New Roman" w:hAnsi="Arial" w:cs="Times New Roman"/>
          <w:b/>
          <w:bCs/>
          <w:sz w:val="24"/>
          <w:szCs w:val="24"/>
        </w:rPr>
        <w:t>1</w:t>
      </w:r>
      <w:r w:rsidRPr="00A47DD8">
        <w:rPr>
          <w:rFonts w:ascii="Arial" w:eastAsia="Times New Roman" w:hAnsi="Arial" w:cs="Times New Roman"/>
          <w:b/>
          <w:bCs/>
          <w:sz w:val="24"/>
          <w:szCs w:val="24"/>
        </w:rPr>
        <w:t>.  Kay’s Accessories uses the following policy when closing the temporary accounts at the end of the fiscal year:</w:t>
      </w:r>
    </w:p>
    <w:p w:rsidR="00A47DD8" w:rsidRPr="00A47DD8" w:rsidRDefault="00A47DD8" w:rsidP="00A47DD8">
      <w:pPr>
        <w:numPr>
          <w:ilvl w:val="0"/>
          <w:numId w:val="1"/>
        </w:numPr>
        <w:spacing w:after="0" w:line="240" w:lineRule="auto"/>
        <w:contextualSpacing/>
        <w:rPr>
          <w:rFonts w:ascii="Arial" w:eastAsia="Times New Roman" w:hAnsi="Arial" w:cs="Times New Roman"/>
          <w:b/>
          <w:bCs/>
          <w:sz w:val="24"/>
          <w:szCs w:val="24"/>
        </w:rPr>
      </w:pPr>
      <w:r w:rsidRPr="00A47DD8">
        <w:rPr>
          <w:rFonts w:ascii="Arial" w:eastAsia="Times New Roman" w:hAnsi="Arial" w:cs="Times New Roman"/>
          <w:b/>
          <w:bCs/>
          <w:sz w:val="24"/>
          <w:szCs w:val="24"/>
        </w:rPr>
        <w:t>Close all revenue accounts in one combined entry.</w:t>
      </w:r>
    </w:p>
    <w:p w:rsidR="00A47DD8" w:rsidRPr="00A47DD8" w:rsidRDefault="00A47DD8" w:rsidP="00A47DD8">
      <w:pPr>
        <w:numPr>
          <w:ilvl w:val="0"/>
          <w:numId w:val="1"/>
        </w:numPr>
        <w:spacing w:after="0" w:line="240" w:lineRule="auto"/>
        <w:contextualSpacing/>
        <w:rPr>
          <w:rFonts w:ascii="Arial" w:eastAsia="Times New Roman" w:hAnsi="Arial" w:cs="Times New Roman"/>
          <w:b/>
          <w:bCs/>
          <w:sz w:val="24"/>
          <w:szCs w:val="24"/>
        </w:rPr>
      </w:pPr>
      <w:r w:rsidRPr="00A47DD8">
        <w:rPr>
          <w:rFonts w:ascii="Arial" w:eastAsia="Times New Roman" w:hAnsi="Arial" w:cs="Times New Roman"/>
          <w:b/>
          <w:bCs/>
          <w:sz w:val="24"/>
          <w:szCs w:val="24"/>
        </w:rPr>
        <w:t>Close all expenses and cost of merchandise sold accounts in one combined entry.</w:t>
      </w:r>
    </w:p>
    <w:p w:rsidR="00A47DD8" w:rsidRPr="00A47DD8" w:rsidRDefault="00A47DD8" w:rsidP="00A47DD8">
      <w:pPr>
        <w:numPr>
          <w:ilvl w:val="0"/>
          <w:numId w:val="1"/>
        </w:numPr>
        <w:spacing w:after="0" w:line="240" w:lineRule="auto"/>
        <w:contextualSpacing/>
        <w:rPr>
          <w:rFonts w:ascii="Arial" w:eastAsia="Times New Roman" w:hAnsi="Arial" w:cs="Times New Roman"/>
          <w:b/>
          <w:bCs/>
          <w:sz w:val="24"/>
          <w:szCs w:val="24"/>
        </w:rPr>
      </w:pPr>
      <w:r w:rsidRPr="00A47DD8">
        <w:rPr>
          <w:rFonts w:ascii="Arial" w:eastAsia="Times New Roman" w:hAnsi="Arial" w:cs="Times New Roman"/>
          <w:b/>
          <w:bCs/>
          <w:sz w:val="24"/>
          <w:szCs w:val="24"/>
        </w:rPr>
        <w:t>Close the Income Summary account.</w:t>
      </w:r>
    </w:p>
    <w:p w:rsidR="00A47DD8" w:rsidRPr="00A47DD8" w:rsidRDefault="00A47DD8" w:rsidP="00A47DD8">
      <w:pPr>
        <w:numPr>
          <w:ilvl w:val="0"/>
          <w:numId w:val="1"/>
        </w:numPr>
        <w:spacing w:after="0" w:line="240" w:lineRule="auto"/>
        <w:contextualSpacing/>
        <w:rPr>
          <w:rFonts w:ascii="Arial" w:eastAsia="Times New Roman" w:hAnsi="Arial" w:cs="Times New Roman"/>
          <w:b/>
          <w:bCs/>
          <w:sz w:val="24"/>
          <w:szCs w:val="24"/>
        </w:rPr>
      </w:pPr>
      <w:r w:rsidRPr="00A47DD8">
        <w:rPr>
          <w:rFonts w:ascii="Arial" w:eastAsia="Times New Roman" w:hAnsi="Arial" w:cs="Times New Roman"/>
          <w:b/>
          <w:bCs/>
          <w:sz w:val="24"/>
          <w:szCs w:val="24"/>
        </w:rPr>
        <w:t>Close the owner’s withdrawals account.</w:t>
      </w:r>
    </w:p>
    <w:p w:rsidR="00A47DD8" w:rsidRPr="00A47DD8" w:rsidRDefault="00A47DD8" w:rsidP="00A47DD8">
      <w:pPr>
        <w:spacing w:after="0" w:line="240" w:lineRule="auto"/>
        <w:rPr>
          <w:rFonts w:ascii="Arial" w:eastAsia="Times New Roman" w:hAnsi="Arial" w:cs="Times New Roman"/>
          <w:b/>
          <w:sz w:val="16"/>
          <w:szCs w:val="16"/>
        </w:rPr>
      </w:pP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The words “blue, yellow, red, brown, green” are referenced in the questions to be answered in this group.  Blue and yellow represent the closing steps of one and two referenced above.  You must decide how the colors match up to the steps.</w:t>
      </w:r>
    </w:p>
    <w:p w:rsidR="00A47DD8" w:rsidRPr="00A47DD8" w:rsidRDefault="00A47DD8" w:rsidP="00A47DD8">
      <w:pPr>
        <w:spacing w:after="0" w:line="240" w:lineRule="auto"/>
        <w:jc w:val="both"/>
        <w:rPr>
          <w:rFonts w:ascii="Arial" w:eastAsia="Times New Roman" w:hAnsi="Arial" w:cs="Times New Roman"/>
          <w:b/>
          <w:sz w:val="16"/>
          <w:szCs w:val="16"/>
        </w:rPr>
      </w:pPr>
    </w:p>
    <w:tbl>
      <w:tblPr>
        <w:tblStyle w:val="TableGrid1"/>
        <w:tblW w:w="0" w:type="auto"/>
        <w:tblLayout w:type="fixed"/>
        <w:tblLook w:val="01E0" w:firstRow="1" w:lastRow="1" w:firstColumn="1" w:lastColumn="1" w:noHBand="0" w:noVBand="0"/>
      </w:tblPr>
      <w:tblGrid>
        <w:gridCol w:w="1475"/>
        <w:gridCol w:w="1483"/>
        <w:gridCol w:w="473"/>
        <w:gridCol w:w="1284"/>
        <w:gridCol w:w="1333"/>
        <w:gridCol w:w="1381"/>
        <w:gridCol w:w="1549"/>
      </w:tblGrid>
      <w:tr w:rsidR="00A47DD8" w:rsidRPr="00A47DD8" w:rsidTr="00A47DD8">
        <w:tc>
          <w:tcPr>
            <w:tcW w:w="2958" w:type="dxa"/>
            <w:gridSpan w:val="2"/>
            <w:tcBorders>
              <w:top w:val="nil"/>
              <w:left w:val="nil"/>
              <w:bottom w:val="single" w:sz="4" w:space="0" w:color="auto"/>
              <w:right w:val="nil"/>
            </w:tcBorders>
          </w:tcPr>
          <w:p w:rsidR="00A47DD8" w:rsidRPr="00A47DD8" w:rsidRDefault="00A47DD8" w:rsidP="00A47DD8">
            <w:pPr>
              <w:jc w:val="center"/>
              <w:rPr>
                <w:rFonts w:ascii="Arial" w:eastAsiaTheme="minorHAnsi" w:hAnsi="Arial"/>
                <w:b/>
                <w:sz w:val="24"/>
                <w:szCs w:val="24"/>
              </w:rPr>
            </w:pPr>
            <w:r w:rsidRPr="00A47DD8">
              <w:rPr>
                <w:rFonts w:ascii="Arial" w:eastAsiaTheme="minorHAnsi" w:hAnsi="Arial"/>
                <w:b/>
                <w:sz w:val="24"/>
                <w:szCs w:val="24"/>
              </w:rPr>
              <w:t>Kay Walker, Capital</w:t>
            </w:r>
          </w:p>
        </w:tc>
        <w:tc>
          <w:tcPr>
            <w:tcW w:w="473" w:type="dxa"/>
            <w:tcBorders>
              <w:top w:val="nil"/>
              <w:left w:val="nil"/>
              <w:bottom w:val="nil"/>
              <w:right w:val="nil"/>
            </w:tcBorders>
          </w:tcPr>
          <w:p w:rsidR="00A47DD8" w:rsidRPr="00A47DD8" w:rsidRDefault="00A47DD8" w:rsidP="00A47DD8">
            <w:pPr>
              <w:rPr>
                <w:rFonts w:ascii="Arial" w:eastAsiaTheme="minorHAnsi" w:hAnsi="Arial"/>
                <w:b/>
                <w:sz w:val="24"/>
                <w:szCs w:val="24"/>
              </w:rPr>
            </w:pPr>
          </w:p>
        </w:tc>
        <w:tc>
          <w:tcPr>
            <w:tcW w:w="1284" w:type="dxa"/>
            <w:tcBorders>
              <w:top w:val="nil"/>
              <w:left w:val="nil"/>
              <w:bottom w:val="nil"/>
              <w:right w:val="single" w:sz="4" w:space="0" w:color="auto"/>
            </w:tcBorders>
          </w:tcPr>
          <w:p w:rsidR="00A47DD8" w:rsidRPr="00A47DD8" w:rsidRDefault="00A47DD8" w:rsidP="00A47DD8">
            <w:pPr>
              <w:rPr>
                <w:rFonts w:ascii="Arial" w:eastAsiaTheme="minorHAnsi" w:hAnsi="Arial"/>
                <w:b/>
                <w:sz w:val="24"/>
                <w:szCs w:val="24"/>
              </w:rPr>
            </w:pPr>
          </w:p>
        </w:tc>
        <w:tc>
          <w:tcPr>
            <w:tcW w:w="1333" w:type="dxa"/>
            <w:tcBorders>
              <w:top w:val="nil"/>
              <w:left w:val="single" w:sz="4" w:space="0" w:color="auto"/>
              <w:bottom w:val="nil"/>
              <w:right w:val="nil"/>
            </w:tcBorders>
          </w:tcPr>
          <w:p w:rsidR="00A47DD8" w:rsidRPr="00A47DD8" w:rsidRDefault="00A47DD8" w:rsidP="00A47DD8">
            <w:pPr>
              <w:rPr>
                <w:rFonts w:ascii="Arial" w:eastAsiaTheme="minorHAnsi" w:hAnsi="Arial"/>
                <w:b/>
                <w:sz w:val="24"/>
                <w:szCs w:val="24"/>
              </w:rPr>
            </w:pPr>
          </w:p>
        </w:tc>
        <w:tc>
          <w:tcPr>
            <w:tcW w:w="2930" w:type="dxa"/>
            <w:gridSpan w:val="2"/>
            <w:tcBorders>
              <w:top w:val="nil"/>
              <w:left w:val="nil"/>
              <w:bottom w:val="single" w:sz="4" w:space="0" w:color="auto"/>
              <w:right w:val="nil"/>
            </w:tcBorders>
          </w:tcPr>
          <w:p w:rsidR="00A47DD8" w:rsidRPr="00A47DD8" w:rsidRDefault="00A47DD8" w:rsidP="00A47DD8">
            <w:pPr>
              <w:jc w:val="center"/>
              <w:rPr>
                <w:rFonts w:ascii="Arial" w:eastAsiaTheme="minorHAnsi" w:hAnsi="Arial"/>
                <w:b/>
                <w:sz w:val="24"/>
                <w:szCs w:val="24"/>
              </w:rPr>
            </w:pPr>
            <w:r w:rsidRPr="00A47DD8">
              <w:rPr>
                <w:rFonts w:ascii="Arial" w:eastAsiaTheme="minorHAnsi" w:hAnsi="Arial"/>
                <w:b/>
                <w:sz w:val="24"/>
                <w:szCs w:val="24"/>
              </w:rPr>
              <w:t>Income Summary</w:t>
            </w:r>
          </w:p>
        </w:tc>
      </w:tr>
      <w:tr w:rsidR="00A47DD8" w:rsidRPr="00A47DD8" w:rsidTr="00A47DD8">
        <w:tc>
          <w:tcPr>
            <w:tcW w:w="1475" w:type="dxa"/>
            <w:tcBorders>
              <w:top w:val="single" w:sz="4" w:space="0" w:color="auto"/>
              <w:left w:val="nil"/>
              <w:bottom w:val="nil"/>
            </w:tcBorders>
          </w:tcPr>
          <w:p w:rsidR="00A47DD8" w:rsidRPr="00A47DD8" w:rsidRDefault="00A47DD8" w:rsidP="00A47DD8">
            <w:pPr>
              <w:rPr>
                <w:rFonts w:ascii="Arial" w:eastAsiaTheme="minorHAnsi" w:hAnsi="Arial"/>
                <w:sz w:val="24"/>
                <w:szCs w:val="24"/>
              </w:rPr>
            </w:pPr>
          </w:p>
        </w:tc>
        <w:tc>
          <w:tcPr>
            <w:tcW w:w="1483" w:type="dxa"/>
            <w:tcBorders>
              <w:top w:val="single" w:sz="4" w:space="0" w:color="auto"/>
              <w:bottom w:val="nil"/>
              <w:right w:val="nil"/>
            </w:tcBorders>
            <w:vAlign w:val="bottom"/>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___</w:t>
            </w:r>
            <w:r w:rsidRPr="00A47DD8">
              <w:rPr>
                <w:rFonts w:ascii="Arial" w:eastAsiaTheme="minorHAnsi" w:hAnsi="Arial"/>
                <w:sz w:val="24"/>
                <w:szCs w:val="24"/>
                <w:u w:val="single"/>
              </w:rPr>
              <w:t>?</w:t>
            </w:r>
            <w:r w:rsidRPr="00A47DD8">
              <w:rPr>
                <w:rFonts w:ascii="Arial" w:eastAsiaTheme="minorHAnsi" w:hAnsi="Arial"/>
                <w:sz w:val="24"/>
                <w:szCs w:val="24"/>
              </w:rPr>
              <w:t>___</w:t>
            </w:r>
          </w:p>
        </w:tc>
        <w:tc>
          <w:tcPr>
            <w:tcW w:w="473" w:type="dxa"/>
            <w:tcBorders>
              <w:top w:val="nil"/>
              <w:left w:val="nil"/>
              <w:bottom w:val="nil"/>
              <w:right w:val="nil"/>
            </w:tcBorders>
          </w:tcPr>
          <w:p w:rsidR="00A47DD8" w:rsidRPr="00A47DD8" w:rsidRDefault="00A47DD8" w:rsidP="00A47DD8">
            <w:pPr>
              <w:rPr>
                <w:rFonts w:ascii="Arial" w:eastAsiaTheme="minorHAnsi" w:hAnsi="Arial"/>
                <w:sz w:val="16"/>
                <w:szCs w:val="16"/>
              </w:rPr>
            </w:pPr>
            <w:r w:rsidRPr="00A47DD8">
              <w:rPr>
                <w:rFonts w:ascii="Wingdings" w:eastAsiaTheme="minorHAnsi" w:hAnsi="Wingdings" w:cs="Wingdings"/>
                <w:sz w:val="24"/>
                <w:szCs w:val="24"/>
              </w:rPr>
              <w:t></w:t>
            </w:r>
          </w:p>
        </w:tc>
        <w:tc>
          <w:tcPr>
            <w:tcW w:w="1284" w:type="dxa"/>
            <w:tcBorders>
              <w:top w:val="nil"/>
              <w:left w:val="nil"/>
              <w:bottom w:val="nil"/>
              <w:right w:val="single" w:sz="4" w:space="0" w:color="auto"/>
            </w:tcBorders>
            <w:vAlign w:val="center"/>
          </w:tcPr>
          <w:p w:rsidR="00A47DD8" w:rsidRPr="00A47DD8" w:rsidRDefault="00A47DD8" w:rsidP="00A47DD8">
            <w:pPr>
              <w:rPr>
                <w:rFonts w:ascii="Arial" w:eastAsiaTheme="minorHAnsi" w:hAnsi="Arial"/>
                <w:sz w:val="16"/>
                <w:szCs w:val="16"/>
              </w:rPr>
            </w:pPr>
            <w:r w:rsidRPr="00A47DD8">
              <w:rPr>
                <w:rFonts w:ascii="Arial" w:eastAsiaTheme="minorHAnsi" w:hAnsi="Arial"/>
                <w:sz w:val="16"/>
                <w:szCs w:val="16"/>
              </w:rPr>
              <w:t xml:space="preserve">01-01-13  </w:t>
            </w:r>
          </w:p>
        </w:tc>
        <w:tc>
          <w:tcPr>
            <w:tcW w:w="1333" w:type="dxa"/>
            <w:tcBorders>
              <w:top w:val="nil"/>
              <w:left w:val="single" w:sz="4" w:space="0" w:color="auto"/>
              <w:bottom w:val="nil"/>
              <w:right w:val="nil"/>
            </w:tcBorders>
            <w:vAlign w:val="center"/>
          </w:tcPr>
          <w:p w:rsidR="00A47DD8" w:rsidRPr="00A47DD8" w:rsidRDefault="00A47DD8" w:rsidP="00A47DD8">
            <w:pPr>
              <w:jc w:val="right"/>
              <w:rPr>
                <w:rFonts w:ascii="Arial" w:eastAsiaTheme="minorHAnsi" w:hAnsi="Arial"/>
                <w:sz w:val="16"/>
                <w:szCs w:val="16"/>
              </w:rPr>
            </w:pPr>
          </w:p>
        </w:tc>
        <w:tc>
          <w:tcPr>
            <w:tcW w:w="1381" w:type="dxa"/>
            <w:tcBorders>
              <w:top w:val="single" w:sz="4" w:space="0" w:color="auto"/>
              <w:left w:val="nil"/>
              <w:bottom w:val="nil"/>
            </w:tcBorders>
          </w:tcPr>
          <w:p w:rsidR="00A47DD8" w:rsidRPr="00A47DD8" w:rsidRDefault="00A47DD8" w:rsidP="00A47DD8">
            <w:pPr>
              <w:jc w:val="center"/>
              <w:rPr>
                <w:rFonts w:ascii="Arial" w:eastAsiaTheme="minorHAnsi" w:hAnsi="Arial"/>
                <w:sz w:val="24"/>
                <w:szCs w:val="24"/>
              </w:rPr>
            </w:pPr>
          </w:p>
        </w:tc>
        <w:tc>
          <w:tcPr>
            <w:tcW w:w="1549" w:type="dxa"/>
            <w:tcBorders>
              <w:top w:val="single" w:sz="4" w:space="0" w:color="auto"/>
              <w:bottom w:val="nil"/>
              <w:right w:val="nil"/>
            </w:tcBorders>
          </w:tcPr>
          <w:p w:rsidR="00A47DD8" w:rsidRPr="00A47DD8" w:rsidRDefault="00A47DD8" w:rsidP="00A47DD8">
            <w:pPr>
              <w:rPr>
                <w:rFonts w:ascii="Arial" w:eastAsiaTheme="minorHAnsi" w:hAnsi="Arial"/>
                <w:sz w:val="24"/>
                <w:szCs w:val="24"/>
              </w:rPr>
            </w:pPr>
          </w:p>
        </w:tc>
      </w:tr>
      <w:tr w:rsidR="00A47DD8" w:rsidRPr="00A47DD8" w:rsidTr="00A47DD8">
        <w:tc>
          <w:tcPr>
            <w:tcW w:w="1475" w:type="dxa"/>
            <w:tcBorders>
              <w:top w:val="nil"/>
              <w:left w:val="nil"/>
              <w:bottom w:val="nil"/>
            </w:tcBorders>
          </w:tcPr>
          <w:p w:rsidR="00A47DD8" w:rsidRPr="00A47DD8" w:rsidRDefault="00A47DD8" w:rsidP="00A47DD8">
            <w:pPr>
              <w:rPr>
                <w:rFonts w:ascii="Arial" w:eastAsiaTheme="minorHAnsi" w:hAnsi="Arial"/>
                <w:sz w:val="24"/>
                <w:szCs w:val="24"/>
              </w:rPr>
            </w:pPr>
          </w:p>
        </w:tc>
        <w:tc>
          <w:tcPr>
            <w:tcW w:w="1483" w:type="dxa"/>
            <w:tcBorders>
              <w:top w:val="nil"/>
              <w:bottom w:val="nil"/>
              <w:right w:val="nil"/>
            </w:tcBorders>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 xml:space="preserve"> </w:t>
            </w:r>
          </w:p>
        </w:tc>
        <w:tc>
          <w:tcPr>
            <w:tcW w:w="473" w:type="dxa"/>
            <w:tcBorders>
              <w:top w:val="nil"/>
              <w:left w:val="nil"/>
              <w:bottom w:val="nil"/>
              <w:right w:val="nil"/>
            </w:tcBorders>
          </w:tcPr>
          <w:p w:rsidR="00A47DD8" w:rsidRPr="00A47DD8" w:rsidRDefault="00A47DD8" w:rsidP="00A47DD8">
            <w:pPr>
              <w:rPr>
                <w:rFonts w:ascii="Wingdings" w:eastAsiaTheme="minorHAnsi" w:hAnsi="Wingdings" w:cs="Wingdings"/>
                <w:sz w:val="24"/>
                <w:szCs w:val="24"/>
              </w:rPr>
            </w:pPr>
          </w:p>
          <w:p w:rsidR="00A47DD8" w:rsidRPr="00A47DD8" w:rsidRDefault="00A47DD8" w:rsidP="00A47DD8">
            <w:pPr>
              <w:jc w:val="right"/>
              <w:rPr>
                <w:rFonts w:ascii="Arial" w:eastAsiaTheme="minorHAnsi" w:hAnsi="Arial"/>
                <w:sz w:val="16"/>
                <w:szCs w:val="16"/>
              </w:rPr>
            </w:pPr>
            <w:r w:rsidRPr="00A47DD8">
              <w:rPr>
                <w:rFonts w:ascii="Wingdings" w:eastAsiaTheme="minorHAnsi" w:hAnsi="Wingdings" w:cs="Wingdings"/>
                <w:sz w:val="24"/>
                <w:szCs w:val="24"/>
              </w:rPr>
              <w:t></w:t>
            </w:r>
          </w:p>
        </w:tc>
        <w:tc>
          <w:tcPr>
            <w:tcW w:w="1284" w:type="dxa"/>
            <w:tcBorders>
              <w:top w:val="nil"/>
              <w:left w:val="nil"/>
              <w:bottom w:val="nil"/>
              <w:right w:val="single" w:sz="4" w:space="0" w:color="auto"/>
            </w:tcBorders>
            <w:vAlign w:val="center"/>
          </w:tcPr>
          <w:p w:rsidR="00A47DD8" w:rsidRPr="00A47DD8" w:rsidRDefault="00A47DD8" w:rsidP="00A47DD8">
            <w:pPr>
              <w:rPr>
                <w:rFonts w:ascii="Arial" w:eastAsiaTheme="minorHAnsi" w:hAnsi="Arial"/>
                <w:sz w:val="16"/>
                <w:szCs w:val="16"/>
              </w:rPr>
            </w:pPr>
            <w:r w:rsidRPr="00A47DD8">
              <w:rPr>
                <w:rFonts w:ascii="Arial" w:eastAsiaTheme="minorHAnsi" w:hAnsi="Arial"/>
                <w:sz w:val="16"/>
                <w:szCs w:val="16"/>
              </w:rPr>
              <w:t>any activity</w:t>
            </w:r>
          </w:p>
          <w:p w:rsidR="00A47DD8" w:rsidRPr="00A47DD8" w:rsidRDefault="00A47DD8" w:rsidP="00A47DD8">
            <w:pPr>
              <w:rPr>
                <w:rFonts w:ascii="Arial" w:eastAsiaTheme="minorHAnsi" w:hAnsi="Arial"/>
                <w:sz w:val="16"/>
                <w:szCs w:val="16"/>
              </w:rPr>
            </w:pPr>
            <w:r w:rsidRPr="00A47DD8">
              <w:rPr>
                <w:rFonts w:ascii="Arial" w:eastAsiaTheme="minorHAnsi" w:hAnsi="Arial"/>
                <w:sz w:val="16"/>
                <w:szCs w:val="16"/>
              </w:rPr>
              <w:t>during 2013</w:t>
            </w:r>
          </w:p>
        </w:tc>
        <w:tc>
          <w:tcPr>
            <w:tcW w:w="1333" w:type="dxa"/>
            <w:tcBorders>
              <w:top w:val="nil"/>
              <w:left w:val="single" w:sz="4" w:space="0" w:color="auto"/>
              <w:bottom w:val="nil"/>
              <w:right w:val="nil"/>
            </w:tcBorders>
            <w:vAlign w:val="center"/>
          </w:tcPr>
          <w:p w:rsidR="00A47DD8" w:rsidRPr="00A47DD8" w:rsidRDefault="00A47DD8" w:rsidP="00A47DD8">
            <w:pPr>
              <w:autoSpaceDE w:val="0"/>
              <w:autoSpaceDN w:val="0"/>
              <w:adjustRightInd w:val="0"/>
              <w:jc w:val="right"/>
              <w:rPr>
                <w:rFonts w:ascii="Arial" w:eastAsiaTheme="minorHAnsi" w:hAnsi="Arial"/>
                <w:sz w:val="16"/>
                <w:szCs w:val="16"/>
              </w:rPr>
            </w:pPr>
            <w:r w:rsidRPr="00A47DD8">
              <w:rPr>
                <w:rFonts w:ascii="Arial" w:eastAsiaTheme="minorHAnsi" w:hAnsi="Arial"/>
                <w:sz w:val="16"/>
                <w:szCs w:val="16"/>
              </w:rPr>
              <w:t xml:space="preserve">12-31-13 </w:t>
            </w:r>
            <w:r w:rsidRPr="00A47DD8">
              <w:rPr>
                <w:rFonts w:ascii="Wingdings" w:eastAsiaTheme="minorHAnsi" w:hAnsi="Wingdings" w:cs="Wingdings"/>
                <w:sz w:val="24"/>
                <w:szCs w:val="24"/>
              </w:rPr>
              <w:t></w:t>
            </w:r>
          </w:p>
          <w:p w:rsidR="00A47DD8" w:rsidRPr="00A47DD8" w:rsidRDefault="00A47DD8" w:rsidP="00A47DD8">
            <w:pPr>
              <w:jc w:val="right"/>
              <w:rPr>
                <w:rFonts w:ascii="Arial" w:eastAsiaTheme="minorHAnsi" w:hAnsi="Arial"/>
                <w:sz w:val="16"/>
                <w:szCs w:val="16"/>
              </w:rPr>
            </w:pPr>
            <w:r w:rsidRPr="00A47DD8">
              <w:rPr>
                <w:rFonts w:ascii="Arial" w:eastAsiaTheme="minorHAnsi" w:hAnsi="Arial"/>
                <w:sz w:val="16"/>
                <w:szCs w:val="16"/>
              </w:rPr>
              <w:t>adjusting entry</w:t>
            </w:r>
          </w:p>
        </w:tc>
        <w:tc>
          <w:tcPr>
            <w:tcW w:w="1381" w:type="dxa"/>
            <w:tcBorders>
              <w:top w:val="nil"/>
              <w:left w:val="nil"/>
              <w:bottom w:val="nil"/>
            </w:tcBorders>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____</w:t>
            </w:r>
            <w:r w:rsidRPr="00A47DD8">
              <w:rPr>
                <w:rFonts w:ascii="Arial" w:eastAsiaTheme="minorHAnsi" w:hAnsi="Arial"/>
                <w:sz w:val="24"/>
                <w:szCs w:val="24"/>
                <w:u w:val="single"/>
              </w:rPr>
              <w:t>?</w:t>
            </w:r>
            <w:r w:rsidRPr="00A47DD8">
              <w:rPr>
                <w:rFonts w:ascii="Arial" w:eastAsiaTheme="minorHAnsi" w:hAnsi="Arial"/>
                <w:sz w:val="24"/>
                <w:szCs w:val="24"/>
              </w:rPr>
              <w:t>___</w:t>
            </w:r>
          </w:p>
          <w:p w:rsidR="00A47DD8" w:rsidRPr="00A47DD8" w:rsidRDefault="00A47DD8" w:rsidP="00A47DD8">
            <w:pPr>
              <w:jc w:val="center"/>
              <w:rPr>
                <w:rFonts w:ascii="Arial" w:eastAsiaTheme="minorHAnsi" w:hAnsi="Arial"/>
                <w:sz w:val="24"/>
                <w:szCs w:val="24"/>
              </w:rPr>
            </w:pPr>
          </w:p>
        </w:tc>
        <w:tc>
          <w:tcPr>
            <w:tcW w:w="1549" w:type="dxa"/>
            <w:tcBorders>
              <w:top w:val="nil"/>
              <w:bottom w:val="nil"/>
              <w:right w:val="nil"/>
            </w:tcBorders>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____</w:t>
            </w:r>
            <w:r w:rsidRPr="00A47DD8">
              <w:rPr>
                <w:rFonts w:ascii="Arial" w:eastAsiaTheme="minorHAnsi" w:hAnsi="Arial"/>
                <w:sz w:val="24"/>
                <w:szCs w:val="24"/>
                <w:u w:val="single"/>
              </w:rPr>
              <w:t>?</w:t>
            </w:r>
            <w:r w:rsidRPr="00A47DD8">
              <w:rPr>
                <w:rFonts w:ascii="Arial" w:eastAsiaTheme="minorHAnsi" w:hAnsi="Arial"/>
                <w:sz w:val="24"/>
                <w:szCs w:val="24"/>
              </w:rPr>
              <w:t>___</w:t>
            </w:r>
          </w:p>
        </w:tc>
      </w:tr>
      <w:tr w:rsidR="00A47DD8" w:rsidRPr="00A47DD8" w:rsidTr="00A47DD8">
        <w:trPr>
          <w:trHeight w:val="288"/>
        </w:trPr>
        <w:tc>
          <w:tcPr>
            <w:tcW w:w="1475" w:type="dxa"/>
            <w:tcBorders>
              <w:top w:val="single" w:sz="4" w:space="0" w:color="auto"/>
              <w:left w:val="nil"/>
              <w:bottom w:val="nil"/>
            </w:tcBorders>
          </w:tcPr>
          <w:p w:rsidR="00A47DD8" w:rsidRPr="00A47DD8" w:rsidRDefault="00A47DD8" w:rsidP="00A47DD8">
            <w:pPr>
              <w:jc w:val="center"/>
              <w:rPr>
                <w:rFonts w:ascii="Arial" w:eastAsiaTheme="minorHAnsi" w:hAnsi="Arial"/>
                <w:sz w:val="16"/>
                <w:szCs w:val="16"/>
              </w:rPr>
            </w:pPr>
          </w:p>
        </w:tc>
        <w:tc>
          <w:tcPr>
            <w:tcW w:w="1483" w:type="dxa"/>
            <w:tcBorders>
              <w:top w:val="single" w:sz="4" w:space="0" w:color="auto"/>
              <w:bottom w:val="nil"/>
              <w:right w:val="nil"/>
            </w:tcBorders>
          </w:tcPr>
          <w:p w:rsidR="00A47DD8" w:rsidRPr="00A47DD8" w:rsidRDefault="00A47DD8" w:rsidP="00A47DD8">
            <w:pPr>
              <w:rPr>
                <w:rFonts w:ascii="Arial" w:eastAsiaTheme="minorHAnsi" w:hAnsi="Arial"/>
                <w:sz w:val="16"/>
                <w:szCs w:val="16"/>
              </w:rPr>
            </w:pPr>
          </w:p>
        </w:tc>
        <w:tc>
          <w:tcPr>
            <w:tcW w:w="473" w:type="dxa"/>
            <w:tcBorders>
              <w:top w:val="nil"/>
              <w:left w:val="nil"/>
              <w:bottom w:val="nil"/>
              <w:right w:val="nil"/>
            </w:tcBorders>
          </w:tcPr>
          <w:p w:rsidR="00A47DD8" w:rsidRPr="00A47DD8" w:rsidRDefault="00A47DD8" w:rsidP="00A47DD8">
            <w:pPr>
              <w:jc w:val="center"/>
              <w:rPr>
                <w:rFonts w:ascii="Wingdings" w:eastAsiaTheme="minorHAnsi" w:hAnsi="Wingdings" w:cs="Wingdings"/>
                <w:sz w:val="16"/>
                <w:szCs w:val="16"/>
              </w:rPr>
            </w:pPr>
          </w:p>
        </w:tc>
        <w:tc>
          <w:tcPr>
            <w:tcW w:w="1284" w:type="dxa"/>
            <w:tcBorders>
              <w:top w:val="nil"/>
              <w:left w:val="nil"/>
              <w:bottom w:val="nil"/>
              <w:right w:val="single" w:sz="4" w:space="0" w:color="auto"/>
            </w:tcBorders>
            <w:vAlign w:val="center"/>
          </w:tcPr>
          <w:p w:rsidR="00A47DD8" w:rsidRPr="00A47DD8" w:rsidRDefault="00A47DD8" w:rsidP="00A47DD8">
            <w:pPr>
              <w:jc w:val="center"/>
              <w:rPr>
                <w:rFonts w:ascii="Arial" w:eastAsiaTheme="minorHAnsi" w:hAnsi="Arial"/>
                <w:sz w:val="16"/>
                <w:szCs w:val="16"/>
              </w:rPr>
            </w:pPr>
          </w:p>
        </w:tc>
        <w:tc>
          <w:tcPr>
            <w:tcW w:w="1333" w:type="dxa"/>
            <w:tcBorders>
              <w:top w:val="nil"/>
              <w:left w:val="single" w:sz="4" w:space="0" w:color="auto"/>
              <w:bottom w:val="nil"/>
              <w:right w:val="nil"/>
            </w:tcBorders>
            <w:vAlign w:val="bottom"/>
          </w:tcPr>
          <w:p w:rsidR="00A47DD8" w:rsidRPr="00A47DD8" w:rsidRDefault="00A47DD8" w:rsidP="00A47DD8">
            <w:pPr>
              <w:autoSpaceDE w:val="0"/>
              <w:autoSpaceDN w:val="0"/>
              <w:adjustRightInd w:val="0"/>
              <w:jc w:val="right"/>
              <w:rPr>
                <w:rFonts w:ascii="Arial" w:eastAsiaTheme="minorHAnsi" w:hAnsi="Arial"/>
                <w:sz w:val="16"/>
                <w:szCs w:val="16"/>
              </w:rPr>
            </w:pPr>
            <w:r w:rsidRPr="00A47DD8">
              <w:rPr>
                <w:rFonts w:ascii="Arial" w:eastAsiaTheme="minorHAnsi" w:hAnsi="Arial"/>
                <w:sz w:val="16"/>
                <w:szCs w:val="16"/>
              </w:rPr>
              <w:t xml:space="preserve">12-31-13 </w:t>
            </w:r>
            <w:r w:rsidRPr="00A47DD8">
              <w:rPr>
                <w:rFonts w:ascii="Wingdings" w:eastAsiaTheme="minorHAnsi" w:hAnsi="Wingdings" w:cs="Wingdings"/>
                <w:sz w:val="24"/>
                <w:szCs w:val="24"/>
              </w:rPr>
              <w:t></w:t>
            </w:r>
          </w:p>
          <w:p w:rsidR="00A47DD8" w:rsidRPr="00A47DD8" w:rsidRDefault="00A47DD8" w:rsidP="00A47DD8">
            <w:pPr>
              <w:jc w:val="right"/>
              <w:rPr>
                <w:rFonts w:ascii="Arial" w:eastAsiaTheme="minorHAnsi" w:hAnsi="Arial"/>
                <w:sz w:val="16"/>
                <w:szCs w:val="16"/>
              </w:rPr>
            </w:pPr>
            <w:r w:rsidRPr="00A47DD8">
              <w:rPr>
                <w:rFonts w:ascii="Arial" w:eastAsiaTheme="minorHAnsi" w:hAnsi="Arial"/>
                <w:sz w:val="16"/>
                <w:szCs w:val="16"/>
              </w:rPr>
              <w:t>closing entries</w:t>
            </w:r>
          </w:p>
        </w:tc>
        <w:tc>
          <w:tcPr>
            <w:tcW w:w="1381" w:type="dxa"/>
            <w:tcBorders>
              <w:top w:val="nil"/>
              <w:left w:val="nil"/>
              <w:bottom w:val="single" w:sz="4" w:space="0" w:color="auto"/>
            </w:tcBorders>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___</w:t>
            </w:r>
            <w:r w:rsidRPr="00A47DD8">
              <w:rPr>
                <w:rFonts w:ascii="Arial" w:eastAsiaTheme="minorHAnsi" w:hAnsi="Arial"/>
                <w:sz w:val="24"/>
                <w:szCs w:val="24"/>
                <w:u w:val="single"/>
              </w:rPr>
              <w:t>blue</w:t>
            </w:r>
            <w:r w:rsidRPr="00A47DD8">
              <w:rPr>
                <w:rFonts w:ascii="Arial" w:eastAsiaTheme="minorHAnsi" w:hAnsi="Arial"/>
                <w:sz w:val="24"/>
                <w:szCs w:val="24"/>
              </w:rPr>
              <w:t>__</w:t>
            </w:r>
          </w:p>
        </w:tc>
        <w:tc>
          <w:tcPr>
            <w:tcW w:w="1549" w:type="dxa"/>
            <w:tcBorders>
              <w:top w:val="nil"/>
              <w:bottom w:val="single" w:sz="4" w:space="0" w:color="auto"/>
              <w:right w:val="nil"/>
            </w:tcBorders>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w:t>
            </w:r>
            <w:r w:rsidRPr="00A47DD8">
              <w:rPr>
                <w:rFonts w:ascii="Arial" w:eastAsiaTheme="minorHAnsi" w:hAnsi="Arial"/>
                <w:sz w:val="24"/>
                <w:szCs w:val="24"/>
                <w:u w:val="single"/>
              </w:rPr>
              <w:t>yellow</w:t>
            </w:r>
            <w:r w:rsidRPr="00A47DD8">
              <w:rPr>
                <w:rFonts w:ascii="Arial" w:eastAsiaTheme="minorHAnsi" w:hAnsi="Arial"/>
                <w:sz w:val="24"/>
                <w:szCs w:val="24"/>
              </w:rPr>
              <w:t>__</w:t>
            </w:r>
          </w:p>
        </w:tc>
      </w:tr>
      <w:tr w:rsidR="00A47DD8" w:rsidRPr="00A47DD8" w:rsidTr="00A47DD8">
        <w:tc>
          <w:tcPr>
            <w:tcW w:w="1475" w:type="dxa"/>
            <w:tcBorders>
              <w:top w:val="nil"/>
              <w:left w:val="nil"/>
              <w:bottom w:val="nil"/>
              <w:right w:val="single" w:sz="4" w:space="0" w:color="auto"/>
            </w:tcBorders>
            <w:vAlign w:val="bottom"/>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___</w:t>
            </w:r>
            <w:r w:rsidRPr="00A47DD8">
              <w:rPr>
                <w:rFonts w:ascii="Arial" w:eastAsiaTheme="minorHAnsi" w:hAnsi="Arial"/>
                <w:sz w:val="24"/>
                <w:szCs w:val="24"/>
                <w:u w:val="single"/>
              </w:rPr>
              <w:t>red</w:t>
            </w:r>
            <w:r w:rsidRPr="00A47DD8">
              <w:rPr>
                <w:rFonts w:ascii="Arial" w:eastAsiaTheme="minorHAnsi" w:hAnsi="Arial"/>
                <w:sz w:val="24"/>
                <w:szCs w:val="24"/>
              </w:rPr>
              <w:t>___</w:t>
            </w:r>
          </w:p>
        </w:tc>
        <w:tc>
          <w:tcPr>
            <w:tcW w:w="1483" w:type="dxa"/>
            <w:tcBorders>
              <w:top w:val="nil"/>
              <w:left w:val="single" w:sz="4" w:space="0" w:color="auto"/>
              <w:bottom w:val="nil"/>
              <w:right w:val="nil"/>
            </w:tcBorders>
            <w:vAlign w:val="bottom"/>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w:t>
            </w:r>
            <w:r w:rsidRPr="00A47DD8">
              <w:rPr>
                <w:rFonts w:ascii="Arial" w:eastAsiaTheme="minorHAnsi" w:hAnsi="Arial"/>
                <w:sz w:val="24"/>
                <w:szCs w:val="24"/>
                <w:u w:val="single"/>
              </w:rPr>
              <w:t>brown</w:t>
            </w:r>
            <w:r w:rsidRPr="00A47DD8">
              <w:rPr>
                <w:rFonts w:ascii="Arial" w:eastAsiaTheme="minorHAnsi" w:hAnsi="Arial"/>
                <w:sz w:val="24"/>
                <w:szCs w:val="24"/>
              </w:rPr>
              <w:t>__</w:t>
            </w:r>
          </w:p>
        </w:tc>
        <w:tc>
          <w:tcPr>
            <w:tcW w:w="473" w:type="dxa"/>
            <w:tcBorders>
              <w:top w:val="nil"/>
              <w:left w:val="nil"/>
              <w:bottom w:val="nil"/>
              <w:right w:val="nil"/>
            </w:tcBorders>
            <w:vAlign w:val="bottom"/>
          </w:tcPr>
          <w:p w:rsidR="00A47DD8" w:rsidRPr="00A47DD8" w:rsidRDefault="00A47DD8" w:rsidP="00A47DD8">
            <w:pPr>
              <w:jc w:val="center"/>
              <w:rPr>
                <w:rFonts w:ascii="Arial" w:eastAsiaTheme="minorHAnsi" w:hAnsi="Arial"/>
                <w:sz w:val="16"/>
                <w:szCs w:val="16"/>
              </w:rPr>
            </w:pPr>
            <w:r w:rsidRPr="00A47DD8">
              <w:rPr>
                <w:rFonts w:ascii="Wingdings" w:eastAsiaTheme="minorHAnsi" w:hAnsi="Wingdings" w:cs="Wingdings"/>
                <w:sz w:val="24"/>
                <w:szCs w:val="24"/>
              </w:rPr>
              <w:t></w:t>
            </w:r>
          </w:p>
        </w:tc>
        <w:tc>
          <w:tcPr>
            <w:tcW w:w="1284" w:type="dxa"/>
            <w:tcBorders>
              <w:top w:val="nil"/>
              <w:left w:val="nil"/>
              <w:bottom w:val="nil"/>
              <w:right w:val="single" w:sz="4" w:space="0" w:color="auto"/>
            </w:tcBorders>
            <w:vAlign w:val="bottom"/>
          </w:tcPr>
          <w:p w:rsidR="00A47DD8" w:rsidRPr="00A47DD8" w:rsidRDefault="00A47DD8" w:rsidP="00A47DD8">
            <w:pPr>
              <w:rPr>
                <w:rFonts w:ascii="Arial" w:eastAsiaTheme="minorHAnsi" w:hAnsi="Arial"/>
                <w:sz w:val="16"/>
                <w:szCs w:val="16"/>
              </w:rPr>
            </w:pPr>
            <w:r w:rsidRPr="00A47DD8">
              <w:rPr>
                <w:rFonts w:ascii="Arial" w:eastAsiaTheme="minorHAnsi" w:hAnsi="Arial"/>
                <w:sz w:val="16"/>
                <w:szCs w:val="16"/>
              </w:rPr>
              <w:t>12-31-13</w:t>
            </w:r>
          </w:p>
          <w:p w:rsidR="00A47DD8" w:rsidRPr="00A47DD8" w:rsidRDefault="00A47DD8" w:rsidP="00A47DD8">
            <w:pPr>
              <w:rPr>
                <w:rFonts w:ascii="Arial" w:eastAsiaTheme="minorHAnsi" w:hAnsi="Arial"/>
                <w:sz w:val="16"/>
                <w:szCs w:val="16"/>
              </w:rPr>
            </w:pPr>
            <w:r w:rsidRPr="00A47DD8">
              <w:rPr>
                <w:rFonts w:ascii="Arial" w:eastAsiaTheme="minorHAnsi" w:hAnsi="Arial"/>
                <w:sz w:val="16"/>
                <w:szCs w:val="16"/>
              </w:rPr>
              <w:t>closing entries</w:t>
            </w:r>
          </w:p>
        </w:tc>
        <w:tc>
          <w:tcPr>
            <w:tcW w:w="1333" w:type="dxa"/>
            <w:tcBorders>
              <w:top w:val="nil"/>
              <w:left w:val="single" w:sz="4" w:space="0" w:color="auto"/>
              <w:bottom w:val="nil"/>
              <w:right w:val="nil"/>
            </w:tcBorders>
            <w:vAlign w:val="bottom"/>
          </w:tcPr>
          <w:p w:rsidR="00A47DD8" w:rsidRPr="00A47DD8" w:rsidRDefault="00A47DD8" w:rsidP="00A47DD8">
            <w:pPr>
              <w:jc w:val="right"/>
              <w:rPr>
                <w:rFonts w:ascii="Arial" w:eastAsiaTheme="minorHAnsi" w:hAnsi="Arial"/>
                <w:sz w:val="16"/>
                <w:szCs w:val="16"/>
              </w:rPr>
            </w:pPr>
          </w:p>
        </w:tc>
        <w:tc>
          <w:tcPr>
            <w:tcW w:w="1381" w:type="dxa"/>
            <w:tcBorders>
              <w:top w:val="single" w:sz="4" w:space="0" w:color="auto"/>
              <w:left w:val="nil"/>
              <w:bottom w:val="nil"/>
              <w:right w:val="single" w:sz="4" w:space="0" w:color="auto"/>
            </w:tcBorders>
          </w:tcPr>
          <w:p w:rsidR="00A47DD8" w:rsidRPr="00A47DD8" w:rsidRDefault="00A47DD8" w:rsidP="00A47DD8">
            <w:pPr>
              <w:jc w:val="center"/>
              <w:rPr>
                <w:rFonts w:ascii="Arial" w:eastAsiaTheme="minorHAnsi" w:hAnsi="Arial"/>
                <w:sz w:val="24"/>
                <w:szCs w:val="24"/>
              </w:rPr>
            </w:pPr>
          </w:p>
        </w:tc>
        <w:tc>
          <w:tcPr>
            <w:tcW w:w="1549" w:type="dxa"/>
            <w:tcBorders>
              <w:top w:val="single" w:sz="4" w:space="0" w:color="auto"/>
              <w:left w:val="single" w:sz="4" w:space="0" w:color="auto"/>
              <w:bottom w:val="nil"/>
              <w:right w:val="nil"/>
            </w:tcBorders>
          </w:tcPr>
          <w:p w:rsidR="00A47DD8" w:rsidRPr="00A47DD8" w:rsidRDefault="00A47DD8" w:rsidP="00A47DD8">
            <w:pPr>
              <w:jc w:val="center"/>
              <w:rPr>
                <w:rFonts w:ascii="Arial" w:eastAsiaTheme="minorHAnsi" w:hAnsi="Arial"/>
                <w:sz w:val="24"/>
                <w:szCs w:val="24"/>
              </w:rPr>
            </w:pPr>
          </w:p>
        </w:tc>
      </w:tr>
      <w:tr w:rsidR="00A47DD8" w:rsidRPr="00A47DD8" w:rsidTr="00A47DD8">
        <w:tc>
          <w:tcPr>
            <w:tcW w:w="1475" w:type="dxa"/>
            <w:tcBorders>
              <w:top w:val="nil"/>
              <w:left w:val="nil"/>
              <w:bottom w:val="single" w:sz="4" w:space="0" w:color="auto"/>
              <w:right w:val="single" w:sz="4" w:space="0" w:color="auto"/>
            </w:tcBorders>
          </w:tcPr>
          <w:p w:rsidR="00A47DD8" w:rsidRPr="00A47DD8" w:rsidRDefault="00A47DD8" w:rsidP="00A47DD8">
            <w:pPr>
              <w:rPr>
                <w:rFonts w:ascii="Arial" w:eastAsiaTheme="minorHAnsi" w:hAnsi="Arial"/>
                <w:sz w:val="24"/>
                <w:szCs w:val="24"/>
              </w:rPr>
            </w:pPr>
          </w:p>
        </w:tc>
        <w:tc>
          <w:tcPr>
            <w:tcW w:w="1483" w:type="dxa"/>
            <w:tcBorders>
              <w:top w:val="nil"/>
              <w:left w:val="single" w:sz="4" w:space="0" w:color="auto"/>
              <w:bottom w:val="single" w:sz="4" w:space="0" w:color="auto"/>
              <w:right w:val="nil"/>
            </w:tcBorders>
          </w:tcPr>
          <w:p w:rsidR="00A47DD8" w:rsidRPr="00A47DD8" w:rsidRDefault="00A47DD8" w:rsidP="00A47DD8">
            <w:pPr>
              <w:rPr>
                <w:rFonts w:ascii="Arial" w:eastAsiaTheme="minorHAnsi" w:hAnsi="Arial"/>
                <w:sz w:val="24"/>
                <w:szCs w:val="24"/>
              </w:rPr>
            </w:pPr>
          </w:p>
        </w:tc>
        <w:tc>
          <w:tcPr>
            <w:tcW w:w="473" w:type="dxa"/>
            <w:tcBorders>
              <w:top w:val="nil"/>
              <w:left w:val="nil"/>
              <w:bottom w:val="nil"/>
              <w:right w:val="nil"/>
            </w:tcBorders>
          </w:tcPr>
          <w:p w:rsidR="00A47DD8" w:rsidRPr="00A47DD8" w:rsidRDefault="00A47DD8" w:rsidP="00A47DD8">
            <w:pPr>
              <w:rPr>
                <w:rFonts w:ascii="Arial" w:eastAsiaTheme="minorHAnsi" w:hAnsi="Arial"/>
                <w:sz w:val="24"/>
                <w:szCs w:val="24"/>
              </w:rPr>
            </w:pPr>
          </w:p>
        </w:tc>
        <w:tc>
          <w:tcPr>
            <w:tcW w:w="1284" w:type="dxa"/>
            <w:tcBorders>
              <w:top w:val="nil"/>
              <w:left w:val="nil"/>
              <w:bottom w:val="nil"/>
              <w:right w:val="single" w:sz="4" w:space="0" w:color="auto"/>
            </w:tcBorders>
          </w:tcPr>
          <w:p w:rsidR="00A47DD8" w:rsidRPr="00A47DD8" w:rsidRDefault="00A47DD8" w:rsidP="00A47DD8">
            <w:pPr>
              <w:rPr>
                <w:rFonts w:ascii="Arial" w:eastAsiaTheme="minorHAnsi" w:hAnsi="Arial"/>
                <w:sz w:val="24"/>
                <w:szCs w:val="24"/>
              </w:rPr>
            </w:pPr>
          </w:p>
        </w:tc>
        <w:tc>
          <w:tcPr>
            <w:tcW w:w="1333" w:type="dxa"/>
            <w:tcBorders>
              <w:top w:val="nil"/>
              <w:left w:val="single" w:sz="4" w:space="0" w:color="auto"/>
              <w:bottom w:val="nil"/>
              <w:right w:val="nil"/>
            </w:tcBorders>
          </w:tcPr>
          <w:p w:rsidR="00A47DD8" w:rsidRPr="00A47DD8" w:rsidRDefault="00A47DD8" w:rsidP="00A47DD8">
            <w:pPr>
              <w:rPr>
                <w:rFonts w:ascii="Arial" w:eastAsiaTheme="minorHAnsi" w:hAnsi="Arial"/>
                <w:sz w:val="24"/>
                <w:szCs w:val="24"/>
              </w:rPr>
            </w:pPr>
          </w:p>
        </w:tc>
        <w:tc>
          <w:tcPr>
            <w:tcW w:w="1381" w:type="dxa"/>
            <w:tcBorders>
              <w:top w:val="nil"/>
              <w:left w:val="nil"/>
              <w:bottom w:val="single" w:sz="4" w:space="0" w:color="auto"/>
              <w:right w:val="single" w:sz="4" w:space="0" w:color="auto"/>
            </w:tcBorders>
          </w:tcPr>
          <w:p w:rsidR="00A47DD8" w:rsidRPr="00A47DD8" w:rsidRDefault="00A47DD8" w:rsidP="00A47DD8">
            <w:pPr>
              <w:rPr>
                <w:rFonts w:ascii="Arial" w:eastAsiaTheme="minorHAnsi" w:hAnsi="Arial"/>
                <w:sz w:val="24"/>
                <w:szCs w:val="24"/>
              </w:rPr>
            </w:pPr>
          </w:p>
        </w:tc>
        <w:tc>
          <w:tcPr>
            <w:tcW w:w="1549" w:type="dxa"/>
            <w:tcBorders>
              <w:top w:val="nil"/>
              <w:left w:val="single" w:sz="4" w:space="0" w:color="auto"/>
              <w:bottom w:val="single" w:sz="4" w:space="0" w:color="auto"/>
              <w:right w:val="nil"/>
            </w:tcBorders>
          </w:tcPr>
          <w:p w:rsidR="00A47DD8" w:rsidRPr="00A47DD8" w:rsidRDefault="00A47DD8" w:rsidP="00A47DD8">
            <w:pPr>
              <w:rPr>
                <w:rFonts w:ascii="Arial" w:eastAsiaTheme="minorHAnsi" w:hAnsi="Arial"/>
                <w:sz w:val="24"/>
                <w:szCs w:val="24"/>
              </w:rPr>
            </w:pPr>
          </w:p>
        </w:tc>
      </w:tr>
      <w:tr w:rsidR="00A47DD8" w:rsidRPr="00A47DD8" w:rsidTr="00A47DD8">
        <w:trPr>
          <w:trHeight w:val="432"/>
        </w:trPr>
        <w:tc>
          <w:tcPr>
            <w:tcW w:w="1475" w:type="dxa"/>
            <w:tcBorders>
              <w:top w:val="nil"/>
              <w:left w:val="nil"/>
              <w:bottom w:val="nil"/>
              <w:right w:val="single" w:sz="4" w:space="0" w:color="auto"/>
            </w:tcBorders>
          </w:tcPr>
          <w:p w:rsidR="00A47DD8" w:rsidRPr="00A47DD8" w:rsidRDefault="00A47DD8" w:rsidP="00A47DD8">
            <w:pPr>
              <w:rPr>
                <w:rFonts w:ascii="Arial" w:eastAsiaTheme="minorHAnsi" w:hAnsi="Arial"/>
                <w:sz w:val="24"/>
                <w:szCs w:val="24"/>
              </w:rPr>
            </w:pPr>
          </w:p>
        </w:tc>
        <w:tc>
          <w:tcPr>
            <w:tcW w:w="1483" w:type="dxa"/>
            <w:tcBorders>
              <w:top w:val="nil"/>
              <w:left w:val="single" w:sz="4" w:space="0" w:color="auto"/>
              <w:bottom w:val="nil"/>
              <w:right w:val="nil"/>
            </w:tcBorders>
            <w:vAlign w:val="center"/>
          </w:tcPr>
          <w:p w:rsidR="00A47DD8" w:rsidRPr="00A47DD8" w:rsidRDefault="00A47DD8" w:rsidP="00A47DD8">
            <w:pPr>
              <w:jc w:val="center"/>
              <w:rPr>
                <w:rFonts w:ascii="Arial" w:eastAsiaTheme="minorHAnsi" w:hAnsi="Arial"/>
                <w:sz w:val="24"/>
                <w:szCs w:val="24"/>
              </w:rPr>
            </w:pPr>
            <w:r w:rsidRPr="00A47DD8">
              <w:rPr>
                <w:rFonts w:ascii="Arial" w:eastAsiaTheme="minorHAnsi" w:hAnsi="Arial"/>
                <w:sz w:val="24"/>
                <w:szCs w:val="24"/>
              </w:rPr>
              <w:t>__</w:t>
            </w:r>
            <w:r w:rsidRPr="00A47DD8">
              <w:rPr>
                <w:rFonts w:ascii="Arial" w:eastAsiaTheme="minorHAnsi" w:hAnsi="Arial"/>
                <w:sz w:val="24"/>
                <w:szCs w:val="24"/>
                <w:u w:val="single"/>
              </w:rPr>
              <w:t>green</w:t>
            </w:r>
            <w:r w:rsidRPr="00A47DD8">
              <w:rPr>
                <w:rFonts w:ascii="Arial" w:eastAsiaTheme="minorHAnsi" w:hAnsi="Arial"/>
                <w:sz w:val="24"/>
                <w:szCs w:val="24"/>
              </w:rPr>
              <w:t>__</w:t>
            </w:r>
          </w:p>
        </w:tc>
        <w:tc>
          <w:tcPr>
            <w:tcW w:w="473" w:type="dxa"/>
            <w:tcBorders>
              <w:top w:val="nil"/>
              <w:left w:val="nil"/>
              <w:bottom w:val="nil"/>
              <w:right w:val="nil"/>
            </w:tcBorders>
            <w:vAlign w:val="center"/>
          </w:tcPr>
          <w:p w:rsidR="00A47DD8" w:rsidRPr="00A47DD8" w:rsidRDefault="00A47DD8" w:rsidP="00A47DD8">
            <w:pPr>
              <w:rPr>
                <w:rFonts w:ascii="Arial" w:eastAsiaTheme="minorHAnsi" w:hAnsi="Arial"/>
                <w:sz w:val="24"/>
                <w:szCs w:val="24"/>
              </w:rPr>
            </w:pPr>
            <w:r w:rsidRPr="00A47DD8">
              <w:rPr>
                <w:rFonts w:ascii="Wingdings" w:eastAsiaTheme="minorHAnsi" w:hAnsi="Wingdings" w:cs="Wingdings"/>
                <w:sz w:val="24"/>
                <w:szCs w:val="24"/>
              </w:rPr>
              <w:t></w:t>
            </w:r>
          </w:p>
        </w:tc>
        <w:tc>
          <w:tcPr>
            <w:tcW w:w="1284" w:type="dxa"/>
            <w:tcBorders>
              <w:top w:val="nil"/>
              <w:left w:val="nil"/>
              <w:bottom w:val="nil"/>
              <w:right w:val="single" w:sz="4" w:space="0" w:color="auto"/>
            </w:tcBorders>
            <w:vAlign w:val="bottom"/>
          </w:tcPr>
          <w:p w:rsidR="00A47DD8" w:rsidRPr="00A47DD8" w:rsidRDefault="00A47DD8" w:rsidP="00A47DD8">
            <w:pPr>
              <w:rPr>
                <w:rFonts w:ascii="Arial" w:eastAsiaTheme="minorHAnsi" w:hAnsi="Arial"/>
                <w:sz w:val="16"/>
                <w:szCs w:val="16"/>
              </w:rPr>
            </w:pPr>
            <w:r w:rsidRPr="00A47DD8">
              <w:rPr>
                <w:rFonts w:ascii="Arial" w:eastAsiaTheme="minorHAnsi" w:hAnsi="Arial"/>
                <w:sz w:val="16"/>
                <w:szCs w:val="16"/>
              </w:rPr>
              <w:t>12-31-13</w:t>
            </w:r>
          </w:p>
          <w:p w:rsidR="00A47DD8" w:rsidRPr="00A47DD8" w:rsidRDefault="00A47DD8" w:rsidP="00A47DD8">
            <w:pPr>
              <w:rPr>
                <w:rFonts w:ascii="Arial" w:eastAsiaTheme="minorHAnsi" w:hAnsi="Arial"/>
                <w:sz w:val="24"/>
                <w:szCs w:val="24"/>
              </w:rPr>
            </w:pPr>
            <w:r w:rsidRPr="00A47DD8">
              <w:rPr>
                <w:rFonts w:ascii="Arial" w:eastAsiaTheme="minorHAnsi" w:hAnsi="Arial"/>
                <w:sz w:val="16"/>
                <w:szCs w:val="16"/>
              </w:rPr>
              <w:t>balance after closing entries</w:t>
            </w:r>
          </w:p>
        </w:tc>
        <w:tc>
          <w:tcPr>
            <w:tcW w:w="1333" w:type="dxa"/>
            <w:tcBorders>
              <w:top w:val="nil"/>
              <w:left w:val="single" w:sz="4" w:space="0" w:color="auto"/>
              <w:bottom w:val="nil"/>
              <w:right w:val="nil"/>
            </w:tcBorders>
          </w:tcPr>
          <w:p w:rsidR="00A47DD8" w:rsidRPr="00A47DD8" w:rsidRDefault="00A47DD8" w:rsidP="00A47DD8">
            <w:pPr>
              <w:rPr>
                <w:rFonts w:ascii="Arial" w:eastAsiaTheme="minorHAnsi" w:hAnsi="Arial"/>
                <w:sz w:val="24"/>
                <w:szCs w:val="24"/>
              </w:rPr>
            </w:pPr>
          </w:p>
        </w:tc>
        <w:tc>
          <w:tcPr>
            <w:tcW w:w="1381" w:type="dxa"/>
            <w:tcBorders>
              <w:top w:val="single" w:sz="4" w:space="0" w:color="auto"/>
              <w:left w:val="nil"/>
              <w:bottom w:val="nil"/>
              <w:right w:val="single" w:sz="4" w:space="0" w:color="auto"/>
            </w:tcBorders>
          </w:tcPr>
          <w:p w:rsidR="00A47DD8" w:rsidRPr="00A47DD8" w:rsidRDefault="00A47DD8" w:rsidP="00A47DD8">
            <w:pPr>
              <w:rPr>
                <w:rFonts w:ascii="Arial" w:eastAsiaTheme="minorHAnsi" w:hAnsi="Arial"/>
                <w:sz w:val="24"/>
                <w:szCs w:val="24"/>
              </w:rPr>
            </w:pPr>
          </w:p>
        </w:tc>
        <w:tc>
          <w:tcPr>
            <w:tcW w:w="1549" w:type="dxa"/>
            <w:tcBorders>
              <w:top w:val="single" w:sz="4" w:space="0" w:color="auto"/>
              <w:left w:val="single" w:sz="4" w:space="0" w:color="auto"/>
              <w:bottom w:val="nil"/>
              <w:right w:val="nil"/>
            </w:tcBorders>
          </w:tcPr>
          <w:p w:rsidR="00A47DD8" w:rsidRPr="00A47DD8" w:rsidRDefault="00A47DD8" w:rsidP="00A47DD8">
            <w:pPr>
              <w:rPr>
                <w:rFonts w:ascii="Arial" w:eastAsiaTheme="minorHAnsi" w:hAnsi="Arial"/>
                <w:sz w:val="24"/>
                <w:szCs w:val="24"/>
              </w:rPr>
            </w:pPr>
          </w:p>
        </w:tc>
      </w:tr>
    </w:tbl>
    <w:p w:rsidR="00A47DD8" w:rsidRPr="00A47DD8" w:rsidRDefault="00A47DD8" w:rsidP="00A47DD8">
      <w:pPr>
        <w:spacing w:after="0" w:line="240" w:lineRule="auto"/>
        <w:rPr>
          <w:rFonts w:ascii="Arial" w:eastAsia="Times New Roman" w:hAnsi="Arial" w:cs="Times New Roman"/>
          <w:sz w:val="16"/>
          <w:szCs w:val="16"/>
        </w:rPr>
      </w:pPr>
      <w:r w:rsidRPr="00A47DD8">
        <w:rPr>
          <w:rFonts w:ascii="Arial" w:eastAsia="Times New Roman" w:hAnsi="Arial" w:cs="Times New Roman"/>
          <w:sz w:val="24"/>
          <w:szCs w:val="24"/>
        </w:rPr>
        <w:t xml:space="preserve"> </w:t>
      </w:r>
    </w:p>
    <w:p w:rsidR="00A47DD8" w:rsidRPr="00A47DD8" w:rsidRDefault="00A47DD8" w:rsidP="00A47DD8">
      <w:pPr>
        <w:spacing w:after="0" w:line="240" w:lineRule="auto"/>
        <w:rPr>
          <w:rFonts w:ascii="Arial" w:eastAsia="Times New Roman" w:hAnsi="Arial" w:cs="Times New Roman"/>
          <w:sz w:val="16"/>
          <w:szCs w:val="16"/>
        </w:rPr>
      </w:pPr>
      <w:r w:rsidRPr="00A47DD8">
        <w:rPr>
          <w:rFonts w:ascii="Arial" w:eastAsia="Times New Roman" w:hAnsi="Arial" w:cs="Times New Roman"/>
          <w:sz w:val="24"/>
          <w:szCs w:val="24"/>
        </w:rPr>
        <w:t xml:space="preserve"> </w:t>
      </w: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 xml:space="preserve">For questions 70 through 75 write the identifying letter of the best response on your answer sheet.  </w:t>
      </w:r>
    </w:p>
    <w:p w:rsidR="00A47DD8" w:rsidRPr="00A47DD8" w:rsidRDefault="00A47DD8" w:rsidP="00A47DD8">
      <w:pPr>
        <w:spacing w:after="0" w:line="240" w:lineRule="auto"/>
        <w:rPr>
          <w:rFonts w:ascii="Arial" w:eastAsia="Times New Roman" w:hAnsi="Arial" w:cs="Times New Roman"/>
          <w:sz w:val="16"/>
          <w:szCs w:val="16"/>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70.  What is the balance in the capital account after all adjusting entries have been</w:t>
      </w:r>
    </w:p>
    <w:p w:rsidR="00A47DD8" w:rsidRPr="00A47DD8" w:rsidRDefault="00A47DD8" w:rsidP="00A47DD8">
      <w:pPr>
        <w:spacing w:after="0" w:line="240" w:lineRule="auto"/>
        <w:ind w:firstLine="432"/>
        <w:rPr>
          <w:rFonts w:ascii="Arial" w:eastAsia="Times New Roman" w:hAnsi="Arial" w:cs="Times New Roman"/>
          <w:sz w:val="24"/>
          <w:szCs w:val="24"/>
        </w:rPr>
      </w:pPr>
      <w:proofErr w:type="gramStart"/>
      <w:r w:rsidRPr="00A47DD8">
        <w:rPr>
          <w:rFonts w:ascii="Arial" w:eastAsia="Times New Roman" w:hAnsi="Arial" w:cs="Times New Roman"/>
          <w:sz w:val="24"/>
          <w:szCs w:val="24"/>
        </w:rPr>
        <w:t>posted</w:t>
      </w:r>
      <w:proofErr w:type="gramEnd"/>
      <w:r w:rsidRPr="00A47DD8">
        <w:rPr>
          <w:rFonts w:ascii="Arial" w:eastAsia="Times New Roman" w:hAnsi="Arial" w:cs="Times New Roman"/>
          <w:sz w:val="24"/>
          <w:szCs w:val="24"/>
        </w:rPr>
        <w:t xml:space="preserve"> but before any closing entries have been posted?</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ab/>
        <w:t>A. zero     B. $2,500     C. $23,990     D. $27,990     E. $30,490     F. $32,990</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71.  The amount of “blue” in the Income Summary account is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ab/>
        <w:t>A. $15,790     B. $24,790     C. $56,320     D. $72,110     E. $81,110</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72.  The amount of “yellow” in the Income Summary account is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ab/>
        <w:t>A. $69,950     B. $70,650     C. $72,110     D. $93,560     E. $94,260     F. $94,960</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73. The amount of “brown” in the capital account is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ab/>
        <w:t>A. $13,850     B. $22,150     C. $22,850     D. $46,840     E. $55,840</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74. The amount of “red” in the capital account is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ab/>
        <w:t>A. zero     B. $2,500     C. $9,000     D. $15,790     E. $22,850</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ind w:hanging="180"/>
        <w:rPr>
          <w:rFonts w:ascii="Arial" w:eastAsia="Times New Roman" w:hAnsi="Arial" w:cs="Times New Roman"/>
          <w:sz w:val="24"/>
          <w:szCs w:val="24"/>
        </w:rPr>
      </w:pPr>
      <w:r w:rsidRPr="00A47DD8">
        <w:rPr>
          <w:rFonts w:ascii="Arial" w:eastAsia="Times New Roman" w:hAnsi="Arial" w:cs="Times New Roman"/>
          <w:sz w:val="24"/>
          <w:szCs w:val="24"/>
        </w:rPr>
        <w:t>**75.  The amount of “green” in the capital account is</w:t>
      </w:r>
    </w:p>
    <w:p w:rsidR="00A47DD8" w:rsidRPr="00A47DD8" w:rsidRDefault="00A47DD8" w:rsidP="00A47DD8">
      <w:pPr>
        <w:spacing w:after="0" w:line="240" w:lineRule="auto"/>
        <w:ind w:hanging="187"/>
        <w:jc w:val="both"/>
        <w:rPr>
          <w:rFonts w:ascii="Arial" w:eastAsia="Times New Roman" w:hAnsi="Arial" w:cs="Times New Roman"/>
          <w:sz w:val="24"/>
          <w:szCs w:val="24"/>
        </w:rPr>
      </w:pPr>
      <w:r w:rsidRPr="00A47DD8">
        <w:rPr>
          <w:rFonts w:ascii="Arial" w:eastAsia="Times New Roman" w:hAnsi="Arial" w:cs="Times New Roman"/>
          <w:sz w:val="24"/>
          <w:szCs w:val="24"/>
        </w:rPr>
        <w:tab/>
      </w:r>
      <w:r w:rsidRPr="00A47DD8">
        <w:rPr>
          <w:rFonts w:ascii="Arial" w:eastAsia="Times New Roman" w:hAnsi="Arial" w:cs="Times New Roman"/>
          <w:sz w:val="24"/>
          <w:szCs w:val="24"/>
        </w:rPr>
        <w:tab/>
        <w:t>A. $13,850     B. $16,350     C. $32,990     D. $44,340     E. $46,840</w:t>
      </w: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4D6710" w:rsidRDefault="004D6710">
      <w:pPr>
        <w:rPr>
          <w:rFonts w:ascii="Arial" w:eastAsia="Times New Roman" w:hAnsi="Arial" w:cs="Times New Roman"/>
          <w:sz w:val="24"/>
          <w:szCs w:val="24"/>
        </w:rPr>
      </w:pPr>
      <w:r>
        <w:rPr>
          <w:rFonts w:ascii="Arial" w:eastAsia="Times New Roman" w:hAnsi="Arial" w:cs="Times New Roman"/>
          <w:sz w:val="24"/>
          <w:szCs w:val="24"/>
        </w:rPr>
        <w:br w:type="page"/>
      </w:r>
    </w:p>
    <w:p w:rsidR="00A47DD8" w:rsidRPr="00A47DD8" w:rsidRDefault="00A47DD8" w:rsidP="00A47DD8">
      <w:pPr>
        <w:spacing w:after="0" w:line="240" w:lineRule="auto"/>
        <w:rPr>
          <w:rFonts w:ascii="Arial" w:eastAsia="Times New Roman" w:hAnsi="Arial" w:cs="Times New Roman"/>
          <w:b/>
          <w:sz w:val="24"/>
          <w:szCs w:val="24"/>
          <w:u w:val="single"/>
        </w:rPr>
      </w:pPr>
      <w:r w:rsidRPr="00A47DD8">
        <w:rPr>
          <w:rFonts w:ascii="Arial" w:eastAsia="Times New Roman" w:hAnsi="Arial" w:cs="Times New Roman"/>
          <w:b/>
          <w:sz w:val="24"/>
          <w:szCs w:val="24"/>
          <w:u w:val="single"/>
        </w:rPr>
        <w:lastRenderedPageBreak/>
        <w:t xml:space="preserve">Group </w:t>
      </w:r>
      <w:r w:rsidR="001A3AA6">
        <w:rPr>
          <w:rFonts w:ascii="Arial" w:eastAsia="Times New Roman" w:hAnsi="Arial" w:cs="Times New Roman"/>
          <w:b/>
          <w:sz w:val="24"/>
          <w:szCs w:val="24"/>
          <w:u w:val="single"/>
        </w:rPr>
        <w:t>16</w:t>
      </w: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 xml:space="preserve">Continue to refer to Table </w:t>
      </w:r>
      <w:r w:rsidR="001A3AA6">
        <w:rPr>
          <w:rFonts w:ascii="Arial" w:eastAsia="Times New Roman" w:hAnsi="Arial" w:cs="Times New Roman"/>
          <w:b/>
          <w:sz w:val="24"/>
          <w:szCs w:val="24"/>
        </w:rPr>
        <w:t>1</w:t>
      </w:r>
      <w:r w:rsidRPr="00A47DD8">
        <w:rPr>
          <w:rFonts w:ascii="Arial" w:eastAsia="Times New Roman" w:hAnsi="Arial" w:cs="Times New Roman"/>
          <w:b/>
          <w:sz w:val="24"/>
          <w:szCs w:val="24"/>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A47DD8" w:rsidRPr="00A47DD8" w:rsidRDefault="00A47DD8" w:rsidP="00A47DD8">
      <w:pPr>
        <w:spacing w:after="0" w:line="240" w:lineRule="auto"/>
        <w:jc w:val="both"/>
        <w:rPr>
          <w:rFonts w:ascii="Arial" w:eastAsia="Times New Roman" w:hAnsi="Arial" w:cs="Times New Roman"/>
          <w:b/>
          <w:sz w:val="24"/>
          <w:szCs w:val="24"/>
        </w:rPr>
      </w:pPr>
    </w:p>
    <w:p w:rsidR="00A47DD8" w:rsidRPr="00A47DD8" w:rsidRDefault="00A47DD8" w:rsidP="00A47DD8">
      <w:pPr>
        <w:spacing w:after="0" w:line="240" w:lineRule="auto"/>
        <w:jc w:val="both"/>
        <w:rPr>
          <w:rFonts w:ascii="Arial" w:eastAsia="Times New Roman" w:hAnsi="Arial" w:cs="Times New Roman"/>
          <w:b/>
          <w:sz w:val="24"/>
          <w:szCs w:val="24"/>
        </w:rPr>
      </w:pPr>
      <w:r w:rsidRPr="00A47DD8">
        <w:rPr>
          <w:rFonts w:ascii="Arial" w:eastAsia="Times New Roman" w:hAnsi="Arial" w:cs="Times New Roman"/>
          <w:b/>
          <w:sz w:val="24"/>
          <w:szCs w:val="24"/>
        </w:rPr>
        <w:t>For each of the questions 76 through 79 (found in the chart below), write the correct amount on your answer sheet.</w:t>
      </w:r>
    </w:p>
    <w:p w:rsidR="00A47DD8" w:rsidRPr="00A47DD8" w:rsidRDefault="00A47DD8" w:rsidP="00A47DD8">
      <w:pPr>
        <w:spacing w:after="0" w:line="240" w:lineRule="auto"/>
        <w:rPr>
          <w:rFonts w:ascii="Arial" w:eastAsia="Times New Roman" w:hAnsi="Arial" w:cs="Times New Roman"/>
          <w:b/>
          <w:sz w:val="24"/>
          <w:szCs w:val="24"/>
        </w:rPr>
      </w:pPr>
    </w:p>
    <w:tbl>
      <w:tblPr>
        <w:tblStyle w:val="TableGrid"/>
        <w:tblW w:w="0" w:type="auto"/>
        <w:tblInd w:w="295" w:type="dxa"/>
        <w:tblLook w:val="01E0" w:firstRow="1" w:lastRow="1" w:firstColumn="1" w:lastColumn="1" w:noHBand="0" w:noVBand="0"/>
      </w:tblPr>
      <w:tblGrid>
        <w:gridCol w:w="1870"/>
        <w:gridCol w:w="1628"/>
        <w:gridCol w:w="1738"/>
        <w:gridCol w:w="1870"/>
        <w:gridCol w:w="2057"/>
      </w:tblGrid>
      <w:tr w:rsidR="00A47DD8" w:rsidRPr="00A47DD8" w:rsidTr="001E6467">
        <w:tc>
          <w:tcPr>
            <w:tcW w:w="1870" w:type="dxa"/>
            <w:tcBorders>
              <w:top w:val="nil"/>
              <w:left w:val="nil"/>
              <w:bottom w:val="nil"/>
            </w:tcBorders>
            <w:shd w:val="clear" w:color="auto" w:fill="auto"/>
          </w:tcPr>
          <w:p w:rsidR="00A47DD8" w:rsidRPr="00A47DD8" w:rsidRDefault="00A47DD8" w:rsidP="00A47DD8">
            <w:pPr>
              <w:rPr>
                <w:rFonts w:ascii="Arial" w:hAnsi="Arial"/>
                <w:b/>
                <w:sz w:val="24"/>
                <w:szCs w:val="24"/>
              </w:rPr>
            </w:pPr>
          </w:p>
        </w:tc>
        <w:tc>
          <w:tcPr>
            <w:tcW w:w="3366" w:type="dxa"/>
            <w:gridSpan w:val="2"/>
            <w:shd w:val="clear" w:color="auto" w:fill="BFBFBF" w:themeFill="background1" w:themeFillShade="BF"/>
          </w:tcPr>
          <w:p w:rsidR="00A47DD8" w:rsidRPr="00A47DD8" w:rsidRDefault="00A47DD8" w:rsidP="00A47DD8">
            <w:pPr>
              <w:jc w:val="center"/>
              <w:rPr>
                <w:rFonts w:ascii="Arial" w:hAnsi="Arial"/>
                <w:b/>
                <w:sz w:val="24"/>
                <w:szCs w:val="24"/>
              </w:rPr>
            </w:pPr>
            <w:r w:rsidRPr="00A47DD8">
              <w:rPr>
                <w:rFonts w:ascii="Arial" w:hAnsi="Arial"/>
                <w:b/>
                <w:sz w:val="24"/>
                <w:szCs w:val="24"/>
              </w:rPr>
              <w:t>Income Statement</w:t>
            </w:r>
          </w:p>
        </w:tc>
        <w:tc>
          <w:tcPr>
            <w:tcW w:w="3927" w:type="dxa"/>
            <w:gridSpan w:val="2"/>
            <w:shd w:val="pct25" w:color="auto" w:fill="auto"/>
          </w:tcPr>
          <w:p w:rsidR="00A47DD8" w:rsidRPr="00A47DD8" w:rsidRDefault="00A47DD8" w:rsidP="00A47DD8">
            <w:pPr>
              <w:jc w:val="center"/>
              <w:rPr>
                <w:rFonts w:ascii="Arial" w:hAnsi="Arial"/>
                <w:b/>
                <w:sz w:val="24"/>
                <w:szCs w:val="24"/>
              </w:rPr>
            </w:pPr>
            <w:r w:rsidRPr="00A47DD8">
              <w:rPr>
                <w:rFonts w:ascii="Arial" w:hAnsi="Arial"/>
                <w:b/>
                <w:sz w:val="24"/>
                <w:szCs w:val="24"/>
              </w:rPr>
              <w:t>Balance Sheet</w:t>
            </w:r>
          </w:p>
        </w:tc>
      </w:tr>
      <w:tr w:rsidR="00A47DD8" w:rsidRPr="00A47DD8" w:rsidTr="00A47DD8">
        <w:tc>
          <w:tcPr>
            <w:tcW w:w="1870" w:type="dxa"/>
            <w:tcBorders>
              <w:top w:val="nil"/>
              <w:left w:val="nil"/>
            </w:tcBorders>
            <w:shd w:val="clear" w:color="auto" w:fill="auto"/>
          </w:tcPr>
          <w:p w:rsidR="00A47DD8" w:rsidRPr="00A47DD8" w:rsidRDefault="00A47DD8" w:rsidP="00A47DD8">
            <w:pPr>
              <w:rPr>
                <w:rFonts w:ascii="Arial" w:hAnsi="Arial"/>
                <w:b/>
                <w:sz w:val="24"/>
                <w:szCs w:val="24"/>
              </w:rPr>
            </w:pPr>
          </w:p>
        </w:tc>
        <w:tc>
          <w:tcPr>
            <w:tcW w:w="1628" w:type="dxa"/>
            <w:shd w:val="pct25" w:color="auto" w:fill="auto"/>
          </w:tcPr>
          <w:p w:rsidR="00A47DD8" w:rsidRPr="00A47DD8" w:rsidRDefault="00A47DD8" w:rsidP="00A47DD8">
            <w:pPr>
              <w:jc w:val="center"/>
              <w:rPr>
                <w:rFonts w:ascii="Arial" w:hAnsi="Arial"/>
                <w:b/>
                <w:sz w:val="24"/>
                <w:szCs w:val="24"/>
              </w:rPr>
            </w:pPr>
            <w:r w:rsidRPr="00A47DD8">
              <w:rPr>
                <w:rFonts w:ascii="Arial" w:hAnsi="Arial"/>
                <w:b/>
                <w:sz w:val="24"/>
                <w:szCs w:val="24"/>
              </w:rPr>
              <w:t>Debit</w:t>
            </w:r>
          </w:p>
        </w:tc>
        <w:tc>
          <w:tcPr>
            <w:tcW w:w="1738" w:type="dxa"/>
            <w:shd w:val="pct25" w:color="auto" w:fill="auto"/>
          </w:tcPr>
          <w:p w:rsidR="00A47DD8" w:rsidRPr="00A47DD8" w:rsidRDefault="00A47DD8" w:rsidP="00A47DD8">
            <w:pPr>
              <w:jc w:val="center"/>
              <w:rPr>
                <w:rFonts w:ascii="Arial" w:hAnsi="Arial"/>
                <w:b/>
                <w:sz w:val="24"/>
                <w:szCs w:val="24"/>
              </w:rPr>
            </w:pPr>
            <w:r w:rsidRPr="00A47DD8">
              <w:rPr>
                <w:rFonts w:ascii="Arial" w:hAnsi="Arial"/>
                <w:b/>
                <w:sz w:val="24"/>
                <w:szCs w:val="24"/>
              </w:rPr>
              <w:t>Credit</w:t>
            </w:r>
          </w:p>
        </w:tc>
        <w:tc>
          <w:tcPr>
            <w:tcW w:w="1870" w:type="dxa"/>
            <w:shd w:val="pct25" w:color="auto" w:fill="auto"/>
          </w:tcPr>
          <w:p w:rsidR="00A47DD8" w:rsidRPr="00A47DD8" w:rsidRDefault="00A47DD8" w:rsidP="00A47DD8">
            <w:pPr>
              <w:jc w:val="center"/>
              <w:rPr>
                <w:rFonts w:ascii="Arial" w:hAnsi="Arial"/>
                <w:b/>
                <w:sz w:val="24"/>
                <w:szCs w:val="24"/>
              </w:rPr>
            </w:pPr>
            <w:r w:rsidRPr="00A47DD8">
              <w:rPr>
                <w:rFonts w:ascii="Arial" w:hAnsi="Arial"/>
                <w:b/>
                <w:sz w:val="24"/>
                <w:szCs w:val="24"/>
              </w:rPr>
              <w:t>Debit</w:t>
            </w:r>
          </w:p>
        </w:tc>
        <w:tc>
          <w:tcPr>
            <w:tcW w:w="2057" w:type="dxa"/>
            <w:shd w:val="pct25" w:color="auto" w:fill="auto"/>
          </w:tcPr>
          <w:p w:rsidR="00A47DD8" w:rsidRPr="00A47DD8" w:rsidRDefault="00A47DD8" w:rsidP="00A47DD8">
            <w:pPr>
              <w:jc w:val="center"/>
              <w:rPr>
                <w:rFonts w:ascii="Arial" w:hAnsi="Arial"/>
                <w:b/>
                <w:sz w:val="24"/>
                <w:szCs w:val="24"/>
              </w:rPr>
            </w:pPr>
            <w:r w:rsidRPr="00A47DD8">
              <w:rPr>
                <w:rFonts w:ascii="Arial" w:hAnsi="Arial"/>
                <w:b/>
                <w:sz w:val="24"/>
                <w:szCs w:val="24"/>
              </w:rPr>
              <w:t>Credit</w:t>
            </w:r>
          </w:p>
        </w:tc>
      </w:tr>
      <w:tr w:rsidR="00A47DD8" w:rsidRPr="00A47DD8" w:rsidTr="00A47DD8">
        <w:tc>
          <w:tcPr>
            <w:tcW w:w="1870" w:type="dxa"/>
          </w:tcPr>
          <w:p w:rsidR="00A47DD8" w:rsidRPr="00A47DD8" w:rsidRDefault="00A47DD8" w:rsidP="00A47DD8">
            <w:pPr>
              <w:rPr>
                <w:rFonts w:ascii="Arial" w:hAnsi="Arial"/>
                <w:b/>
                <w:sz w:val="24"/>
                <w:szCs w:val="24"/>
              </w:rPr>
            </w:pPr>
            <w:r w:rsidRPr="00A47DD8">
              <w:rPr>
                <w:rFonts w:ascii="Arial" w:hAnsi="Arial"/>
                <w:b/>
                <w:sz w:val="24"/>
                <w:szCs w:val="24"/>
              </w:rPr>
              <w:t>Subtotals</w:t>
            </w:r>
          </w:p>
        </w:tc>
        <w:tc>
          <w:tcPr>
            <w:tcW w:w="1628" w:type="dxa"/>
          </w:tcPr>
          <w:p w:rsidR="00A47DD8" w:rsidRPr="00A47DD8" w:rsidRDefault="00A47DD8" w:rsidP="00A47DD8">
            <w:pPr>
              <w:jc w:val="center"/>
              <w:rPr>
                <w:rFonts w:ascii="Arial" w:hAnsi="Arial"/>
                <w:sz w:val="24"/>
                <w:szCs w:val="24"/>
              </w:rPr>
            </w:pPr>
            <w:r w:rsidRPr="00A47DD8">
              <w:rPr>
                <w:rFonts w:ascii="Arial" w:hAnsi="Arial"/>
                <w:sz w:val="24"/>
                <w:szCs w:val="24"/>
              </w:rPr>
              <w:t>#76</w:t>
            </w:r>
          </w:p>
        </w:tc>
        <w:tc>
          <w:tcPr>
            <w:tcW w:w="1738" w:type="dxa"/>
          </w:tcPr>
          <w:p w:rsidR="00A47DD8" w:rsidRPr="00A47DD8" w:rsidRDefault="00A47DD8" w:rsidP="00A47DD8">
            <w:pPr>
              <w:jc w:val="center"/>
              <w:rPr>
                <w:rFonts w:ascii="Arial" w:hAnsi="Arial"/>
                <w:sz w:val="24"/>
                <w:szCs w:val="24"/>
              </w:rPr>
            </w:pPr>
            <w:r w:rsidRPr="00A47DD8">
              <w:rPr>
                <w:rFonts w:ascii="Arial" w:hAnsi="Arial"/>
                <w:sz w:val="24"/>
                <w:szCs w:val="24"/>
              </w:rPr>
              <w:t>#77</w:t>
            </w:r>
          </w:p>
        </w:tc>
        <w:tc>
          <w:tcPr>
            <w:tcW w:w="1870" w:type="dxa"/>
          </w:tcPr>
          <w:p w:rsidR="00A47DD8" w:rsidRPr="00A47DD8" w:rsidRDefault="00A47DD8" w:rsidP="00A47DD8">
            <w:pPr>
              <w:jc w:val="center"/>
              <w:rPr>
                <w:rFonts w:ascii="Arial" w:hAnsi="Arial"/>
                <w:sz w:val="24"/>
                <w:szCs w:val="24"/>
              </w:rPr>
            </w:pPr>
            <w:r w:rsidRPr="00A47DD8">
              <w:rPr>
                <w:rFonts w:ascii="Arial" w:hAnsi="Arial"/>
                <w:sz w:val="24"/>
                <w:szCs w:val="24"/>
              </w:rPr>
              <w:t>#78</w:t>
            </w:r>
          </w:p>
        </w:tc>
        <w:tc>
          <w:tcPr>
            <w:tcW w:w="2057" w:type="dxa"/>
          </w:tcPr>
          <w:p w:rsidR="00A47DD8" w:rsidRPr="00A47DD8" w:rsidRDefault="00A47DD8" w:rsidP="00A47DD8">
            <w:pPr>
              <w:jc w:val="center"/>
              <w:rPr>
                <w:rFonts w:ascii="Arial" w:hAnsi="Arial"/>
                <w:sz w:val="24"/>
                <w:szCs w:val="24"/>
              </w:rPr>
            </w:pPr>
            <w:r w:rsidRPr="00A47DD8">
              <w:rPr>
                <w:rFonts w:ascii="Arial" w:hAnsi="Arial"/>
                <w:sz w:val="24"/>
                <w:szCs w:val="24"/>
              </w:rPr>
              <w:t>#79</w:t>
            </w:r>
          </w:p>
        </w:tc>
      </w:tr>
      <w:tr w:rsidR="00A47DD8" w:rsidRPr="00A47DD8" w:rsidTr="00A47DD8">
        <w:tc>
          <w:tcPr>
            <w:tcW w:w="1870" w:type="dxa"/>
          </w:tcPr>
          <w:p w:rsidR="00A47DD8" w:rsidRPr="00A47DD8" w:rsidRDefault="00A47DD8" w:rsidP="00A47DD8">
            <w:pPr>
              <w:rPr>
                <w:rFonts w:ascii="Arial" w:hAnsi="Arial"/>
                <w:b/>
                <w:sz w:val="24"/>
                <w:szCs w:val="24"/>
              </w:rPr>
            </w:pPr>
            <w:r w:rsidRPr="00A47DD8">
              <w:rPr>
                <w:rFonts w:ascii="Arial" w:hAnsi="Arial"/>
                <w:b/>
                <w:sz w:val="24"/>
                <w:szCs w:val="24"/>
              </w:rPr>
              <w:t>Net Income or &lt;Net Loss&gt;</w:t>
            </w:r>
          </w:p>
        </w:tc>
        <w:tc>
          <w:tcPr>
            <w:tcW w:w="1628" w:type="dxa"/>
            <w:vAlign w:val="center"/>
          </w:tcPr>
          <w:p w:rsidR="00A47DD8" w:rsidRPr="00A47DD8" w:rsidRDefault="00A47DD8" w:rsidP="00A47DD8">
            <w:pPr>
              <w:jc w:val="center"/>
              <w:rPr>
                <w:rFonts w:ascii="Arial" w:hAnsi="Arial"/>
                <w:sz w:val="24"/>
                <w:szCs w:val="24"/>
              </w:rPr>
            </w:pPr>
            <w:r w:rsidRPr="00A47DD8">
              <w:rPr>
                <w:rFonts w:ascii="Arial" w:hAnsi="Arial"/>
                <w:sz w:val="24"/>
                <w:szCs w:val="24"/>
              </w:rPr>
              <w:t>Red</w:t>
            </w:r>
          </w:p>
        </w:tc>
        <w:tc>
          <w:tcPr>
            <w:tcW w:w="1738" w:type="dxa"/>
            <w:vAlign w:val="center"/>
          </w:tcPr>
          <w:p w:rsidR="00A47DD8" w:rsidRPr="00A47DD8" w:rsidRDefault="00A47DD8" w:rsidP="00A47DD8">
            <w:pPr>
              <w:jc w:val="center"/>
              <w:rPr>
                <w:rFonts w:ascii="Arial" w:hAnsi="Arial"/>
                <w:sz w:val="24"/>
                <w:szCs w:val="24"/>
              </w:rPr>
            </w:pPr>
            <w:r w:rsidRPr="00A47DD8">
              <w:rPr>
                <w:rFonts w:ascii="Arial" w:hAnsi="Arial"/>
                <w:sz w:val="24"/>
                <w:szCs w:val="24"/>
              </w:rPr>
              <w:t>Blue</w:t>
            </w:r>
          </w:p>
        </w:tc>
        <w:tc>
          <w:tcPr>
            <w:tcW w:w="1870" w:type="dxa"/>
            <w:vAlign w:val="center"/>
          </w:tcPr>
          <w:p w:rsidR="00A47DD8" w:rsidRPr="00A47DD8" w:rsidRDefault="00A47DD8" w:rsidP="00A47DD8">
            <w:pPr>
              <w:jc w:val="center"/>
              <w:rPr>
                <w:rFonts w:ascii="Arial" w:hAnsi="Arial"/>
                <w:sz w:val="24"/>
                <w:szCs w:val="24"/>
              </w:rPr>
            </w:pPr>
            <w:r w:rsidRPr="00A47DD8">
              <w:rPr>
                <w:rFonts w:ascii="Arial" w:hAnsi="Arial"/>
                <w:sz w:val="24"/>
                <w:szCs w:val="24"/>
              </w:rPr>
              <w:t>Green</w:t>
            </w:r>
          </w:p>
        </w:tc>
        <w:tc>
          <w:tcPr>
            <w:tcW w:w="2057" w:type="dxa"/>
            <w:vAlign w:val="center"/>
          </w:tcPr>
          <w:p w:rsidR="00A47DD8" w:rsidRPr="00A47DD8" w:rsidRDefault="00A47DD8" w:rsidP="00A47DD8">
            <w:pPr>
              <w:jc w:val="center"/>
              <w:rPr>
                <w:rFonts w:ascii="Arial" w:hAnsi="Arial"/>
                <w:sz w:val="24"/>
                <w:szCs w:val="24"/>
              </w:rPr>
            </w:pPr>
            <w:r w:rsidRPr="00A47DD8">
              <w:rPr>
                <w:rFonts w:ascii="Arial" w:hAnsi="Arial"/>
                <w:sz w:val="24"/>
                <w:szCs w:val="24"/>
              </w:rPr>
              <w:t>Yellow</w:t>
            </w:r>
          </w:p>
        </w:tc>
      </w:tr>
      <w:tr w:rsidR="00A47DD8" w:rsidRPr="00A47DD8" w:rsidTr="00A47DD8">
        <w:tc>
          <w:tcPr>
            <w:tcW w:w="1870" w:type="dxa"/>
          </w:tcPr>
          <w:p w:rsidR="00A47DD8" w:rsidRPr="00A47DD8" w:rsidRDefault="00A47DD8" w:rsidP="00A47DD8">
            <w:pPr>
              <w:rPr>
                <w:rFonts w:ascii="Arial" w:hAnsi="Arial"/>
                <w:b/>
                <w:sz w:val="24"/>
                <w:szCs w:val="24"/>
              </w:rPr>
            </w:pPr>
            <w:r w:rsidRPr="00A47DD8">
              <w:rPr>
                <w:rFonts w:ascii="Arial" w:hAnsi="Arial"/>
                <w:b/>
                <w:sz w:val="24"/>
                <w:szCs w:val="24"/>
              </w:rPr>
              <w:t>Totals</w:t>
            </w:r>
          </w:p>
        </w:tc>
        <w:tc>
          <w:tcPr>
            <w:tcW w:w="1628" w:type="dxa"/>
          </w:tcPr>
          <w:p w:rsidR="00A47DD8" w:rsidRPr="00A47DD8" w:rsidRDefault="00A47DD8" w:rsidP="00A47DD8">
            <w:pPr>
              <w:rPr>
                <w:rFonts w:ascii="Arial" w:hAnsi="Arial"/>
                <w:sz w:val="24"/>
                <w:szCs w:val="24"/>
              </w:rPr>
            </w:pPr>
          </w:p>
        </w:tc>
        <w:tc>
          <w:tcPr>
            <w:tcW w:w="1738" w:type="dxa"/>
          </w:tcPr>
          <w:p w:rsidR="00A47DD8" w:rsidRPr="00A47DD8" w:rsidRDefault="00A47DD8" w:rsidP="00A47DD8">
            <w:pPr>
              <w:rPr>
                <w:rFonts w:ascii="Arial" w:hAnsi="Arial"/>
                <w:sz w:val="24"/>
                <w:szCs w:val="24"/>
              </w:rPr>
            </w:pPr>
          </w:p>
        </w:tc>
        <w:tc>
          <w:tcPr>
            <w:tcW w:w="1870" w:type="dxa"/>
          </w:tcPr>
          <w:p w:rsidR="00A47DD8" w:rsidRPr="00A47DD8" w:rsidRDefault="00A47DD8" w:rsidP="00A47DD8">
            <w:pPr>
              <w:rPr>
                <w:rFonts w:ascii="Arial" w:hAnsi="Arial"/>
                <w:sz w:val="24"/>
                <w:szCs w:val="24"/>
              </w:rPr>
            </w:pPr>
          </w:p>
        </w:tc>
        <w:tc>
          <w:tcPr>
            <w:tcW w:w="2057" w:type="dxa"/>
          </w:tcPr>
          <w:p w:rsidR="00A47DD8" w:rsidRPr="00A47DD8" w:rsidRDefault="00A47DD8" w:rsidP="00A47DD8">
            <w:pPr>
              <w:rPr>
                <w:rFonts w:ascii="Arial" w:hAnsi="Arial"/>
                <w:sz w:val="24"/>
                <w:szCs w:val="24"/>
              </w:rPr>
            </w:pPr>
          </w:p>
        </w:tc>
      </w:tr>
    </w:tbl>
    <w:p w:rsidR="00A47DD8" w:rsidRPr="00A47DD8" w:rsidRDefault="00A47DD8" w:rsidP="00A47DD8">
      <w:pPr>
        <w:spacing w:after="0" w:line="240" w:lineRule="auto"/>
        <w:rPr>
          <w:rFonts w:ascii="Arial" w:eastAsia="Times New Roman" w:hAnsi="Arial" w:cs="Times New Roman"/>
          <w:b/>
          <w:sz w:val="24"/>
          <w:szCs w:val="24"/>
        </w:rPr>
      </w:pPr>
    </w:p>
    <w:p w:rsidR="00A47DD8" w:rsidRPr="00A47DD8" w:rsidRDefault="00A47DD8" w:rsidP="00A47DD8">
      <w:pPr>
        <w:spacing w:after="0" w:line="240" w:lineRule="auto"/>
        <w:rPr>
          <w:rFonts w:ascii="Arial" w:eastAsia="Times New Roman" w:hAnsi="Arial" w:cs="Times New Roman"/>
          <w:b/>
          <w:sz w:val="24"/>
          <w:szCs w:val="24"/>
        </w:rPr>
      </w:pPr>
      <w:r w:rsidRPr="00A47DD8">
        <w:rPr>
          <w:rFonts w:ascii="Arial" w:eastAsia="Times New Roman" w:hAnsi="Arial" w:cs="Times New Roman"/>
          <w:b/>
          <w:sz w:val="24"/>
          <w:szCs w:val="24"/>
        </w:rPr>
        <w:t>For question 80, write the identifying letter of the best response on your answer sheet.</w:t>
      </w:r>
    </w:p>
    <w:p w:rsidR="00A47DD8" w:rsidRPr="00A47DD8" w:rsidRDefault="00A47DD8" w:rsidP="00A47DD8">
      <w:pPr>
        <w:spacing w:after="0" w:line="240" w:lineRule="auto"/>
        <w:rPr>
          <w:rFonts w:ascii="Arial" w:eastAsia="Times New Roman" w:hAnsi="Arial" w:cs="Times New Roman"/>
          <w:sz w:val="24"/>
          <w:szCs w:val="24"/>
        </w:rPr>
      </w:pP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*80. After the net income or net loss is calculated, indicate in which columns of the work</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ab/>
      </w:r>
      <w:proofErr w:type="gramStart"/>
      <w:r w:rsidRPr="00A47DD8">
        <w:rPr>
          <w:rFonts w:ascii="Arial" w:eastAsia="Times New Roman" w:hAnsi="Arial" w:cs="Times New Roman"/>
          <w:sz w:val="24"/>
          <w:szCs w:val="24"/>
        </w:rPr>
        <w:t>sheet</w:t>
      </w:r>
      <w:proofErr w:type="gramEnd"/>
      <w:r w:rsidRPr="00A47DD8">
        <w:rPr>
          <w:rFonts w:ascii="Arial" w:eastAsia="Times New Roman" w:hAnsi="Arial" w:cs="Times New Roman"/>
          <w:sz w:val="24"/>
          <w:szCs w:val="24"/>
        </w:rPr>
        <w:t xml:space="preserve"> the amount would appear in the chart above using colors as indicators.</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 xml:space="preserve"> </w:t>
      </w:r>
      <w:r w:rsidRPr="00A47DD8">
        <w:rPr>
          <w:rFonts w:ascii="Arial" w:eastAsia="Times New Roman" w:hAnsi="Arial" w:cs="Times New Roman"/>
          <w:sz w:val="24"/>
          <w:szCs w:val="24"/>
        </w:rPr>
        <w:tab/>
        <w:t>A. Blue Green</w:t>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r w:rsidRPr="00A47DD8">
        <w:rPr>
          <w:rFonts w:ascii="Arial" w:eastAsia="Times New Roman" w:hAnsi="Arial" w:cs="Times New Roman"/>
          <w:sz w:val="24"/>
          <w:szCs w:val="24"/>
        </w:rPr>
        <w:tab/>
        <w:t>C. Red Yellow</w:t>
      </w:r>
    </w:p>
    <w:p w:rsidR="00A47DD8" w:rsidRPr="00A47DD8" w:rsidRDefault="00A47DD8" w:rsidP="00A47DD8">
      <w:pPr>
        <w:spacing w:after="0" w:line="240" w:lineRule="auto"/>
        <w:rPr>
          <w:rFonts w:ascii="Arial" w:eastAsia="Times New Roman" w:hAnsi="Arial" w:cs="Times New Roman"/>
          <w:sz w:val="24"/>
          <w:szCs w:val="24"/>
        </w:rPr>
      </w:pPr>
      <w:r w:rsidRPr="00A47DD8">
        <w:rPr>
          <w:rFonts w:ascii="Arial" w:eastAsia="Times New Roman" w:hAnsi="Arial" w:cs="Times New Roman"/>
          <w:sz w:val="24"/>
          <w:szCs w:val="24"/>
        </w:rPr>
        <w:t xml:space="preserve"> </w:t>
      </w:r>
      <w:r w:rsidRPr="00A47DD8">
        <w:rPr>
          <w:rFonts w:ascii="Arial" w:eastAsia="Times New Roman" w:hAnsi="Arial" w:cs="Times New Roman"/>
          <w:sz w:val="24"/>
          <w:szCs w:val="24"/>
        </w:rPr>
        <w:tab/>
        <w:t>B. Blue Yellow</w:t>
      </w:r>
      <w:r w:rsidRPr="00A47DD8">
        <w:rPr>
          <w:rFonts w:ascii="Arial" w:eastAsia="Times New Roman" w:hAnsi="Arial" w:cs="Times New Roman"/>
          <w:sz w:val="24"/>
          <w:szCs w:val="24"/>
        </w:rPr>
        <w:tab/>
      </w:r>
      <w:r w:rsidRPr="00A47DD8">
        <w:rPr>
          <w:rFonts w:ascii="Arial" w:eastAsia="Times New Roman" w:hAnsi="Arial" w:cs="Times New Roman"/>
          <w:sz w:val="24"/>
          <w:szCs w:val="24"/>
        </w:rPr>
        <w:tab/>
      </w:r>
      <w:r w:rsidRPr="00A47DD8">
        <w:rPr>
          <w:rFonts w:ascii="Arial" w:eastAsia="Times New Roman" w:hAnsi="Arial" w:cs="Times New Roman"/>
          <w:sz w:val="24"/>
          <w:szCs w:val="24"/>
        </w:rPr>
        <w:tab/>
        <w:t>D. Red Green</w:t>
      </w: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ind w:hanging="187"/>
        <w:jc w:val="both"/>
        <w:rPr>
          <w:rFonts w:ascii="Arial" w:eastAsia="Times New Roman" w:hAnsi="Arial" w:cs="Times New Roman"/>
          <w:sz w:val="24"/>
          <w:szCs w:val="24"/>
        </w:rPr>
      </w:pPr>
    </w:p>
    <w:p w:rsidR="00A47DD8" w:rsidRPr="00A47DD8" w:rsidRDefault="00A47DD8" w:rsidP="00A47DD8">
      <w:pPr>
        <w:spacing w:after="0" w:line="240" w:lineRule="auto"/>
        <w:jc w:val="both"/>
        <w:rPr>
          <w:rFonts w:ascii="Arial" w:eastAsia="Times New Roman" w:hAnsi="Arial" w:cs="Arial"/>
          <w:sz w:val="24"/>
          <w:szCs w:val="24"/>
        </w:rPr>
      </w:pPr>
      <w:r w:rsidRPr="00A47DD8">
        <w:rPr>
          <w:rFonts w:ascii="Arial" w:eastAsia="Times New Roman" w:hAnsi="Arial" w:cs="Times New Roman"/>
          <w:b/>
          <w:sz w:val="24"/>
          <w:szCs w:val="24"/>
        </w:rPr>
        <w:t>This is the end of the exam.  Please hold your exam and answer sheet until the contest director calls for them.  Thank you.</w:t>
      </w:r>
    </w:p>
    <w:p w:rsidR="001A3AA6" w:rsidRDefault="001A3AA6">
      <w:pPr>
        <w:rPr>
          <w:rFonts w:ascii="Arial" w:hAnsi="Arial" w:cs="Arial"/>
          <w:b/>
          <w:sz w:val="24"/>
          <w:szCs w:val="24"/>
        </w:rPr>
      </w:pPr>
      <w:r>
        <w:rPr>
          <w:rFonts w:ascii="Arial" w:hAnsi="Arial" w:cs="Arial"/>
          <w:b/>
          <w:sz w:val="24"/>
          <w:szCs w:val="24"/>
        </w:rPr>
        <w:br w:type="page"/>
      </w:r>
    </w:p>
    <w:p w:rsidR="0083139B" w:rsidRPr="0083139B" w:rsidRDefault="0083139B" w:rsidP="0083139B">
      <w:pPr>
        <w:spacing w:after="0" w:line="240" w:lineRule="auto"/>
        <w:jc w:val="center"/>
        <w:rPr>
          <w:rFonts w:ascii="Arial" w:eastAsia="Times New Roman" w:hAnsi="Arial" w:cs="Times New Roman"/>
          <w:b/>
          <w:i/>
          <w:sz w:val="24"/>
          <w:szCs w:val="24"/>
        </w:rPr>
      </w:pPr>
      <w:proofErr w:type="gramStart"/>
      <w:r w:rsidRPr="0083139B">
        <w:rPr>
          <w:rFonts w:ascii="Arial" w:eastAsia="Times New Roman" w:hAnsi="Arial" w:cs="Times New Roman"/>
          <w:b/>
          <w:i/>
          <w:sz w:val="24"/>
          <w:szCs w:val="24"/>
        </w:rPr>
        <w:lastRenderedPageBreak/>
        <w:t>TABLE  1</w:t>
      </w:r>
      <w:proofErr w:type="gramEnd"/>
    </w:p>
    <w:p w:rsidR="0083139B" w:rsidRPr="0083139B" w:rsidRDefault="0083139B" w:rsidP="0083139B">
      <w:pPr>
        <w:tabs>
          <w:tab w:val="left" w:pos="432"/>
        </w:tabs>
        <w:spacing w:after="0" w:line="240" w:lineRule="auto"/>
        <w:jc w:val="center"/>
        <w:rPr>
          <w:rFonts w:ascii="Arial" w:eastAsia="Times New Roman" w:hAnsi="Arial" w:cs="Times New Roman"/>
          <w:b/>
          <w:sz w:val="24"/>
          <w:szCs w:val="24"/>
        </w:rPr>
      </w:pPr>
      <w:r w:rsidRPr="0083139B">
        <w:rPr>
          <w:rFonts w:ascii="Arial" w:eastAsia="Times New Roman" w:hAnsi="Arial" w:cs="Times New Roman"/>
          <w:b/>
          <w:sz w:val="24"/>
          <w:szCs w:val="24"/>
        </w:rPr>
        <w:t>(</w:t>
      </w:r>
      <w:proofErr w:type="gramStart"/>
      <w:r w:rsidRPr="0083139B">
        <w:rPr>
          <w:rFonts w:ascii="Arial" w:eastAsia="Times New Roman" w:hAnsi="Arial" w:cs="Times New Roman"/>
          <w:b/>
          <w:sz w:val="24"/>
          <w:szCs w:val="24"/>
        </w:rPr>
        <w:t>for</w:t>
      </w:r>
      <w:proofErr w:type="gramEnd"/>
      <w:r w:rsidRPr="0083139B">
        <w:rPr>
          <w:rFonts w:ascii="Arial" w:eastAsia="Times New Roman" w:hAnsi="Arial" w:cs="Times New Roman"/>
          <w:b/>
          <w:sz w:val="24"/>
          <w:szCs w:val="24"/>
        </w:rPr>
        <w:t xml:space="preserve"> questions </w:t>
      </w:r>
      <w:r>
        <w:rPr>
          <w:rFonts w:ascii="Arial" w:eastAsia="Times New Roman" w:hAnsi="Arial" w:cs="Times New Roman"/>
          <w:b/>
          <w:sz w:val="24"/>
          <w:szCs w:val="24"/>
        </w:rPr>
        <w:t>52</w:t>
      </w:r>
      <w:r w:rsidRPr="0083139B">
        <w:rPr>
          <w:rFonts w:ascii="Arial" w:eastAsia="Times New Roman" w:hAnsi="Arial" w:cs="Times New Roman"/>
          <w:b/>
          <w:sz w:val="24"/>
          <w:szCs w:val="24"/>
        </w:rPr>
        <w:t xml:space="preserve"> through </w:t>
      </w:r>
      <w:r>
        <w:rPr>
          <w:rFonts w:ascii="Arial" w:eastAsia="Times New Roman" w:hAnsi="Arial" w:cs="Times New Roman"/>
          <w:b/>
          <w:sz w:val="24"/>
          <w:szCs w:val="24"/>
        </w:rPr>
        <w:t>80</w:t>
      </w:r>
      <w:r w:rsidRPr="0083139B">
        <w:rPr>
          <w:rFonts w:ascii="Arial" w:eastAsia="Times New Roman" w:hAnsi="Arial" w:cs="Times New Roman"/>
          <w:b/>
          <w:sz w:val="24"/>
          <w:szCs w:val="24"/>
        </w:rPr>
        <w:t>)</w:t>
      </w:r>
    </w:p>
    <w:p w:rsidR="0083139B" w:rsidRPr="0083139B" w:rsidRDefault="0083139B" w:rsidP="0083139B">
      <w:pPr>
        <w:tabs>
          <w:tab w:val="left" w:pos="432"/>
        </w:tabs>
        <w:spacing w:after="0" w:line="240" w:lineRule="auto"/>
        <w:jc w:val="center"/>
        <w:rPr>
          <w:rFonts w:ascii="Arial" w:eastAsia="Times New Roman" w:hAnsi="Arial" w:cs="Times New Roman"/>
          <w:sz w:val="16"/>
          <w:szCs w:val="16"/>
        </w:rPr>
      </w:pPr>
    </w:p>
    <w:p w:rsidR="0083139B" w:rsidRPr="0083139B" w:rsidRDefault="0083139B" w:rsidP="0083139B">
      <w:pPr>
        <w:tabs>
          <w:tab w:val="left" w:pos="432"/>
        </w:tabs>
        <w:spacing w:after="0" w:line="240" w:lineRule="auto"/>
        <w:jc w:val="both"/>
        <w:rPr>
          <w:rFonts w:ascii="Arial" w:eastAsia="Times New Roman" w:hAnsi="Arial" w:cs="Times New Roman"/>
          <w:b/>
          <w:sz w:val="24"/>
          <w:szCs w:val="20"/>
        </w:rPr>
      </w:pPr>
      <w:r w:rsidRPr="0083139B">
        <w:rPr>
          <w:rFonts w:ascii="Arial" w:eastAsia="Times New Roman" w:hAnsi="Arial" w:cs="Times New Roman"/>
          <w:b/>
          <w:sz w:val="24"/>
          <w:szCs w:val="20"/>
        </w:rPr>
        <w:t xml:space="preserve">Kay Walker is the owner of Kay’s Accessories.  The selected amounts that appear on the work sheet on page </w:t>
      </w:r>
      <w:r>
        <w:rPr>
          <w:rFonts w:ascii="Arial" w:eastAsia="Times New Roman" w:hAnsi="Arial" w:cs="Times New Roman"/>
          <w:b/>
          <w:sz w:val="24"/>
          <w:szCs w:val="20"/>
        </w:rPr>
        <w:t>12</w:t>
      </w:r>
      <w:r w:rsidRPr="0083139B">
        <w:rPr>
          <w:rFonts w:ascii="Arial" w:eastAsia="Times New Roman" w:hAnsi="Arial" w:cs="Times New Roman"/>
          <w:b/>
          <w:sz w:val="24"/>
          <w:szCs w:val="20"/>
        </w:rPr>
        <w:t xml:space="preserve"> are accurate.  </w:t>
      </w:r>
    </w:p>
    <w:p w:rsidR="0083139B" w:rsidRPr="0083139B" w:rsidRDefault="0083139B" w:rsidP="0083139B">
      <w:pPr>
        <w:tabs>
          <w:tab w:val="left" w:pos="432"/>
        </w:tabs>
        <w:spacing w:after="0" w:line="240" w:lineRule="auto"/>
        <w:jc w:val="both"/>
        <w:rPr>
          <w:rFonts w:ascii="Arial" w:eastAsia="Times New Roman" w:hAnsi="Arial" w:cs="Times New Roman"/>
          <w:b/>
          <w:sz w:val="16"/>
          <w:szCs w:val="16"/>
        </w:rPr>
      </w:pPr>
    </w:p>
    <w:p w:rsidR="0083139B" w:rsidRPr="0083139B" w:rsidRDefault="0083139B" w:rsidP="0083139B">
      <w:pPr>
        <w:spacing w:after="0" w:line="240" w:lineRule="auto"/>
        <w:jc w:val="both"/>
        <w:rPr>
          <w:rFonts w:ascii="Arial" w:eastAsia="Times New Roman" w:hAnsi="Arial" w:cs="Times New Roman"/>
          <w:b/>
          <w:sz w:val="24"/>
          <w:szCs w:val="24"/>
        </w:rPr>
      </w:pPr>
      <w:r w:rsidRPr="0083139B">
        <w:rPr>
          <w:rFonts w:ascii="Arial" w:eastAsia="Times New Roman" w:hAnsi="Arial" w:cs="Times New Roman"/>
          <w:b/>
          <w:sz w:val="24"/>
          <w:szCs w:val="24"/>
        </w:rPr>
        <w:t>It is company policy to purchase on account only merchandise for resale.  All other assets and expenses must be paid for by check rather than purchased on account.  Some of the merchandise vendors used in 2013 did not allow purchases on account by Kay’s Accessories and required that payment by check be received before they would ship the items.</w:t>
      </w:r>
    </w:p>
    <w:p w:rsidR="0083139B" w:rsidRPr="0083139B" w:rsidRDefault="0083139B" w:rsidP="0083139B">
      <w:pPr>
        <w:spacing w:after="0" w:line="240" w:lineRule="auto"/>
        <w:jc w:val="both"/>
        <w:rPr>
          <w:rFonts w:ascii="Arial" w:eastAsia="Times New Roman" w:hAnsi="Arial" w:cs="Times New Roman"/>
          <w:b/>
          <w:sz w:val="16"/>
          <w:szCs w:val="16"/>
        </w:rPr>
      </w:pPr>
    </w:p>
    <w:p w:rsidR="0083139B" w:rsidRPr="0083139B" w:rsidRDefault="0083139B" w:rsidP="0083139B">
      <w:pPr>
        <w:spacing w:after="0" w:line="240" w:lineRule="auto"/>
        <w:jc w:val="both"/>
        <w:rPr>
          <w:rFonts w:ascii="Arial" w:eastAsia="Times New Roman" w:hAnsi="Arial" w:cs="Times New Roman"/>
          <w:b/>
          <w:sz w:val="24"/>
          <w:szCs w:val="24"/>
        </w:rPr>
      </w:pPr>
      <w:r w:rsidRPr="0083139B">
        <w:rPr>
          <w:rFonts w:ascii="Arial" w:eastAsia="Times New Roman" w:hAnsi="Arial" w:cs="Times New Roman"/>
          <w:b/>
          <w:sz w:val="24"/>
          <w:szCs w:val="24"/>
        </w:rPr>
        <w:t>Acquisitions of supplies and insurance are properly recorded in their respective asset accounts.  Adjusting and closing entries are prepared only at the end of the fiscal year, which is December 31.</w:t>
      </w:r>
    </w:p>
    <w:p w:rsidR="0083139B" w:rsidRPr="0083139B" w:rsidRDefault="0083139B" w:rsidP="0083139B">
      <w:pPr>
        <w:tabs>
          <w:tab w:val="left" w:pos="432"/>
        </w:tabs>
        <w:spacing w:after="0" w:line="240" w:lineRule="auto"/>
        <w:rPr>
          <w:rFonts w:ascii="Arial" w:eastAsia="Times New Roman" w:hAnsi="Arial" w:cs="Times New Roman"/>
          <w:sz w:val="16"/>
          <w:szCs w:val="16"/>
        </w:rPr>
      </w:pPr>
    </w:p>
    <w:p w:rsidR="0083139B" w:rsidRPr="0083139B" w:rsidRDefault="0083139B" w:rsidP="0083139B">
      <w:pPr>
        <w:tabs>
          <w:tab w:val="left" w:pos="432"/>
        </w:tabs>
        <w:spacing w:after="0" w:line="240" w:lineRule="auto"/>
        <w:rPr>
          <w:rFonts w:ascii="Arial" w:eastAsia="Times New Roman" w:hAnsi="Arial" w:cs="Times New Roman"/>
          <w:sz w:val="24"/>
          <w:szCs w:val="24"/>
        </w:rPr>
      </w:pPr>
      <w:r w:rsidRPr="0083139B">
        <w:rPr>
          <w:rFonts w:ascii="Arial" w:eastAsia="Times New Roman" w:hAnsi="Arial" w:cs="Times New Roman"/>
          <w:b/>
          <w:sz w:val="24"/>
          <w:szCs w:val="24"/>
          <w:u w:val="single"/>
        </w:rPr>
        <w:t>Additional Information:</w:t>
      </w:r>
    </w:p>
    <w:p w:rsidR="0083139B" w:rsidRPr="0083139B" w:rsidRDefault="0083139B" w:rsidP="0083139B">
      <w:pPr>
        <w:tabs>
          <w:tab w:val="left" w:pos="432"/>
        </w:tabs>
        <w:spacing w:after="0" w:line="240" w:lineRule="auto"/>
        <w:rPr>
          <w:rFonts w:ascii="Arial" w:eastAsia="Times New Roman" w:hAnsi="Arial" w:cs="Times New Roman"/>
          <w:sz w:val="16"/>
          <w:szCs w:val="16"/>
        </w:rPr>
      </w:pPr>
    </w:p>
    <w:p w:rsidR="0083139B" w:rsidRPr="0083139B" w:rsidRDefault="0083139B" w:rsidP="0083139B">
      <w:pPr>
        <w:numPr>
          <w:ilvl w:val="0"/>
          <w:numId w:val="2"/>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Supplies:</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Inventory on January 1, 2013………...$    540</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Purchased during 2013………………</w:t>
      </w:r>
      <w:proofErr w:type="gramStart"/>
      <w:r w:rsidRPr="0083139B">
        <w:rPr>
          <w:rFonts w:ascii="Arial" w:eastAsia="Times New Roman" w:hAnsi="Arial" w:cs="Times New Roman"/>
          <w:b/>
          <w:sz w:val="24"/>
          <w:szCs w:val="24"/>
        </w:rPr>
        <w:t>…  3,615</w:t>
      </w:r>
      <w:proofErr w:type="gramEnd"/>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Inventory on December 31, 2013…..…     780</w:t>
      </w:r>
    </w:p>
    <w:p w:rsidR="0083139B" w:rsidRPr="0083139B" w:rsidRDefault="0083139B" w:rsidP="0083139B">
      <w:pPr>
        <w:tabs>
          <w:tab w:val="left" w:pos="432"/>
        </w:tabs>
        <w:spacing w:after="0" w:line="240" w:lineRule="auto"/>
        <w:rPr>
          <w:rFonts w:ascii="Arial" w:eastAsia="Times New Roman" w:hAnsi="Arial" w:cs="Times New Roman"/>
          <w:b/>
          <w:sz w:val="16"/>
          <w:szCs w:val="16"/>
        </w:rPr>
      </w:pPr>
    </w:p>
    <w:p w:rsidR="0083139B" w:rsidRPr="0083139B" w:rsidRDefault="0083139B" w:rsidP="0083139B">
      <w:pPr>
        <w:numPr>
          <w:ilvl w:val="0"/>
          <w:numId w:val="2"/>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Prepaid Insurance:</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Unexpired as of January 1, 2013……. $   620</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Policy purchased during 2013……….   1,980</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Unexpired as of December 31, 2013…     660</w:t>
      </w:r>
    </w:p>
    <w:p w:rsidR="0083139B" w:rsidRPr="0083139B" w:rsidRDefault="0083139B" w:rsidP="0083139B">
      <w:pPr>
        <w:tabs>
          <w:tab w:val="left" w:pos="432"/>
        </w:tabs>
        <w:spacing w:after="0" w:line="240" w:lineRule="auto"/>
        <w:rPr>
          <w:rFonts w:ascii="Arial" w:eastAsia="Times New Roman" w:hAnsi="Arial" w:cs="Times New Roman"/>
          <w:b/>
          <w:sz w:val="16"/>
          <w:szCs w:val="16"/>
        </w:rPr>
      </w:pPr>
    </w:p>
    <w:p w:rsidR="0083139B" w:rsidRPr="0083139B" w:rsidRDefault="0083139B" w:rsidP="0083139B">
      <w:pPr>
        <w:numPr>
          <w:ilvl w:val="0"/>
          <w:numId w:val="2"/>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Merchandise Inventory:</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January 1, 2013……………………. $10,600</w:t>
      </w:r>
    </w:p>
    <w:p w:rsidR="0083139B" w:rsidRPr="0083139B" w:rsidRDefault="0083139B" w:rsidP="0083139B">
      <w:p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t>December 31, 2013………………</w:t>
      </w:r>
      <w:proofErr w:type="gramStart"/>
      <w:r w:rsidRPr="0083139B">
        <w:rPr>
          <w:rFonts w:ascii="Arial" w:eastAsia="Times New Roman" w:hAnsi="Arial" w:cs="Times New Roman"/>
          <w:b/>
          <w:sz w:val="24"/>
          <w:szCs w:val="24"/>
        </w:rPr>
        <w:t>…  11,300</w:t>
      </w:r>
      <w:proofErr w:type="gramEnd"/>
    </w:p>
    <w:p w:rsidR="0083139B" w:rsidRPr="0083139B" w:rsidRDefault="0083139B" w:rsidP="0083139B">
      <w:pPr>
        <w:tabs>
          <w:tab w:val="left" w:pos="432"/>
        </w:tabs>
        <w:spacing w:after="0" w:line="240" w:lineRule="auto"/>
        <w:rPr>
          <w:rFonts w:ascii="Arial" w:eastAsia="Times New Roman" w:hAnsi="Arial" w:cs="Times New Roman"/>
          <w:b/>
          <w:sz w:val="16"/>
          <w:szCs w:val="16"/>
        </w:rPr>
      </w:pPr>
    </w:p>
    <w:p w:rsidR="0083139B" w:rsidRPr="0083139B" w:rsidRDefault="0083139B" w:rsidP="0083139B">
      <w:pPr>
        <w:numPr>
          <w:ilvl w:val="0"/>
          <w:numId w:val="2"/>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Capital account balance on January 1, 2013 was $30,490</w:t>
      </w:r>
    </w:p>
    <w:p w:rsidR="0083139B" w:rsidRPr="0083139B" w:rsidRDefault="0083139B" w:rsidP="0083139B">
      <w:pPr>
        <w:tabs>
          <w:tab w:val="left" w:pos="432"/>
        </w:tabs>
        <w:spacing w:after="0" w:line="240" w:lineRule="auto"/>
        <w:rPr>
          <w:rFonts w:ascii="Arial" w:eastAsia="Times New Roman" w:hAnsi="Arial" w:cs="Times New Roman"/>
          <w:b/>
          <w:sz w:val="16"/>
          <w:szCs w:val="16"/>
        </w:rPr>
      </w:pPr>
    </w:p>
    <w:p w:rsidR="0083139B" w:rsidRPr="0083139B" w:rsidRDefault="0083139B" w:rsidP="0083139B">
      <w:pPr>
        <w:numPr>
          <w:ilvl w:val="0"/>
          <w:numId w:val="2"/>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Capital contributions made by the owner in 2013 were $2,500</w:t>
      </w:r>
    </w:p>
    <w:p w:rsidR="0083139B" w:rsidRPr="0083139B" w:rsidRDefault="0083139B" w:rsidP="0083139B">
      <w:pPr>
        <w:tabs>
          <w:tab w:val="left" w:pos="432"/>
        </w:tabs>
        <w:spacing w:after="0" w:line="240" w:lineRule="auto"/>
        <w:rPr>
          <w:rFonts w:ascii="Arial" w:eastAsia="Times New Roman" w:hAnsi="Arial" w:cs="Times New Roman"/>
          <w:b/>
          <w:sz w:val="16"/>
          <w:szCs w:val="16"/>
        </w:rPr>
      </w:pPr>
    </w:p>
    <w:p w:rsidR="0083139B" w:rsidRPr="0083139B" w:rsidRDefault="0083139B" w:rsidP="0083139B">
      <w:pPr>
        <w:numPr>
          <w:ilvl w:val="0"/>
          <w:numId w:val="2"/>
        </w:numPr>
        <w:tabs>
          <w:tab w:val="left" w:pos="432"/>
        </w:tabs>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Cash withdrawals by owner $9,000</w:t>
      </w:r>
    </w:p>
    <w:p w:rsidR="0083139B" w:rsidRPr="0083139B" w:rsidRDefault="0083139B" w:rsidP="0083139B">
      <w:pPr>
        <w:tabs>
          <w:tab w:val="left" w:pos="432"/>
        </w:tabs>
        <w:spacing w:after="0" w:line="240" w:lineRule="auto"/>
        <w:rPr>
          <w:rFonts w:ascii="Arial" w:eastAsia="Times New Roman" w:hAnsi="Arial" w:cs="Times New Roman"/>
          <w:b/>
          <w:sz w:val="16"/>
          <w:szCs w:val="16"/>
        </w:rPr>
      </w:pPr>
    </w:p>
    <w:p w:rsidR="0083139B" w:rsidRPr="0083139B" w:rsidRDefault="0083139B" w:rsidP="0083139B">
      <w:pPr>
        <w:numPr>
          <w:ilvl w:val="0"/>
          <w:numId w:val="2"/>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Sales:  cash………….. $69,950</w:t>
      </w:r>
    </w:p>
    <w:p w:rsidR="0083139B" w:rsidRPr="0083139B" w:rsidRDefault="0083139B" w:rsidP="0083139B">
      <w:p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 xml:space="preserve">                  </w:t>
      </w:r>
      <w:proofErr w:type="gramStart"/>
      <w:r w:rsidRPr="0083139B">
        <w:rPr>
          <w:rFonts w:ascii="Arial" w:eastAsia="Times New Roman" w:hAnsi="Arial" w:cs="Times New Roman"/>
          <w:b/>
          <w:sz w:val="24"/>
          <w:szCs w:val="24"/>
        </w:rPr>
        <w:t>on</w:t>
      </w:r>
      <w:proofErr w:type="gramEnd"/>
      <w:r w:rsidRPr="0083139B">
        <w:rPr>
          <w:rFonts w:ascii="Arial" w:eastAsia="Times New Roman" w:hAnsi="Arial" w:cs="Times New Roman"/>
          <w:b/>
          <w:sz w:val="24"/>
          <w:szCs w:val="24"/>
        </w:rPr>
        <w:t xml:space="preserve"> account….    24,310</w:t>
      </w:r>
    </w:p>
    <w:p w:rsidR="0083139B" w:rsidRPr="0083139B" w:rsidRDefault="0083139B" w:rsidP="0083139B">
      <w:pPr>
        <w:spacing w:after="0" w:line="240" w:lineRule="auto"/>
        <w:rPr>
          <w:rFonts w:ascii="Arial" w:eastAsia="Times New Roman" w:hAnsi="Arial" w:cs="Times New Roman"/>
          <w:b/>
          <w:sz w:val="16"/>
          <w:szCs w:val="16"/>
        </w:rPr>
      </w:pPr>
    </w:p>
    <w:p w:rsidR="0083139B" w:rsidRPr="0083139B" w:rsidRDefault="0083139B" w:rsidP="0083139B">
      <w:pPr>
        <w:numPr>
          <w:ilvl w:val="0"/>
          <w:numId w:val="3"/>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 xml:space="preserve">Purchases of merchandise: </w:t>
      </w:r>
      <w:r w:rsidRPr="0083139B">
        <w:rPr>
          <w:rFonts w:ascii="Arial" w:eastAsia="Times New Roman" w:hAnsi="Arial" w:cs="Times New Roman"/>
          <w:b/>
          <w:sz w:val="24"/>
          <w:szCs w:val="24"/>
        </w:rPr>
        <w:tab/>
        <w:t>cash…………… $  2,475</w:t>
      </w:r>
    </w:p>
    <w:p w:rsidR="0083139B" w:rsidRPr="0083139B" w:rsidRDefault="0083139B" w:rsidP="0083139B">
      <w:p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t xml:space="preserve"> </w:t>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r w:rsidRPr="0083139B">
        <w:rPr>
          <w:rFonts w:ascii="Arial" w:eastAsia="Times New Roman" w:hAnsi="Arial" w:cs="Times New Roman"/>
          <w:b/>
          <w:sz w:val="24"/>
          <w:szCs w:val="24"/>
        </w:rPr>
        <w:tab/>
      </w:r>
      <w:proofErr w:type="gramStart"/>
      <w:r w:rsidRPr="0083139B">
        <w:rPr>
          <w:rFonts w:ascii="Arial" w:eastAsia="Times New Roman" w:hAnsi="Arial" w:cs="Times New Roman"/>
          <w:b/>
          <w:sz w:val="24"/>
          <w:szCs w:val="24"/>
        </w:rPr>
        <w:t>on</w:t>
      </w:r>
      <w:proofErr w:type="gramEnd"/>
      <w:r w:rsidRPr="0083139B">
        <w:rPr>
          <w:rFonts w:ascii="Arial" w:eastAsia="Times New Roman" w:hAnsi="Arial" w:cs="Times New Roman"/>
          <w:b/>
          <w:sz w:val="24"/>
          <w:szCs w:val="24"/>
        </w:rPr>
        <w:t xml:space="preserve"> account……   53,845</w:t>
      </w:r>
    </w:p>
    <w:p w:rsidR="0083139B" w:rsidRPr="0083139B" w:rsidRDefault="0083139B" w:rsidP="0083139B">
      <w:pPr>
        <w:spacing w:after="0" w:line="240" w:lineRule="auto"/>
        <w:rPr>
          <w:rFonts w:ascii="Arial" w:eastAsia="Times New Roman" w:hAnsi="Arial" w:cs="Times New Roman"/>
          <w:b/>
          <w:sz w:val="16"/>
          <w:szCs w:val="16"/>
        </w:rPr>
      </w:pPr>
    </w:p>
    <w:p w:rsidR="0083139B" w:rsidRPr="0083139B" w:rsidRDefault="0083139B" w:rsidP="0083139B">
      <w:pPr>
        <w:numPr>
          <w:ilvl w:val="0"/>
          <w:numId w:val="3"/>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Accounts Receivable balance on January 1, 2013 was $2,425</w:t>
      </w:r>
    </w:p>
    <w:p w:rsidR="0083139B" w:rsidRPr="0083139B" w:rsidRDefault="0083139B" w:rsidP="0083139B">
      <w:pPr>
        <w:spacing w:after="0" w:line="240" w:lineRule="auto"/>
        <w:rPr>
          <w:rFonts w:ascii="Arial" w:eastAsia="Times New Roman" w:hAnsi="Arial" w:cs="Times New Roman"/>
          <w:b/>
          <w:sz w:val="16"/>
          <w:szCs w:val="16"/>
        </w:rPr>
      </w:pPr>
    </w:p>
    <w:p w:rsidR="0083139B" w:rsidRPr="0083139B" w:rsidRDefault="0083139B" w:rsidP="0083139B">
      <w:pPr>
        <w:numPr>
          <w:ilvl w:val="0"/>
          <w:numId w:val="3"/>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Accounts Payable balance on January 1, 2013 was $6,440</w:t>
      </w:r>
    </w:p>
    <w:p w:rsidR="0083139B" w:rsidRPr="0083139B" w:rsidRDefault="0083139B" w:rsidP="0083139B">
      <w:pPr>
        <w:spacing w:after="0" w:line="240" w:lineRule="auto"/>
        <w:rPr>
          <w:rFonts w:ascii="Arial" w:eastAsia="Times New Roman" w:hAnsi="Arial" w:cs="Times New Roman"/>
          <w:b/>
          <w:sz w:val="16"/>
          <w:szCs w:val="16"/>
        </w:rPr>
      </w:pPr>
    </w:p>
    <w:p w:rsidR="0083139B" w:rsidRPr="0083139B" w:rsidRDefault="0083139B" w:rsidP="0083139B">
      <w:pPr>
        <w:numPr>
          <w:ilvl w:val="0"/>
          <w:numId w:val="3"/>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Received on account from customers $22,650</w:t>
      </w:r>
    </w:p>
    <w:p w:rsidR="0083139B" w:rsidRPr="0083139B" w:rsidRDefault="0083139B" w:rsidP="0083139B">
      <w:pPr>
        <w:spacing w:after="0" w:line="240" w:lineRule="auto"/>
        <w:rPr>
          <w:rFonts w:ascii="Arial" w:eastAsia="Times New Roman" w:hAnsi="Arial" w:cs="Times New Roman"/>
          <w:b/>
          <w:sz w:val="16"/>
          <w:szCs w:val="16"/>
        </w:rPr>
      </w:pPr>
    </w:p>
    <w:p w:rsidR="0083139B" w:rsidRPr="0083139B" w:rsidRDefault="0083139B" w:rsidP="0083139B">
      <w:pPr>
        <w:numPr>
          <w:ilvl w:val="0"/>
          <w:numId w:val="3"/>
        </w:numPr>
        <w:spacing w:after="0" w:line="240" w:lineRule="auto"/>
        <w:rPr>
          <w:rFonts w:ascii="Arial" w:eastAsia="Times New Roman" w:hAnsi="Arial" w:cs="Times New Roman"/>
          <w:b/>
          <w:sz w:val="24"/>
          <w:szCs w:val="24"/>
        </w:rPr>
      </w:pPr>
      <w:r w:rsidRPr="0083139B">
        <w:rPr>
          <w:rFonts w:ascii="Arial" w:eastAsia="Times New Roman" w:hAnsi="Arial" w:cs="Times New Roman"/>
          <w:b/>
          <w:sz w:val="24"/>
          <w:szCs w:val="24"/>
        </w:rPr>
        <w:t>Paid on account to vendors $58,135</w:t>
      </w:r>
    </w:p>
    <w:p w:rsidR="0083139B" w:rsidRDefault="0083139B">
      <w:pPr>
        <w:rPr>
          <w:rFonts w:ascii="Arial" w:eastAsia="Times New Roman" w:hAnsi="Arial" w:cs="Times New Roman"/>
          <w:b/>
          <w:sz w:val="24"/>
          <w:szCs w:val="24"/>
        </w:rPr>
      </w:pPr>
      <w:r>
        <w:rPr>
          <w:rFonts w:ascii="Arial" w:eastAsia="Times New Roman" w:hAnsi="Arial" w:cs="Times New Roman"/>
          <w:b/>
          <w:sz w:val="24"/>
          <w:szCs w:val="24"/>
        </w:rPr>
        <w:br w:type="page"/>
      </w:r>
    </w:p>
    <w:p w:rsidR="0083139B" w:rsidRDefault="0083139B">
      <w:pPr>
        <w:rPr>
          <w:rFonts w:ascii="Arial" w:eastAsia="Times New Roman" w:hAnsi="Arial" w:cs="Times New Roman"/>
          <w:b/>
          <w:sz w:val="24"/>
          <w:szCs w:val="24"/>
        </w:rPr>
        <w:sectPr w:rsidR="0083139B" w:rsidSect="004D6710">
          <w:headerReference w:type="default" r:id="rId8"/>
          <w:headerReference w:type="first" r:id="rId9"/>
          <w:pgSz w:w="12240" w:h="15840" w:code="1"/>
          <w:pgMar w:top="720" w:right="1440" w:bottom="1008" w:left="1440" w:header="576" w:footer="576" w:gutter="0"/>
          <w:cols w:space="720"/>
          <w:titlePg/>
          <w:docGrid w:linePitch="360"/>
        </w:sectPr>
      </w:pPr>
    </w:p>
    <w:p w:rsidR="0083139B" w:rsidRPr="00F82721" w:rsidRDefault="00F82721" w:rsidP="0083139B">
      <w:pPr>
        <w:spacing w:after="0" w:line="240" w:lineRule="auto"/>
        <w:rPr>
          <w:rFonts w:eastAsia="Times New Roman" w:cs="Times New Roman"/>
          <w:bCs/>
        </w:rPr>
      </w:pPr>
      <w:r>
        <w:rPr>
          <w:rFonts w:eastAsia="Times New Roman" w:cs="Times New Roman"/>
          <w:bCs/>
        </w:rPr>
        <w:lastRenderedPageBreak/>
        <w:t>UIL Accounting Invitational 2014-B</w:t>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r>
      <w:r>
        <w:rPr>
          <w:rFonts w:eastAsia="Times New Roman" w:cs="Times New Roman"/>
          <w:bCs/>
        </w:rPr>
        <w:tab/>
        <w:t>-12-</w:t>
      </w:r>
    </w:p>
    <w:p w:rsidR="00F82721" w:rsidRDefault="00F82721" w:rsidP="0083139B">
      <w:pPr>
        <w:spacing w:after="0" w:line="240" w:lineRule="auto"/>
        <w:rPr>
          <w:rFonts w:ascii="Arial" w:eastAsia="Times New Roman" w:hAnsi="Arial" w:cs="Times New Roman"/>
          <w:b/>
          <w:bCs/>
          <w:sz w:val="24"/>
          <w:szCs w:val="24"/>
        </w:rPr>
      </w:pPr>
    </w:p>
    <w:p w:rsidR="00F82721" w:rsidRPr="0083139B" w:rsidRDefault="00F82721" w:rsidP="0083139B">
      <w:pPr>
        <w:spacing w:after="0" w:line="240" w:lineRule="auto"/>
        <w:rPr>
          <w:rFonts w:ascii="Arial" w:eastAsia="Times New Roman" w:hAnsi="Arial" w:cs="Times New Roman"/>
          <w:b/>
          <w:bCs/>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26"/>
        <w:gridCol w:w="1018"/>
        <w:gridCol w:w="1152"/>
        <w:gridCol w:w="1152"/>
        <w:gridCol w:w="1152"/>
        <w:gridCol w:w="1152"/>
        <w:gridCol w:w="1152"/>
        <w:gridCol w:w="1152"/>
        <w:gridCol w:w="1152"/>
        <w:gridCol w:w="1152"/>
        <w:gridCol w:w="1152"/>
      </w:tblGrid>
      <w:tr w:rsidR="0083139B" w:rsidRPr="0083139B" w:rsidTr="008B01CE">
        <w:trPr>
          <w:trHeight w:val="144"/>
        </w:trPr>
        <w:tc>
          <w:tcPr>
            <w:tcW w:w="14112" w:type="dxa"/>
            <w:gridSpan w:val="11"/>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Kay’s Accessories</w:t>
            </w:r>
          </w:p>
        </w:tc>
      </w:tr>
      <w:tr w:rsidR="0083139B" w:rsidRPr="0083139B" w:rsidTr="008B01CE">
        <w:trPr>
          <w:trHeight w:val="144"/>
        </w:trPr>
        <w:tc>
          <w:tcPr>
            <w:tcW w:w="14112" w:type="dxa"/>
            <w:gridSpan w:val="11"/>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Work Sheet</w:t>
            </w:r>
          </w:p>
        </w:tc>
      </w:tr>
      <w:tr w:rsidR="0083139B" w:rsidRPr="0083139B" w:rsidTr="008B01CE">
        <w:trPr>
          <w:trHeight w:val="144"/>
        </w:trPr>
        <w:tc>
          <w:tcPr>
            <w:tcW w:w="14112" w:type="dxa"/>
            <w:gridSpan w:val="11"/>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For the Year Ended December 31, 2013</w:t>
            </w:r>
          </w:p>
        </w:tc>
      </w:tr>
      <w:tr w:rsidR="0083139B" w:rsidRPr="0083139B" w:rsidTr="008B01CE">
        <w:trPr>
          <w:trHeight w:val="144"/>
        </w:trPr>
        <w:tc>
          <w:tcPr>
            <w:tcW w:w="2726"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Account Title</w:t>
            </w:r>
          </w:p>
        </w:tc>
        <w:tc>
          <w:tcPr>
            <w:tcW w:w="2170" w:type="dxa"/>
            <w:gridSpan w:val="2"/>
            <w:vAlign w:val="center"/>
          </w:tcPr>
          <w:p w:rsidR="0083139B" w:rsidRPr="0083139B" w:rsidRDefault="0083139B" w:rsidP="0083139B">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Trial Balance</w:t>
            </w:r>
          </w:p>
        </w:tc>
        <w:tc>
          <w:tcPr>
            <w:tcW w:w="2304" w:type="dxa"/>
            <w:gridSpan w:val="2"/>
            <w:vAlign w:val="center"/>
          </w:tcPr>
          <w:p w:rsidR="0083139B" w:rsidRPr="0083139B" w:rsidRDefault="0083139B" w:rsidP="0083139B">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Adjustments</w:t>
            </w:r>
          </w:p>
        </w:tc>
        <w:tc>
          <w:tcPr>
            <w:tcW w:w="2304" w:type="dxa"/>
            <w:gridSpan w:val="2"/>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Adjusted Trial Balance</w:t>
            </w:r>
          </w:p>
        </w:tc>
        <w:tc>
          <w:tcPr>
            <w:tcW w:w="2304" w:type="dxa"/>
            <w:gridSpan w:val="2"/>
            <w:vAlign w:val="center"/>
          </w:tcPr>
          <w:p w:rsidR="0083139B" w:rsidRPr="0083139B" w:rsidRDefault="0083139B" w:rsidP="0083139B">
            <w:pPr>
              <w:tabs>
                <w:tab w:val="left" w:pos="432"/>
              </w:tabs>
              <w:spacing w:after="0" w:line="240" w:lineRule="auto"/>
              <w:jc w:val="center"/>
              <w:rPr>
                <w:rFonts w:ascii="Arial" w:eastAsia="Times New Roman" w:hAnsi="Arial" w:cs="Times New Roman"/>
                <w:sz w:val="16"/>
                <w:szCs w:val="24"/>
              </w:rPr>
            </w:pPr>
            <w:r w:rsidRPr="0083139B">
              <w:rPr>
                <w:rFonts w:ascii="Arial" w:eastAsia="Times New Roman" w:hAnsi="Arial" w:cs="Times New Roman"/>
                <w:b/>
                <w:sz w:val="16"/>
                <w:szCs w:val="24"/>
              </w:rPr>
              <w:t>Income Statement</w:t>
            </w:r>
          </w:p>
        </w:tc>
        <w:tc>
          <w:tcPr>
            <w:tcW w:w="2304" w:type="dxa"/>
            <w:gridSpan w:val="2"/>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Balance Sheet</w:t>
            </w:r>
          </w:p>
        </w:tc>
      </w:tr>
      <w:tr w:rsidR="0083139B" w:rsidRPr="0083139B" w:rsidTr="008B01CE">
        <w:trPr>
          <w:trHeight w:val="144"/>
        </w:trPr>
        <w:tc>
          <w:tcPr>
            <w:tcW w:w="2726" w:type="dxa"/>
            <w:vAlign w:val="center"/>
          </w:tcPr>
          <w:p w:rsidR="0083139B" w:rsidRPr="0083139B" w:rsidRDefault="0083139B" w:rsidP="0083139B">
            <w:pPr>
              <w:tabs>
                <w:tab w:val="left" w:pos="432"/>
              </w:tabs>
              <w:spacing w:after="0" w:line="240" w:lineRule="auto"/>
              <w:rPr>
                <w:rFonts w:ascii="Arial" w:eastAsia="Times New Roman" w:hAnsi="Arial" w:cs="Times New Roman"/>
                <w:sz w:val="16"/>
                <w:szCs w:val="24"/>
              </w:rPr>
            </w:pPr>
          </w:p>
        </w:tc>
        <w:tc>
          <w:tcPr>
            <w:tcW w:w="1018"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Debit</w:t>
            </w:r>
          </w:p>
        </w:tc>
        <w:tc>
          <w:tcPr>
            <w:tcW w:w="1152" w:type="dxa"/>
            <w:vAlign w:val="center"/>
          </w:tcPr>
          <w:p w:rsidR="0083139B" w:rsidRPr="0083139B" w:rsidRDefault="0083139B" w:rsidP="0083139B">
            <w:pPr>
              <w:tabs>
                <w:tab w:val="left" w:pos="432"/>
              </w:tabs>
              <w:spacing w:after="0" w:line="240" w:lineRule="auto"/>
              <w:jc w:val="center"/>
              <w:rPr>
                <w:rFonts w:ascii="Arial" w:eastAsia="Times New Roman" w:hAnsi="Arial" w:cs="Times New Roman"/>
                <w:b/>
                <w:sz w:val="16"/>
                <w:szCs w:val="24"/>
              </w:rPr>
            </w:pPr>
            <w:r w:rsidRPr="0083139B">
              <w:rPr>
                <w:rFonts w:ascii="Arial" w:eastAsia="Times New Roman" w:hAnsi="Arial" w:cs="Times New Roman"/>
                <w:b/>
                <w:sz w:val="16"/>
                <w:szCs w:val="24"/>
              </w:rPr>
              <w:t>Credit</w:t>
            </w:r>
          </w:p>
        </w:tc>
      </w:tr>
      <w:tr w:rsidR="0083139B" w:rsidRPr="0083139B" w:rsidTr="008B01CE">
        <w:trPr>
          <w:trHeight w:val="144"/>
        </w:trPr>
        <w:tc>
          <w:tcPr>
            <w:tcW w:w="2726" w:type="dxa"/>
            <w:vAlign w:val="bottom"/>
          </w:tcPr>
          <w:p w:rsidR="0083139B" w:rsidRPr="0083139B" w:rsidRDefault="0083139B" w:rsidP="0083139B">
            <w:pPr>
              <w:spacing w:after="0" w:line="240" w:lineRule="auto"/>
              <w:rPr>
                <w:rFonts w:ascii="Arial" w:eastAsia="Times New Roman" w:hAnsi="Arial" w:cs="Times New Roman"/>
                <w:b/>
                <w:sz w:val="20"/>
                <w:szCs w:val="20"/>
              </w:rPr>
            </w:pPr>
            <w:r w:rsidRPr="0083139B">
              <w:rPr>
                <w:rFonts w:ascii="Arial" w:eastAsia="Times New Roman" w:hAnsi="Arial" w:cs="Times New Roman"/>
                <w:b/>
                <w:sz w:val="20"/>
                <w:szCs w:val="20"/>
              </w:rPr>
              <w:t>Cash in Bank</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r w:rsidRPr="0083139B">
              <w:rPr>
                <w:rFonts w:ascii="Arial" w:eastAsia="Times New Roman" w:hAnsi="Arial" w:cs="Times New Roman"/>
                <w:b/>
                <w:sz w:val="18"/>
                <w:szCs w:val="24"/>
              </w:rPr>
              <w:t>8,365</w:t>
            </w: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Accounts Receivable</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Merchandise Inventory</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Supplies</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Prepaid Insurance</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Equipment</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r w:rsidRPr="0083139B">
              <w:rPr>
                <w:rFonts w:ascii="Arial" w:eastAsia="Times New Roman" w:hAnsi="Arial" w:cs="Times New Roman"/>
                <w:b/>
                <w:sz w:val="18"/>
                <w:szCs w:val="24"/>
              </w:rPr>
              <w:t>23,800</w:t>
            </w: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Accounts Payable</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Kay Walker, Capital</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Kay Walker, Drawing</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Sales</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Purchases</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Rent Expense</w:t>
            </w: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r w:rsidRPr="0083139B">
              <w:rPr>
                <w:rFonts w:ascii="Arial" w:eastAsia="Times New Roman" w:hAnsi="Arial" w:cs="Times New Roman"/>
                <w:b/>
                <w:sz w:val="18"/>
                <w:szCs w:val="24"/>
              </w:rPr>
              <w:t>6,000</w:t>
            </w: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Utilities Expense</w:t>
            </w:r>
          </w:p>
        </w:tc>
        <w:tc>
          <w:tcPr>
            <w:tcW w:w="1018" w:type="dxa"/>
            <w:tcBorders>
              <w:bottom w:val="single" w:sz="6" w:space="0" w:color="000000"/>
            </w:tcBorders>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r w:rsidRPr="0083139B">
              <w:rPr>
                <w:rFonts w:ascii="Arial" w:eastAsia="Times New Roman" w:hAnsi="Arial" w:cs="Times New Roman"/>
                <w:b/>
                <w:sz w:val="18"/>
                <w:szCs w:val="24"/>
              </w:rPr>
              <w:t>2,540</w:t>
            </w:r>
          </w:p>
        </w:tc>
        <w:tc>
          <w:tcPr>
            <w:tcW w:w="1152" w:type="dxa"/>
            <w:tcBorders>
              <w:bottom w:val="single" w:sz="6" w:space="0" w:color="000000"/>
            </w:tcBorders>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20"/>
                <w:szCs w:val="24"/>
              </w:rPr>
            </w:pPr>
            <w:r w:rsidRPr="0083139B">
              <w:rPr>
                <w:rFonts w:ascii="Arial" w:eastAsia="Times New Roman" w:hAnsi="Arial" w:cs="Times New Roman"/>
                <w:b/>
                <w:sz w:val="20"/>
                <w:szCs w:val="24"/>
              </w:rPr>
              <w:t>Advertising Expense</w:t>
            </w:r>
          </w:p>
        </w:tc>
        <w:tc>
          <w:tcPr>
            <w:tcW w:w="1018" w:type="dxa"/>
            <w:tcBorders>
              <w:bottom w:val="single" w:sz="4" w:space="0" w:color="auto"/>
            </w:tcBorders>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r w:rsidRPr="0083139B">
              <w:rPr>
                <w:rFonts w:ascii="Arial" w:eastAsia="Times New Roman" w:hAnsi="Arial" w:cs="Times New Roman"/>
                <w:b/>
                <w:sz w:val="18"/>
                <w:szCs w:val="24"/>
              </w:rPr>
              <w:t>1,935</w:t>
            </w:r>
          </w:p>
        </w:tc>
        <w:tc>
          <w:tcPr>
            <w:tcW w:w="1152" w:type="dxa"/>
            <w:tcBorders>
              <w:bottom w:val="single" w:sz="4" w:space="0" w:color="auto"/>
            </w:tcBorders>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16"/>
                <w:szCs w:val="24"/>
              </w:rPr>
            </w:pPr>
          </w:p>
        </w:tc>
        <w:tc>
          <w:tcPr>
            <w:tcW w:w="1018" w:type="dxa"/>
            <w:tcBorders>
              <w:top w:val="single" w:sz="4" w:space="0" w:color="auto"/>
            </w:tcBorders>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tcBorders>
              <w:top w:val="single" w:sz="4" w:space="0" w:color="auto"/>
            </w:tcBorders>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16"/>
                <w:szCs w:val="24"/>
              </w:rPr>
            </w:pP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16"/>
                <w:szCs w:val="24"/>
              </w:rPr>
            </w:pP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16"/>
                <w:szCs w:val="24"/>
              </w:rPr>
            </w:pP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16"/>
                <w:szCs w:val="24"/>
              </w:rPr>
            </w:pP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r w:rsidR="0083139B" w:rsidRPr="0083139B" w:rsidTr="008B01CE">
        <w:trPr>
          <w:trHeight w:val="144"/>
        </w:trPr>
        <w:tc>
          <w:tcPr>
            <w:tcW w:w="2726" w:type="dxa"/>
            <w:vAlign w:val="bottom"/>
          </w:tcPr>
          <w:p w:rsidR="0083139B" w:rsidRPr="0083139B" w:rsidRDefault="0083139B" w:rsidP="0083139B">
            <w:pPr>
              <w:tabs>
                <w:tab w:val="left" w:pos="432"/>
              </w:tabs>
              <w:spacing w:after="0" w:line="240" w:lineRule="auto"/>
              <w:rPr>
                <w:rFonts w:ascii="Arial" w:eastAsia="Times New Roman" w:hAnsi="Arial" w:cs="Times New Roman"/>
                <w:b/>
                <w:sz w:val="16"/>
                <w:szCs w:val="24"/>
              </w:rPr>
            </w:pPr>
          </w:p>
        </w:tc>
        <w:tc>
          <w:tcPr>
            <w:tcW w:w="1018"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c>
          <w:tcPr>
            <w:tcW w:w="1152" w:type="dxa"/>
            <w:vAlign w:val="bottom"/>
          </w:tcPr>
          <w:p w:rsidR="0083139B" w:rsidRPr="0083139B" w:rsidRDefault="0083139B" w:rsidP="0083139B">
            <w:pPr>
              <w:tabs>
                <w:tab w:val="left" w:pos="432"/>
              </w:tabs>
              <w:spacing w:after="0" w:line="240" w:lineRule="auto"/>
              <w:jc w:val="right"/>
              <w:rPr>
                <w:rFonts w:ascii="Arial" w:eastAsia="Times New Roman" w:hAnsi="Arial" w:cs="Times New Roman"/>
                <w:b/>
                <w:sz w:val="18"/>
                <w:szCs w:val="24"/>
              </w:rPr>
            </w:pPr>
          </w:p>
        </w:tc>
      </w:tr>
    </w:tbl>
    <w:p w:rsidR="0083139B" w:rsidRPr="0083139B" w:rsidRDefault="0083139B" w:rsidP="0083139B">
      <w:pPr>
        <w:spacing w:after="0" w:line="240" w:lineRule="auto"/>
        <w:rPr>
          <w:rFonts w:ascii="Arial" w:eastAsia="Times New Roman" w:hAnsi="Arial" w:cs="Times New Roman"/>
          <w:b/>
          <w:sz w:val="24"/>
          <w:szCs w:val="24"/>
        </w:rPr>
      </w:pPr>
    </w:p>
    <w:p w:rsidR="0083139B" w:rsidRPr="0083139B" w:rsidRDefault="0083139B" w:rsidP="0083139B">
      <w:pPr>
        <w:spacing w:after="0" w:line="240" w:lineRule="auto"/>
        <w:rPr>
          <w:rFonts w:ascii="Arial" w:hAnsi="Arial" w:cs="Arial"/>
          <w:sz w:val="24"/>
          <w:szCs w:val="24"/>
        </w:rPr>
      </w:pPr>
    </w:p>
    <w:p w:rsidR="00ED5B17" w:rsidRPr="0010306A" w:rsidRDefault="00ED5B17" w:rsidP="00053AA0">
      <w:pPr>
        <w:spacing w:after="0" w:line="240" w:lineRule="auto"/>
        <w:rPr>
          <w:rFonts w:ascii="Arial" w:hAnsi="Arial" w:cs="Arial"/>
          <w:b/>
          <w:sz w:val="24"/>
          <w:szCs w:val="24"/>
        </w:rPr>
      </w:pPr>
    </w:p>
    <w:sectPr w:rsidR="00ED5B17" w:rsidRPr="0010306A" w:rsidSect="004D6710">
      <w:headerReference w:type="default" r:id="rId10"/>
      <w:pgSz w:w="15840" w:h="12240" w:orient="landscape" w:code="1"/>
      <w:pgMar w:top="1440" w:right="720" w:bottom="1440" w:left="1008"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EC" w:rsidRDefault="004250EC" w:rsidP="00231934">
      <w:pPr>
        <w:spacing w:after="0" w:line="240" w:lineRule="auto"/>
      </w:pPr>
      <w:r>
        <w:separator/>
      </w:r>
    </w:p>
  </w:endnote>
  <w:endnote w:type="continuationSeparator" w:id="0">
    <w:p w:rsidR="004250EC" w:rsidRDefault="004250EC" w:rsidP="0023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EC" w:rsidRDefault="004250EC" w:rsidP="00231934">
      <w:pPr>
        <w:spacing w:after="0" w:line="240" w:lineRule="auto"/>
      </w:pPr>
      <w:r>
        <w:separator/>
      </w:r>
    </w:p>
  </w:footnote>
  <w:footnote w:type="continuationSeparator" w:id="0">
    <w:p w:rsidR="004250EC" w:rsidRDefault="004250EC" w:rsidP="0023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10" w:rsidRDefault="004D6710">
    <w:pPr>
      <w:pStyle w:val="Header"/>
      <w:jc w:val="right"/>
    </w:pPr>
    <w:r>
      <w:t>UIL Accounting Invitational 2014-B</w:t>
    </w:r>
    <w:r>
      <w:tab/>
    </w:r>
    <w:r>
      <w:tab/>
      <w:t>-</w:t>
    </w:r>
    <w:sdt>
      <w:sdtPr>
        <w:id w:val="-1428982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6572">
          <w:rPr>
            <w:noProof/>
          </w:rPr>
          <w:t>4</w:t>
        </w:r>
        <w:r>
          <w:rPr>
            <w:noProof/>
          </w:rPr>
          <w:fldChar w:fldCharType="end"/>
        </w:r>
        <w:r>
          <w:rPr>
            <w:noProof/>
          </w:rPr>
          <w:t>-</w:t>
        </w:r>
      </w:sdtContent>
    </w:sdt>
  </w:p>
  <w:p w:rsidR="004D6710" w:rsidRDefault="004D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9B" w:rsidRDefault="004D6710">
    <w:pPr>
      <w:pStyle w:val="Header"/>
    </w:pP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10" w:rsidRDefault="004D6710">
    <w:pPr>
      <w:pStyle w:val="Header"/>
      <w:jc w:val="right"/>
    </w:pPr>
    <w:r>
      <w:t>UIL Accounting Invitational 2014-B</w:t>
    </w:r>
    <w:r>
      <w:tab/>
    </w:r>
    <w:r>
      <w:tab/>
      <w:t>-</w:t>
    </w:r>
    <w:sdt>
      <w:sdtPr>
        <w:id w:val="-13908795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r>
          <w:rPr>
            <w:noProof/>
          </w:rPr>
          <w:t>-</w:t>
        </w:r>
      </w:sdtContent>
    </w:sdt>
  </w:p>
  <w:p w:rsidR="004D6710" w:rsidRDefault="004D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F477F"/>
    <w:multiLevelType w:val="hybridMultilevel"/>
    <w:tmpl w:val="8924C6B4"/>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4A7F6A"/>
    <w:multiLevelType w:val="hybridMultilevel"/>
    <w:tmpl w:val="97BA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6A"/>
    <w:rsid w:val="00053AA0"/>
    <w:rsid w:val="00054D60"/>
    <w:rsid w:val="000F2558"/>
    <w:rsid w:val="0010306A"/>
    <w:rsid w:val="001A3AA6"/>
    <w:rsid w:val="001E6467"/>
    <w:rsid w:val="00231934"/>
    <w:rsid w:val="002564E9"/>
    <w:rsid w:val="00346FC6"/>
    <w:rsid w:val="003918E9"/>
    <w:rsid w:val="003C22EE"/>
    <w:rsid w:val="004250EC"/>
    <w:rsid w:val="00436B44"/>
    <w:rsid w:val="004D6710"/>
    <w:rsid w:val="005E434E"/>
    <w:rsid w:val="006F017C"/>
    <w:rsid w:val="0083139B"/>
    <w:rsid w:val="00850C16"/>
    <w:rsid w:val="00881884"/>
    <w:rsid w:val="008A6815"/>
    <w:rsid w:val="008D47BA"/>
    <w:rsid w:val="008F2B12"/>
    <w:rsid w:val="00A47DD8"/>
    <w:rsid w:val="00AB6572"/>
    <w:rsid w:val="00AE2703"/>
    <w:rsid w:val="00B97AEF"/>
    <w:rsid w:val="00BC33CB"/>
    <w:rsid w:val="00C02F9F"/>
    <w:rsid w:val="00C910AF"/>
    <w:rsid w:val="00CA3B7E"/>
    <w:rsid w:val="00CE461E"/>
    <w:rsid w:val="00E55D1E"/>
    <w:rsid w:val="00ED2F30"/>
    <w:rsid w:val="00ED5B17"/>
    <w:rsid w:val="00F8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23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34"/>
  </w:style>
  <w:style w:type="paragraph" w:styleId="Footer">
    <w:name w:val="footer"/>
    <w:basedOn w:val="Normal"/>
    <w:link w:val="FooterChar"/>
    <w:uiPriority w:val="99"/>
    <w:unhideWhenUsed/>
    <w:rsid w:val="0023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34"/>
  </w:style>
  <w:style w:type="table" w:styleId="TableGrid">
    <w:name w:val="Table Grid"/>
    <w:basedOn w:val="TableNormal"/>
    <w:rsid w:val="008818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47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3139B"/>
  </w:style>
  <w:style w:type="paragraph" w:styleId="BalloonText">
    <w:name w:val="Balloon Text"/>
    <w:basedOn w:val="Normal"/>
    <w:link w:val="BalloonTextChar"/>
    <w:uiPriority w:val="99"/>
    <w:semiHidden/>
    <w:unhideWhenUsed/>
    <w:rsid w:val="00ED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23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34"/>
  </w:style>
  <w:style w:type="paragraph" w:styleId="Footer">
    <w:name w:val="footer"/>
    <w:basedOn w:val="Normal"/>
    <w:link w:val="FooterChar"/>
    <w:uiPriority w:val="99"/>
    <w:unhideWhenUsed/>
    <w:rsid w:val="0023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34"/>
  </w:style>
  <w:style w:type="table" w:styleId="TableGrid">
    <w:name w:val="Table Grid"/>
    <w:basedOn w:val="TableNormal"/>
    <w:rsid w:val="008818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47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3139B"/>
  </w:style>
  <w:style w:type="paragraph" w:styleId="BalloonText">
    <w:name w:val="Balloon Text"/>
    <w:basedOn w:val="Normal"/>
    <w:link w:val="BalloonTextChar"/>
    <w:uiPriority w:val="99"/>
    <w:semiHidden/>
    <w:unhideWhenUsed/>
    <w:rsid w:val="00ED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2013-11-01T14:13:00Z</cp:lastPrinted>
  <dcterms:created xsi:type="dcterms:W3CDTF">2013-11-13T19:54:00Z</dcterms:created>
  <dcterms:modified xsi:type="dcterms:W3CDTF">2013-11-13T19:54:00Z</dcterms:modified>
</cp:coreProperties>
</file>