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7605E5" w:rsidP="007605E5">
      <w:pPr>
        <w:pStyle w:val="NoSpacing"/>
        <w:jc w:val="center"/>
        <w:rPr>
          <w:rFonts w:ascii="Arial" w:hAnsi="Arial" w:cs="Arial"/>
          <w:b/>
          <w:sz w:val="28"/>
          <w:szCs w:val="28"/>
        </w:rPr>
      </w:pPr>
      <w:r>
        <w:rPr>
          <w:rFonts w:ascii="Arial" w:hAnsi="Arial" w:cs="Arial"/>
          <w:b/>
          <w:sz w:val="28"/>
          <w:szCs w:val="28"/>
        </w:rPr>
        <w:t>UIL ACCOUNTING</w:t>
      </w:r>
    </w:p>
    <w:p w:rsidR="007605E5" w:rsidRDefault="007605E5" w:rsidP="007605E5">
      <w:pPr>
        <w:pStyle w:val="NoSpacing"/>
        <w:jc w:val="center"/>
        <w:rPr>
          <w:rFonts w:ascii="Arial" w:hAnsi="Arial" w:cs="Arial"/>
          <w:b/>
          <w:sz w:val="24"/>
          <w:szCs w:val="24"/>
        </w:rPr>
      </w:pPr>
      <w:r>
        <w:rPr>
          <w:rFonts w:ascii="Arial" w:hAnsi="Arial" w:cs="Arial"/>
          <w:b/>
          <w:sz w:val="24"/>
          <w:szCs w:val="24"/>
        </w:rPr>
        <w:t>District</w:t>
      </w:r>
      <w:r w:rsidR="00D94245">
        <w:rPr>
          <w:rFonts w:ascii="Arial" w:hAnsi="Arial" w:cs="Arial"/>
          <w:b/>
          <w:sz w:val="24"/>
          <w:szCs w:val="24"/>
        </w:rPr>
        <w:t xml:space="preserve"> 2013</w:t>
      </w:r>
      <w:r>
        <w:rPr>
          <w:rFonts w:ascii="Arial" w:hAnsi="Arial" w:cs="Arial"/>
          <w:b/>
          <w:sz w:val="24"/>
          <w:szCs w:val="24"/>
        </w:rPr>
        <w:t>-D2</w:t>
      </w:r>
    </w:p>
    <w:p w:rsidR="00F50B18" w:rsidRDefault="00F50B18" w:rsidP="007605E5">
      <w:pPr>
        <w:pStyle w:val="NoSpacing"/>
        <w:rPr>
          <w:rFonts w:ascii="Arial" w:hAnsi="Arial" w:cs="Arial"/>
          <w:b/>
          <w:sz w:val="24"/>
          <w:szCs w:val="24"/>
          <w:u w:val="single"/>
        </w:rPr>
      </w:pPr>
    </w:p>
    <w:p w:rsidR="007605E5" w:rsidRPr="0011149A" w:rsidRDefault="007605E5" w:rsidP="007605E5">
      <w:pPr>
        <w:pStyle w:val="NoSpacing"/>
        <w:rPr>
          <w:rFonts w:ascii="Arial" w:hAnsi="Arial" w:cs="Arial"/>
          <w:b/>
          <w:sz w:val="24"/>
          <w:szCs w:val="24"/>
          <w:u w:val="single"/>
        </w:rPr>
      </w:pPr>
      <w:r w:rsidRPr="0011149A">
        <w:rPr>
          <w:rFonts w:ascii="Arial" w:hAnsi="Arial" w:cs="Arial"/>
          <w:b/>
          <w:sz w:val="24"/>
          <w:szCs w:val="24"/>
          <w:u w:val="single"/>
        </w:rPr>
        <w:t>Group 1</w:t>
      </w:r>
    </w:p>
    <w:p w:rsidR="0011149A" w:rsidRPr="00962FEB" w:rsidRDefault="0011149A" w:rsidP="0011149A">
      <w:pPr>
        <w:jc w:val="both"/>
        <w:rPr>
          <w:b/>
        </w:rPr>
      </w:pPr>
      <w:r w:rsidRPr="00962FEB">
        <w:rPr>
          <w:b/>
        </w:rPr>
        <w:t xml:space="preserve">For questions </w:t>
      </w:r>
      <w:r>
        <w:rPr>
          <w:b/>
        </w:rPr>
        <w:t>1</w:t>
      </w:r>
      <w:r w:rsidRPr="00962FEB">
        <w:rPr>
          <w:b/>
        </w:rPr>
        <w:t xml:space="preserve"> through </w:t>
      </w:r>
      <w:r>
        <w:rPr>
          <w:b/>
        </w:rPr>
        <w:t>6</w:t>
      </w:r>
      <w:r w:rsidRPr="00962FEB">
        <w:rPr>
          <w:b/>
        </w:rPr>
        <w:t xml:space="preserve"> write the identifying letter of the account to be debited or credited in each of the following situations:</w:t>
      </w:r>
    </w:p>
    <w:p w:rsidR="0011149A" w:rsidRDefault="0011149A" w:rsidP="0011149A"/>
    <w:tbl>
      <w:tblPr>
        <w:tblStyle w:val="TableGrid"/>
        <w:tblW w:w="0" w:type="auto"/>
        <w:jc w:val="center"/>
        <w:tblLook w:val="01E0" w:firstRow="1" w:lastRow="1" w:firstColumn="1" w:lastColumn="1" w:noHBand="0" w:noVBand="0"/>
      </w:tblPr>
      <w:tblGrid>
        <w:gridCol w:w="390"/>
        <w:gridCol w:w="3542"/>
        <w:gridCol w:w="238"/>
        <w:gridCol w:w="390"/>
        <w:gridCol w:w="3420"/>
      </w:tblGrid>
      <w:tr w:rsidR="0011149A" w:rsidTr="00F91522">
        <w:trPr>
          <w:jc w:val="center"/>
        </w:trPr>
        <w:tc>
          <w:tcPr>
            <w:tcW w:w="288" w:type="dxa"/>
            <w:shd w:val="clear" w:color="auto" w:fill="BFBFBF" w:themeFill="background1" w:themeFillShade="BF"/>
          </w:tcPr>
          <w:p w:rsidR="0011149A" w:rsidRPr="00962FEB" w:rsidRDefault="0011149A" w:rsidP="00F91522">
            <w:pPr>
              <w:rPr>
                <w:b/>
              </w:rPr>
            </w:pPr>
            <w:r w:rsidRPr="00962FEB">
              <w:rPr>
                <w:b/>
              </w:rPr>
              <w:t>A</w:t>
            </w:r>
          </w:p>
        </w:tc>
        <w:tc>
          <w:tcPr>
            <w:tcW w:w="3542" w:type="dxa"/>
          </w:tcPr>
          <w:p w:rsidR="0011149A" w:rsidRPr="00962FEB" w:rsidRDefault="0011149A" w:rsidP="00F91522">
            <w:pPr>
              <w:rPr>
                <w:b/>
              </w:rPr>
            </w:pPr>
            <w:r>
              <w:rPr>
                <w:b/>
              </w:rPr>
              <w:t>Cash in Bank</w:t>
            </w:r>
          </w:p>
        </w:tc>
        <w:tc>
          <w:tcPr>
            <w:tcW w:w="238" w:type="dxa"/>
            <w:tcBorders>
              <w:top w:val="nil"/>
              <w:bottom w:val="nil"/>
            </w:tcBorders>
          </w:tcPr>
          <w:p w:rsidR="0011149A" w:rsidRPr="00962FEB" w:rsidRDefault="0011149A" w:rsidP="00F91522">
            <w:pPr>
              <w:rPr>
                <w:b/>
              </w:rPr>
            </w:pPr>
          </w:p>
        </w:tc>
        <w:tc>
          <w:tcPr>
            <w:tcW w:w="360" w:type="dxa"/>
            <w:shd w:val="pct25" w:color="auto" w:fill="auto"/>
          </w:tcPr>
          <w:p w:rsidR="0011149A" w:rsidRPr="00962FEB" w:rsidRDefault="0011149A" w:rsidP="00F91522">
            <w:pPr>
              <w:rPr>
                <w:b/>
              </w:rPr>
            </w:pPr>
            <w:r>
              <w:rPr>
                <w:b/>
              </w:rPr>
              <w:t>D</w:t>
            </w:r>
          </w:p>
        </w:tc>
        <w:tc>
          <w:tcPr>
            <w:tcW w:w="3420" w:type="dxa"/>
          </w:tcPr>
          <w:p w:rsidR="0011149A" w:rsidRPr="00962FEB" w:rsidRDefault="0011149A" w:rsidP="00F91522">
            <w:pPr>
              <w:rPr>
                <w:b/>
              </w:rPr>
            </w:pPr>
            <w:r>
              <w:rPr>
                <w:b/>
              </w:rPr>
              <w:t>Miscellaneous Expense</w:t>
            </w:r>
          </w:p>
        </w:tc>
      </w:tr>
      <w:tr w:rsidR="0011149A" w:rsidTr="00F91522">
        <w:trPr>
          <w:jc w:val="center"/>
        </w:trPr>
        <w:tc>
          <w:tcPr>
            <w:tcW w:w="288" w:type="dxa"/>
            <w:shd w:val="pct25" w:color="auto" w:fill="auto"/>
          </w:tcPr>
          <w:p w:rsidR="0011149A" w:rsidRPr="00962FEB" w:rsidRDefault="0011149A" w:rsidP="00F91522">
            <w:pPr>
              <w:rPr>
                <w:b/>
              </w:rPr>
            </w:pPr>
            <w:r w:rsidRPr="00962FEB">
              <w:rPr>
                <w:b/>
              </w:rPr>
              <w:t>B</w:t>
            </w:r>
          </w:p>
        </w:tc>
        <w:tc>
          <w:tcPr>
            <w:tcW w:w="3542" w:type="dxa"/>
          </w:tcPr>
          <w:p w:rsidR="0011149A" w:rsidRPr="00962FEB" w:rsidRDefault="0011149A" w:rsidP="00F91522">
            <w:pPr>
              <w:rPr>
                <w:b/>
              </w:rPr>
            </w:pPr>
            <w:r>
              <w:rPr>
                <w:b/>
              </w:rPr>
              <w:t>Petty Cash Fund</w:t>
            </w:r>
          </w:p>
        </w:tc>
        <w:tc>
          <w:tcPr>
            <w:tcW w:w="238" w:type="dxa"/>
            <w:tcBorders>
              <w:top w:val="nil"/>
              <w:bottom w:val="nil"/>
            </w:tcBorders>
          </w:tcPr>
          <w:p w:rsidR="0011149A" w:rsidRPr="00962FEB" w:rsidRDefault="0011149A" w:rsidP="00F91522">
            <w:pPr>
              <w:rPr>
                <w:b/>
              </w:rPr>
            </w:pPr>
          </w:p>
        </w:tc>
        <w:tc>
          <w:tcPr>
            <w:tcW w:w="360" w:type="dxa"/>
            <w:shd w:val="pct25" w:color="auto" w:fill="auto"/>
          </w:tcPr>
          <w:p w:rsidR="0011149A" w:rsidRPr="00962FEB" w:rsidRDefault="0011149A" w:rsidP="00F91522">
            <w:pPr>
              <w:rPr>
                <w:b/>
              </w:rPr>
            </w:pPr>
            <w:r>
              <w:rPr>
                <w:b/>
              </w:rPr>
              <w:t xml:space="preserve">E </w:t>
            </w:r>
          </w:p>
        </w:tc>
        <w:tc>
          <w:tcPr>
            <w:tcW w:w="3420" w:type="dxa"/>
          </w:tcPr>
          <w:p w:rsidR="0011149A" w:rsidRPr="00962FEB" w:rsidRDefault="0011149A" w:rsidP="00F91522">
            <w:pPr>
              <w:rPr>
                <w:b/>
              </w:rPr>
            </w:pPr>
            <w:r>
              <w:rPr>
                <w:b/>
              </w:rPr>
              <w:t>Cash Short and Over</w:t>
            </w:r>
          </w:p>
        </w:tc>
      </w:tr>
      <w:tr w:rsidR="0011149A" w:rsidTr="00F91522">
        <w:trPr>
          <w:jc w:val="center"/>
        </w:trPr>
        <w:tc>
          <w:tcPr>
            <w:tcW w:w="288" w:type="dxa"/>
            <w:shd w:val="pct25" w:color="auto" w:fill="auto"/>
          </w:tcPr>
          <w:p w:rsidR="0011149A" w:rsidRPr="00962FEB" w:rsidRDefault="0011149A" w:rsidP="00F91522">
            <w:pPr>
              <w:rPr>
                <w:b/>
              </w:rPr>
            </w:pPr>
            <w:r w:rsidRPr="00962FEB">
              <w:rPr>
                <w:b/>
              </w:rPr>
              <w:t>C</w:t>
            </w:r>
          </w:p>
        </w:tc>
        <w:tc>
          <w:tcPr>
            <w:tcW w:w="3542" w:type="dxa"/>
          </w:tcPr>
          <w:p w:rsidR="0011149A" w:rsidRPr="00962FEB" w:rsidRDefault="0011149A" w:rsidP="00F91522">
            <w:pPr>
              <w:rPr>
                <w:b/>
              </w:rPr>
            </w:pPr>
            <w:r>
              <w:rPr>
                <w:b/>
              </w:rPr>
              <w:t>Postage Expense</w:t>
            </w:r>
          </w:p>
        </w:tc>
        <w:tc>
          <w:tcPr>
            <w:tcW w:w="238" w:type="dxa"/>
            <w:tcBorders>
              <w:top w:val="nil"/>
              <w:bottom w:val="nil"/>
            </w:tcBorders>
          </w:tcPr>
          <w:p w:rsidR="0011149A" w:rsidRPr="00962FEB" w:rsidRDefault="0011149A" w:rsidP="00F91522">
            <w:pPr>
              <w:rPr>
                <w:b/>
              </w:rPr>
            </w:pPr>
          </w:p>
        </w:tc>
        <w:tc>
          <w:tcPr>
            <w:tcW w:w="360" w:type="dxa"/>
            <w:shd w:val="pct25" w:color="auto" w:fill="auto"/>
          </w:tcPr>
          <w:p w:rsidR="0011149A" w:rsidRPr="00962FEB" w:rsidRDefault="0011149A" w:rsidP="00F91522">
            <w:pPr>
              <w:rPr>
                <w:b/>
              </w:rPr>
            </w:pPr>
            <w:r>
              <w:rPr>
                <w:b/>
              </w:rPr>
              <w:t>F</w:t>
            </w:r>
          </w:p>
        </w:tc>
        <w:tc>
          <w:tcPr>
            <w:tcW w:w="3420" w:type="dxa"/>
          </w:tcPr>
          <w:p w:rsidR="0011149A" w:rsidRPr="00962FEB" w:rsidRDefault="0011149A" w:rsidP="00F91522">
            <w:pPr>
              <w:rPr>
                <w:b/>
              </w:rPr>
            </w:pPr>
            <w:r>
              <w:rPr>
                <w:b/>
              </w:rPr>
              <w:t>Petty Cash Expense</w:t>
            </w:r>
          </w:p>
        </w:tc>
      </w:tr>
    </w:tbl>
    <w:p w:rsidR="0011149A" w:rsidRDefault="0011149A" w:rsidP="0011149A"/>
    <w:tbl>
      <w:tblPr>
        <w:tblStyle w:val="TableGrid"/>
        <w:tblW w:w="0" w:type="auto"/>
        <w:tblInd w:w="288" w:type="dxa"/>
        <w:tblLook w:val="01E0" w:firstRow="1" w:lastRow="1" w:firstColumn="1" w:lastColumn="1" w:noHBand="0" w:noVBand="0"/>
      </w:tblPr>
      <w:tblGrid>
        <w:gridCol w:w="6120"/>
        <w:gridCol w:w="1440"/>
        <w:gridCol w:w="1350"/>
      </w:tblGrid>
      <w:tr w:rsidR="0011149A" w:rsidTr="00F91522">
        <w:tc>
          <w:tcPr>
            <w:tcW w:w="6120" w:type="dxa"/>
            <w:tcBorders>
              <w:top w:val="nil"/>
              <w:left w:val="nil"/>
            </w:tcBorders>
          </w:tcPr>
          <w:p w:rsidR="0011149A" w:rsidRDefault="0011149A" w:rsidP="00F91522"/>
        </w:tc>
        <w:tc>
          <w:tcPr>
            <w:tcW w:w="1440" w:type="dxa"/>
            <w:shd w:val="pct25" w:color="auto" w:fill="auto"/>
          </w:tcPr>
          <w:p w:rsidR="0011149A" w:rsidRPr="00962FEB" w:rsidRDefault="0011149A" w:rsidP="00F91522">
            <w:pPr>
              <w:jc w:val="center"/>
              <w:rPr>
                <w:b/>
              </w:rPr>
            </w:pPr>
            <w:r>
              <w:rPr>
                <w:b/>
              </w:rPr>
              <w:t>Debit</w:t>
            </w:r>
          </w:p>
        </w:tc>
        <w:tc>
          <w:tcPr>
            <w:tcW w:w="1350" w:type="dxa"/>
            <w:shd w:val="pct25" w:color="auto" w:fill="auto"/>
          </w:tcPr>
          <w:p w:rsidR="0011149A" w:rsidRPr="00962FEB" w:rsidRDefault="0011149A" w:rsidP="00F91522">
            <w:pPr>
              <w:jc w:val="center"/>
              <w:rPr>
                <w:b/>
              </w:rPr>
            </w:pPr>
            <w:r>
              <w:rPr>
                <w:b/>
              </w:rPr>
              <w:t>Credit</w:t>
            </w:r>
          </w:p>
        </w:tc>
      </w:tr>
      <w:tr w:rsidR="0011149A" w:rsidTr="00F91522">
        <w:tc>
          <w:tcPr>
            <w:tcW w:w="6120" w:type="dxa"/>
          </w:tcPr>
          <w:p w:rsidR="0011149A" w:rsidRDefault="0011149A" w:rsidP="00F91522">
            <w:r>
              <w:t>To establish the petty cash fund</w:t>
            </w:r>
          </w:p>
        </w:tc>
        <w:tc>
          <w:tcPr>
            <w:tcW w:w="1440" w:type="dxa"/>
          </w:tcPr>
          <w:p w:rsidR="0011149A" w:rsidRDefault="0011149A" w:rsidP="0011149A">
            <w:pPr>
              <w:jc w:val="center"/>
            </w:pPr>
            <w:r>
              <w:t>#1</w:t>
            </w:r>
          </w:p>
        </w:tc>
        <w:tc>
          <w:tcPr>
            <w:tcW w:w="1350" w:type="dxa"/>
          </w:tcPr>
          <w:p w:rsidR="0011149A" w:rsidRDefault="0011149A" w:rsidP="0011149A">
            <w:pPr>
              <w:jc w:val="center"/>
            </w:pPr>
            <w:r>
              <w:t>#2</w:t>
            </w:r>
          </w:p>
        </w:tc>
      </w:tr>
      <w:tr w:rsidR="0011149A" w:rsidTr="00F91522">
        <w:tc>
          <w:tcPr>
            <w:tcW w:w="6120" w:type="dxa"/>
          </w:tcPr>
          <w:p w:rsidR="0011149A" w:rsidRDefault="0011149A" w:rsidP="00F91522">
            <w:r>
              <w:t>To replenish the petty cash fund when all vouchers were for postage stamps</w:t>
            </w:r>
          </w:p>
        </w:tc>
        <w:tc>
          <w:tcPr>
            <w:tcW w:w="1440" w:type="dxa"/>
            <w:vAlign w:val="center"/>
          </w:tcPr>
          <w:p w:rsidR="0011149A" w:rsidRDefault="0011149A" w:rsidP="0011149A">
            <w:pPr>
              <w:jc w:val="center"/>
            </w:pPr>
            <w:r>
              <w:t>#3</w:t>
            </w:r>
          </w:p>
        </w:tc>
        <w:tc>
          <w:tcPr>
            <w:tcW w:w="1350" w:type="dxa"/>
            <w:vAlign w:val="center"/>
          </w:tcPr>
          <w:p w:rsidR="0011149A" w:rsidRDefault="0011149A" w:rsidP="00F91522">
            <w:pPr>
              <w:jc w:val="center"/>
            </w:pPr>
            <w:r>
              <w:t>#4</w:t>
            </w:r>
          </w:p>
        </w:tc>
      </w:tr>
      <w:tr w:rsidR="0011149A" w:rsidTr="00F91522">
        <w:tc>
          <w:tcPr>
            <w:tcW w:w="6120" w:type="dxa"/>
          </w:tcPr>
          <w:p w:rsidR="0011149A" w:rsidRDefault="0011149A" w:rsidP="00F91522">
            <w:r>
              <w:t>To increase the petty cash fund</w:t>
            </w:r>
          </w:p>
        </w:tc>
        <w:tc>
          <w:tcPr>
            <w:tcW w:w="1440" w:type="dxa"/>
          </w:tcPr>
          <w:p w:rsidR="0011149A" w:rsidRDefault="00756984" w:rsidP="0011149A">
            <w:pPr>
              <w:jc w:val="center"/>
            </w:pPr>
            <w:r>
              <w:t>#5</w:t>
            </w:r>
          </w:p>
        </w:tc>
        <w:tc>
          <w:tcPr>
            <w:tcW w:w="1350" w:type="dxa"/>
          </w:tcPr>
          <w:p w:rsidR="0011149A" w:rsidRDefault="0011149A" w:rsidP="00756984">
            <w:pPr>
              <w:jc w:val="center"/>
            </w:pPr>
            <w:r>
              <w:t>#</w:t>
            </w:r>
            <w:r w:rsidR="00756984">
              <w:t>6</w:t>
            </w:r>
          </w:p>
        </w:tc>
      </w:tr>
    </w:tbl>
    <w:p w:rsidR="0011149A" w:rsidRDefault="0011149A" w:rsidP="0011149A">
      <w:pPr>
        <w:pStyle w:val="NoSpacing"/>
        <w:rPr>
          <w:rFonts w:ascii="Arial" w:hAnsi="Arial" w:cs="Arial"/>
          <w:sz w:val="24"/>
          <w:szCs w:val="24"/>
        </w:rPr>
      </w:pPr>
    </w:p>
    <w:p w:rsidR="00F50B18" w:rsidRDefault="00F50B18" w:rsidP="0011149A">
      <w:pPr>
        <w:pStyle w:val="NoSpacing"/>
        <w:rPr>
          <w:rFonts w:ascii="Arial" w:hAnsi="Arial" w:cs="Arial"/>
          <w:sz w:val="24"/>
          <w:szCs w:val="24"/>
        </w:rPr>
      </w:pPr>
    </w:p>
    <w:p w:rsidR="0011149A" w:rsidRPr="00F50B18" w:rsidRDefault="0011149A" w:rsidP="0011149A">
      <w:pPr>
        <w:pStyle w:val="NoSpacing"/>
        <w:rPr>
          <w:rFonts w:ascii="Arial" w:hAnsi="Arial" w:cs="Arial"/>
          <w:b/>
          <w:sz w:val="24"/>
          <w:szCs w:val="24"/>
          <w:u w:val="single"/>
        </w:rPr>
      </w:pPr>
      <w:r w:rsidRPr="00F50B18">
        <w:rPr>
          <w:rFonts w:ascii="Arial" w:hAnsi="Arial" w:cs="Arial"/>
          <w:b/>
          <w:sz w:val="24"/>
          <w:szCs w:val="24"/>
          <w:u w:val="single"/>
        </w:rPr>
        <w:t>Group 2</w:t>
      </w:r>
    </w:p>
    <w:p w:rsidR="00F50B18" w:rsidRPr="00704F9C" w:rsidRDefault="00F50B18" w:rsidP="00F50B18">
      <w:pPr>
        <w:tabs>
          <w:tab w:val="left" w:pos="432"/>
        </w:tabs>
        <w:jc w:val="both"/>
        <w:rPr>
          <w:b/>
          <w:bCs/>
          <w:szCs w:val="20"/>
        </w:rPr>
      </w:pPr>
      <w:r w:rsidRPr="00704F9C">
        <w:rPr>
          <w:b/>
          <w:bCs/>
          <w:szCs w:val="20"/>
        </w:rPr>
        <w:t>On January 3, 201</w:t>
      </w:r>
      <w:r>
        <w:rPr>
          <w:b/>
          <w:bCs/>
          <w:szCs w:val="20"/>
        </w:rPr>
        <w:t>3</w:t>
      </w:r>
      <w:r w:rsidRPr="00704F9C">
        <w:rPr>
          <w:b/>
          <w:bCs/>
          <w:szCs w:val="20"/>
        </w:rPr>
        <w:t xml:space="preserve"> </w:t>
      </w:r>
      <w:r>
        <w:rPr>
          <w:b/>
          <w:bCs/>
          <w:szCs w:val="20"/>
        </w:rPr>
        <w:t>Willie Robertson</w:t>
      </w:r>
      <w:r w:rsidRPr="00704F9C">
        <w:rPr>
          <w:b/>
          <w:bCs/>
          <w:szCs w:val="20"/>
        </w:rPr>
        <w:t xml:space="preserve">, owner of </w:t>
      </w:r>
      <w:r>
        <w:rPr>
          <w:b/>
          <w:bCs/>
          <w:szCs w:val="20"/>
        </w:rPr>
        <w:t>Swamp Real Estate Company,</w:t>
      </w:r>
      <w:r w:rsidRPr="00704F9C">
        <w:rPr>
          <w:b/>
          <w:bCs/>
          <w:szCs w:val="20"/>
        </w:rPr>
        <w:t xml:space="preserve"> received a bank statement dated December 28, 201</w:t>
      </w:r>
      <w:r>
        <w:rPr>
          <w:b/>
          <w:bCs/>
          <w:szCs w:val="20"/>
        </w:rPr>
        <w:t>2</w:t>
      </w:r>
      <w:r w:rsidRPr="00704F9C">
        <w:rPr>
          <w:b/>
          <w:bCs/>
          <w:szCs w:val="20"/>
        </w:rPr>
        <w:t xml:space="preserve">.  It is company policy to record any necessary journal entries and to update the checkbook balance </w:t>
      </w:r>
      <w:r w:rsidRPr="00704F9C">
        <w:rPr>
          <w:b/>
          <w:bCs/>
          <w:szCs w:val="20"/>
          <w:u w:val="single"/>
        </w:rPr>
        <w:t>after</w:t>
      </w:r>
      <w:r w:rsidRPr="00704F9C">
        <w:rPr>
          <w:b/>
          <w:bCs/>
          <w:szCs w:val="20"/>
        </w:rPr>
        <w:t xml:space="preserve"> the bank reconciliation is completed.  </w:t>
      </w:r>
      <w:r>
        <w:rPr>
          <w:b/>
          <w:bCs/>
          <w:szCs w:val="20"/>
        </w:rPr>
        <w:t>Willie</w:t>
      </w:r>
      <w:r w:rsidRPr="00704F9C">
        <w:rPr>
          <w:b/>
          <w:bCs/>
          <w:szCs w:val="20"/>
        </w:rPr>
        <w:t xml:space="preserve"> compared the company’s checkbook records with the bank statement and found the following:</w:t>
      </w:r>
    </w:p>
    <w:p w:rsidR="00F50B18" w:rsidRPr="00704F9C" w:rsidRDefault="00F50B18" w:rsidP="00F50B18">
      <w:pPr>
        <w:tabs>
          <w:tab w:val="left" w:pos="432"/>
        </w:tabs>
        <w:rPr>
          <w:sz w:val="16"/>
          <w:szCs w:val="16"/>
        </w:rPr>
      </w:pPr>
    </w:p>
    <w:p w:rsidR="00F50B18" w:rsidRPr="00704F9C" w:rsidRDefault="00F50B18" w:rsidP="00F50B18">
      <w:pPr>
        <w:numPr>
          <w:ilvl w:val="0"/>
          <w:numId w:val="1"/>
        </w:numPr>
        <w:tabs>
          <w:tab w:val="left" w:pos="432"/>
        </w:tabs>
        <w:spacing w:after="200" w:line="276" w:lineRule="auto"/>
      </w:pPr>
      <w:r w:rsidRPr="00704F9C">
        <w:t>The December bank statement shows an ending balance of $</w:t>
      </w:r>
      <w:r>
        <w:t>8</w:t>
      </w:r>
      <w:r w:rsidRPr="00704F9C">
        <w:t>,6</w:t>
      </w:r>
      <w:r>
        <w:t>42</w:t>
      </w:r>
      <w:r w:rsidRPr="00704F9C">
        <w:t>.0</w:t>
      </w:r>
      <w:r>
        <w:t>3</w:t>
      </w:r>
    </w:p>
    <w:p w:rsidR="00F50B18" w:rsidRPr="00704F9C" w:rsidRDefault="00F50B18" w:rsidP="00F50B18">
      <w:pPr>
        <w:numPr>
          <w:ilvl w:val="0"/>
          <w:numId w:val="1"/>
        </w:numPr>
        <w:tabs>
          <w:tab w:val="left" w:pos="432"/>
        </w:tabs>
        <w:spacing w:after="200" w:line="276" w:lineRule="auto"/>
      </w:pPr>
      <w:r w:rsidRPr="00704F9C">
        <w:t>The statement shows the December bank service charge of $</w:t>
      </w:r>
      <w:r>
        <w:t>20</w:t>
      </w:r>
      <w:r w:rsidRPr="00704F9C">
        <w:t>.50</w:t>
      </w:r>
    </w:p>
    <w:p w:rsidR="00F50B18" w:rsidRPr="00704F9C" w:rsidRDefault="00F50B18" w:rsidP="00F50B18">
      <w:pPr>
        <w:numPr>
          <w:ilvl w:val="0"/>
          <w:numId w:val="1"/>
        </w:numPr>
        <w:tabs>
          <w:tab w:val="left" w:pos="432"/>
        </w:tabs>
        <w:spacing w:after="200" w:line="276" w:lineRule="auto"/>
      </w:pPr>
      <w:r w:rsidRPr="00704F9C">
        <w:t xml:space="preserve">A check from </w:t>
      </w:r>
      <w:r>
        <w:t>Ed Dupree</w:t>
      </w:r>
      <w:r w:rsidRPr="00704F9C">
        <w:t xml:space="preserve"> for $</w:t>
      </w:r>
      <w:r>
        <w:t>2,500</w:t>
      </w:r>
      <w:r w:rsidRPr="00704F9C">
        <w:t xml:space="preserve"> that was deposited in the </w:t>
      </w:r>
      <w:r>
        <w:t>business bank</w:t>
      </w:r>
      <w:r w:rsidRPr="00704F9C">
        <w:t xml:space="preserve"> account on December 26 was returned by the bank.  </w:t>
      </w:r>
      <w:r>
        <w:t>Willie</w:t>
      </w:r>
      <w:r w:rsidRPr="00704F9C">
        <w:t>’s bank charged his account with a $25 fee for handling the dishonored check. (Both the dishonored check and the fee were first discovered upon receipt of the bank statement.)</w:t>
      </w:r>
    </w:p>
    <w:p w:rsidR="00F50B18" w:rsidRPr="00704F9C" w:rsidRDefault="00F50B18" w:rsidP="00F50B18">
      <w:pPr>
        <w:numPr>
          <w:ilvl w:val="0"/>
          <w:numId w:val="1"/>
        </w:numPr>
        <w:tabs>
          <w:tab w:val="left" w:pos="432"/>
        </w:tabs>
        <w:spacing w:after="200" w:line="276" w:lineRule="auto"/>
      </w:pPr>
      <w:r w:rsidRPr="00704F9C">
        <w:t>A deposit of $</w:t>
      </w:r>
      <w:r>
        <w:t>5,000</w:t>
      </w:r>
      <w:r w:rsidRPr="00704F9C">
        <w:t xml:space="preserve"> was made on December 30 but does not appear on the bank statement.</w:t>
      </w:r>
    </w:p>
    <w:p w:rsidR="00F50B18" w:rsidRPr="00704F9C" w:rsidRDefault="00F50B18" w:rsidP="00F50B18">
      <w:pPr>
        <w:numPr>
          <w:ilvl w:val="0"/>
          <w:numId w:val="1"/>
        </w:numPr>
        <w:tabs>
          <w:tab w:val="left" w:pos="432"/>
        </w:tabs>
        <w:spacing w:after="200" w:line="276" w:lineRule="auto"/>
      </w:pPr>
      <w:r>
        <w:t>Four</w:t>
      </w:r>
      <w:r w:rsidRPr="00704F9C">
        <w:t xml:space="preserve"> December checks do not appear on the bank statement:</w:t>
      </w:r>
    </w:p>
    <w:p w:rsidR="00F50B18" w:rsidRPr="00704F9C" w:rsidRDefault="00F50B18" w:rsidP="00F50B18">
      <w:pPr>
        <w:tabs>
          <w:tab w:val="left" w:pos="432"/>
        </w:tabs>
      </w:pPr>
      <w:r w:rsidRPr="00704F9C">
        <w:tab/>
        <w:t xml:space="preserve">    </w:t>
      </w:r>
      <w:r w:rsidRPr="00704F9C">
        <w:tab/>
        <w:t>Check #7050 for $</w:t>
      </w:r>
      <w:r>
        <w:t>438.57</w:t>
      </w:r>
      <w:r w:rsidRPr="00704F9C">
        <w:t xml:space="preserve">     </w:t>
      </w:r>
      <w:r w:rsidRPr="00704F9C">
        <w:tab/>
        <w:t>Check #7053 for $</w:t>
      </w:r>
      <w:r>
        <w:t>24</w:t>
      </w:r>
      <w:r w:rsidRPr="00704F9C">
        <w:t>.</w:t>
      </w:r>
      <w:r>
        <w:t>15</w:t>
      </w:r>
    </w:p>
    <w:p w:rsidR="00F50B18" w:rsidRPr="00704F9C" w:rsidRDefault="00F50B18" w:rsidP="00F50B18">
      <w:pPr>
        <w:tabs>
          <w:tab w:val="left" w:pos="432"/>
        </w:tabs>
      </w:pPr>
      <w:r w:rsidRPr="00704F9C">
        <w:tab/>
        <w:t xml:space="preserve">    </w:t>
      </w:r>
      <w:r w:rsidRPr="00704F9C">
        <w:tab/>
        <w:t>Check #7051 for $</w:t>
      </w:r>
      <w:r>
        <w:t>2</w:t>
      </w:r>
      <w:r w:rsidRPr="00704F9C">
        <w:t>,49</w:t>
      </w:r>
      <w:r>
        <w:t>2</w:t>
      </w:r>
      <w:r w:rsidRPr="00704F9C">
        <w:t>.4</w:t>
      </w:r>
      <w:r>
        <w:t>6</w:t>
      </w:r>
      <w:r w:rsidRPr="00704F9C">
        <w:t xml:space="preserve">     </w:t>
      </w:r>
      <w:r w:rsidRPr="00704F9C">
        <w:tab/>
        <w:t>Check #7055 for $</w:t>
      </w:r>
      <w:r>
        <w:t>3</w:t>
      </w:r>
      <w:r w:rsidRPr="00704F9C">
        <w:t>,</w:t>
      </w:r>
      <w:r>
        <w:t>684.</w:t>
      </w:r>
      <w:r w:rsidRPr="00704F9C">
        <w:t>25</w:t>
      </w:r>
    </w:p>
    <w:p w:rsidR="00F50B18" w:rsidRPr="00704F9C" w:rsidRDefault="00F50B18" w:rsidP="00F50B18">
      <w:pPr>
        <w:tabs>
          <w:tab w:val="left" w:pos="432"/>
        </w:tabs>
        <w:rPr>
          <w:sz w:val="16"/>
          <w:szCs w:val="16"/>
        </w:rPr>
      </w:pPr>
    </w:p>
    <w:p w:rsidR="00F50B18" w:rsidRPr="00704F9C" w:rsidRDefault="00F50B18" w:rsidP="00F50B18">
      <w:pPr>
        <w:tabs>
          <w:tab w:val="left" w:pos="432"/>
        </w:tabs>
        <w:rPr>
          <w:b/>
        </w:rPr>
      </w:pPr>
      <w:r w:rsidRPr="00704F9C">
        <w:rPr>
          <w:b/>
        </w:rPr>
        <w:t xml:space="preserve">For questions </w:t>
      </w:r>
      <w:r w:rsidR="00756984">
        <w:rPr>
          <w:b/>
        </w:rPr>
        <w:t>7</w:t>
      </w:r>
      <w:r w:rsidRPr="00704F9C">
        <w:rPr>
          <w:b/>
        </w:rPr>
        <w:t xml:space="preserve"> and </w:t>
      </w:r>
      <w:r w:rsidR="00756984">
        <w:rPr>
          <w:b/>
        </w:rPr>
        <w:t>8</w:t>
      </w:r>
      <w:r w:rsidRPr="00704F9C">
        <w:rPr>
          <w:b/>
        </w:rPr>
        <w:t>, write the correct amount on your answer sheet.</w:t>
      </w:r>
    </w:p>
    <w:p w:rsidR="00F50B18" w:rsidRPr="00704F9C" w:rsidRDefault="00F50B18" w:rsidP="00F50B18">
      <w:pPr>
        <w:tabs>
          <w:tab w:val="left" w:pos="432"/>
        </w:tabs>
        <w:rPr>
          <w:sz w:val="16"/>
          <w:szCs w:val="16"/>
        </w:rPr>
      </w:pPr>
    </w:p>
    <w:p w:rsidR="00F50B18" w:rsidRPr="00704F9C" w:rsidRDefault="00756984" w:rsidP="00F50B18">
      <w:pPr>
        <w:tabs>
          <w:tab w:val="left" w:pos="432"/>
        </w:tabs>
      </w:pPr>
      <w:r>
        <w:t>7</w:t>
      </w:r>
      <w:r w:rsidR="00F50B18" w:rsidRPr="00704F9C">
        <w:t>. What is the reconciled (adjusted) b</w:t>
      </w:r>
      <w:r w:rsidR="00F50B18">
        <w:t>ank balance on December 31, 2012?</w:t>
      </w:r>
    </w:p>
    <w:p w:rsidR="00F50B18" w:rsidRPr="00704F9C" w:rsidRDefault="00F50B18" w:rsidP="00F50B18">
      <w:pPr>
        <w:tabs>
          <w:tab w:val="left" w:pos="432"/>
        </w:tabs>
      </w:pPr>
    </w:p>
    <w:p w:rsidR="00F50B18" w:rsidRPr="00704F9C" w:rsidRDefault="00756984" w:rsidP="00C55A0C">
      <w:pPr>
        <w:tabs>
          <w:tab w:val="left" w:pos="432"/>
        </w:tabs>
      </w:pPr>
      <w:r>
        <w:t>8</w:t>
      </w:r>
      <w:r w:rsidR="00F50B18" w:rsidRPr="00704F9C">
        <w:t xml:space="preserve">. What was the balance in the checkbook immediately before the bank reconciliation </w:t>
      </w:r>
      <w:r w:rsidR="00F50B18" w:rsidRPr="00704F9C">
        <w:tab/>
        <w:t>was prepared?</w:t>
      </w:r>
    </w:p>
    <w:p w:rsidR="0011149A" w:rsidRPr="008A6815" w:rsidRDefault="0011149A" w:rsidP="0011149A">
      <w:pPr>
        <w:pStyle w:val="NoSpacing"/>
        <w:rPr>
          <w:rFonts w:ascii="Arial" w:hAnsi="Arial" w:cs="Arial"/>
          <w:sz w:val="24"/>
          <w:szCs w:val="24"/>
        </w:rPr>
      </w:pPr>
    </w:p>
    <w:p w:rsidR="00F50B18" w:rsidRDefault="00F50B18">
      <w:pPr>
        <w:spacing w:after="200" w:line="276" w:lineRule="auto"/>
        <w:rPr>
          <w:rFonts w:eastAsiaTheme="minorEastAsia" w:cs="Arial"/>
          <w:b/>
        </w:rPr>
      </w:pPr>
      <w:r>
        <w:rPr>
          <w:rFonts w:cs="Arial"/>
          <w:b/>
        </w:rPr>
        <w:br w:type="page"/>
      </w:r>
    </w:p>
    <w:p w:rsidR="007605E5" w:rsidRPr="00FD738E" w:rsidRDefault="00F50B18" w:rsidP="007605E5">
      <w:pPr>
        <w:pStyle w:val="NoSpacing"/>
        <w:rPr>
          <w:rFonts w:ascii="Arial" w:hAnsi="Arial" w:cs="Arial"/>
          <w:b/>
          <w:sz w:val="24"/>
          <w:szCs w:val="24"/>
          <w:u w:val="single"/>
        </w:rPr>
      </w:pPr>
      <w:r w:rsidRPr="00FD738E">
        <w:rPr>
          <w:rFonts w:ascii="Arial" w:hAnsi="Arial" w:cs="Arial"/>
          <w:b/>
          <w:sz w:val="24"/>
          <w:szCs w:val="24"/>
          <w:u w:val="single"/>
        </w:rPr>
        <w:lastRenderedPageBreak/>
        <w:t>Group 3</w:t>
      </w:r>
    </w:p>
    <w:p w:rsidR="00FD738E" w:rsidRPr="00FD738E" w:rsidRDefault="00FD738E" w:rsidP="00FD738E">
      <w:pPr>
        <w:tabs>
          <w:tab w:val="left" w:pos="432"/>
        </w:tabs>
        <w:jc w:val="both"/>
        <w:rPr>
          <w:b/>
          <w:szCs w:val="20"/>
        </w:rPr>
      </w:pPr>
      <w:r w:rsidRPr="00FD738E">
        <w:rPr>
          <w:b/>
          <w:szCs w:val="20"/>
        </w:rPr>
        <w:t>The following are all of the accounts of Brown Company that have a balance at the end of December, the company’s first month of operation.  All accounts have normal balances.</w:t>
      </w:r>
    </w:p>
    <w:p w:rsidR="00FD738E" w:rsidRPr="00FD738E" w:rsidRDefault="00FD738E" w:rsidP="00FD738E">
      <w:pPr>
        <w:tabs>
          <w:tab w:val="left" w:pos="432"/>
        </w:tabs>
        <w:rPr>
          <w:b/>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36"/>
        <w:gridCol w:w="1728"/>
        <w:gridCol w:w="288"/>
        <w:gridCol w:w="3024"/>
        <w:gridCol w:w="1728"/>
      </w:tblGrid>
      <w:tr w:rsidR="00FD738E" w:rsidRPr="00FD738E" w:rsidTr="00F91522">
        <w:trPr>
          <w:jc w:val="center"/>
        </w:trPr>
        <w:tc>
          <w:tcPr>
            <w:tcW w:w="2736" w:type="dxa"/>
          </w:tcPr>
          <w:p w:rsidR="00FD738E" w:rsidRPr="00FD738E" w:rsidRDefault="00FD738E" w:rsidP="00FD738E">
            <w:pPr>
              <w:tabs>
                <w:tab w:val="left" w:pos="432"/>
              </w:tabs>
              <w:rPr>
                <w:b/>
                <w:szCs w:val="20"/>
              </w:rPr>
            </w:pPr>
            <w:r w:rsidRPr="00FD738E">
              <w:rPr>
                <w:b/>
                <w:szCs w:val="20"/>
              </w:rPr>
              <w:t>Accounts Payable</w:t>
            </w:r>
          </w:p>
        </w:tc>
        <w:tc>
          <w:tcPr>
            <w:tcW w:w="1728" w:type="dxa"/>
          </w:tcPr>
          <w:p w:rsidR="00FD738E" w:rsidRPr="00FD738E" w:rsidRDefault="00FD738E" w:rsidP="00FD738E">
            <w:pPr>
              <w:tabs>
                <w:tab w:val="left" w:pos="432"/>
              </w:tabs>
              <w:jc w:val="right"/>
              <w:rPr>
                <w:b/>
                <w:szCs w:val="20"/>
              </w:rPr>
            </w:pPr>
            <w:r w:rsidRPr="00FD738E">
              <w:rPr>
                <w:b/>
                <w:szCs w:val="20"/>
              </w:rPr>
              <w:t>12,680</w:t>
            </w:r>
          </w:p>
        </w:tc>
        <w:tc>
          <w:tcPr>
            <w:tcW w:w="288" w:type="dxa"/>
          </w:tcPr>
          <w:p w:rsidR="00FD738E" w:rsidRPr="00FD738E" w:rsidRDefault="00FD738E" w:rsidP="00FD738E">
            <w:pPr>
              <w:tabs>
                <w:tab w:val="left" w:pos="432"/>
              </w:tabs>
              <w:rPr>
                <w:b/>
                <w:szCs w:val="20"/>
              </w:rPr>
            </w:pPr>
          </w:p>
        </w:tc>
        <w:tc>
          <w:tcPr>
            <w:tcW w:w="3024" w:type="dxa"/>
          </w:tcPr>
          <w:p w:rsidR="00FD738E" w:rsidRPr="00FD738E" w:rsidRDefault="00FD738E" w:rsidP="00FD738E">
            <w:pPr>
              <w:tabs>
                <w:tab w:val="left" w:pos="432"/>
              </w:tabs>
              <w:rPr>
                <w:b/>
                <w:szCs w:val="20"/>
              </w:rPr>
            </w:pPr>
            <w:r w:rsidRPr="00FD738E">
              <w:rPr>
                <w:b/>
                <w:szCs w:val="20"/>
              </w:rPr>
              <w:t>Rent Expense</w:t>
            </w:r>
          </w:p>
        </w:tc>
        <w:tc>
          <w:tcPr>
            <w:tcW w:w="1728" w:type="dxa"/>
          </w:tcPr>
          <w:p w:rsidR="00FD738E" w:rsidRPr="00FD738E" w:rsidRDefault="00FD738E" w:rsidP="00FD738E">
            <w:pPr>
              <w:tabs>
                <w:tab w:val="left" w:pos="432"/>
              </w:tabs>
              <w:jc w:val="right"/>
              <w:rPr>
                <w:b/>
                <w:szCs w:val="20"/>
              </w:rPr>
            </w:pPr>
            <w:r w:rsidRPr="00FD738E">
              <w:rPr>
                <w:b/>
                <w:szCs w:val="20"/>
              </w:rPr>
              <w:t>1,400</w:t>
            </w:r>
          </w:p>
        </w:tc>
      </w:tr>
      <w:tr w:rsidR="00FD738E" w:rsidRPr="00FD738E" w:rsidTr="00F91522">
        <w:trPr>
          <w:jc w:val="center"/>
        </w:trPr>
        <w:tc>
          <w:tcPr>
            <w:tcW w:w="2736" w:type="dxa"/>
          </w:tcPr>
          <w:p w:rsidR="00FD738E" w:rsidRPr="00FD738E" w:rsidRDefault="00FD738E" w:rsidP="00FD738E">
            <w:pPr>
              <w:tabs>
                <w:tab w:val="left" w:pos="432"/>
              </w:tabs>
              <w:rPr>
                <w:b/>
                <w:szCs w:val="20"/>
              </w:rPr>
            </w:pPr>
            <w:r w:rsidRPr="00FD738E">
              <w:rPr>
                <w:b/>
                <w:szCs w:val="20"/>
              </w:rPr>
              <w:t>Accounts Receivable</w:t>
            </w:r>
          </w:p>
        </w:tc>
        <w:tc>
          <w:tcPr>
            <w:tcW w:w="1728" w:type="dxa"/>
          </w:tcPr>
          <w:p w:rsidR="00FD738E" w:rsidRPr="00FD738E" w:rsidRDefault="00FD738E" w:rsidP="00FD738E">
            <w:pPr>
              <w:tabs>
                <w:tab w:val="left" w:pos="432"/>
              </w:tabs>
              <w:jc w:val="right"/>
              <w:rPr>
                <w:b/>
                <w:szCs w:val="20"/>
              </w:rPr>
            </w:pPr>
            <w:r w:rsidRPr="00FD738E">
              <w:rPr>
                <w:b/>
                <w:szCs w:val="20"/>
              </w:rPr>
              <w:t>8,410</w:t>
            </w:r>
          </w:p>
        </w:tc>
        <w:tc>
          <w:tcPr>
            <w:tcW w:w="288" w:type="dxa"/>
          </w:tcPr>
          <w:p w:rsidR="00FD738E" w:rsidRPr="00FD738E" w:rsidRDefault="00FD738E" w:rsidP="00FD738E">
            <w:pPr>
              <w:tabs>
                <w:tab w:val="left" w:pos="432"/>
              </w:tabs>
              <w:rPr>
                <w:b/>
                <w:szCs w:val="20"/>
              </w:rPr>
            </w:pPr>
          </w:p>
        </w:tc>
        <w:tc>
          <w:tcPr>
            <w:tcW w:w="3024" w:type="dxa"/>
          </w:tcPr>
          <w:p w:rsidR="00FD738E" w:rsidRPr="00FD738E" w:rsidRDefault="00FD738E" w:rsidP="00FD738E">
            <w:pPr>
              <w:tabs>
                <w:tab w:val="left" w:pos="432"/>
              </w:tabs>
              <w:rPr>
                <w:b/>
                <w:szCs w:val="20"/>
              </w:rPr>
            </w:pPr>
            <w:r w:rsidRPr="00FD738E">
              <w:rPr>
                <w:b/>
                <w:szCs w:val="20"/>
              </w:rPr>
              <w:t>Salaries Expense</w:t>
            </w:r>
          </w:p>
        </w:tc>
        <w:tc>
          <w:tcPr>
            <w:tcW w:w="1728" w:type="dxa"/>
          </w:tcPr>
          <w:p w:rsidR="00FD738E" w:rsidRPr="00FD738E" w:rsidRDefault="00FD738E" w:rsidP="00FD738E">
            <w:pPr>
              <w:tabs>
                <w:tab w:val="left" w:pos="432"/>
              </w:tabs>
              <w:jc w:val="right"/>
              <w:rPr>
                <w:b/>
                <w:szCs w:val="20"/>
              </w:rPr>
            </w:pPr>
            <w:r w:rsidRPr="00FD738E">
              <w:rPr>
                <w:b/>
                <w:szCs w:val="20"/>
              </w:rPr>
              <w:t>8,750</w:t>
            </w:r>
          </w:p>
        </w:tc>
      </w:tr>
      <w:tr w:rsidR="00FD738E" w:rsidRPr="00FD738E" w:rsidTr="00F91522">
        <w:trPr>
          <w:jc w:val="center"/>
        </w:trPr>
        <w:tc>
          <w:tcPr>
            <w:tcW w:w="2736" w:type="dxa"/>
          </w:tcPr>
          <w:p w:rsidR="00FD738E" w:rsidRPr="00FD738E" w:rsidRDefault="00FD738E" w:rsidP="00FD738E">
            <w:pPr>
              <w:tabs>
                <w:tab w:val="left" w:pos="432"/>
              </w:tabs>
              <w:rPr>
                <w:b/>
                <w:szCs w:val="20"/>
              </w:rPr>
            </w:pPr>
            <w:r w:rsidRPr="00FD738E">
              <w:rPr>
                <w:b/>
                <w:szCs w:val="20"/>
              </w:rPr>
              <w:t>Advertising Expense</w:t>
            </w:r>
          </w:p>
        </w:tc>
        <w:tc>
          <w:tcPr>
            <w:tcW w:w="1728" w:type="dxa"/>
          </w:tcPr>
          <w:p w:rsidR="00FD738E" w:rsidRPr="00FD738E" w:rsidRDefault="00FD738E" w:rsidP="00FD738E">
            <w:pPr>
              <w:tabs>
                <w:tab w:val="left" w:pos="432"/>
              </w:tabs>
              <w:jc w:val="right"/>
              <w:rPr>
                <w:b/>
                <w:szCs w:val="20"/>
              </w:rPr>
            </w:pPr>
            <w:r w:rsidRPr="00FD738E">
              <w:rPr>
                <w:b/>
                <w:szCs w:val="20"/>
              </w:rPr>
              <w:t>715</w:t>
            </w:r>
          </w:p>
        </w:tc>
        <w:tc>
          <w:tcPr>
            <w:tcW w:w="288" w:type="dxa"/>
          </w:tcPr>
          <w:p w:rsidR="00FD738E" w:rsidRPr="00FD738E" w:rsidRDefault="00FD738E" w:rsidP="00FD738E">
            <w:pPr>
              <w:tabs>
                <w:tab w:val="left" w:pos="432"/>
              </w:tabs>
              <w:rPr>
                <w:b/>
                <w:szCs w:val="20"/>
              </w:rPr>
            </w:pPr>
          </w:p>
        </w:tc>
        <w:tc>
          <w:tcPr>
            <w:tcW w:w="3024" w:type="dxa"/>
          </w:tcPr>
          <w:p w:rsidR="00FD738E" w:rsidRPr="00FD738E" w:rsidRDefault="00FD738E" w:rsidP="00FD738E">
            <w:pPr>
              <w:tabs>
                <w:tab w:val="left" w:pos="432"/>
              </w:tabs>
              <w:rPr>
                <w:b/>
                <w:szCs w:val="20"/>
              </w:rPr>
            </w:pPr>
            <w:r w:rsidRPr="00FD738E">
              <w:rPr>
                <w:b/>
                <w:szCs w:val="20"/>
              </w:rPr>
              <w:t>Service Revenue</w:t>
            </w:r>
          </w:p>
        </w:tc>
        <w:tc>
          <w:tcPr>
            <w:tcW w:w="1728" w:type="dxa"/>
          </w:tcPr>
          <w:p w:rsidR="00FD738E" w:rsidRPr="00FD738E" w:rsidRDefault="00FD738E" w:rsidP="00FD738E">
            <w:pPr>
              <w:tabs>
                <w:tab w:val="left" w:pos="432"/>
              </w:tabs>
              <w:jc w:val="right"/>
              <w:rPr>
                <w:b/>
                <w:szCs w:val="20"/>
              </w:rPr>
            </w:pPr>
            <w:r w:rsidRPr="00FD738E">
              <w:rPr>
                <w:b/>
                <w:szCs w:val="20"/>
              </w:rPr>
              <w:t>26,540</w:t>
            </w:r>
          </w:p>
        </w:tc>
      </w:tr>
      <w:tr w:rsidR="00FD738E" w:rsidRPr="00FD738E" w:rsidTr="00F91522">
        <w:trPr>
          <w:jc w:val="center"/>
        </w:trPr>
        <w:tc>
          <w:tcPr>
            <w:tcW w:w="2736" w:type="dxa"/>
          </w:tcPr>
          <w:p w:rsidR="00FD738E" w:rsidRPr="00FD738E" w:rsidRDefault="00FD738E" w:rsidP="00FD738E">
            <w:pPr>
              <w:tabs>
                <w:tab w:val="left" w:pos="432"/>
              </w:tabs>
              <w:rPr>
                <w:b/>
                <w:szCs w:val="20"/>
              </w:rPr>
            </w:pPr>
            <w:r w:rsidRPr="00FD738E">
              <w:rPr>
                <w:b/>
                <w:szCs w:val="20"/>
              </w:rPr>
              <w:t>Cash</w:t>
            </w:r>
          </w:p>
        </w:tc>
        <w:tc>
          <w:tcPr>
            <w:tcW w:w="1728" w:type="dxa"/>
          </w:tcPr>
          <w:p w:rsidR="00FD738E" w:rsidRPr="00FD738E" w:rsidRDefault="00FD738E" w:rsidP="00FD738E">
            <w:pPr>
              <w:tabs>
                <w:tab w:val="left" w:pos="432"/>
              </w:tabs>
              <w:jc w:val="right"/>
              <w:rPr>
                <w:b/>
                <w:szCs w:val="20"/>
              </w:rPr>
            </w:pPr>
            <w:r w:rsidRPr="00FD738E">
              <w:rPr>
                <w:b/>
                <w:szCs w:val="20"/>
              </w:rPr>
              <w:t>15,445</w:t>
            </w:r>
          </w:p>
        </w:tc>
        <w:tc>
          <w:tcPr>
            <w:tcW w:w="288" w:type="dxa"/>
          </w:tcPr>
          <w:p w:rsidR="00FD738E" w:rsidRPr="00FD738E" w:rsidRDefault="00FD738E" w:rsidP="00FD738E">
            <w:pPr>
              <w:tabs>
                <w:tab w:val="left" w:pos="432"/>
              </w:tabs>
              <w:rPr>
                <w:b/>
                <w:szCs w:val="20"/>
              </w:rPr>
            </w:pPr>
          </w:p>
        </w:tc>
        <w:tc>
          <w:tcPr>
            <w:tcW w:w="3024" w:type="dxa"/>
          </w:tcPr>
          <w:p w:rsidR="00FD738E" w:rsidRPr="00FD738E" w:rsidRDefault="00FD738E" w:rsidP="00FD738E">
            <w:pPr>
              <w:tabs>
                <w:tab w:val="left" w:pos="432"/>
              </w:tabs>
              <w:rPr>
                <w:b/>
                <w:szCs w:val="20"/>
              </w:rPr>
            </w:pPr>
            <w:r w:rsidRPr="00FD738E">
              <w:rPr>
                <w:b/>
                <w:szCs w:val="20"/>
              </w:rPr>
              <w:t>Dave Brown, Capital</w:t>
            </w:r>
          </w:p>
        </w:tc>
        <w:tc>
          <w:tcPr>
            <w:tcW w:w="1728" w:type="dxa"/>
          </w:tcPr>
          <w:p w:rsidR="00FD738E" w:rsidRPr="00FD738E" w:rsidRDefault="00FD738E" w:rsidP="00FD738E">
            <w:pPr>
              <w:tabs>
                <w:tab w:val="left" w:pos="432"/>
              </w:tabs>
              <w:rPr>
                <w:b/>
                <w:szCs w:val="20"/>
              </w:rPr>
            </w:pPr>
            <w:r w:rsidRPr="00FD738E">
              <w:rPr>
                <w:b/>
                <w:szCs w:val="20"/>
              </w:rPr>
              <w:t xml:space="preserve">               ?</w:t>
            </w:r>
          </w:p>
        </w:tc>
      </w:tr>
      <w:tr w:rsidR="00FD738E" w:rsidRPr="00FD738E" w:rsidTr="00F91522">
        <w:trPr>
          <w:jc w:val="center"/>
        </w:trPr>
        <w:tc>
          <w:tcPr>
            <w:tcW w:w="2736" w:type="dxa"/>
          </w:tcPr>
          <w:p w:rsidR="00FD738E" w:rsidRPr="00FD738E" w:rsidRDefault="00FD738E" w:rsidP="00FD738E">
            <w:pPr>
              <w:tabs>
                <w:tab w:val="left" w:pos="432"/>
              </w:tabs>
              <w:rPr>
                <w:b/>
                <w:szCs w:val="20"/>
              </w:rPr>
            </w:pPr>
            <w:r w:rsidRPr="00FD738E">
              <w:rPr>
                <w:b/>
                <w:szCs w:val="20"/>
              </w:rPr>
              <w:t>Store Equipment</w:t>
            </w:r>
          </w:p>
        </w:tc>
        <w:tc>
          <w:tcPr>
            <w:tcW w:w="1728" w:type="dxa"/>
          </w:tcPr>
          <w:p w:rsidR="00FD738E" w:rsidRPr="00FD738E" w:rsidRDefault="00FD738E" w:rsidP="00FD738E">
            <w:pPr>
              <w:tabs>
                <w:tab w:val="left" w:pos="432"/>
              </w:tabs>
              <w:jc w:val="right"/>
              <w:rPr>
                <w:b/>
                <w:szCs w:val="20"/>
              </w:rPr>
            </w:pPr>
            <w:r w:rsidRPr="00FD738E">
              <w:rPr>
                <w:b/>
                <w:szCs w:val="20"/>
              </w:rPr>
              <w:t>25,000</w:t>
            </w:r>
          </w:p>
        </w:tc>
        <w:tc>
          <w:tcPr>
            <w:tcW w:w="288" w:type="dxa"/>
          </w:tcPr>
          <w:p w:rsidR="00FD738E" w:rsidRPr="00FD738E" w:rsidRDefault="00FD738E" w:rsidP="00FD738E">
            <w:pPr>
              <w:tabs>
                <w:tab w:val="left" w:pos="432"/>
              </w:tabs>
              <w:rPr>
                <w:b/>
                <w:szCs w:val="20"/>
              </w:rPr>
            </w:pPr>
          </w:p>
        </w:tc>
        <w:tc>
          <w:tcPr>
            <w:tcW w:w="3024" w:type="dxa"/>
          </w:tcPr>
          <w:p w:rsidR="00FD738E" w:rsidRPr="00FD738E" w:rsidRDefault="00FD738E" w:rsidP="00FD738E">
            <w:pPr>
              <w:tabs>
                <w:tab w:val="left" w:pos="432"/>
              </w:tabs>
              <w:rPr>
                <w:b/>
                <w:szCs w:val="20"/>
              </w:rPr>
            </w:pPr>
            <w:r w:rsidRPr="00FD738E">
              <w:rPr>
                <w:b/>
                <w:szCs w:val="20"/>
              </w:rPr>
              <w:t>Dave Brown, Drawing</w:t>
            </w:r>
          </w:p>
        </w:tc>
        <w:tc>
          <w:tcPr>
            <w:tcW w:w="1728" w:type="dxa"/>
          </w:tcPr>
          <w:p w:rsidR="00FD738E" w:rsidRPr="00FD738E" w:rsidRDefault="00FD738E" w:rsidP="00FD738E">
            <w:pPr>
              <w:tabs>
                <w:tab w:val="left" w:pos="432"/>
              </w:tabs>
              <w:jc w:val="right"/>
              <w:rPr>
                <w:b/>
                <w:szCs w:val="20"/>
              </w:rPr>
            </w:pPr>
            <w:r w:rsidRPr="00FD738E">
              <w:rPr>
                <w:b/>
                <w:szCs w:val="20"/>
              </w:rPr>
              <w:t>2,500</w:t>
            </w:r>
          </w:p>
        </w:tc>
      </w:tr>
      <w:tr w:rsidR="00FD738E" w:rsidRPr="00FD738E" w:rsidTr="00F91522">
        <w:trPr>
          <w:jc w:val="center"/>
        </w:trPr>
        <w:tc>
          <w:tcPr>
            <w:tcW w:w="2736" w:type="dxa"/>
          </w:tcPr>
          <w:p w:rsidR="00FD738E" w:rsidRPr="00FD738E" w:rsidRDefault="00FD738E" w:rsidP="00FD738E">
            <w:pPr>
              <w:tabs>
                <w:tab w:val="left" w:pos="432"/>
              </w:tabs>
              <w:rPr>
                <w:b/>
                <w:szCs w:val="20"/>
              </w:rPr>
            </w:pPr>
            <w:r w:rsidRPr="00FD738E">
              <w:rPr>
                <w:b/>
                <w:szCs w:val="20"/>
              </w:rPr>
              <w:t>Office Equipment</w:t>
            </w:r>
          </w:p>
        </w:tc>
        <w:tc>
          <w:tcPr>
            <w:tcW w:w="1728" w:type="dxa"/>
          </w:tcPr>
          <w:p w:rsidR="00FD738E" w:rsidRPr="00FD738E" w:rsidRDefault="00FD738E" w:rsidP="00FD738E">
            <w:pPr>
              <w:tabs>
                <w:tab w:val="left" w:pos="432"/>
              </w:tabs>
              <w:jc w:val="right"/>
              <w:rPr>
                <w:b/>
                <w:szCs w:val="20"/>
              </w:rPr>
            </w:pPr>
            <w:r w:rsidRPr="00FD738E">
              <w:rPr>
                <w:b/>
                <w:szCs w:val="20"/>
              </w:rPr>
              <w:t>7,000</w:t>
            </w:r>
          </w:p>
        </w:tc>
        <w:tc>
          <w:tcPr>
            <w:tcW w:w="288" w:type="dxa"/>
          </w:tcPr>
          <w:p w:rsidR="00FD738E" w:rsidRPr="00FD738E" w:rsidRDefault="00FD738E" w:rsidP="00FD738E">
            <w:pPr>
              <w:tabs>
                <w:tab w:val="left" w:pos="432"/>
              </w:tabs>
              <w:rPr>
                <w:b/>
                <w:szCs w:val="20"/>
              </w:rPr>
            </w:pPr>
          </w:p>
        </w:tc>
        <w:tc>
          <w:tcPr>
            <w:tcW w:w="3024" w:type="dxa"/>
          </w:tcPr>
          <w:p w:rsidR="00FD738E" w:rsidRPr="00FD738E" w:rsidRDefault="00FD738E" w:rsidP="00FD738E">
            <w:pPr>
              <w:tabs>
                <w:tab w:val="left" w:pos="432"/>
              </w:tabs>
              <w:rPr>
                <w:b/>
                <w:szCs w:val="20"/>
              </w:rPr>
            </w:pPr>
          </w:p>
        </w:tc>
        <w:tc>
          <w:tcPr>
            <w:tcW w:w="1728" w:type="dxa"/>
          </w:tcPr>
          <w:p w:rsidR="00FD738E" w:rsidRPr="00FD738E" w:rsidRDefault="00FD738E" w:rsidP="00FD738E">
            <w:pPr>
              <w:tabs>
                <w:tab w:val="left" w:pos="432"/>
              </w:tabs>
              <w:jc w:val="right"/>
              <w:rPr>
                <w:b/>
                <w:szCs w:val="20"/>
              </w:rPr>
            </w:pPr>
          </w:p>
        </w:tc>
      </w:tr>
    </w:tbl>
    <w:p w:rsidR="00FD738E" w:rsidRPr="00FD738E" w:rsidRDefault="00FD738E" w:rsidP="00FD738E">
      <w:pPr>
        <w:tabs>
          <w:tab w:val="left" w:pos="432"/>
        </w:tabs>
        <w:rPr>
          <w:b/>
          <w:sz w:val="16"/>
          <w:szCs w:val="16"/>
        </w:rPr>
      </w:pPr>
    </w:p>
    <w:p w:rsidR="00FD738E" w:rsidRPr="00FD738E" w:rsidRDefault="00FD738E" w:rsidP="00FD738E">
      <w:pPr>
        <w:tabs>
          <w:tab w:val="left" w:pos="432"/>
        </w:tabs>
        <w:rPr>
          <w:b/>
          <w:szCs w:val="20"/>
        </w:rPr>
      </w:pPr>
      <w:r w:rsidRPr="00FD738E">
        <w:rPr>
          <w:b/>
          <w:szCs w:val="20"/>
        </w:rPr>
        <w:t xml:space="preserve">For questions </w:t>
      </w:r>
      <w:r w:rsidR="00756984">
        <w:rPr>
          <w:b/>
          <w:szCs w:val="20"/>
        </w:rPr>
        <w:t>9</w:t>
      </w:r>
      <w:r w:rsidRPr="00FD738E">
        <w:rPr>
          <w:b/>
          <w:szCs w:val="20"/>
        </w:rPr>
        <w:t xml:space="preserve"> through </w:t>
      </w:r>
      <w:r>
        <w:rPr>
          <w:b/>
          <w:szCs w:val="20"/>
        </w:rPr>
        <w:t>1</w:t>
      </w:r>
      <w:r w:rsidR="00756984">
        <w:rPr>
          <w:b/>
          <w:szCs w:val="20"/>
        </w:rPr>
        <w:t>3</w:t>
      </w:r>
      <w:r w:rsidRPr="00FD738E">
        <w:rPr>
          <w:b/>
          <w:szCs w:val="20"/>
        </w:rPr>
        <w:t>, write the correct amount on your answer sheet.</w:t>
      </w:r>
    </w:p>
    <w:p w:rsidR="00FD738E" w:rsidRPr="00FD738E" w:rsidRDefault="00FD738E" w:rsidP="00FD738E">
      <w:pPr>
        <w:tabs>
          <w:tab w:val="left" w:pos="432"/>
        </w:tabs>
        <w:rPr>
          <w:b/>
          <w:sz w:val="16"/>
          <w:szCs w:val="16"/>
        </w:rPr>
      </w:pPr>
    </w:p>
    <w:p w:rsidR="00FD738E" w:rsidRPr="00FD738E" w:rsidRDefault="00FD738E" w:rsidP="00FD738E">
      <w:pPr>
        <w:tabs>
          <w:tab w:val="left" w:pos="432"/>
        </w:tabs>
        <w:rPr>
          <w:szCs w:val="20"/>
        </w:rPr>
      </w:pPr>
      <w:r>
        <w:rPr>
          <w:szCs w:val="20"/>
        </w:rPr>
        <w:t xml:space="preserve">  </w:t>
      </w:r>
      <w:r w:rsidR="00756984">
        <w:rPr>
          <w:szCs w:val="20"/>
        </w:rPr>
        <w:t>9</w:t>
      </w:r>
      <w:r w:rsidRPr="00FD738E">
        <w:rPr>
          <w:szCs w:val="20"/>
        </w:rPr>
        <w:t>. What is the amount of net income?</w:t>
      </w:r>
    </w:p>
    <w:p w:rsidR="00FD738E" w:rsidRPr="00FD738E" w:rsidRDefault="00756984" w:rsidP="00FD738E">
      <w:pPr>
        <w:tabs>
          <w:tab w:val="left" w:pos="432"/>
        </w:tabs>
        <w:rPr>
          <w:szCs w:val="20"/>
        </w:rPr>
      </w:pPr>
      <w:r>
        <w:rPr>
          <w:szCs w:val="20"/>
        </w:rPr>
        <w:t>10</w:t>
      </w:r>
      <w:r w:rsidR="00FD738E" w:rsidRPr="00FD738E">
        <w:rPr>
          <w:szCs w:val="20"/>
        </w:rPr>
        <w:t>. What is the amount of capital on the trial balance?</w:t>
      </w:r>
    </w:p>
    <w:p w:rsidR="00FD738E" w:rsidRPr="00FD738E" w:rsidRDefault="00FD738E" w:rsidP="00C55A0C">
      <w:pPr>
        <w:tabs>
          <w:tab w:val="left" w:pos="432"/>
        </w:tabs>
        <w:rPr>
          <w:szCs w:val="20"/>
        </w:rPr>
      </w:pPr>
      <w:r>
        <w:rPr>
          <w:szCs w:val="20"/>
        </w:rPr>
        <w:t>1</w:t>
      </w:r>
      <w:r w:rsidR="00756984">
        <w:rPr>
          <w:szCs w:val="20"/>
        </w:rPr>
        <w:t>1</w:t>
      </w:r>
      <w:r w:rsidRPr="00FD738E">
        <w:rPr>
          <w:szCs w:val="20"/>
        </w:rPr>
        <w:t>. What is the amount of the balancing totals on the trial balance?</w:t>
      </w:r>
    </w:p>
    <w:p w:rsidR="00FD738E" w:rsidRPr="00FD738E" w:rsidRDefault="00FD738E" w:rsidP="00C55A0C">
      <w:pPr>
        <w:tabs>
          <w:tab w:val="left" w:pos="432"/>
        </w:tabs>
        <w:rPr>
          <w:szCs w:val="20"/>
        </w:rPr>
      </w:pPr>
      <w:r>
        <w:rPr>
          <w:szCs w:val="20"/>
        </w:rPr>
        <w:t>1</w:t>
      </w:r>
      <w:r w:rsidR="00756984">
        <w:rPr>
          <w:szCs w:val="20"/>
        </w:rPr>
        <w:t>2</w:t>
      </w:r>
      <w:r w:rsidRPr="00FD738E">
        <w:rPr>
          <w:szCs w:val="20"/>
        </w:rPr>
        <w:t>. What is the amount that the owner invested in the business?</w:t>
      </w:r>
    </w:p>
    <w:p w:rsidR="00FD738E" w:rsidRPr="00FD738E" w:rsidRDefault="00C55A0C" w:rsidP="00C55A0C">
      <w:pPr>
        <w:tabs>
          <w:tab w:val="left" w:pos="432"/>
        </w:tabs>
        <w:ind w:hanging="90"/>
        <w:rPr>
          <w:szCs w:val="20"/>
        </w:rPr>
      </w:pPr>
      <w:r>
        <w:rPr>
          <w:szCs w:val="20"/>
        </w:rPr>
        <w:t>*</w:t>
      </w:r>
      <w:r w:rsidR="00FD738E">
        <w:rPr>
          <w:szCs w:val="20"/>
        </w:rPr>
        <w:t>1</w:t>
      </w:r>
      <w:r w:rsidR="00756984">
        <w:rPr>
          <w:szCs w:val="20"/>
        </w:rPr>
        <w:t>3</w:t>
      </w:r>
      <w:r w:rsidR="00FD738E" w:rsidRPr="00FD738E">
        <w:rPr>
          <w:szCs w:val="20"/>
        </w:rPr>
        <w:t xml:space="preserve">. What is the amount of owner’s equity to be shown on the December 31 </w:t>
      </w:r>
      <w:proofErr w:type="gramStart"/>
      <w:r w:rsidR="00FD738E" w:rsidRPr="00FD738E">
        <w:rPr>
          <w:szCs w:val="20"/>
        </w:rPr>
        <w:t>balance</w:t>
      </w:r>
      <w:proofErr w:type="gramEnd"/>
      <w:r w:rsidR="00FD738E" w:rsidRPr="00FD738E">
        <w:rPr>
          <w:szCs w:val="20"/>
        </w:rPr>
        <w:t xml:space="preserve"> </w:t>
      </w:r>
    </w:p>
    <w:p w:rsidR="00FD738E" w:rsidRPr="00FD738E" w:rsidRDefault="00FD738E" w:rsidP="00FD738E">
      <w:pPr>
        <w:tabs>
          <w:tab w:val="left" w:pos="432"/>
        </w:tabs>
        <w:rPr>
          <w:szCs w:val="20"/>
        </w:rPr>
      </w:pPr>
      <w:r w:rsidRPr="00FD738E">
        <w:rPr>
          <w:szCs w:val="20"/>
        </w:rPr>
        <w:t xml:space="preserve">      </w:t>
      </w:r>
      <w:proofErr w:type="gramStart"/>
      <w:r w:rsidRPr="00FD738E">
        <w:rPr>
          <w:szCs w:val="20"/>
        </w:rPr>
        <w:t>sheet</w:t>
      </w:r>
      <w:proofErr w:type="gramEnd"/>
      <w:r w:rsidRPr="00FD738E">
        <w:rPr>
          <w:szCs w:val="20"/>
        </w:rPr>
        <w:t>?</w:t>
      </w:r>
    </w:p>
    <w:p w:rsidR="00FD738E" w:rsidRPr="009841F0" w:rsidRDefault="00FD738E" w:rsidP="00FD738E">
      <w:pPr>
        <w:rPr>
          <w:rFonts w:eastAsiaTheme="minorEastAsia" w:cs="Arial"/>
        </w:rPr>
      </w:pPr>
    </w:p>
    <w:p w:rsidR="00FD738E" w:rsidRPr="009841F0" w:rsidRDefault="00FD738E" w:rsidP="00FD738E">
      <w:pPr>
        <w:rPr>
          <w:rFonts w:eastAsiaTheme="minorEastAsia" w:cs="Arial"/>
          <w:b/>
          <w:u w:val="single"/>
        </w:rPr>
      </w:pPr>
      <w:r w:rsidRPr="009841F0">
        <w:rPr>
          <w:rFonts w:eastAsiaTheme="minorEastAsia" w:cs="Arial"/>
          <w:b/>
          <w:u w:val="single"/>
        </w:rPr>
        <w:t>Group 4</w:t>
      </w:r>
    </w:p>
    <w:p w:rsidR="009841F0" w:rsidRPr="009841F0" w:rsidRDefault="009841F0" w:rsidP="009841F0">
      <w:pPr>
        <w:tabs>
          <w:tab w:val="left" w:pos="432"/>
        </w:tabs>
        <w:jc w:val="both"/>
        <w:rPr>
          <w:b/>
          <w:bCs/>
          <w:szCs w:val="20"/>
        </w:rPr>
      </w:pPr>
      <w:r w:rsidRPr="009841F0">
        <w:rPr>
          <w:b/>
          <w:bCs/>
          <w:szCs w:val="20"/>
        </w:rPr>
        <w:t xml:space="preserve">Using the code below, identify how items </w:t>
      </w:r>
      <w:r>
        <w:rPr>
          <w:b/>
          <w:bCs/>
          <w:szCs w:val="20"/>
        </w:rPr>
        <w:t>1</w:t>
      </w:r>
      <w:r w:rsidR="00756984">
        <w:rPr>
          <w:b/>
          <w:bCs/>
          <w:szCs w:val="20"/>
        </w:rPr>
        <w:t>4</w:t>
      </w:r>
      <w:r w:rsidRPr="009841F0">
        <w:rPr>
          <w:b/>
          <w:bCs/>
          <w:szCs w:val="20"/>
        </w:rPr>
        <w:t xml:space="preserve"> through </w:t>
      </w:r>
      <w:r w:rsidR="00756984">
        <w:rPr>
          <w:b/>
          <w:bCs/>
          <w:szCs w:val="20"/>
        </w:rPr>
        <w:t>20</w:t>
      </w:r>
      <w:r w:rsidRPr="009841F0">
        <w:rPr>
          <w:b/>
          <w:bCs/>
          <w:szCs w:val="20"/>
        </w:rPr>
        <w:t xml:space="preserve"> would be handled for the December 31, 2012 bank reconciliation of Empire Co. prepared on January 3, 2013.  It is company policy to record any necessary journal entries and to update the checkbook balance after the bank reconciliation is completed.</w:t>
      </w:r>
    </w:p>
    <w:p w:rsidR="009841F0" w:rsidRPr="009841F0" w:rsidRDefault="009841F0" w:rsidP="009841F0">
      <w:pPr>
        <w:tabs>
          <w:tab w:val="left" w:pos="432"/>
        </w:tabs>
        <w:rPr>
          <w:b/>
          <w:sz w:val="16"/>
          <w:szCs w:val="16"/>
        </w:rPr>
      </w:pPr>
    </w:p>
    <w:p w:rsidR="009841F0" w:rsidRPr="009841F0" w:rsidRDefault="009841F0" w:rsidP="009841F0">
      <w:pPr>
        <w:pBdr>
          <w:top w:val="single" w:sz="4" w:space="1" w:color="auto"/>
          <w:left w:val="single" w:sz="4" w:space="4" w:color="auto"/>
          <w:bottom w:val="single" w:sz="4" w:space="1" w:color="auto"/>
          <w:right w:val="single" w:sz="4" w:space="4" w:color="auto"/>
        </w:pBdr>
        <w:shd w:val="pct25" w:color="auto" w:fill="auto"/>
        <w:tabs>
          <w:tab w:val="left" w:pos="432"/>
        </w:tabs>
        <w:rPr>
          <w:b/>
        </w:rPr>
      </w:pPr>
    </w:p>
    <w:p w:rsidR="009841F0" w:rsidRPr="009841F0" w:rsidRDefault="009841F0" w:rsidP="009841F0">
      <w:pPr>
        <w:keepNext/>
        <w:pBdr>
          <w:top w:val="single" w:sz="4" w:space="1" w:color="auto"/>
          <w:left w:val="single" w:sz="4" w:space="4" w:color="auto"/>
          <w:bottom w:val="single" w:sz="4" w:space="1" w:color="auto"/>
          <w:right w:val="single" w:sz="4" w:space="4" w:color="auto"/>
        </w:pBdr>
        <w:shd w:val="pct25" w:color="auto" w:fill="auto"/>
        <w:outlineLvl w:val="5"/>
        <w:rPr>
          <w:b/>
          <w:szCs w:val="20"/>
        </w:rPr>
      </w:pPr>
      <w:r w:rsidRPr="009841F0">
        <w:rPr>
          <w:b/>
          <w:szCs w:val="20"/>
        </w:rPr>
        <w:tab/>
      </w:r>
      <w:r w:rsidRPr="009841F0">
        <w:rPr>
          <w:b/>
          <w:szCs w:val="20"/>
        </w:rPr>
        <w:tab/>
      </w:r>
      <w:r w:rsidRPr="009841F0">
        <w:rPr>
          <w:b/>
          <w:szCs w:val="20"/>
        </w:rPr>
        <w:tab/>
      </w:r>
      <w:r w:rsidRPr="009841F0">
        <w:rPr>
          <w:b/>
          <w:szCs w:val="20"/>
        </w:rPr>
        <w:tab/>
        <w:t>A. added to the checkbook balance</w:t>
      </w:r>
    </w:p>
    <w:p w:rsidR="009841F0" w:rsidRPr="009841F0" w:rsidRDefault="009841F0" w:rsidP="009841F0">
      <w:pPr>
        <w:pBdr>
          <w:top w:val="single" w:sz="4" w:space="1" w:color="auto"/>
          <w:left w:val="single" w:sz="4" w:space="4" w:color="auto"/>
          <w:bottom w:val="single" w:sz="4" w:space="1" w:color="auto"/>
          <w:right w:val="single" w:sz="4" w:space="4" w:color="auto"/>
        </w:pBdr>
        <w:shd w:val="pct25" w:color="auto" w:fill="auto"/>
        <w:tabs>
          <w:tab w:val="left" w:pos="432"/>
        </w:tabs>
        <w:rPr>
          <w:b/>
        </w:rPr>
      </w:pPr>
      <w:r w:rsidRPr="009841F0">
        <w:rPr>
          <w:b/>
        </w:rPr>
        <w:tab/>
      </w:r>
      <w:r w:rsidRPr="009841F0">
        <w:rPr>
          <w:b/>
        </w:rPr>
        <w:tab/>
      </w:r>
      <w:r w:rsidRPr="009841F0">
        <w:rPr>
          <w:b/>
        </w:rPr>
        <w:tab/>
      </w:r>
      <w:r w:rsidRPr="009841F0">
        <w:rPr>
          <w:b/>
        </w:rPr>
        <w:tab/>
        <w:t>B. deducted from the checkbook balance</w:t>
      </w:r>
    </w:p>
    <w:p w:rsidR="009841F0" w:rsidRPr="009841F0" w:rsidRDefault="009841F0" w:rsidP="009841F0">
      <w:pPr>
        <w:pBdr>
          <w:top w:val="single" w:sz="4" w:space="1" w:color="auto"/>
          <w:left w:val="single" w:sz="4" w:space="4" w:color="auto"/>
          <w:bottom w:val="single" w:sz="4" w:space="1" w:color="auto"/>
          <w:right w:val="single" w:sz="4" w:space="4" w:color="auto"/>
        </w:pBdr>
        <w:shd w:val="pct25" w:color="auto" w:fill="auto"/>
        <w:tabs>
          <w:tab w:val="left" w:pos="432"/>
        </w:tabs>
        <w:rPr>
          <w:b/>
        </w:rPr>
      </w:pPr>
      <w:r w:rsidRPr="009841F0">
        <w:rPr>
          <w:b/>
        </w:rPr>
        <w:tab/>
      </w:r>
      <w:r w:rsidRPr="009841F0">
        <w:rPr>
          <w:b/>
        </w:rPr>
        <w:tab/>
      </w:r>
      <w:r w:rsidRPr="009841F0">
        <w:rPr>
          <w:b/>
        </w:rPr>
        <w:tab/>
      </w:r>
      <w:r w:rsidRPr="009841F0">
        <w:rPr>
          <w:b/>
        </w:rPr>
        <w:tab/>
        <w:t>C. added to the bank statement balance</w:t>
      </w:r>
    </w:p>
    <w:p w:rsidR="009841F0" w:rsidRPr="009841F0" w:rsidRDefault="009841F0" w:rsidP="009841F0">
      <w:pPr>
        <w:pBdr>
          <w:top w:val="single" w:sz="4" w:space="1" w:color="auto"/>
          <w:left w:val="single" w:sz="4" w:space="4" w:color="auto"/>
          <w:bottom w:val="single" w:sz="4" w:space="1" w:color="auto"/>
          <w:right w:val="single" w:sz="4" w:space="4" w:color="auto"/>
        </w:pBdr>
        <w:shd w:val="pct25" w:color="auto" w:fill="auto"/>
        <w:tabs>
          <w:tab w:val="left" w:pos="432"/>
        </w:tabs>
        <w:rPr>
          <w:b/>
        </w:rPr>
      </w:pPr>
      <w:r w:rsidRPr="009841F0">
        <w:rPr>
          <w:b/>
        </w:rPr>
        <w:tab/>
      </w:r>
      <w:r w:rsidRPr="009841F0">
        <w:rPr>
          <w:b/>
        </w:rPr>
        <w:tab/>
      </w:r>
      <w:r w:rsidRPr="009841F0">
        <w:rPr>
          <w:b/>
        </w:rPr>
        <w:tab/>
      </w:r>
      <w:r w:rsidRPr="009841F0">
        <w:rPr>
          <w:b/>
        </w:rPr>
        <w:tab/>
        <w:t>D. deducted from the bank statement balance</w:t>
      </w:r>
    </w:p>
    <w:p w:rsidR="009841F0" w:rsidRPr="009841F0" w:rsidRDefault="009841F0" w:rsidP="009841F0">
      <w:pPr>
        <w:pBdr>
          <w:top w:val="single" w:sz="4" w:space="1" w:color="auto"/>
          <w:left w:val="single" w:sz="4" w:space="4" w:color="auto"/>
          <w:bottom w:val="single" w:sz="4" w:space="1" w:color="auto"/>
          <w:right w:val="single" w:sz="4" w:space="4" w:color="auto"/>
        </w:pBdr>
        <w:shd w:val="pct25" w:color="auto" w:fill="auto"/>
        <w:tabs>
          <w:tab w:val="left" w:pos="432"/>
        </w:tabs>
      </w:pPr>
    </w:p>
    <w:p w:rsidR="009841F0" w:rsidRPr="009841F0" w:rsidRDefault="009841F0" w:rsidP="009841F0">
      <w:pPr>
        <w:tabs>
          <w:tab w:val="left" w:pos="432"/>
        </w:tabs>
      </w:pPr>
    </w:p>
    <w:p w:rsidR="009841F0" w:rsidRPr="009841F0" w:rsidRDefault="009841F0" w:rsidP="009841F0">
      <w:pPr>
        <w:tabs>
          <w:tab w:val="left" w:pos="432"/>
        </w:tabs>
      </w:pPr>
      <w:r>
        <w:t>1</w:t>
      </w:r>
      <w:r w:rsidR="00756984">
        <w:t>4</w:t>
      </w:r>
      <w:r w:rsidRPr="009841F0">
        <w:t xml:space="preserve">. A deposit on December 30 was not listed among the bank statement deposits for </w:t>
      </w:r>
    </w:p>
    <w:p w:rsidR="009841F0" w:rsidRPr="009841F0" w:rsidRDefault="009841F0" w:rsidP="009841F0">
      <w:pPr>
        <w:tabs>
          <w:tab w:val="left" w:pos="432"/>
        </w:tabs>
      </w:pPr>
      <w:r w:rsidRPr="009841F0">
        <w:t xml:space="preserve">      </w:t>
      </w:r>
      <w:proofErr w:type="gramStart"/>
      <w:r w:rsidRPr="009841F0">
        <w:t>December.</w:t>
      </w:r>
      <w:proofErr w:type="gramEnd"/>
    </w:p>
    <w:p w:rsidR="009841F0" w:rsidRPr="009841F0" w:rsidRDefault="009841F0" w:rsidP="009841F0">
      <w:pPr>
        <w:tabs>
          <w:tab w:val="left" w:pos="432"/>
        </w:tabs>
      </w:pPr>
      <w:r>
        <w:t>1</w:t>
      </w:r>
      <w:r w:rsidR="00756984">
        <w:t>5</w:t>
      </w:r>
      <w:r w:rsidRPr="009841F0">
        <w:t>. On December 31, 2012 Empire Co. put a stop payment order on Empire’s check</w:t>
      </w:r>
    </w:p>
    <w:p w:rsidR="009841F0" w:rsidRPr="009841F0" w:rsidRDefault="009841F0" w:rsidP="009841F0">
      <w:pPr>
        <w:tabs>
          <w:tab w:val="left" w:pos="432"/>
        </w:tabs>
      </w:pPr>
      <w:r w:rsidRPr="009841F0">
        <w:tab/>
      </w:r>
      <w:proofErr w:type="gramStart"/>
      <w:r w:rsidRPr="009841F0">
        <w:t>#2614 which was written for $315 on December 29, 2012.</w:t>
      </w:r>
      <w:proofErr w:type="gramEnd"/>
      <w:r w:rsidRPr="009841F0">
        <w:t xml:space="preserve">  (Disregard any stop</w:t>
      </w:r>
    </w:p>
    <w:p w:rsidR="009841F0" w:rsidRPr="009841F0" w:rsidRDefault="009841F0" w:rsidP="009841F0">
      <w:pPr>
        <w:tabs>
          <w:tab w:val="left" w:pos="432"/>
        </w:tabs>
      </w:pPr>
      <w:r w:rsidRPr="009841F0">
        <w:tab/>
      </w:r>
      <w:proofErr w:type="gramStart"/>
      <w:r w:rsidRPr="009841F0">
        <w:t>payment</w:t>
      </w:r>
      <w:proofErr w:type="gramEnd"/>
      <w:r w:rsidRPr="009841F0">
        <w:t xml:space="preserve"> bank charge.)</w:t>
      </w:r>
    </w:p>
    <w:p w:rsidR="009841F0" w:rsidRPr="009841F0" w:rsidRDefault="009841F0" w:rsidP="009841F0">
      <w:pPr>
        <w:tabs>
          <w:tab w:val="left" w:pos="432"/>
        </w:tabs>
      </w:pPr>
      <w:r>
        <w:t>1</w:t>
      </w:r>
      <w:r w:rsidR="00756984">
        <w:t>6</w:t>
      </w:r>
      <w:r w:rsidRPr="009841F0">
        <w:t>. An employee of Empire Co. used the company debit card to purchase postage</w:t>
      </w:r>
    </w:p>
    <w:p w:rsidR="009841F0" w:rsidRPr="009841F0" w:rsidRDefault="009841F0" w:rsidP="009841F0">
      <w:pPr>
        <w:tabs>
          <w:tab w:val="left" w:pos="432"/>
        </w:tabs>
      </w:pPr>
      <w:r w:rsidRPr="009841F0">
        <w:tab/>
      </w:r>
      <w:proofErr w:type="gramStart"/>
      <w:r w:rsidRPr="009841F0">
        <w:t>stamps</w:t>
      </w:r>
      <w:proofErr w:type="gramEnd"/>
      <w:r w:rsidRPr="009841F0">
        <w:t xml:space="preserve"> and failed to record this in the checkbook.</w:t>
      </w:r>
    </w:p>
    <w:p w:rsidR="009841F0" w:rsidRPr="009841F0" w:rsidRDefault="009841F0" w:rsidP="009841F0">
      <w:pPr>
        <w:tabs>
          <w:tab w:val="left" w:pos="432"/>
        </w:tabs>
      </w:pPr>
      <w:r>
        <w:t>1</w:t>
      </w:r>
      <w:r w:rsidR="00756984">
        <w:t>7</w:t>
      </w:r>
      <w:r w:rsidRPr="009841F0">
        <w:t>. A customer’s check deposited on December 28 by Empire Co. was returned by the</w:t>
      </w:r>
    </w:p>
    <w:p w:rsidR="009841F0" w:rsidRPr="009841F0" w:rsidRDefault="009841F0" w:rsidP="009841F0">
      <w:pPr>
        <w:tabs>
          <w:tab w:val="left" w:pos="432"/>
        </w:tabs>
      </w:pPr>
      <w:r w:rsidRPr="009841F0">
        <w:tab/>
      </w:r>
      <w:proofErr w:type="gramStart"/>
      <w:r w:rsidRPr="009841F0">
        <w:t>bank</w:t>
      </w:r>
      <w:proofErr w:type="gramEnd"/>
      <w:r w:rsidRPr="009841F0">
        <w:t xml:space="preserve"> as NSF.  Empire Co. first learned about this upon receipt of the December </w:t>
      </w:r>
    </w:p>
    <w:p w:rsidR="009841F0" w:rsidRPr="009841F0" w:rsidRDefault="009841F0" w:rsidP="009841F0">
      <w:pPr>
        <w:tabs>
          <w:tab w:val="left" w:pos="432"/>
        </w:tabs>
      </w:pPr>
      <w:r w:rsidRPr="009841F0">
        <w:tab/>
      </w:r>
      <w:proofErr w:type="gramStart"/>
      <w:r w:rsidRPr="009841F0">
        <w:t>bank</w:t>
      </w:r>
      <w:proofErr w:type="gramEnd"/>
      <w:r w:rsidRPr="009841F0">
        <w:t xml:space="preserve"> statement.</w:t>
      </w:r>
    </w:p>
    <w:p w:rsidR="009841F0" w:rsidRPr="009841F0" w:rsidRDefault="009841F0" w:rsidP="009841F0">
      <w:pPr>
        <w:tabs>
          <w:tab w:val="left" w:pos="432"/>
        </w:tabs>
      </w:pPr>
      <w:r>
        <w:t>1</w:t>
      </w:r>
      <w:r w:rsidR="00756984">
        <w:t>8</w:t>
      </w:r>
      <w:r w:rsidRPr="009841F0">
        <w:t>. Empire Co.’s December checks #2616, #2617, and #2618 were not listed on the</w:t>
      </w:r>
    </w:p>
    <w:p w:rsidR="009841F0" w:rsidRPr="009841F0" w:rsidRDefault="009841F0" w:rsidP="009841F0">
      <w:pPr>
        <w:tabs>
          <w:tab w:val="left" w:pos="432"/>
        </w:tabs>
      </w:pPr>
      <w:r w:rsidRPr="009841F0">
        <w:t xml:space="preserve">      </w:t>
      </w:r>
      <w:proofErr w:type="gramStart"/>
      <w:r w:rsidRPr="009841F0">
        <w:t>bank</w:t>
      </w:r>
      <w:proofErr w:type="gramEnd"/>
      <w:r w:rsidRPr="009841F0">
        <w:t xml:space="preserve"> statement as cleared items.</w:t>
      </w:r>
    </w:p>
    <w:p w:rsidR="009841F0" w:rsidRPr="009841F0" w:rsidRDefault="009841F0" w:rsidP="009841F0">
      <w:pPr>
        <w:tabs>
          <w:tab w:val="left" w:pos="432"/>
        </w:tabs>
      </w:pPr>
      <w:r>
        <w:t>1</w:t>
      </w:r>
      <w:r w:rsidR="00756984">
        <w:t>9</w:t>
      </w:r>
      <w:r w:rsidRPr="009841F0">
        <w:t>. Empire Co.’s check #2610 was recorded on the check stub as $685 and correctly</w:t>
      </w:r>
    </w:p>
    <w:p w:rsidR="009841F0" w:rsidRPr="009841F0" w:rsidRDefault="009841F0" w:rsidP="009841F0">
      <w:pPr>
        <w:tabs>
          <w:tab w:val="left" w:pos="432"/>
        </w:tabs>
      </w:pPr>
      <w:r w:rsidRPr="009841F0">
        <w:t xml:space="preserve">      </w:t>
      </w:r>
      <w:proofErr w:type="gramStart"/>
      <w:r w:rsidRPr="009841F0">
        <w:t>cleared</w:t>
      </w:r>
      <w:proofErr w:type="gramEnd"/>
      <w:r w:rsidRPr="009841F0">
        <w:t xml:space="preserve"> the bank as $658.</w:t>
      </w:r>
    </w:p>
    <w:p w:rsidR="009841F0" w:rsidRDefault="00756984" w:rsidP="009841F0">
      <w:pPr>
        <w:tabs>
          <w:tab w:val="left" w:pos="432"/>
        </w:tabs>
      </w:pPr>
      <w:r>
        <w:t>20</w:t>
      </w:r>
      <w:r w:rsidR="009841F0" w:rsidRPr="009841F0">
        <w:t>. There was a bank service charge of $15.</w:t>
      </w:r>
    </w:p>
    <w:p w:rsidR="009841F0" w:rsidRPr="00C16E2E" w:rsidRDefault="009841F0" w:rsidP="009841F0">
      <w:pPr>
        <w:tabs>
          <w:tab w:val="left" w:pos="432"/>
        </w:tabs>
        <w:rPr>
          <w:b/>
          <w:u w:val="single"/>
        </w:rPr>
      </w:pPr>
      <w:r w:rsidRPr="00C16E2E">
        <w:rPr>
          <w:b/>
          <w:u w:val="single"/>
        </w:rPr>
        <w:lastRenderedPageBreak/>
        <w:t>Group 5</w:t>
      </w:r>
    </w:p>
    <w:p w:rsidR="00C16E2E" w:rsidRPr="00C16E2E" w:rsidRDefault="00C16E2E" w:rsidP="00C16E2E">
      <w:pPr>
        <w:tabs>
          <w:tab w:val="left" w:pos="432"/>
        </w:tabs>
        <w:overflowPunct w:val="0"/>
        <w:autoSpaceDE w:val="0"/>
        <w:autoSpaceDN w:val="0"/>
        <w:adjustRightInd w:val="0"/>
        <w:jc w:val="both"/>
        <w:textAlignment w:val="baseline"/>
        <w:rPr>
          <w:b/>
          <w:szCs w:val="20"/>
        </w:rPr>
      </w:pPr>
      <w:r w:rsidRPr="00C16E2E">
        <w:rPr>
          <w:b/>
          <w:szCs w:val="20"/>
        </w:rPr>
        <w:t xml:space="preserve">In questions </w:t>
      </w:r>
      <w:r>
        <w:rPr>
          <w:b/>
          <w:szCs w:val="20"/>
        </w:rPr>
        <w:t>2</w:t>
      </w:r>
      <w:r w:rsidR="00756984">
        <w:rPr>
          <w:b/>
          <w:szCs w:val="20"/>
        </w:rPr>
        <w:t>1</w:t>
      </w:r>
      <w:r w:rsidRPr="00C16E2E">
        <w:rPr>
          <w:b/>
          <w:szCs w:val="20"/>
        </w:rPr>
        <w:t xml:space="preserve"> through </w:t>
      </w:r>
      <w:r>
        <w:rPr>
          <w:b/>
          <w:szCs w:val="20"/>
        </w:rPr>
        <w:t>2</w:t>
      </w:r>
      <w:r w:rsidR="00756984">
        <w:rPr>
          <w:b/>
          <w:szCs w:val="20"/>
        </w:rPr>
        <w:t>6</w:t>
      </w:r>
      <w:r w:rsidRPr="00C16E2E">
        <w:rPr>
          <w:b/>
          <w:szCs w:val="20"/>
        </w:rPr>
        <w:t>, use the following list of account titles to determine the accounts to be debited and credited for the adjusting entries below.  Write the identifying letter of the correct account on your answer sheet.</w:t>
      </w:r>
    </w:p>
    <w:p w:rsidR="00C16E2E" w:rsidRPr="00C16E2E" w:rsidRDefault="00C16E2E" w:rsidP="00C16E2E">
      <w:pPr>
        <w:tabs>
          <w:tab w:val="left" w:pos="432"/>
        </w:tabs>
        <w:overflowPunct w:val="0"/>
        <w:autoSpaceDE w:val="0"/>
        <w:autoSpaceDN w:val="0"/>
        <w:adjustRightInd w:val="0"/>
        <w:textAlignment w:val="baseline"/>
        <w:rPr>
          <w:b/>
          <w:szCs w:val="20"/>
        </w:rPr>
      </w:pPr>
    </w:p>
    <w:p w:rsidR="00C16E2E" w:rsidRPr="00C16E2E" w:rsidRDefault="00C16E2E" w:rsidP="00C16E2E">
      <w:pPr>
        <w:tabs>
          <w:tab w:val="left" w:pos="432"/>
        </w:tabs>
        <w:overflowPunct w:val="0"/>
        <w:autoSpaceDE w:val="0"/>
        <w:autoSpaceDN w:val="0"/>
        <w:adjustRightInd w:val="0"/>
        <w:textAlignment w:val="baseline"/>
        <w:rPr>
          <w:b/>
          <w:szCs w:val="20"/>
        </w:rPr>
      </w:pPr>
      <w:r w:rsidRPr="00C16E2E">
        <w:rPr>
          <w:b/>
          <w:szCs w:val="20"/>
        </w:rPr>
        <w:tab/>
        <w:t>A. Merchandise Inventory</w:t>
      </w:r>
      <w:r w:rsidRPr="00C16E2E">
        <w:rPr>
          <w:b/>
          <w:szCs w:val="20"/>
        </w:rPr>
        <w:tab/>
      </w:r>
      <w:r w:rsidRPr="00C16E2E">
        <w:rPr>
          <w:b/>
          <w:szCs w:val="20"/>
        </w:rPr>
        <w:tab/>
        <w:t>E. Insurance Expense</w:t>
      </w:r>
    </w:p>
    <w:p w:rsidR="00C16E2E" w:rsidRPr="00C16E2E" w:rsidRDefault="00C16E2E" w:rsidP="00C16E2E">
      <w:pPr>
        <w:tabs>
          <w:tab w:val="left" w:pos="432"/>
        </w:tabs>
        <w:overflowPunct w:val="0"/>
        <w:autoSpaceDE w:val="0"/>
        <w:autoSpaceDN w:val="0"/>
        <w:adjustRightInd w:val="0"/>
        <w:textAlignment w:val="baseline"/>
        <w:rPr>
          <w:b/>
          <w:szCs w:val="20"/>
        </w:rPr>
      </w:pPr>
      <w:r w:rsidRPr="00C16E2E">
        <w:rPr>
          <w:b/>
          <w:szCs w:val="20"/>
        </w:rPr>
        <w:tab/>
        <w:t>B. Office Supplies</w:t>
      </w:r>
      <w:r w:rsidRPr="00C16E2E">
        <w:rPr>
          <w:b/>
          <w:szCs w:val="20"/>
        </w:rPr>
        <w:tab/>
      </w:r>
      <w:r w:rsidRPr="00C16E2E">
        <w:rPr>
          <w:b/>
          <w:szCs w:val="20"/>
        </w:rPr>
        <w:tab/>
      </w:r>
      <w:r w:rsidRPr="00C16E2E">
        <w:rPr>
          <w:b/>
          <w:szCs w:val="20"/>
        </w:rPr>
        <w:tab/>
      </w:r>
      <w:r w:rsidRPr="00C16E2E">
        <w:rPr>
          <w:b/>
          <w:szCs w:val="20"/>
        </w:rPr>
        <w:tab/>
        <w:t>F. Office Supplies Expense</w:t>
      </w:r>
    </w:p>
    <w:p w:rsidR="00C16E2E" w:rsidRPr="00C16E2E" w:rsidRDefault="00C16E2E" w:rsidP="00C16E2E">
      <w:pPr>
        <w:tabs>
          <w:tab w:val="left" w:pos="432"/>
        </w:tabs>
        <w:overflowPunct w:val="0"/>
        <w:autoSpaceDE w:val="0"/>
        <w:autoSpaceDN w:val="0"/>
        <w:adjustRightInd w:val="0"/>
        <w:textAlignment w:val="baseline"/>
        <w:rPr>
          <w:b/>
          <w:szCs w:val="20"/>
        </w:rPr>
      </w:pPr>
      <w:r w:rsidRPr="00C16E2E">
        <w:rPr>
          <w:b/>
          <w:szCs w:val="20"/>
        </w:rPr>
        <w:tab/>
        <w:t>C. Prepaid Insurance</w:t>
      </w:r>
      <w:r w:rsidRPr="00C16E2E">
        <w:rPr>
          <w:b/>
          <w:szCs w:val="20"/>
        </w:rPr>
        <w:tab/>
      </w:r>
      <w:r w:rsidRPr="00C16E2E">
        <w:rPr>
          <w:b/>
          <w:szCs w:val="20"/>
        </w:rPr>
        <w:tab/>
      </w:r>
      <w:r w:rsidRPr="00C16E2E">
        <w:rPr>
          <w:b/>
          <w:szCs w:val="20"/>
        </w:rPr>
        <w:tab/>
        <w:t>G. an account not listed here</w:t>
      </w:r>
    </w:p>
    <w:p w:rsidR="00C16E2E" w:rsidRPr="00C16E2E" w:rsidRDefault="00C16E2E" w:rsidP="00C16E2E">
      <w:pPr>
        <w:tabs>
          <w:tab w:val="left" w:pos="432"/>
        </w:tabs>
        <w:overflowPunct w:val="0"/>
        <w:autoSpaceDE w:val="0"/>
        <w:autoSpaceDN w:val="0"/>
        <w:adjustRightInd w:val="0"/>
        <w:textAlignment w:val="baseline"/>
        <w:rPr>
          <w:b/>
          <w:szCs w:val="20"/>
        </w:rPr>
      </w:pPr>
      <w:r w:rsidRPr="00C16E2E">
        <w:rPr>
          <w:b/>
          <w:szCs w:val="20"/>
        </w:rPr>
        <w:tab/>
        <w:t>D. Income Summary</w:t>
      </w:r>
    </w:p>
    <w:p w:rsidR="00C16E2E" w:rsidRPr="00C16E2E" w:rsidRDefault="00C16E2E" w:rsidP="00C16E2E">
      <w:pPr>
        <w:tabs>
          <w:tab w:val="left" w:pos="432"/>
        </w:tabs>
        <w:overflowPunct w:val="0"/>
        <w:autoSpaceDE w:val="0"/>
        <w:autoSpaceDN w:val="0"/>
        <w:adjustRightInd w:val="0"/>
        <w:textAlignment w:val="baseline"/>
        <w:rPr>
          <w:b/>
          <w:szCs w:val="20"/>
        </w:rPr>
      </w:pPr>
      <w:r w:rsidRPr="00C16E2E">
        <w:rPr>
          <w:b/>
          <w:szCs w:val="20"/>
        </w:rPr>
        <w:tab/>
      </w:r>
      <w:r w:rsidRPr="00C16E2E">
        <w:rPr>
          <w:b/>
          <w:szCs w:val="20"/>
        </w:rPr>
        <w:tab/>
      </w:r>
      <w:r w:rsidRPr="00C16E2E">
        <w:rPr>
          <w:b/>
          <w:szCs w:val="20"/>
        </w:rPr>
        <w:tab/>
      </w:r>
      <w:r w:rsidRPr="00C16E2E">
        <w:rPr>
          <w:b/>
          <w:szCs w:val="20"/>
        </w:rPr>
        <w:tab/>
      </w:r>
    </w:p>
    <w:tbl>
      <w:tblPr>
        <w:tblStyle w:val="TableGrid1"/>
        <w:tblW w:w="0" w:type="auto"/>
        <w:tblInd w:w="288" w:type="dxa"/>
        <w:tblLook w:val="04A0" w:firstRow="1" w:lastRow="0" w:firstColumn="1" w:lastColumn="0" w:noHBand="0" w:noVBand="1"/>
      </w:tblPr>
      <w:tblGrid>
        <w:gridCol w:w="6480"/>
        <w:gridCol w:w="1440"/>
        <w:gridCol w:w="1368"/>
      </w:tblGrid>
      <w:tr w:rsidR="00C16E2E" w:rsidRPr="00C16E2E" w:rsidTr="00F91522">
        <w:tc>
          <w:tcPr>
            <w:tcW w:w="6480" w:type="dxa"/>
          </w:tcPr>
          <w:p w:rsidR="00C16E2E" w:rsidRPr="00C16E2E" w:rsidRDefault="00C16E2E" w:rsidP="00C16E2E">
            <w:pPr>
              <w:tabs>
                <w:tab w:val="left" w:pos="432"/>
              </w:tabs>
              <w:overflowPunct w:val="0"/>
              <w:autoSpaceDE w:val="0"/>
              <w:autoSpaceDN w:val="0"/>
              <w:adjustRightInd w:val="0"/>
              <w:textAlignment w:val="baseline"/>
              <w:rPr>
                <w:b/>
                <w:szCs w:val="20"/>
              </w:rPr>
            </w:pPr>
          </w:p>
        </w:tc>
        <w:tc>
          <w:tcPr>
            <w:tcW w:w="1440" w:type="dxa"/>
            <w:shd w:val="clear" w:color="auto" w:fill="BFBFBF" w:themeFill="background1" w:themeFillShade="BF"/>
          </w:tcPr>
          <w:p w:rsidR="00C16E2E" w:rsidRPr="00C16E2E" w:rsidRDefault="00C16E2E" w:rsidP="00C16E2E">
            <w:pPr>
              <w:tabs>
                <w:tab w:val="left" w:pos="432"/>
              </w:tabs>
              <w:overflowPunct w:val="0"/>
              <w:autoSpaceDE w:val="0"/>
              <w:autoSpaceDN w:val="0"/>
              <w:adjustRightInd w:val="0"/>
              <w:jc w:val="center"/>
              <w:textAlignment w:val="baseline"/>
              <w:rPr>
                <w:b/>
                <w:szCs w:val="20"/>
              </w:rPr>
            </w:pPr>
            <w:r w:rsidRPr="00C16E2E">
              <w:rPr>
                <w:b/>
                <w:szCs w:val="20"/>
              </w:rPr>
              <w:t>DEBIT</w:t>
            </w:r>
          </w:p>
        </w:tc>
        <w:tc>
          <w:tcPr>
            <w:tcW w:w="1368" w:type="dxa"/>
            <w:shd w:val="clear" w:color="auto" w:fill="BFBFBF" w:themeFill="background1" w:themeFillShade="BF"/>
          </w:tcPr>
          <w:p w:rsidR="00C16E2E" w:rsidRPr="00C16E2E" w:rsidRDefault="00C16E2E" w:rsidP="00C16E2E">
            <w:pPr>
              <w:tabs>
                <w:tab w:val="left" w:pos="432"/>
              </w:tabs>
              <w:overflowPunct w:val="0"/>
              <w:autoSpaceDE w:val="0"/>
              <w:autoSpaceDN w:val="0"/>
              <w:adjustRightInd w:val="0"/>
              <w:jc w:val="center"/>
              <w:textAlignment w:val="baseline"/>
              <w:rPr>
                <w:b/>
                <w:szCs w:val="20"/>
              </w:rPr>
            </w:pPr>
            <w:r w:rsidRPr="00C16E2E">
              <w:rPr>
                <w:b/>
                <w:szCs w:val="20"/>
              </w:rPr>
              <w:t>CREDIT</w:t>
            </w:r>
          </w:p>
        </w:tc>
      </w:tr>
      <w:tr w:rsidR="00C16E2E" w:rsidRPr="00C16E2E" w:rsidTr="00F91522">
        <w:tc>
          <w:tcPr>
            <w:tcW w:w="6480" w:type="dxa"/>
          </w:tcPr>
          <w:p w:rsidR="00C16E2E" w:rsidRPr="00C16E2E" w:rsidRDefault="00C16E2E" w:rsidP="00C16E2E">
            <w:pPr>
              <w:tabs>
                <w:tab w:val="left" w:pos="432"/>
              </w:tabs>
              <w:overflowPunct w:val="0"/>
              <w:autoSpaceDE w:val="0"/>
              <w:autoSpaceDN w:val="0"/>
              <w:adjustRightInd w:val="0"/>
              <w:textAlignment w:val="baseline"/>
              <w:rPr>
                <w:szCs w:val="20"/>
              </w:rPr>
            </w:pPr>
            <w:r w:rsidRPr="00C16E2E">
              <w:rPr>
                <w:szCs w:val="20"/>
              </w:rPr>
              <w:t>To adjust for insurance premiums expired</w:t>
            </w:r>
          </w:p>
        </w:tc>
        <w:tc>
          <w:tcPr>
            <w:tcW w:w="1440" w:type="dxa"/>
          </w:tcPr>
          <w:p w:rsidR="00C16E2E" w:rsidRPr="00F91522" w:rsidRDefault="00756984" w:rsidP="00C16E2E">
            <w:pPr>
              <w:tabs>
                <w:tab w:val="left" w:pos="432"/>
              </w:tabs>
              <w:overflowPunct w:val="0"/>
              <w:autoSpaceDE w:val="0"/>
              <w:autoSpaceDN w:val="0"/>
              <w:adjustRightInd w:val="0"/>
              <w:jc w:val="center"/>
              <w:textAlignment w:val="baseline"/>
              <w:rPr>
                <w:szCs w:val="20"/>
              </w:rPr>
            </w:pPr>
            <w:r w:rsidRPr="00F91522">
              <w:rPr>
                <w:szCs w:val="20"/>
              </w:rPr>
              <w:t>#21</w:t>
            </w:r>
          </w:p>
        </w:tc>
        <w:tc>
          <w:tcPr>
            <w:tcW w:w="1368" w:type="dxa"/>
          </w:tcPr>
          <w:p w:rsidR="00C16E2E" w:rsidRPr="00F91522" w:rsidRDefault="00C16E2E" w:rsidP="00756984">
            <w:pPr>
              <w:tabs>
                <w:tab w:val="left" w:pos="432"/>
              </w:tabs>
              <w:overflowPunct w:val="0"/>
              <w:autoSpaceDE w:val="0"/>
              <w:autoSpaceDN w:val="0"/>
              <w:adjustRightInd w:val="0"/>
              <w:jc w:val="center"/>
              <w:textAlignment w:val="baseline"/>
              <w:rPr>
                <w:szCs w:val="20"/>
              </w:rPr>
            </w:pPr>
            <w:r w:rsidRPr="00F91522">
              <w:rPr>
                <w:szCs w:val="20"/>
              </w:rPr>
              <w:t>#2</w:t>
            </w:r>
            <w:r w:rsidR="00756984" w:rsidRPr="00F91522">
              <w:rPr>
                <w:szCs w:val="20"/>
              </w:rPr>
              <w:t>2</w:t>
            </w:r>
          </w:p>
        </w:tc>
      </w:tr>
      <w:tr w:rsidR="00C16E2E" w:rsidRPr="00C16E2E" w:rsidTr="00F91522">
        <w:tc>
          <w:tcPr>
            <w:tcW w:w="6480" w:type="dxa"/>
          </w:tcPr>
          <w:p w:rsidR="00C16E2E" w:rsidRPr="00C16E2E" w:rsidRDefault="00C16E2E" w:rsidP="00C16E2E">
            <w:pPr>
              <w:tabs>
                <w:tab w:val="left" w:pos="432"/>
              </w:tabs>
              <w:overflowPunct w:val="0"/>
              <w:autoSpaceDE w:val="0"/>
              <w:autoSpaceDN w:val="0"/>
              <w:adjustRightInd w:val="0"/>
              <w:textAlignment w:val="baseline"/>
              <w:rPr>
                <w:szCs w:val="20"/>
              </w:rPr>
            </w:pPr>
            <w:r w:rsidRPr="00C16E2E">
              <w:rPr>
                <w:szCs w:val="20"/>
              </w:rPr>
              <w:t>To adjust for merchandise inventory when ending</w:t>
            </w:r>
          </w:p>
          <w:p w:rsidR="00C16E2E" w:rsidRPr="00C16E2E" w:rsidRDefault="00C16E2E" w:rsidP="00C16E2E">
            <w:pPr>
              <w:tabs>
                <w:tab w:val="left" w:pos="432"/>
              </w:tabs>
              <w:overflowPunct w:val="0"/>
              <w:autoSpaceDE w:val="0"/>
              <w:autoSpaceDN w:val="0"/>
              <w:adjustRightInd w:val="0"/>
              <w:textAlignment w:val="baseline"/>
              <w:rPr>
                <w:szCs w:val="20"/>
              </w:rPr>
            </w:pPr>
            <w:r w:rsidRPr="00C16E2E">
              <w:rPr>
                <w:szCs w:val="20"/>
              </w:rPr>
              <w:t xml:space="preserve">     inventory is greater than beginning inventory</w:t>
            </w:r>
          </w:p>
        </w:tc>
        <w:tc>
          <w:tcPr>
            <w:tcW w:w="1440" w:type="dxa"/>
            <w:vAlign w:val="center"/>
          </w:tcPr>
          <w:p w:rsidR="00C16E2E" w:rsidRPr="00F91522" w:rsidRDefault="00C16E2E" w:rsidP="00756984">
            <w:pPr>
              <w:tabs>
                <w:tab w:val="left" w:pos="432"/>
              </w:tabs>
              <w:overflowPunct w:val="0"/>
              <w:autoSpaceDE w:val="0"/>
              <w:autoSpaceDN w:val="0"/>
              <w:adjustRightInd w:val="0"/>
              <w:jc w:val="center"/>
              <w:textAlignment w:val="baseline"/>
              <w:rPr>
                <w:szCs w:val="20"/>
              </w:rPr>
            </w:pPr>
            <w:r w:rsidRPr="00F91522">
              <w:rPr>
                <w:szCs w:val="20"/>
              </w:rPr>
              <w:t>#2</w:t>
            </w:r>
            <w:r w:rsidR="00756984" w:rsidRPr="00F91522">
              <w:rPr>
                <w:szCs w:val="20"/>
              </w:rPr>
              <w:t>3</w:t>
            </w:r>
          </w:p>
        </w:tc>
        <w:tc>
          <w:tcPr>
            <w:tcW w:w="1368" w:type="dxa"/>
            <w:vAlign w:val="center"/>
          </w:tcPr>
          <w:p w:rsidR="00C16E2E" w:rsidRPr="00F91522" w:rsidRDefault="00C16E2E" w:rsidP="00756984">
            <w:pPr>
              <w:tabs>
                <w:tab w:val="left" w:pos="432"/>
              </w:tabs>
              <w:overflowPunct w:val="0"/>
              <w:autoSpaceDE w:val="0"/>
              <w:autoSpaceDN w:val="0"/>
              <w:adjustRightInd w:val="0"/>
              <w:jc w:val="center"/>
              <w:textAlignment w:val="baseline"/>
              <w:rPr>
                <w:szCs w:val="20"/>
              </w:rPr>
            </w:pPr>
            <w:r w:rsidRPr="00F91522">
              <w:rPr>
                <w:szCs w:val="20"/>
              </w:rPr>
              <w:t>#2</w:t>
            </w:r>
            <w:r w:rsidR="00756984" w:rsidRPr="00F91522">
              <w:rPr>
                <w:szCs w:val="20"/>
              </w:rPr>
              <w:t>4</w:t>
            </w:r>
          </w:p>
        </w:tc>
      </w:tr>
      <w:tr w:rsidR="00C16E2E" w:rsidRPr="00C16E2E" w:rsidTr="00F91522">
        <w:tc>
          <w:tcPr>
            <w:tcW w:w="6480" w:type="dxa"/>
          </w:tcPr>
          <w:p w:rsidR="00C16E2E" w:rsidRPr="00C16E2E" w:rsidRDefault="00C16E2E" w:rsidP="00C16E2E">
            <w:pPr>
              <w:tabs>
                <w:tab w:val="left" w:pos="432"/>
              </w:tabs>
              <w:overflowPunct w:val="0"/>
              <w:autoSpaceDE w:val="0"/>
              <w:autoSpaceDN w:val="0"/>
              <w:adjustRightInd w:val="0"/>
              <w:textAlignment w:val="baseline"/>
              <w:rPr>
                <w:szCs w:val="20"/>
              </w:rPr>
            </w:pPr>
            <w:r w:rsidRPr="00C16E2E">
              <w:rPr>
                <w:szCs w:val="20"/>
              </w:rPr>
              <w:t>To adjust for the office supplies used</w:t>
            </w:r>
          </w:p>
        </w:tc>
        <w:tc>
          <w:tcPr>
            <w:tcW w:w="1440" w:type="dxa"/>
          </w:tcPr>
          <w:p w:rsidR="00C16E2E" w:rsidRPr="00F91522" w:rsidRDefault="00C16E2E" w:rsidP="00756984">
            <w:pPr>
              <w:tabs>
                <w:tab w:val="left" w:pos="432"/>
              </w:tabs>
              <w:overflowPunct w:val="0"/>
              <w:autoSpaceDE w:val="0"/>
              <w:autoSpaceDN w:val="0"/>
              <w:adjustRightInd w:val="0"/>
              <w:jc w:val="center"/>
              <w:textAlignment w:val="baseline"/>
              <w:rPr>
                <w:szCs w:val="20"/>
              </w:rPr>
            </w:pPr>
            <w:r w:rsidRPr="00F91522">
              <w:rPr>
                <w:szCs w:val="20"/>
              </w:rPr>
              <w:t>#2</w:t>
            </w:r>
            <w:r w:rsidR="00756984" w:rsidRPr="00F91522">
              <w:rPr>
                <w:szCs w:val="20"/>
              </w:rPr>
              <w:t>5</w:t>
            </w:r>
          </w:p>
        </w:tc>
        <w:tc>
          <w:tcPr>
            <w:tcW w:w="1368" w:type="dxa"/>
          </w:tcPr>
          <w:p w:rsidR="00C16E2E" w:rsidRPr="00F91522" w:rsidRDefault="00C16E2E" w:rsidP="00756984">
            <w:pPr>
              <w:tabs>
                <w:tab w:val="left" w:pos="432"/>
              </w:tabs>
              <w:overflowPunct w:val="0"/>
              <w:autoSpaceDE w:val="0"/>
              <w:autoSpaceDN w:val="0"/>
              <w:adjustRightInd w:val="0"/>
              <w:jc w:val="center"/>
              <w:textAlignment w:val="baseline"/>
              <w:rPr>
                <w:szCs w:val="20"/>
              </w:rPr>
            </w:pPr>
            <w:r w:rsidRPr="00F91522">
              <w:rPr>
                <w:szCs w:val="20"/>
              </w:rPr>
              <w:t>#2</w:t>
            </w:r>
            <w:r w:rsidR="00756984" w:rsidRPr="00F91522">
              <w:rPr>
                <w:szCs w:val="20"/>
              </w:rPr>
              <w:t>6</w:t>
            </w:r>
          </w:p>
        </w:tc>
      </w:tr>
    </w:tbl>
    <w:p w:rsidR="009841F0" w:rsidRDefault="009841F0" w:rsidP="009841F0">
      <w:pPr>
        <w:pStyle w:val="NoSpacing"/>
      </w:pPr>
    </w:p>
    <w:p w:rsidR="009841F0" w:rsidRPr="00874B64" w:rsidRDefault="00C16E2E" w:rsidP="009841F0">
      <w:pPr>
        <w:pStyle w:val="NoSpacing"/>
        <w:rPr>
          <w:rFonts w:ascii="Arial" w:hAnsi="Arial" w:cs="Arial"/>
          <w:b/>
          <w:sz w:val="24"/>
          <w:szCs w:val="24"/>
          <w:u w:val="single"/>
        </w:rPr>
      </w:pPr>
      <w:r w:rsidRPr="00874B64">
        <w:rPr>
          <w:rFonts w:ascii="Arial" w:hAnsi="Arial" w:cs="Arial"/>
          <w:b/>
          <w:sz w:val="24"/>
          <w:szCs w:val="24"/>
          <w:u w:val="single"/>
        </w:rPr>
        <w:t>Group 6</w:t>
      </w:r>
    </w:p>
    <w:p w:rsidR="00874B64" w:rsidRDefault="00874B64" w:rsidP="00874B64">
      <w:pPr>
        <w:jc w:val="both"/>
        <w:rPr>
          <w:b/>
        </w:rPr>
      </w:pPr>
      <w:r>
        <w:rPr>
          <w:b/>
        </w:rPr>
        <w:t>The partially completed income statements for Dynasty Company for 2011 and 2012 follow.  Determine the missing amounts in items 2</w:t>
      </w:r>
      <w:r w:rsidR="00756984">
        <w:rPr>
          <w:b/>
        </w:rPr>
        <w:t>7</w:t>
      </w:r>
      <w:r>
        <w:rPr>
          <w:b/>
        </w:rPr>
        <w:t xml:space="preserve"> through 3</w:t>
      </w:r>
      <w:r w:rsidR="00756984">
        <w:rPr>
          <w:b/>
        </w:rPr>
        <w:t>5</w:t>
      </w:r>
      <w:r>
        <w:rPr>
          <w:b/>
        </w:rPr>
        <w:t xml:space="preserve"> and write the correct amount on your answer sheet.</w:t>
      </w:r>
    </w:p>
    <w:p w:rsidR="00874B64" w:rsidRDefault="00874B64" w:rsidP="00874B64">
      <w:pPr>
        <w:jc w:val="both"/>
        <w:rPr>
          <w:b/>
        </w:rPr>
      </w:pPr>
    </w:p>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000000"/>
        </w:tblBorders>
        <w:tblLayout w:type="fixed"/>
        <w:tblLook w:val="0000" w:firstRow="0" w:lastRow="0" w:firstColumn="0" w:lastColumn="0" w:noHBand="0" w:noVBand="0"/>
      </w:tblPr>
      <w:tblGrid>
        <w:gridCol w:w="5040"/>
        <w:gridCol w:w="1728"/>
        <w:gridCol w:w="1728"/>
      </w:tblGrid>
      <w:tr w:rsidR="00874B64" w:rsidTr="00F91522">
        <w:trPr>
          <w:jc w:val="center"/>
        </w:trPr>
        <w:tc>
          <w:tcPr>
            <w:tcW w:w="5040" w:type="dxa"/>
            <w:tcBorders>
              <w:top w:val="nil"/>
              <w:left w:val="nil"/>
              <w:bottom w:val="single" w:sz="6" w:space="0" w:color="000000"/>
              <w:right w:val="single" w:sz="6" w:space="0" w:color="000000"/>
            </w:tcBorders>
          </w:tcPr>
          <w:p w:rsidR="00874B64" w:rsidRDefault="00874B64" w:rsidP="00F91522">
            <w:pPr>
              <w:rPr>
                <w:b/>
              </w:rPr>
            </w:pPr>
          </w:p>
        </w:tc>
        <w:tc>
          <w:tcPr>
            <w:tcW w:w="1728" w:type="dxa"/>
            <w:tcBorders>
              <w:top w:val="single" w:sz="6" w:space="0" w:color="000000"/>
              <w:left w:val="single" w:sz="6" w:space="0" w:color="000000"/>
              <w:bottom w:val="single" w:sz="6" w:space="0" w:color="000000"/>
              <w:right w:val="single" w:sz="6" w:space="0" w:color="000000"/>
            </w:tcBorders>
            <w:shd w:val="pct25" w:color="auto" w:fill="auto"/>
          </w:tcPr>
          <w:p w:rsidR="00874B64" w:rsidRDefault="00874B64" w:rsidP="00F91522">
            <w:pPr>
              <w:jc w:val="center"/>
              <w:rPr>
                <w:b/>
              </w:rPr>
            </w:pPr>
            <w:r>
              <w:rPr>
                <w:b/>
              </w:rPr>
              <w:t>2011</w:t>
            </w:r>
          </w:p>
        </w:tc>
        <w:tc>
          <w:tcPr>
            <w:tcW w:w="1728" w:type="dxa"/>
            <w:tcBorders>
              <w:top w:val="single" w:sz="6" w:space="0" w:color="000000"/>
              <w:left w:val="single" w:sz="6" w:space="0" w:color="000000"/>
              <w:bottom w:val="single" w:sz="6" w:space="0" w:color="000000"/>
              <w:right w:val="single" w:sz="6" w:space="0" w:color="auto"/>
            </w:tcBorders>
            <w:shd w:val="pct25" w:color="auto" w:fill="auto"/>
          </w:tcPr>
          <w:p w:rsidR="00874B64" w:rsidRDefault="00874B64" w:rsidP="00F91522">
            <w:pPr>
              <w:jc w:val="center"/>
              <w:rPr>
                <w:b/>
              </w:rPr>
            </w:pPr>
            <w:r>
              <w:rPr>
                <w:b/>
              </w:rPr>
              <w:t>2012</w:t>
            </w:r>
          </w:p>
        </w:tc>
      </w:tr>
      <w:tr w:rsidR="00874B64" w:rsidTr="00F91522">
        <w:trPr>
          <w:jc w:val="center"/>
        </w:trPr>
        <w:tc>
          <w:tcPr>
            <w:tcW w:w="5040" w:type="dxa"/>
            <w:tcBorders>
              <w:top w:val="single" w:sz="6" w:space="0" w:color="000000"/>
              <w:left w:val="single" w:sz="6" w:space="0" w:color="auto"/>
              <w:bottom w:val="single" w:sz="6" w:space="0" w:color="000000"/>
              <w:right w:val="single" w:sz="6" w:space="0" w:color="000000"/>
            </w:tcBorders>
          </w:tcPr>
          <w:p w:rsidR="00874B64" w:rsidRDefault="00874B64" w:rsidP="00F91522">
            <w:pPr>
              <w:rPr>
                <w:b/>
              </w:rPr>
            </w:pPr>
            <w:r>
              <w:rPr>
                <w:b/>
              </w:rPr>
              <w:t>Revenues</w:t>
            </w:r>
          </w:p>
        </w:tc>
        <w:tc>
          <w:tcPr>
            <w:tcW w:w="1728" w:type="dxa"/>
            <w:tcBorders>
              <w:top w:val="single" w:sz="6" w:space="0" w:color="000000"/>
              <w:left w:val="single" w:sz="6" w:space="0" w:color="000000"/>
              <w:bottom w:val="single" w:sz="6" w:space="0" w:color="000000"/>
              <w:right w:val="single" w:sz="6" w:space="0" w:color="000000"/>
            </w:tcBorders>
          </w:tcPr>
          <w:p w:rsidR="00874B64" w:rsidRDefault="00874B64" w:rsidP="00F91522">
            <w:pPr>
              <w:jc w:val="center"/>
            </w:pPr>
            <w:r>
              <w:t>86,410</w:t>
            </w:r>
          </w:p>
        </w:tc>
        <w:tc>
          <w:tcPr>
            <w:tcW w:w="1728" w:type="dxa"/>
            <w:tcBorders>
              <w:top w:val="single" w:sz="6" w:space="0" w:color="000000"/>
              <w:left w:val="single" w:sz="6" w:space="0" w:color="000000"/>
              <w:bottom w:val="single" w:sz="6" w:space="0" w:color="000000"/>
              <w:right w:val="single" w:sz="6" w:space="0" w:color="auto"/>
            </w:tcBorders>
          </w:tcPr>
          <w:p w:rsidR="00874B64" w:rsidRDefault="00874B64" w:rsidP="00F91522">
            <w:pPr>
              <w:jc w:val="center"/>
            </w:pPr>
            <w:r>
              <w:t>82,430</w:t>
            </w:r>
          </w:p>
        </w:tc>
      </w:tr>
      <w:tr w:rsidR="00874B64" w:rsidTr="00F91522">
        <w:trPr>
          <w:jc w:val="center"/>
        </w:trPr>
        <w:tc>
          <w:tcPr>
            <w:tcW w:w="5040" w:type="dxa"/>
            <w:tcBorders>
              <w:top w:val="single" w:sz="6" w:space="0" w:color="000000"/>
              <w:left w:val="single" w:sz="6" w:space="0" w:color="auto"/>
              <w:bottom w:val="single" w:sz="6" w:space="0" w:color="000000"/>
              <w:right w:val="single" w:sz="6" w:space="0" w:color="000000"/>
            </w:tcBorders>
          </w:tcPr>
          <w:p w:rsidR="00874B64" w:rsidRDefault="00874B64" w:rsidP="00F91522">
            <w:pPr>
              <w:rPr>
                <w:b/>
              </w:rPr>
            </w:pPr>
            <w:r>
              <w:rPr>
                <w:b/>
              </w:rPr>
              <w:t>Beginning Inventory</w:t>
            </w:r>
          </w:p>
        </w:tc>
        <w:tc>
          <w:tcPr>
            <w:tcW w:w="1728" w:type="dxa"/>
            <w:tcBorders>
              <w:top w:val="single" w:sz="6" w:space="0" w:color="000000"/>
              <w:left w:val="single" w:sz="6" w:space="0" w:color="000000"/>
              <w:bottom w:val="single" w:sz="6" w:space="0" w:color="000000"/>
              <w:right w:val="single" w:sz="6" w:space="0" w:color="000000"/>
            </w:tcBorders>
          </w:tcPr>
          <w:p w:rsidR="00874B64" w:rsidRPr="00F91522" w:rsidRDefault="00874B64" w:rsidP="00F91522">
            <w:pPr>
              <w:rPr>
                <w:b/>
              </w:rPr>
            </w:pPr>
            <w:r w:rsidRPr="00F91522">
              <w:rPr>
                <w:b/>
              </w:rPr>
              <w:t xml:space="preserve">       *</w:t>
            </w:r>
            <w:r w:rsidR="00756984" w:rsidRPr="00F91522">
              <w:rPr>
                <w:b/>
              </w:rPr>
              <w:t xml:space="preserve"> #27</w:t>
            </w:r>
          </w:p>
        </w:tc>
        <w:tc>
          <w:tcPr>
            <w:tcW w:w="1728" w:type="dxa"/>
            <w:tcBorders>
              <w:top w:val="single" w:sz="6" w:space="0" w:color="000000"/>
              <w:left w:val="single" w:sz="6" w:space="0" w:color="000000"/>
              <w:bottom w:val="single" w:sz="6" w:space="0" w:color="000000"/>
              <w:right w:val="single" w:sz="6" w:space="0" w:color="auto"/>
            </w:tcBorders>
          </w:tcPr>
          <w:p w:rsidR="00874B64" w:rsidRPr="00F91522" w:rsidRDefault="00874B64" w:rsidP="00874B64">
            <w:pPr>
              <w:rPr>
                <w:b/>
              </w:rPr>
            </w:pPr>
            <w:r w:rsidRPr="00F91522">
              <w:rPr>
                <w:b/>
              </w:rPr>
              <w:t xml:space="preserve">         </w:t>
            </w:r>
            <w:r w:rsidR="00756984" w:rsidRPr="00F91522">
              <w:rPr>
                <w:b/>
              </w:rPr>
              <w:t>#30</w:t>
            </w:r>
          </w:p>
        </w:tc>
      </w:tr>
      <w:tr w:rsidR="00874B64" w:rsidTr="00F91522">
        <w:trPr>
          <w:jc w:val="center"/>
        </w:trPr>
        <w:tc>
          <w:tcPr>
            <w:tcW w:w="5040" w:type="dxa"/>
            <w:tcBorders>
              <w:top w:val="single" w:sz="6" w:space="0" w:color="000000"/>
              <w:left w:val="single" w:sz="6" w:space="0" w:color="auto"/>
              <w:bottom w:val="single" w:sz="6" w:space="0" w:color="000000"/>
              <w:right w:val="single" w:sz="6" w:space="0" w:color="000000"/>
            </w:tcBorders>
          </w:tcPr>
          <w:p w:rsidR="00874B64" w:rsidRDefault="00874B64" w:rsidP="00F91522">
            <w:pPr>
              <w:rPr>
                <w:b/>
              </w:rPr>
            </w:pPr>
            <w:r>
              <w:rPr>
                <w:b/>
              </w:rPr>
              <w:t>Purchases</w:t>
            </w:r>
          </w:p>
        </w:tc>
        <w:tc>
          <w:tcPr>
            <w:tcW w:w="1728" w:type="dxa"/>
            <w:tcBorders>
              <w:top w:val="single" w:sz="6" w:space="0" w:color="000000"/>
              <w:left w:val="single" w:sz="6" w:space="0" w:color="000000"/>
              <w:bottom w:val="single" w:sz="6" w:space="0" w:color="000000"/>
              <w:right w:val="single" w:sz="6" w:space="0" w:color="000000"/>
            </w:tcBorders>
          </w:tcPr>
          <w:p w:rsidR="00874B64" w:rsidRDefault="00874B64" w:rsidP="00F91522">
            <w:pPr>
              <w:jc w:val="center"/>
            </w:pPr>
            <w:r>
              <w:t>54,136</w:t>
            </w:r>
          </w:p>
        </w:tc>
        <w:tc>
          <w:tcPr>
            <w:tcW w:w="1728" w:type="dxa"/>
            <w:tcBorders>
              <w:top w:val="single" w:sz="6" w:space="0" w:color="000000"/>
              <w:left w:val="single" w:sz="6" w:space="0" w:color="000000"/>
              <w:bottom w:val="single" w:sz="6" w:space="0" w:color="000000"/>
              <w:right w:val="single" w:sz="6" w:space="0" w:color="auto"/>
            </w:tcBorders>
          </w:tcPr>
          <w:p w:rsidR="00874B64" w:rsidRDefault="00874B64" w:rsidP="00F91522">
            <w:pPr>
              <w:jc w:val="center"/>
            </w:pPr>
            <w:r>
              <w:t>49,078</w:t>
            </w:r>
          </w:p>
        </w:tc>
      </w:tr>
      <w:tr w:rsidR="00874B64" w:rsidTr="00F91522">
        <w:trPr>
          <w:jc w:val="center"/>
        </w:trPr>
        <w:tc>
          <w:tcPr>
            <w:tcW w:w="5040" w:type="dxa"/>
            <w:tcBorders>
              <w:top w:val="single" w:sz="6" w:space="0" w:color="000000"/>
              <w:left w:val="single" w:sz="6" w:space="0" w:color="auto"/>
              <w:bottom w:val="single" w:sz="6" w:space="0" w:color="000000"/>
              <w:right w:val="single" w:sz="6" w:space="0" w:color="000000"/>
            </w:tcBorders>
          </w:tcPr>
          <w:p w:rsidR="00874B64" w:rsidRDefault="00874B64" w:rsidP="00F91522">
            <w:pPr>
              <w:rPr>
                <w:b/>
              </w:rPr>
            </w:pPr>
            <w:r>
              <w:rPr>
                <w:b/>
              </w:rPr>
              <w:t>Transportation In</w:t>
            </w:r>
          </w:p>
        </w:tc>
        <w:tc>
          <w:tcPr>
            <w:tcW w:w="1728" w:type="dxa"/>
            <w:tcBorders>
              <w:top w:val="single" w:sz="6" w:space="0" w:color="000000"/>
              <w:left w:val="single" w:sz="6" w:space="0" w:color="000000"/>
              <w:bottom w:val="single" w:sz="6" w:space="0" w:color="000000"/>
              <w:right w:val="single" w:sz="6" w:space="0" w:color="000000"/>
            </w:tcBorders>
          </w:tcPr>
          <w:p w:rsidR="00874B64" w:rsidRDefault="00874B64" w:rsidP="00F91522">
            <w:pPr>
              <w:jc w:val="center"/>
            </w:pPr>
            <w:r>
              <w:t>2,644</w:t>
            </w:r>
          </w:p>
        </w:tc>
        <w:tc>
          <w:tcPr>
            <w:tcW w:w="1728" w:type="dxa"/>
            <w:tcBorders>
              <w:top w:val="single" w:sz="6" w:space="0" w:color="000000"/>
              <w:left w:val="single" w:sz="6" w:space="0" w:color="000000"/>
              <w:bottom w:val="single" w:sz="6" w:space="0" w:color="000000"/>
              <w:right w:val="single" w:sz="6" w:space="0" w:color="auto"/>
            </w:tcBorders>
          </w:tcPr>
          <w:p w:rsidR="00874B64" w:rsidRDefault="00874B64" w:rsidP="00F91522">
            <w:pPr>
              <w:jc w:val="center"/>
            </w:pPr>
            <w:r>
              <w:t>3,410</w:t>
            </w:r>
          </w:p>
        </w:tc>
      </w:tr>
      <w:tr w:rsidR="00874B64" w:rsidTr="00F91522">
        <w:trPr>
          <w:jc w:val="center"/>
        </w:trPr>
        <w:tc>
          <w:tcPr>
            <w:tcW w:w="5040" w:type="dxa"/>
            <w:tcBorders>
              <w:top w:val="single" w:sz="6" w:space="0" w:color="000000"/>
              <w:left w:val="single" w:sz="6" w:space="0" w:color="auto"/>
              <w:bottom w:val="single" w:sz="6" w:space="0" w:color="000000"/>
              <w:right w:val="single" w:sz="6" w:space="0" w:color="000000"/>
            </w:tcBorders>
          </w:tcPr>
          <w:p w:rsidR="00874B64" w:rsidRDefault="00874B64" w:rsidP="00F91522">
            <w:pPr>
              <w:rPr>
                <w:b/>
              </w:rPr>
            </w:pPr>
            <w:r>
              <w:rPr>
                <w:b/>
              </w:rPr>
              <w:t>Purchases Discounts</w:t>
            </w:r>
          </w:p>
        </w:tc>
        <w:tc>
          <w:tcPr>
            <w:tcW w:w="1728" w:type="dxa"/>
            <w:tcBorders>
              <w:top w:val="single" w:sz="6" w:space="0" w:color="000000"/>
              <w:left w:val="single" w:sz="6" w:space="0" w:color="000000"/>
              <w:bottom w:val="single" w:sz="6" w:space="0" w:color="000000"/>
              <w:right w:val="single" w:sz="6" w:space="0" w:color="000000"/>
            </w:tcBorders>
          </w:tcPr>
          <w:p w:rsidR="00874B64" w:rsidRDefault="00874B64" w:rsidP="00F91522">
            <w:pPr>
              <w:jc w:val="center"/>
            </w:pPr>
            <w:r>
              <w:t>2,469</w:t>
            </w:r>
          </w:p>
        </w:tc>
        <w:tc>
          <w:tcPr>
            <w:tcW w:w="1728" w:type="dxa"/>
            <w:tcBorders>
              <w:top w:val="single" w:sz="6" w:space="0" w:color="000000"/>
              <w:left w:val="single" w:sz="6" w:space="0" w:color="000000"/>
              <w:bottom w:val="single" w:sz="6" w:space="0" w:color="000000"/>
              <w:right w:val="single" w:sz="6" w:space="0" w:color="auto"/>
            </w:tcBorders>
          </w:tcPr>
          <w:p w:rsidR="00874B64" w:rsidRPr="00F91522" w:rsidRDefault="00874B64" w:rsidP="00756984">
            <w:pPr>
              <w:rPr>
                <w:b/>
              </w:rPr>
            </w:pPr>
            <w:r w:rsidRPr="00F91522">
              <w:rPr>
                <w:b/>
              </w:rPr>
              <w:t xml:space="preserve">       *  #3</w:t>
            </w:r>
            <w:r w:rsidR="00756984" w:rsidRPr="00F91522">
              <w:rPr>
                <w:b/>
              </w:rPr>
              <w:t>1</w:t>
            </w:r>
          </w:p>
        </w:tc>
      </w:tr>
      <w:tr w:rsidR="00874B64" w:rsidTr="00F91522">
        <w:trPr>
          <w:jc w:val="center"/>
        </w:trPr>
        <w:tc>
          <w:tcPr>
            <w:tcW w:w="5040" w:type="dxa"/>
            <w:tcBorders>
              <w:top w:val="single" w:sz="6" w:space="0" w:color="000000"/>
              <w:left w:val="single" w:sz="6" w:space="0" w:color="auto"/>
              <w:bottom w:val="single" w:sz="6" w:space="0" w:color="000000"/>
              <w:right w:val="single" w:sz="6" w:space="0" w:color="000000"/>
            </w:tcBorders>
          </w:tcPr>
          <w:p w:rsidR="00874B64" w:rsidRDefault="00874B64" w:rsidP="00F91522">
            <w:pPr>
              <w:rPr>
                <w:b/>
              </w:rPr>
            </w:pPr>
            <w:r>
              <w:rPr>
                <w:b/>
              </w:rPr>
              <w:t>Purchases Returns &amp; Allowances</w:t>
            </w:r>
          </w:p>
        </w:tc>
        <w:tc>
          <w:tcPr>
            <w:tcW w:w="1728" w:type="dxa"/>
            <w:tcBorders>
              <w:top w:val="single" w:sz="6" w:space="0" w:color="000000"/>
              <w:left w:val="single" w:sz="6" w:space="0" w:color="000000"/>
              <w:bottom w:val="single" w:sz="6" w:space="0" w:color="000000"/>
              <w:right w:val="single" w:sz="6" w:space="0" w:color="000000"/>
            </w:tcBorders>
          </w:tcPr>
          <w:p w:rsidR="00874B64" w:rsidRDefault="00874B64" w:rsidP="00F91522">
            <w:pPr>
              <w:jc w:val="center"/>
            </w:pPr>
            <w:r>
              <w:t>1,325</w:t>
            </w:r>
          </w:p>
        </w:tc>
        <w:tc>
          <w:tcPr>
            <w:tcW w:w="1728" w:type="dxa"/>
            <w:tcBorders>
              <w:top w:val="single" w:sz="6" w:space="0" w:color="000000"/>
              <w:left w:val="single" w:sz="6" w:space="0" w:color="000000"/>
              <w:bottom w:val="single" w:sz="6" w:space="0" w:color="000000"/>
              <w:right w:val="single" w:sz="6" w:space="0" w:color="auto"/>
            </w:tcBorders>
          </w:tcPr>
          <w:p w:rsidR="00874B64" w:rsidRDefault="00874B64" w:rsidP="00F91522">
            <w:pPr>
              <w:jc w:val="center"/>
            </w:pPr>
            <w:r>
              <w:t>987</w:t>
            </w:r>
          </w:p>
        </w:tc>
      </w:tr>
      <w:tr w:rsidR="00874B64" w:rsidTr="00F91522">
        <w:trPr>
          <w:jc w:val="center"/>
        </w:trPr>
        <w:tc>
          <w:tcPr>
            <w:tcW w:w="5040" w:type="dxa"/>
            <w:tcBorders>
              <w:top w:val="single" w:sz="6" w:space="0" w:color="000000"/>
              <w:left w:val="single" w:sz="6" w:space="0" w:color="auto"/>
              <w:bottom w:val="single" w:sz="6" w:space="0" w:color="000000"/>
              <w:right w:val="single" w:sz="6" w:space="0" w:color="000000"/>
            </w:tcBorders>
          </w:tcPr>
          <w:p w:rsidR="00874B64" w:rsidRDefault="00874B64" w:rsidP="00F91522">
            <w:pPr>
              <w:rPr>
                <w:b/>
              </w:rPr>
            </w:pPr>
            <w:r>
              <w:rPr>
                <w:b/>
              </w:rPr>
              <w:t>Net Purchases</w:t>
            </w:r>
          </w:p>
        </w:tc>
        <w:tc>
          <w:tcPr>
            <w:tcW w:w="1728" w:type="dxa"/>
            <w:tcBorders>
              <w:top w:val="single" w:sz="6" w:space="0" w:color="000000"/>
              <w:left w:val="single" w:sz="6" w:space="0" w:color="000000"/>
              <w:bottom w:val="single" w:sz="6" w:space="0" w:color="000000"/>
              <w:right w:val="single" w:sz="6" w:space="0" w:color="000000"/>
            </w:tcBorders>
          </w:tcPr>
          <w:p w:rsidR="00874B64" w:rsidRPr="00F91522" w:rsidRDefault="00874B64" w:rsidP="00F91522">
            <w:pPr>
              <w:rPr>
                <w:b/>
              </w:rPr>
            </w:pPr>
            <w:r w:rsidRPr="00F91522">
              <w:rPr>
                <w:b/>
              </w:rPr>
              <w:t xml:space="preserve">        </w:t>
            </w:r>
            <w:r w:rsidR="00756984" w:rsidRPr="00F91522">
              <w:rPr>
                <w:b/>
              </w:rPr>
              <w:t>#28</w:t>
            </w:r>
          </w:p>
        </w:tc>
        <w:tc>
          <w:tcPr>
            <w:tcW w:w="1728" w:type="dxa"/>
            <w:tcBorders>
              <w:top w:val="single" w:sz="6" w:space="0" w:color="000000"/>
              <w:left w:val="single" w:sz="6" w:space="0" w:color="000000"/>
              <w:bottom w:val="single" w:sz="6" w:space="0" w:color="000000"/>
              <w:right w:val="single" w:sz="6" w:space="0" w:color="auto"/>
            </w:tcBorders>
          </w:tcPr>
          <w:p w:rsidR="00874B64" w:rsidRPr="00F91522" w:rsidRDefault="00874B64" w:rsidP="00F91522">
            <w:pPr>
              <w:rPr>
                <w:b/>
              </w:rPr>
            </w:pPr>
            <w:r w:rsidRPr="00F91522">
              <w:rPr>
                <w:b/>
              </w:rPr>
              <w:t xml:space="preserve">         </w:t>
            </w:r>
            <w:r w:rsidR="00756984" w:rsidRPr="00F91522">
              <w:rPr>
                <w:b/>
              </w:rPr>
              <w:t>#32</w:t>
            </w:r>
          </w:p>
        </w:tc>
      </w:tr>
      <w:tr w:rsidR="00874B64" w:rsidTr="00F91522">
        <w:trPr>
          <w:jc w:val="center"/>
        </w:trPr>
        <w:tc>
          <w:tcPr>
            <w:tcW w:w="5040" w:type="dxa"/>
            <w:tcBorders>
              <w:top w:val="single" w:sz="6" w:space="0" w:color="000000"/>
              <w:left w:val="single" w:sz="6" w:space="0" w:color="auto"/>
              <w:bottom w:val="single" w:sz="6" w:space="0" w:color="000000"/>
              <w:right w:val="single" w:sz="6" w:space="0" w:color="000000"/>
            </w:tcBorders>
          </w:tcPr>
          <w:p w:rsidR="00874B64" w:rsidRDefault="00874B64" w:rsidP="00F91522">
            <w:pPr>
              <w:rPr>
                <w:b/>
              </w:rPr>
            </w:pPr>
            <w:r>
              <w:rPr>
                <w:b/>
              </w:rPr>
              <w:t xml:space="preserve">Cost of Merchandise Available for </w:t>
            </w:r>
            <w:smartTag w:uri="urn:schemas-microsoft-com:office:smarttags" w:element="City">
              <w:smartTag w:uri="urn:schemas-microsoft-com:office:smarttags" w:element="place">
                <w:r>
                  <w:rPr>
                    <w:b/>
                  </w:rPr>
                  <w:t>Sale</w:t>
                </w:r>
              </w:smartTag>
            </w:smartTag>
          </w:p>
        </w:tc>
        <w:tc>
          <w:tcPr>
            <w:tcW w:w="1728" w:type="dxa"/>
            <w:tcBorders>
              <w:top w:val="single" w:sz="6" w:space="0" w:color="000000"/>
              <w:left w:val="single" w:sz="6" w:space="0" w:color="000000"/>
              <w:bottom w:val="single" w:sz="6" w:space="0" w:color="000000"/>
              <w:right w:val="single" w:sz="6" w:space="0" w:color="000000"/>
            </w:tcBorders>
          </w:tcPr>
          <w:p w:rsidR="00874B64" w:rsidRPr="00F91522" w:rsidRDefault="00874B64" w:rsidP="00F91522">
            <w:pPr>
              <w:rPr>
                <w:b/>
              </w:rPr>
            </w:pPr>
            <w:r w:rsidRPr="00F91522">
              <w:rPr>
                <w:b/>
              </w:rPr>
              <w:t xml:space="preserve">        </w:t>
            </w:r>
            <w:r w:rsidR="00756984" w:rsidRPr="00F91522">
              <w:rPr>
                <w:b/>
              </w:rPr>
              <w:t>#29</w:t>
            </w:r>
          </w:p>
        </w:tc>
        <w:tc>
          <w:tcPr>
            <w:tcW w:w="1728" w:type="dxa"/>
            <w:tcBorders>
              <w:top w:val="single" w:sz="6" w:space="0" w:color="000000"/>
              <w:left w:val="single" w:sz="6" w:space="0" w:color="000000"/>
              <w:bottom w:val="single" w:sz="6" w:space="0" w:color="000000"/>
              <w:right w:val="single" w:sz="6" w:space="0" w:color="auto"/>
            </w:tcBorders>
          </w:tcPr>
          <w:p w:rsidR="00874B64" w:rsidRPr="00F91522" w:rsidRDefault="00874B64" w:rsidP="00F91522">
            <w:pPr>
              <w:rPr>
                <w:b/>
              </w:rPr>
            </w:pPr>
            <w:r w:rsidRPr="00F91522">
              <w:rPr>
                <w:b/>
              </w:rPr>
              <w:t xml:space="preserve">         </w:t>
            </w:r>
            <w:r w:rsidR="00756984" w:rsidRPr="00F91522">
              <w:rPr>
                <w:b/>
              </w:rPr>
              <w:t>#33</w:t>
            </w:r>
          </w:p>
        </w:tc>
      </w:tr>
      <w:tr w:rsidR="00874B64" w:rsidTr="00F91522">
        <w:trPr>
          <w:jc w:val="center"/>
        </w:trPr>
        <w:tc>
          <w:tcPr>
            <w:tcW w:w="5040" w:type="dxa"/>
            <w:tcBorders>
              <w:top w:val="single" w:sz="6" w:space="0" w:color="000000"/>
              <w:left w:val="single" w:sz="6" w:space="0" w:color="auto"/>
              <w:bottom w:val="single" w:sz="6" w:space="0" w:color="000000"/>
              <w:right w:val="single" w:sz="6" w:space="0" w:color="000000"/>
            </w:tcBorders>
          </w:tcPr>
          <w:p w:rsidR="00874B64" w:rsidRDefault="00874B64" w:rsidP="00F91522">
            <w:pPr>
              <w:rPr>
                <w:b/>
              </w:rPr>
            </w:pPr>
            <w:r>
              <w:rPr>
                <w:b/>
              </w:rPr>
              <w:t>Ending Inventory</w:t>
            </w:r>
          </w:p>
        </w:tc>
        <w:tc>
          <w:tcPr>
            <w:tcW w:w="1728" w:type="dxa"/>
            <w:tcBorders>
              <w:top w:val="single" w:sz="6" w:space="0" w:color="000000"/>
              <w:left w:val="single" w:sz="6" w:space="0" w:color="000000"/>
              <w:bottom w:val="single" w:sz="6" w:space="0" w:color="000000"/>
              <w:right w:val="single" w:sz="6" w:space="0" w:color="000000"/>
            </w:tcBorders>
          </w:tcPr>
          <w:p w:rsidR="00874B64" w:rsidRDefault="00874B64" w:rsidP="00F91522">
            <w:pPr>
              <w:jc w:val="center"/>
            </w:pPr>
            <w:r>
              <w:t>19,850</w:t>
            </w:r>
          </w:p>
        </w:tc>
        <w:tc>
          <w:tcPr>
            <w:tcW w:w="1728" w:type="dxa"/>
            <w:tcBorders>
              <w:top w:val="single" w:sz="6" w:space="0" w:color="000000"/>
              <w:left w:val="single" w:sz="6" w:space="0" w:color="000000"/>
              <w:bottom w:val="single" w:sz="6" w:space="0" w:color="000000"/>
              <w:right w:val="single" w:sz="6" w:space="0" w:color="auto"/>
            </w:tcBorders>
          </w:tcPr>
          <w:p w:rsidR="00874B64" w:rsidRDefault="00874B64" w:rsidP="00F91522">
            <w:pPr>
              <w:jc w:val="center"/>
            </w:pPr>
            <w:r>
              <w:t>18,140</w:t>
            </w:r>
          </w:p>
        </w:tc>
      </w:tr>
      <w:tr w:rsidR="00874B64" w:rsidTr="00F91522">
        <w:trPr>
          <w:jc w:val="center"/>
        </w:trPr>
        <w:tc>
          <w:tcPr>
            <w:tcW w:w="5040" w:type="dxa"/>
            <w:tcBorders>
              <w:top w:val="single" w:sz="6" w:space="0" w:color="000000"/>
              <w:left w:val="single" w:sz="6" w:space="0" w:color="auto"/>
              <w:bottom w:val="single" w:sz="6" w:space="0" w:color="000000"/>
              <w:right w:val="single" w:sz="6" w:space="0" w:color="000000"/>
            </w:tcBorders>
          </w:tcPr>
          <w:p w:rsidR="00874B64" w:rsidRDefault="00874B64" w:rsidP="00F91522">
            <w:pPr>
              <w:rPr>
                <w:b/>
              </w:rPr>
            </w:pPr>
            <w:r>
              <w:rPr>
                <w:b/>
              </w:rPr>
              <w:t>Cost of Merchandise Sold</w:t>
            </w:r>
          </w:p>
        </w:tc>
        <w:tc>
          <w:tcPr>
            <w:tcW w:w="1728" w:type="dxa"/>
            <w:tcBorders>
              <w:top w:val="single" w:sz="6" w:space="0" w:color="000000"/>
              <w:left w:val="single" w:sz="6" w:space="0" w:color="000000"/>
              <w:bottom w:val="single" w:sz="6" w:space="0" w:color="000000"/>
              <w:right w:val="single" w:sz="6" w:space="0" w:color="000000"/>
            </w:tcBorders>
          </w:tcPr>
          <w:p w:rsidR="00874B64" w:rsidRDefault="00874B64" w:rsidP="00F91522">
            <w:pPr>
              <w:jc w:val="center"/>
            </w:pPr>
            <w:r>
              <w:t>51,846</w:t>
            </w:r>
          </w:p>
        </w:tc>
        <w:tc>
          <w:tcPr>
            <w:tcW w:w="1728" w:type="dxa"/>
            <w:tcBorders>
              <w:top w:val="single" w:sz="6" w:space="0" w:color="000000"/>
              <w:left w:val="single" w:sz="6" w:space="0" w:color="000000"/>
              <w:bottom w:val="single" w:sz="6" w:space="0" w:color="000000"/>
              <w:right w:val="single" w:sz="6" w:space="0" w:color="auto"/>
            </w:tcBorders>
          </w:tcPr>
          <w:p w:rsidR="00874B64" w:rsidRPr="00F91522" w:rsidRDefault="00874B64" w:rsidP="00F91522">
            <w:pPr>
              <w:rPr>
                <w:b/>
              </w:rPr>
            </w:pPr>
            <w:r w:rsidRPr="00F91522">
              <w:rPr>
                <w:b/>
              </w:rPr>
              <w:t xml:space="preserve">         </w:t>
            </w:r>
            <w:r w:rsidR="00756984" w:rsidRPr="00F91522">
              <w:rPr>
                <w:b/>
              </w:rPr>
              <w:t>#34</w:t>
            </w:r>
          </w:p>
        </w:tc>
      </w:tr>
      <w:tr w:rsidR="00874B64" w:rsidTr="00F91522">
        <w:trPr>
          <w:jc w:val="center"/>
        </w:trPr>
        <w:tc>
          <w:tcPr>
            <w:tcW w:w="5040" w:type="dxa"/>
            <w:tcBorders>
              <w:top w:val="single" w:sz="6" w:space="0" w:color="000000"/>
              <w:left w:val="single" w:sz="6" w:space="0" w:color="auto"/>
              <w:bottom w:val="single" w:sz="6" w:space="0" w:color="000000"/>
              <w:right w:val="single" w:sz="6" w:space="0" w:color="000000"/>
            </w:tcBorders>
          </w:tcPr>
          <w:p w:rsidR="00874B64" w:rsidRDefault="00874B64" w:rsidP="00F91522">
            <w:pPr>
              <w:rPr>
                <w:b/>
              </w:rPr>
            </w:pPr>
            <w:r>
              <w:rPr>
                <w:b/>
              </w:rPr>
              <w:t>Gross Profit</w:t>
            </w:r>
          </w:p>
        </w:tc>
        <w:tc>
          <w:tcPr>
            <w:tcW w:w="1728" w:type="dxa"/>
            <w:tcBorders>
              <w:top w:val="single" w:sz="6" w:space="0" w:color="000000"/>
              <w:left w:val="single" w:sz="6" w:space="0" w:color="000000"/>
              <w:bottom w:val="single" w:sz="6" w:space="0" w:color="000000"/>
              <w:right w:val="single" w:sz="6" w:space="0" w:color="000000"/>
            </w:tcBorders>
          </w:tcPr>
          <w:p w:rsidR="00874B64" w:rsidRDefault="00874B64" w:rsidP="00F91522">
            <w:pPr>
              <w:jc w:val="center"/>
            </w:pPr>
            <w:r>
              <w:t>34,564</w:t>
            </w:r>
          </w:p>
        </w:tc>
        <w:tc>
          <w:tcPr>
            <w:tcW w:w="1728" w:type="dxa"/>
            <w:tcBorders>
              <w:top w:val="single" w:sz="6" w:space="0" w:color="000000"/>
              <w:left w:val="single" w:sz="6" w:space="0" w:color="000000"/>
              <w:bottom w:val="single" w:sz="6" w:space="0" w:color="000000"/>
              <w:right w:val="single" w:sz="6" w:space="0" w:color="auto"/>
            </w:tcBorders>
          </w:tcPr>
          <w:p w:rsidR="00874B64" w:rsidRDefault="00874B64" w:rsidP="00F91522">
            <w:pPr>
              <w:jc w:val="center"/>
            </w:pPr>
            <w:r>
              <w:t>31,323</w:t>
            </w:r>
          </w:p>
        </w:tc>
      </w:tr>
      <w:tr w:rsidR="00874B64" w:rsidTr="00F91522">
        <w:trPr>
          <w:jc w:val="center"/>
        </w:trPr>
        <w:tc>
          <w:tcPr>
            <w:tcW w:w="5040" w:type="dxa"/>
            <w:tcBorders>
              <w:top w:val="single" w:sz="6" w:space="0" w:color="000000"/>
              <w:left w:val="single" w:sz="6" w:space="0" w:color="auto"/>
              <w:bottom w:val="single" w:sz="6" w:space="0" w:color="000000"/>
              <w:right w:val="single" w:sz="6" w:space="0" w:color="000000"/>
            </w:tcBorders>
          </w:tcPr>
          <w:p w:rsidR="00874B64" w:rsidRDefault="00874B64" w:rsidP="00F91522">
            <w:pPr>
              <w:rPr>
                <w:b/>
              </w:rPr>
            </w:pPr>
            <w:r>
              <w:rPr>
                <w:b/>
              </w:rPr>
              <w:t>Expenses</w:t>
            </w:r>
          </w:p>
        </w:tc>
        <w:tc>
          <w:tcPr>
            <w:tcW w:w="1728" w:type="dxa"/>
            <w:tcBorders>
              <w:top w:val="single" w:sz="6" w:space="0" w:color="000000"/>
              <w:left w:val="single" w:sz="6" w:space="0" w:color="000000"/>
              <w:bottom w:val="single" w:sz="6" w:space="0" w:color="000000"/>
              <w:right w:val="single" w:sz="6" w:space="0" w:color="000000"/>
            </w:tcBorders>
          </w:tcPr>
          <w:p w:rsidR="00874B64" w:rsidRDefault="00874B64" w:rsidP="00F91522">
            <w:pPr>
              <w:jc w:val="center"/>
            </w:pPr>
            <w:r>
              <w:t>32,456</w:t>
            </w:r>
          </w:p>
        </w:tc>
        <w:tc>
          <w:tcPr>
            <w:tcW w:w="1728" w:type="dxa"/>
            <w:tcBorders>
              <w:top w:val="single" w:sz="6" w:space="0" w:color="000000"/>
              <w:left w:val="single" w:sz="6" w:space="0" w:color="000000"/>
              <w:bottom w:val="single" w:sz="6" w:space="0" w:color="000000"/>
              <w:right w:val="single" w:sz="6" w:space="0" w:color="auto"/>
            </w:tcBorders>
          </w:tcPr>
          <w:p w:rsidR="00874B64" w:rsidRPr="00F91522" w:rsidRDefault="00874B64" w:rsidP="00F91522">
            <w:pPr>
              <w:rPr>
                <w:b/>
              </w:rPr>
            </w:pPr>
            <w:r w:rsidRPr="00F91522">
              <w:rPr>
                <w:b/>
              </w:rPr>
              <w:t xml:space="preserve">         </w:t>
            </w:r>
            <w:r w:rsidR="00756984" w:rsidRPr="00F91522">
              <w:rPr>
                <w:b/>
              </w:rPr>
              <w:t>#35</w:t>
            </w:r>
          </w:p>
        </w:tc>
      </w:tr>
      <w:tr w:rsidR="00874B64" w:rsidTr="00F91522">
        <w:trPr>
          <w:jc w:val="center"/>
        </w:trPr>
        <w:tc>
          <w:tcPr>
            <w:tcW w:w="5040" w:type="dxa"/>
            <w:tcBorders>
              <w:top w:val="single" w:sz="6" w:space="0" w:color="000000"/>
              <w:left w:val="single" w:sz="6" w:space="0" w:color="auto"/>
              <w:bottom w:val="single" w:sz="6" w:space="0" w:color="000000"/>
              <w:right w:val="single" w:sz="6" w:space="0" w:color="000000"/>
            </w:tcBorders>
          </w:tcPr>
          <w:p w:rsidR="00874B64" w:rsidRDefault="00874B64" w:rsidP="00F91522">
            <w:pPr>
              <w:rPr>
                <w:b/>
              </w:rPr>
            </w:pPr>
            <w:r>
              <w:rPr>
                <w:b/>
              </w:rPr>
              <w:t>Net Income</w:t>
            </w:r>
          </w:p>
        </w:tc>
        <w:tc>
          <w:tcPr>
            <w:tcW w:w="1728" w:type="dxa"/>
            <w:tcBorders>
              <w:top w:val="single" w:sz="6" w:space="0" w:color="000000"/>
              <w:left w:val="single" w:sz="6" w:space="0" w:color="000000"/>
              <w:bottom w:val="single" w:sz="6" w:space="0" w:color="000000"/>
              <w:right w:val="single" w:sz="6" w:space="0" w:color="000000"/>
            </w:tcBorders>
          </w:tcPr>
          <w:p w:rsidR="00874B64" w:rsidRDefault="00874B64" w:rsidP="00F91522">
            <w:pPr>
              <w:jc w:val="center"/>
            </w:pPr>
            <w:r>
              <w:t>2,108</w:t>
            </w:r>
          </w:p>
        </w:tc>
        <w:tc>
          <w:tcPr>
            <w:tcW w:w="1728" w:type="dxa"/>
            <w:tcBorders>
              <w:top w:val="single" w:sz="6" w:space="0" w:color="000000"/>
              <w:left w:val="single" w:sz="6" w:space="0" w:color="000000"/>
              <w:bottom w:val="single" w:sz="6" w:space="0" w:color="000000"/>
              <w:right w:val="single" w:sz="6" w:space="0" w:color="auto"/>
            </w:tcBorders>
          </w:tcPr>
          <w:p w:rsidR="00874B64" w:rsidRDefault="00874B64" w:rsidP="00F91522">
            <w:pPr>
              <w:jc w:val="center"/>
            </w:pPr>
            <w:r>
              <w:t>&lt;3,645&gt;</w:t>
            </w:r>
          </w:p>
        </w:tc>
      </w:tr>
    </w:tbl>
    <w:p w:rsidR="00C16E2E" w:rsidRPr="00C16E2E" w:rsidRDefault="00C16E2E" w:rsidP="009841F0">
      <w:pPr>
        <w:pStyle w:val="NoSpacing"/>
        <w:rPr>
          <w:rFonts w:ascii="Arial" w:hAnsi="Arial" w:cs="Arial"/>
          <w:sz w:val="24"/>
          <w:szCs w:val="24"/>
        </w:rPr>
      </w:pPr>
    </w:p>
    <w:p w:rsidR="009841F0" w:rsidRPr="006F7761" w:rsidRDefault="00874B64" w:rsidP="009841F0">
      <w:pPr>
        <w:tabs>
          <w:tab w:val="left" w:pos="432"/>
        </w:tabs>
        <w:rPr>
          <w:b/>
          <w:u w:val="single"/>
        </w:rPr>
      </w:pPr>
      <w:r w:rsidRPr="006F7761">
        <w:rPr>
          <w:b/>
          <w:u w:val="single"/>
        </w:rPr>
        <w:t>Group 7</w:t>
      </w:r>
    </w:p>
    <w:p w:rsidR="006F7761" w:rsidRPr="006F7761" w:rsidRDefault="006F7761" w:rsidP="006F7761">
      <w:pPr>
        <w:tabs>
          <w:tab w:val="left" w:pos="432"/>
        </w:tabs>
        <w:jc w:val="both"/>
        <w:rPr>
          <w:b/>
          <w:szCs w:val="20"/>
        </w:rPr>
      </w:pPr>
      <w:r w:rsidRPr="006F7761">
        <w:rPr>
          <w:b/>
          <w:szCs w:val="20"/>
        </w:rPr>
        <w:t>For question #</w:t>
      </w:r>
      <w:r>
        <w:rPr>
          <w:b/>
          <w:szCs w:val="20"/>
        </w:rPr>
        <w:t>3</w:t>
      </w:r>
      <w:r w:rsidR="00756984">
        <w:rPr>
          <w:b/>
          <w:szCs w:val="20"/>
        </w:rPr>
        <w:t>6</w:t>
      </w:r>
      <w:r w:rsidRPr="006F7761">
        <w:rPr>
          <w:b/>
          <w:szCs w:val="20"/>
        </w:rPr>
        <w:t>, write the correct amount on your answer sheet.  Some of the subtotals on a worksheet before net income or net loss is calculated are as follows:</w:t>
      </w:r>
    </w:p>
    <w:p w:rsidR="006F7761" w:rsidRPr="006F7761" w:rsidRDefault="006F7761" w:rsidP="006F7761">
      <w:pPr>
        <w:tabs>
          <w:tab w:val="left" w:pos="43"/>
        </w:tabs>
        <w:jc w:val="both"/>
        <w:rPr>
          <w:b/>
          <w:bCs/>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0" w:color="auto" w:fill="auto"/>
        <w:tblLook w:val="00A0" w:firstRow="1" w:lastRow="0" w:firstColumn="1" w:lastColumn="0" w:noHBand="0" w:noVBand="0"/>
      </w:tblPr>
      <w:tblGrid>
        <w:gridCol w:w="3044"/>
        <w:gridCol w:w="1084"/>
      </w:tblGrid>
      <w:tr w:rsidR="006F7761" w:rsidRPr="006F7761" w:rsidTr="00F91522">
        <w:trPr>
          <w:jc w:val="center"/>
        </w:trPr>
        <w:tc>
          <w:tcPr>
            <w:tcW w:w="0" w:type="auto"/>
            <w:shd w:val="pct20" w:color="auto" w:fill="auto"/>
          </w:tcPr>
          <w:p w:rsidR="006F7761" w:rsidRPr="006F7761" w:rsidRDefault="006F7761" w:rsidP="006F7761">
            <w:pPr>
              <w:tabs>
                <w:tab w:val="left" w:pos="43"/>
              </w:tabs>
              <w:jc w:val="both"/>
              <w:rPr>
                <w:b/>
                <w:bCs/>
              </w:rPr>
            </w:pPr>
            <w:r w:rsidRPr="006F7761">
              <w:rPr>
                <w:b/>
                <w:bCs/>
              </w:rPr>
              <w:t>Income Statement Credit</w:t>
            </w:r>
          </w:p>
        </w:tc>
        <w:tc>
          <w:tcPr>
            <w:tcW w:w="0" w:type="auto"/>
            <w:shd w:val="pct25" w:color="auto" w:fill="auto"/>
          </w:tcPr>
          <w:p w:rsidR="006F7761" w:rsidRPr="006F7761" w:rsidRDefault="006F7761" w:rsidP="006F7761">
            <w:pPr>
              <w:tabs>
                <w:tab w:val="left" w:pos="43"/>
              </w:tabs>
              <w:jc w:val="right"/>
              <w:rPr>
                <w:b/>
                <w:bCs/>
              </w:rPr>
            </w:pPr>
            <w:r w:rsidRPr="006F7761">
              <w:rPr>
                <w:b/>
                <w:bCs/>
              </w:rPr>
              <w:t>80,765</w:t>
            </w:r>
          </w:p>
        </w:tc>
      </w:tr>
      <w:tr w:rsidR="006F7761" w:rsidRPr="006F7761" w:rsidTr="00F91522">
        <w:trPr>
          <w:jc w:val="center"/>
        </w:trPr>
        <w:tc>
          <w:tcPr>
            <w:tcW w:w="0" w:type="auto"/>
            <w:shd w:val="pct20" w:color="auto" w:fill="auto"/>
          </w:tcPr>
          <w:p w:rsidR="006F7761" w:rsidRPr="006F7761" w:rsidRDefault="006F7761" w:rsidP="006F7761">
            <w:pPr>
              <w:tabs>
                <w:tab w:val="left" w:pos="43"/>
              </w:tabs>
              <w:jc w:val="both"/>
              <w:rPr>
                <w:b/>
                <w:bCs/>
              </w:rPr>
            </w:pPr>
            <w:r w:rsidRPr="006F7761">
              <w:rPr>
                <w:b/>
                <w:bCs/>
              </w:rPr>
              <w:t>Balance Sheet Debit</w:t>
            </w:r>
          </w:p>
        </w:tc>
        <w:tc>
          <w:tcPr>
            <w:tcW w:w="0" w:type="auto"/>
            <w:shd w:val="pct25" w:color="auto" w:fill="auto"/>
          </w:tcPr>
          <w:p w:rsidR="006F7761" w:rsidRPr="006F7761" w:rsidRDefault="006F7761" w:rsidP="006F7761">
            <w:pPr>
              <w:tabs>
                <w:tab w:val="left" w:pos="43"/>
              </w:tabs>
              <w:jc w:val="right"/>
              <w:rPr>
                <w:b/>
                <w:bCs/>
              </w:rPr>
            </w:pPr>
            <w:r w:rsidRPr="006F7761">
              <w:rPr>
                <w:b/>
                <w:bCs/>
              </w:rPr>
              <w:t>112,678</w:t>
            </w:r>
          </w:p>
        </w:tc>
      </w:tr>
      <w:tr w:rsidR="006F7761" w:rsidRPr="006F7761" w:rsidTr="00F91522">
        <w:trPr>
          <w:jc w:val="center"/>
        </w:trPr>
        <w:tc>
          <w:tcPr>
            <w:tcW w:w="0" w:type="auto"/>
            <w:shd w:val="pct20" w:color="auto" w:fill="auto"/>
          </w:tcPr>
          <w:p w:rsidR="006F7761" w:rsidRPr="006F7761" w:rsidRDefault="006F7761" w:rsidP="006F7761">
            <w:pPr>
              <w:tabs>
                <w:tab w:val="left" w:pos="43"/>
              </w:tabs>
              <w:jc w:val="both"/>
              <w:rPr>
                <w:b/>
                <w:bCs/>
              </w:rPr>
            </w:pPr>
            <w:r w:rsidRPr="006F7761">
              <w:rPr>
                <w:b/>
                <w:bCs/>
              </w:rPr>
              <w:t>Balance Sheet Credit</w:t>
            </w:r>
          </w:p>
        </w:tc>
        <w:tc>
          <w:tcPr>
            <w:tcW w:w="0" w:type="auto"/>
            <w:shd w:val="pct25" w:color="auto" w:fill="auto"/>
          </w:tcPr>
          <w:p w:rsidR="006F7761" w:rsidRPr="006F7761" w:rsidRDefault="006F7761" w:rsidP="006F7761">
            <w:pPr>
              <w:tabs>
                <w:tab w:val="left" w:pos="43"/>
              </w:tabs>
              <w:jc w:val="right"/>
              <w:rPr>
                <w:b/>
                <w:bCs/>
              </w:rPr>
            </w:pPr>
            <w:r w:rsidRPr="006F7761">
              <w:rPr>
                <w:b/>
                <w:bCs/>
              </w:rPr>
              <w:t>101,350</w:t>
            </w:r>
          </w:p>
        </w:tc>
      </w:tr>
    </w:tbl>
    <w:p w:rsidR="006F7761" w:rsidRPr="006F7761" w:rsidRDefault="006F7761" w:rsidP="006F7761">
      <w:pPr>
        <w:tabs>
          <w:tab w:val="left" w:pos="43"/>
        </w:tabs>
        <w:jc w:val="both"/>
      </w:pPr>
      <w:r w:rsidRPr="006F7761">
        <w:rPr>
          <w:b/>
          <w:bCs/>
        </w:rPr>
        <w:t xml:space="preserve">   </w:t>
      </w:r>
      <w:r w:rsidRPr="006F7761">
        <w:rPr>
          <w:b/>
          <w:bCs/>
        </w:rPr>
        <w:tab/>
      </w:r>
      <w:r w:rsidRPr="006F7761">
        <w:rPr>
          <w:b/>
          <w:bCs/>
        </w:rPr>
        <w:tab/>
        <w:t xml:space="preserve">  </w:t>
      </w:r>
    </w:p>
    <w:p w:rsidR="006F7761" w:rsidRPr="006F7761" w:rsidRDefault="006F7761" w:rsidP="006F7761">
      <w:pPr>
        <w:tabs>
          <w:tab w:val="left" w:pos="43"/>
        </w:tabs>
      </w:pPr>
      <w:r>
        <w:t xml:space="preserve"> </w:t>
      </w:r>
      <w:r w:rsidRPr="006F7761">
        <w:t>3</w:t>
      </w:r>
      <w:r w:rsidR="00756984">
        <w:t>6</w:t>
      </w:r>
      <w:r w:rsidRPr="006F7761">
        <w:t xml:space="preserve">. What is the amount of the Income Statement Debit column subtotal before </w:t>
      </w:r>
      <w:proofErr w:type="gramStart"/>
      <w:r w:rsidRPr="006F7761">
        <w:t>net</w:t>
      </w:r>
      <w:proofErr w:type="gramEnd"/>
      <w:r w:rsidRPr="006F7761">
        <w:t xml:space="preserve"> </w:t>
      </w:r>
    </w:p>
    <w:p w:rsidR="006F7761" w:rsidRDefault="006F7761" w:rsidP="006F7761">
      <w:pPr>
        <w:tabs>
          <w:tab w:val="left" w:pos="43"/>
        </w:tabs>
      </w:pPr>
      <w:r w:rsidRPr="006F7761">
        <w:t xml:space="preserve"> </w:t>
      </w:r>
      <w:r>
        <w:t xml:space="preserve"> </w:t>
      </w:r>
      <w:r w:rsidRPr="006F7761">
        <w:t xml:space="preserve">     income or net loss is calculated?</w:t>
      </w:r>
    </w:p>
    <w:p w:rsidR="006F7761" w:rsidRDefault="006F7761">
      <w:pPr>
        <w:spacing w:after="200" w:line="276" w:lineRule="auto"/>
      </w:pPr>
      <w:r>
        <w:br w:type="page"/>
      </w:r>
    </w:p>
    <w:p w:rsidR="006F7761" w:rsidRPr="00DF1E28" w:rsidRDefault="006F7761" w:rsidP="006F7761">
      <w:pPr>
        <w:tabs>
          <w:tab w:val="left" w:pos="43"/>
        </w:tabs>
        <w:rPr>
          <w:b/>
          <w:u w:val="single"/>
        </w:rPr>
      </w:pPr>
      <w:r w:rsidRPr="00DF1E28">
        <w:rPr>
          <w:b/>
          <w:u w:val="single"/>
        </w:rPr>
        <w:lastRenderedPageBreak/>
        <w:t>Group 8</w:t>
      </w:r>
    </w:p>
    <w:p w:rsidR="004E7461" w:rsidRDefault="00DF1E28" w:rsidP="00DF1E28">
      <w:pPr>
        <w:jc w:val="both"/>
        <w:rPr>
          <w:b/>
        </w:rPr>
      </w:pPr>
      <w:r w:rsidRPr="00DF1E28">
        <w:rPr>
          <w:b/>
        </w:rPr>
        <w:t xml:space="preserve">Following are all the accounts (except capital) of the </w:t>
      </w:r>
      <w:proofErr w:type="spellStart"/>
      <w:r w:rsidRPr="00DF1E28">
        <w:rPr>
          <w:b/>
        </w:rPr>
        <w:t>Duckman</w:t>
      </w:r>
      <w:proofErr w:type="spellEnd"/>
      <w:r w:rsidRPr="00DF1E28">
        <w:rPr>
          <w:b/>
        </w:rPr>
        <w:t xml:space="preserve"> Co. as of the end of the fiscal year (12-31-12) after adjustments.  All accounts have normal balances.</w:t>
      </w:r>
    </w:p>
    <w:p w:rsidR="004E7461" w:rsidRDefault="004E7461" w:rsidP="00DF1E28">
      <w:pPr>
        <w:jc w:val="both"/>
        <w:rPr>
          <w:b/>
        </w:rPr>
      </w:pPr>
    </w:p>
    <w:p w:rsidR="004E7461" w:rsidRDefault="00DF1E28" w:rsidP="00DF1E28">
      <w:pPr>
        <w:jc w:val="both"/>
        <w:rPr>
          <w:b/>
        </w:rPr>
      </w:pPr>
      <w:r w:rsidRPr="00DF1E28">
        <w:rPr>
          <w:b/>
        </w:rPr>
        <w:t xml:space="preserve">Si </w:t>
      </w:r>
      <w:proofErr w:type="spellStart"/>
      <w:r w:rsidRPr="00DF1E28">
        <w:rPr>
          <w:b/>
        </w:rPr>
        <w:t>Duckman</w:t>
      </w:r>
      <w:proofErr w:type="spellEnd"/>
      <w:r w:rsidRPr="00DF1E28">
        <w:rPr>
          <w:b/>
        </w:rPr>
        <w:t xml:space="preserve"> made one owner investment during the year of $18,000.</w:t>
      </w:r>
    </w:p>
    <w:p w:rsidR="004E7461" w:rsidRDefault="004E7461" w:rsidP="00DF1E28">
      <w:pPr>
        <w:jc w:val="both"/>
        <w:rPr>
          <w:b/>
        </w:rPr>
      </w:pPr>
    </w:p>
    <w:p w:rsidR="00DF1E28" w:rsidRDefault="00DF1E28" w:rsidP="00DF1E28">
      <w:pPr>
        <w:jc w:val="both"/>
        <w:rPr>
          <w:b/>
        </w:rPr>
      </w:pPr>
      <w:r w:rsidRPr="00DF1E28">
        <w:rPr>
          <w:b/>
        </w:rPr>
        <w:t>Supplies purchased are first posted to an asset account.</w:t>
      </w:r>
      <w:r w:rsidR="004E7461">
        <w:rPr>
          <w:b/>
        </w:rPr>
        <w:t xml:space="preserve">  </w:t>
      </w:r>
      <w:proofErr w:type="spellStart"/>
      <w:r w:rsidRPr="00DF1E28">
        <w:rPr>
          <w:b/>
        </w:rPr>
        <w:t>Duckman</w:t>
      </w:r>
      <w:proofErr w:type="spellEnd"/>
      <w:r w:rsidRPr="00DF1E28">
        <w:rPr>
          <w:b/>
        </w:rPr>
        <w:t xml:space="preserve"> purchased $7,245 of supplies during the current fiscal year.</w:t>
      </w:r>
    </w:p>
    <w:p w:rsidR="004E7461" w:rsidRPr="00DF1E28" w:rsidRDefault="004E7461" w:rsidP="00DF1E28">
      <w:pPr>
        <w:jc w:val="both"/>
        <w:rPr>
          <w:b/>
        </w:rPr>
      </w:pPr>
    </w:p>
    <w:p w:rsidR="00DF1E28" w:rsidRPr="00DF1E28" w:rsidRDefault="00DF1E28" w:rsidP="00DF1E28"/>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94"/>
        <w:gridCol w:w="1440"/>
        <w:gridCol w:w="720"/>
        <w:gridCol w:w="2394"/>
        <w:gridCol w:w="1440"/>
      </w:tblGrid>
      <w:tr w:rsidR="00DF1E28" w:rsidRPr="00DF1E28" w:rsidTr="00F91522">
        <w:trPr>
          <w:jc w:val="center"/>
        </w:trPr>
        <w:tc>
          <w:tcPr>
            <w:tcW w:w="2394" w:type="dxa"/>
            <w:shd w:val="pct25" w:color="auto" w:fill="FFFFFF"/>
          </w:tcPr>
          <w:p w:rsidR="00DF1E28" w:rsidRPr="00DF1E28" w:rsidRDefault="00DF1E28" w:rsidP="00DF1E28">
            <w:pPr>
              <w:jc w:val="center"/>
              <w:rPr>
                <w:b/>
              </w:rPr>
            </w:pPr>
            <w:r w:rsidRPr="00DF1E28">
              <w:rPr>
                <w:b/>
                <w:sz w:val="20"/>
              </w:rPr>
              <w:t>Account  Title</w:t>
            </w:r>
          </w:p>
        </w:tc>
        <w:tc>
          <w:tcPr>
            <w:tcW w:w="1440" w:type="dxa"/>
            <w:shd w:val="pct25" w:color="auto" w:fill="FFFFFF"/>
          </w:tcPr>
          <w:p w:rsidR="00DF1E28" w:rsidRPr="00DF1E28" w:rsidRDefault="00DF1E28" w:rsidP="00DF1E28">
            <w:pPr>
              <w:jc w:val="center"/>
              <w:rPr>
                <w:b/>
              </w:rPr>
            </w:pPr>
            <w:r w:rsidRPr="00DF1E28">
              <w:rPr>
                <w:b/>
                <w:sz w:val="20"/>
              </w:rPr>
              <w:t>Amount</w:t>
            </w:r>
          </w:p>
        </w:tc>
        <w:tc>
          <w:tcPr>
            <w:tcW w:w="720" w:type="dxa"/>
            <w:shd w:val="pct25" w:color="auto" w:fill="FFFFFF"/>
          </w:tcPr>
          <w:p w:rsidR="00DF1E28" w:rsidRPr="00DF1E28" w:rsidRDefault="00DF1E28" w:rsidP="00DF1E28">
            <w:pPr>
              <w:rPr>
                <w:b/>
              </w:rPr>
            </w:pPr>
          </w:p>
        </w:tc>
        <w:tc>
          <w:tcPr>
            <w:tcW w:w="2394" w:type="dxa"/>
            <w:shd w:val="pct25" w:color="auto" w:fill="FFFFFF"/>
          </w:tcPr>
          <w:p w:rsidR="00DF1E28" w:rsidRPr="00DF1E28" w:rsidRDefault="00DF1E28" w:rsidP="00DF1E28">
            <w:pPr>
              <w:jc w:val="center"/>
              <w:rPr>
                <w:b/>
              </w:rPr>
            </w:pPr>
            <w:r w:rsidRPr="00DF1E28">
              <w:rPr>
                <w:b/>
                <w:sz w:val="20"/>
              </w:rPr>
              <w:t>Account Title</w:t>
            </w:r>
          </w:p>
        </w:tc>
        <w:tc>
          <w:tcPr>
            <w:tcW w:w="1440" w:type="dxa"/>
            <w:shd w:val="pct25" w:color="auto" w:fill="FFFFFF"/>
          </w:tcPr>
          <w:p w:rsidR="00DF1E28" w:rsidRPr="00DF1E28" w:rsidRDefault="00DF1E28" w:rsidP="00DF1E28">
            <w:pPr>
              <w:jc w:val="center"/>
              <w:rPr>
                <w:b/>
              </w:rPr>
            </w:pPr>
            <w:r w:rsidRPr="00DF1E28">
              <w:rPr>
                <w:b/>
                <w:sz w:val="20"/>
              </w:rPr>
              <w:t>Amount</w:t>
            </w:r>
          </w:p>
        </w:tc>
      </w:tr>
      <w:tr w:rsidR="00DF1E28" w:rsidRPr="00DF1E28" w:rsidTr="00F91522">
        <w:trPr>
          <w:jc w:val="center"/>
        </w:trPr>
        <w:tc>
          <w:tcPr>
            <w:tcW w:w="2394" w:type="dxa"/>
          </w:tcPr>
          <w:p w:rsidR="00DF1E28" w:rsidRPr="00DF1E28" w:rsidRDefault="00DF1E28" w:rsidP="00DF1E28">
            <w:pPr>
              <w:rPr>
                <w:sz w:val="22"/>
              </w:rPr>
            </w:pPr>
            <w:r w:rsidRPr="00DF1E28">
              <w:rPr>
                <w:sz w:val="22"/>
              </w:rPr>
              <w:t>Accounts Payable</w:t>
            </w:r>
          </w:p>
        </w:tc>
        <w:tc>
          <w:tcPr>
            <w:tcW w:w="1440" w:type="dxa"/>
          </w:tcPr>
          <w:p w:rsidR="00DF1E28" w:rsidRPr="00DF1E28" w:rsidRDefault="00DF1E28" w:rsidP="00DF1E28">
            <w:pPr>
              <w:jc w:val="right"/>
              <w:rPr>
                <w:sz w:val="22"/>
              </w:rPr>
            </w:pPr>
            <w:r w:rsidRPr="00DF1E28">
              <w:rPr>
                <w:sz w:val="22"/>
              </w:rPr>
              <w:t>16,275</w:t>
            </w:r>
          </w:p>
        </w:tc>
        <w:tc>
          <w:tcPr>
            <w:tcW w:w="720" w:type="dxa"/>
          </w:tcPr>
          <w:p w:rsidR="00DF1E28" w:rsidRPr="00DF1E28" w:rsidRDefault="00DF1E28" w:rsidP="00DF1E28">
            <w:pPr>
              <w:rPr>
                <w:sz w:val="22"/>
              </w:rPr>
            </w:pPr>
          </w:p>
        </w:tc>
        <w:tc>
          <w:tcPr>
            <w:tcW w:w="2394" w:type="dxa"/>
          </w:tcPr>
          <w:p w:rsidR="00DF1E28" w:rsidRPr="00DF1E28" w:rsidRDefault="00DF1E28" w:rsidP="00DF1E28">
            <w:pPr>
              <w:rPr>
                <w:sz w:val="22"/>
              </w:rPr>
            </w:pPr>
            <w:r w:rsidRPr="00DF1E28">
              <w:rPr>
                <w:sz w:val="22"/>
              </w:rPr>
              <w:t>Rent Expense</w:t>
            </w:r>
          </w:p>
        </w:tc>
        <w:tc>
          <w:tcPr>
            <w:tcW w:w="1440" w:type="dxa"/>
          </w:tcPr>
          <w:p w:rsidR="00DF1E28" w:rsidRPr="00DF1E28" w:rsidRDefault="00DF1E28" w:rsidP="00DF1E28">
            <w:pPr>
              <w:jc w:val="right"/>
              <w:rPr>
                <w:sz w:val="22"/>
              </w:rPr>
            </w:pPr>
            <w:r w:rsidRPr="00DF1E28">
              <w:rPr>
                <w:sz w:val="22"/>
              </w:rPr>
              <w:t>11,220</w:t>
            </w:r>
          </w:p>
        </w:tc>
      </w:tr>
      <w:tr w:rsidR="00DF1E28" w:rsidRPr="00DF1E28" w:rsidTr="00F91522">
        <w:trPr>
          <w:jc w:val="center"/>
        </w:trPr>
        <w:tc>
          <w:tcPr>
            <w:tcW w:w="2394" w:type="dxa"/>
          </w:tcPr>
          <w:p w:rsidR="00DF1E28" w:rsidRPr="00DF1E28" w:rsidRDefault="00DF1E28" w:rsidP="00DF1E28">
            <w:pPr>
              <w:rPr>
                <w:sz w:val="22"/>
              </w:rPr>
            </w:pPr>
            <w:r w:rsidRPr="00DF1E28">
              <w:rPr>
                <w:sz w:val="22"/>
              </w:rPr>
              <w:t>Accounts Receivable</w:t>
            </w:r>
          </w:p>
        </w:tc>
        <w:tc>
          <w:tcPr>
            <w:tcW w:w="1440" w:type="dxa"/>
          </w:tcPr>
          <w:p w:rsidR="00DF1E28" w:rsidRPr="00DF1E28" w:rsidRDefault="00DF1E28" w:rsidP="00DF1E28">
            <w:pPr>
              <w:jc w:val="right"/>
              <w:rPr>
                <w:sz w:val="22"/>
              </w:rPr>
            </w:pPr>
            <w:r w:rsidRPr="00DF1E28">
              <w:rPr>
                <w:sz w:val="22"/>
              </w:rPr>
              <w:t>3,075</w:t>
            </w:r>
          </w:p>
        </w:tc>
        <w:tc>
          <w:tcPr>
            <w:tcW w:w="720" w:type="dxa"/>
          </w:tcPr>
          <w:p w:rsidR="00DF1E28" w:rsidRPr="00DF1E28" w:rsidRDefault="00DF1E28" w:rsidP="00DF1E28">
            <w:pPr>
              <w:rPr>
                <w:sz w:val="22"/>
              </w:rPr>
            </w:pPr>
          </w:p>
        </w:tc>
        <w:tc>
          <w:tcPr>
            <w:tcW w:w="2394" w:type="dxa"/>
          </w:tcPr>
          <w:p w:rsidR="00DF1E28" w:rsidRPr="00DF1E28" w:rsidRDefault="00DF1E28" w:rsidP="00DF1E28">
            <w:pPr>
              <w:rPr>
                <w:sz w:val="22"/>
              </w:rPr>
            </w:pPr>
            <w:r w:rsidRPr="00DF1E28">
              <w:rPr>
                <w:sz w:val="22"/>
              </w:rPr>
              <w:t>Revenue</w:t>
            </w:r>
          </w:p>
        </w:tc>
        <w:tc>
          <w:tcPr>
            <w:tcW w:w="1440" w:type="dxa"/>
          </w:tcPr>
          <w:p w:rsidR="00DF1E28" w:rsidRPr="00DF1E28" w:rsidRDefault="00DF1E28" w:rsidP="00DF1E28">
            <w:pPr>
              <w:jc w:val="right"/>
              <w:rPr>
                <w:sz w:val="22"/>
              </w:rPr>
            </w:pPr>
            <w:r w:rsidRPr="00DF1E28">
              <w:rPr>
                <w:sz w:val="22"/>
              </w:rPr>
              <w:t>68,615</w:t>
            </w:r>
          </w:p>
        </w:tc>
      </w:tr>
      <w:tr w:rsidR="00DF1E28" w:rsidRPr="00DF1E28" w:rsidTr="00F91522">
        <w:trPr>
          <w:jc w:val="center"/>
        </w:trPr>
        <w:tc>
          <w:tcPr>
            <w:tcW w:w="2394" w:type="dxa"/>
          </w:tcPr>
          <w:p w:rsidR="00DF1E28" w:rsidRPr="00DF1E28" w:rsidRDefault="00DF1E28" w:rsidP="00DF1E28">
            <w:pPr>
              <w:rPr>
                <w:sz w:val="22"/>
              </w:rPr>
            </w:pPr>
            <w:r w:rsidRPr="00DF1E28">
              <w:rPr>
                <w:sz w:val="22"/>
              </w:rPr>
              <w:t>Cash in Bank</w:t>
            </w:r>
          </w:p>
        </w:tc>
        <w:tc>
          <w:tcPr>
            <w:tcW w:w="1440" w:type="dxa"/>
          </w:tcPr>
          <w:p w:rsidR="00DF1E28" w:rsidRPr="00DF1E28" w:rsidRDefault="00DF1E28" w:rsidP="00DF1E28">
            <w:pPr>
              <w:jc w:val="right"/>
              <w:rPr>
                <w:sz w:val="22"/>
              </w:rPr>
            </w:pPr>
            <w:r w:rsidRPr="00DF1E28">
              <w:rPr>
                <w:sz w:val="22"/>
              </w:rPr>
              <w:t>3,750</w:t>
            </w:r>
          </w:p>
        </w:tc>
        <w:tc>
          <w:tcPr>
            <w:tcW w:w="720" w:type="dxa"/>
          </w:tcPr>
          <w:p w:rsidR="00DF1E28" w:rsidRPr="00DF1E28" w:rsidRDefault="00DF1E28" w:rsidP="00DF1E28">
            <w:pPr>
              <w:rPr>
                <w:sz w:val="22"/>
              </w:rPr>
            </w:pPr>
          </w:p>
        </w:tc>
        <w:tc>
          <w:tcPr>
            <w:tcW w:w="2394" w:type="dxa"/>
          </w:tcPr>
          <w:p w:rsidR="00DF1E28" w:rsidRPr="00DF1E28" w:rsidRDefault="00DF1E28" w:rsidP="00DF1E28">
            <w:pPr>
              <w:rPr>
                <w:sz w:val="22"/>
              </w:rPr>
            </w:pPr>
            <w:r w:rsidRPr="00DF1E28">
              <w:rPr>
                <w:sz w:val="22"/>
              </w:rPr>
              <w:t>Salary Expense</w:t>
            </w:r>
          </w:p>
        </w:tc>
        <w:tc>
          <w:tcPr>
            <w:tcW w:w="1440" w:type="dxa"/>
          </w:tcPr>
          <w:p w:rsidR="00DF1E28" w:rsidRPr="00DF1E28" w:rsidRDefault="00DF1E28" w:rsidP="00DF1E28">
            <w:pPr>
              <w:jc w:val="right"/>
              <w:rPr>
                <w:sz w:val="22"/>
              </w:rPr>
            </w:pPr>
            <w:r w:rsidRPr="00DF1E28">
              <w:rPr>
                <w:sz w:val="22"/>
              </w:rPr>
              <w:t>28,470</w:t>
            </w:r>
          </w:p>
        </w:tc>
      </w:tr>
      <w:tr w:rsidR="00DF1E28" w:rsidRPr="00DF1E28" w:rsidTr="00F91522">
        <w:trPr>
          <w:jc w:val="center"/>
        </w:trPr>
        <w:tc>
          <w:tcPr>
            <w:tcW w:w="2394" w:type="dxa"/>
          </w:tcPr>
          <w:p w:rsidR="00DF1E28" w:rsidRPr="00DF1E28" w:rsidRDefault="00DF1E28" w:rsidP="00DF1E28">
            <w:pPr>
              <w:rPr>
                <w:sz w:val="22"/>
              </w:rPr>
            </w:pPr>
            <w:r w:rsidRPr="00DF1E28">
              <w:rPr>
                <w:sz w:val="22"/>
              </w:rPr>
              <w:t>Equipment</w:t>
            </w:r>
          </w:p>
        </w:tc>
        <w:tc>
          <w:tcPr>
            <w:tcW w:w="1440" w:type="dxa"/>
          </w:tcPr>
          <w:p w:rsidR="00DF1E28" w:rsidRPr="00DF1E28" w:rsidRDefault="00DF1E28" w:rsidP="00DF1E28">
            <w:pPr>
              <w:jc w:val="right"/>
              <w:rPr>
                <w:sz w:val="22"/>
              </w:rPr>
            </w:pPr>
            <w:r w:rsidRPr="00DF1E28">
              <w:rPr>
                <w:sz w:val="22"/>
              </w:rPr>
              <w:t>56,000</w:t>
            </w:r>
          </w:p>
        </w:tc>
        <w:tc>
          <w:tcPr>
            <w:tcW w:w="720" w:type="dxa"/>
          </w:tcPr>
          <w:p w:rsidR="00DF1E28" w:rsidRPr="00DF1E28" w:rsidRDefault="00DF1E28" w:rsidP="00DF1E28">
            <w:pPr>
              <w:rPr>
                <w:sz w:val="22"/>
              </w:rPr>
            </w:pPr>
          </w:p>
        </w:tc>
        <w:tc>
          <w:tcPr>
            <w:tcW w:w="2394" w:type="dxa"/>
          </w:tcPr>
          <w:p w:rsidR="00DF1E28" w:rsidRPr="00DF1E28" w:rsidRDefault="00DF1E28" w:rsidP="00DF1E28">
            <w:pPr>
              <w:rPr>
                <w:sz w:val="22"/>
              </w:rPr>
            </w:pPr>
            <w:r w:rsidRPr="00DF1E28">
              <w:rPr>
                <w:sz w:val="22"/>
              </w:rPr>
              <w:t>Supplies</w:t>
            </w:r>
          </w:p>
        </w:tc>
        <w:tc>
          <w:tcPr>
            <w:tcW w:w="1440" w:type="dxa"/>
          </w:tcPr>
          <w:p w:rsidR="00DF1E28" w:rsidRPr="00DF1E28" w:rsidRDefault="00DF1E28" w:rsidP="00DF1E28">
            <w:pPr>
              <w:jc w:val="right"/>
              <w:rPr>
                <w:sz w:val="22"/>
              </w:rPr>
            </w:pPr>
            <w:r w:rsidRPr="00DF1E28">
              <w:rPr>
                <w:sz w:val="22"/>
              </w:rPr>
              <w:t>2,840</w:t>
            </w:r>
          </w:p>
        </w:tc>
      </w:tr>
      <w:tr w:rsidR="00DF1E28" w:rsidRPr="00DF1E28" w:rsidTr="00F91522">
        <w:trPr>
          <w:jc w:val="center"/>
        </w:trPr>
        <w:tc>
          <w:tcPr>
            <w:tcW w:w="2394" w:type="dxa"/>
          </w:tcPr>
          <w:p w:rsidR="00DF1E28" w:rsidRPr="00DF1E28" w:rsidRDefault="00DF1E28" w:rsidP="00DF1E28">
            <w:pPr>
              <w:rPr>
                <w:sz w:val="22"/>
              </w:rPr>
            </w:pPr>
            <w:r w:rsidRPr="00DF1E28">
              <w:rPr>
                <w:sz w:val="22"/>
              </w:rPr>
              <w:t xml:space="preserve">Si </w:t>
            </w:r>
            <w:proofErr w:type="spellStart"/>
            <w:r w:rsidRPr="00DF1E28">
              <w:rPr>
                <w:sz w:val="22"/>
              </w:rPr>
              <w:t>Duckman</w:t>
            </w:r>
            <w:proofErr w:type="spellEnd"/>
            <w:r w:rsidRPr="00DF1E28">
              <w:rPr>
                <w:sz w:val="22"/>
              </w:rPr>
              <w:t>, Drawing</w:t>
            </w:r>
          </w:p>
        </w:tc>
        <w:tc>
          <w:tcPr>
            <w:tcW w:w="1440" w:type="dxa"/>
          </w:tcPr>
          <w:p w:rsidR="00DF1E28" w:rsidRPr="00DF1E28" w:rsidRDefault="00DF1E28" w:rsidP="00DF1E28">
            <w:pPr>
              <w:jc w:val="right"/>
              <w:rPr>
                <w:sz w:val="22"/>
              </w:rPr>
            </w:pPr>
            <w:r w:rsidRPr="00DF1E28">
              <w:rPr>
                <w:sz w:val="22"/>
              </w:rPr>
              <w:t>20,000</w:t>
            </w:r>
          </w:p>
        </w:tc>
        <w:tc>
          <w:tcPr>
            <w:tcW w:w="720" w:type="dxa"/>
          </w:tcPr>
          <w:p w:rsidR="00DF1E28" w:rsidRPr="00DF1E28" w:rsidRDefault="00DF1E28" w:rsidP="00DF1E28">
            <w:pPr>
              <w:rPr>
                <w:sz w:val="22"/>
              </w:rPr>
            </w:pPr>
          </w:p>
        </w:tc>
        <w:tc>
          <w:tcPr>
            <w:tcW w:w="2394" w:type="dxa"/>
          </w:tcPr>
          <w:p w:rsidR="00DF1E28" w:rsidRPr="00DF1E28" w:rsidRDefault="00DF1E28" w:rsidP="00DF1E28">
            <w:pPr>
              <w:rPr>
                <w:sz w:val="22"/>
              </w:rPr>
            </w:pPr>
            <w:r w:rsidRPr="00DF1E28">
              <w:rPr>
                <w:sz w:val="22"/>
              </w:rPr>
              <w:t>Supplies Expense</w:t>
            </w:r>
          </w:p>
        </w:tc>
        <w:tc>
          <w:tcPr>
            <w:tcW w:w="1440" w:type="dxa"/>
          </w:tcPr>
          <w:p w:rsidR="00DF1E28" w:rsidRPr="00DF1E28" w:rsidRDefault="00DF1E28" w:rsidP="00DF1E28">
            <w:pPr>
              <w:jc w:val="right"/>
              <w:rPr>
                <w:sz w:val="22"/>
              </w:rPr>
            </w:pPr>
            <w:r w:rsidRPr="00DF1E28">
              <w:rPr>
                <w:sz w:val="22"/>
              </w:rPr>
              <w:t>7,685</w:t>
            </w:r>
          </w:p>
        </w:tc>
      </w:tr>
    </w:tbl>
    <w:p w:rsidR="00DF1E28" w:rsidRDefault="00DF1E28" w:rsidP="00DF1E28"/>
    <w:p w:rsidR="004E7461" w:rsidRDefault="004E7461" w:rsidP="00DF1E28"/>
    <w:p w:rsidR="004E7461" w:rsidRDefault="004E7461" w:rsidP="00DF1E28">
      <w:r w:rsidRPr="00DF1E28">
        <w:rPr>
          <w:b/>
        </w:rPr>
        <w:t xml:space="preserve">Write the correct amount on your answer sheet for questions </w:t>
      </w:r>
      <w:r>
        <w:rPr>
          <w:b/>
        </w:rPr>
        <w:t>3</w:t>
      </w:r>
      <w:r w:rsidR="00756984">
        <w:rPr>
          <w:b/>
        </w:rPr>
        <w:t>7</w:t>
      </w:r>
      <w:r w:rsidRPr="00DF1E28">
        <w:rPr>
          <w:b/>
        </w:rPr>
        <w:t xml:space="preserve"> through </w:t>
      </w:r>
      <w:r>
        <w:rPr>
          <w:b/>
        </w:rPr>
        <w:t>4</w:t>
      </w:r>
      <w:r w:rsidR="00756984">
        <w:rPr>
          <w:b/>
        </w:rPr>
        <w:t>5</w:t>
      </w:r>
      <w:r w:rsidRPr="00DF1E28">
        <w:rPr>
          <w:b/>
        </w:rPr>
        <w:t>.</w:t>
      </w:r>
    </w:p>
    <w:p w:rsidR="004E7461" w:rsidRPr="00DF1E28" w:rsidRDefault="004E7461" w:rsidP="00DF1E28"/>
    <w:p w:rsidR="00DF1E28" w:rsidRDefault="00DF1E28" w:rsidP="00DF1E28">
      <w:r w:rsidRPr="00DF1E28">
        <w:t>3</w:t>
      </w:r>
      <w:r w:rsidR="00756984">
        <w:t>7</w:t>
      </w:r>
      <w:r w:rsidRPr="00DF1E28">
        <w:t>. What was the balancing total of the Adjusted Trial Balance columns?</w:t>
      </w:r>
    </w:p>
    <w:p w:rsidR="004E7461" w:rsidRPr="00DF1E28" w:rsidRDefault="004E7461" w:rsidP="00DF1E28"/>
    <w:p w:rsidR="00DF1E28" w:rsidRPr="00DF1E28" w:rsidRDefault="00DF1E28" w:rsidP="00DF1E28">
      <w:r>
        <w:t>3</w:t>
      </w:r>
      <w:r w:rsidR="00756984">
        <w:t>8</w:t>
      </w:r>
      <w:r w:rsidRPr="00DF1E28">
        <w:t xml:space="preserve">. What is the balance in the capital account at the end of fiscal year 2012 </w:t>
      </w:r>
      <w:proofErr w:type="gramStart"/>
      <w:r w:rsidRPr="00DF1E28">
        <w:t>before</w:t>
      </w:r>
      <w:proofErr w:type="gramEnd"/>
    </w:p>
    <w:p w:rsidR="00DF1E28" w:rsidRPr="00DF1E28" w:rsidRDefault="00DF1E28" w:rsidP="00DF1E28">
      <w:r w:rsidRPr="00DF1E28">
        <w:tab/>
        <w:t>closing entries are posted?</w:t>
      </w:r>
    </w:p>
    <w:p w:rsidR="004E7461" w:rsidRDefault="004E7461" w:rsidP="00DF1E28">
      <w:pPr>
        <w:tabs>
          <w:tab w:val="left" w:pos="403"/>
        </w:tabs>
        <w:ind w:hanging="90"/>
      </w:pPr>
    </w:p>
    <w:p w:rsidR="00DF1E28" w:rsidRDefault="00DF1E28" w:rsidP="00C55A0C">
      <w:pPr>
        <w:tabs>
          <w:tab w:val="left" w:pos="403"/>
        </w:tabs>
      </w:pPr>
      <w:r>
        <w:t>3</w:t>
      </w:r>
      <w:r w:rsidR="00756984">
        <w:t>9</w:t>
      </w:r>
      <w:r w:rsidRPr="00DF1E28">
        <w:t>. What was the balance in the capital account on January 1, 2012?</w:t>
      </w:r>
    </w:p>
    <w:p w:rsidR="004E7461" w:rsidRPr="00DF1E28" w:rsidRDefault="004E7461" w:rsidP="00DF1E28">
      <w:pPr>
        <w:tabs>
          <w:tab w:val="left" w:pos="403"/>
        </w:tabs>
        <w:ind w:hanging="90"/>
      </w:pPr>
    </w:p>
    <w:p w:rsidR="00DF1E28" w:rsidRPr="00DF1E28" w:rsidRDefault="00756984" w:rsidP="00DF1E28">
      <w:pPr>
        <w:tabs>
          <w:tab w:val="left" w:pos="403"/>
        </w:tabs>
      </w:pPr>
      <w:r>
        <w:t>40</w:t>
      </w:r>
      <w:r w:rsidR="00DF1E28" w:rsidRPr="00DF1E28">
        <w:t xml:space="preserve">. On the worksheet for 2012, what is the subtotal of the Income Statement </w:t>
      </w:r>
      <w:proofErr w:type="gramStart"/>
      <w:r w:rsidR="00DF1E28" w:rsidRPr="00DF1E28">
        <w:t>Debit</w:t>
      </w:r>
      <w:proofErr w:type="gramEnd"/>
    </w:p>
    <w:p w:rsidR="00DF1E28" w:rsidRDefault="00DF1E28" w:rsidP="00DF1E28">
      <w:pPr>
        <w:tabs>
          <w:tab w:val="left" w:pos="403"/>
        </w:tabs>
      </w:pPr>
      <w:r w:rsidRPr="00DF1E28">
        <w:tab/>
        <w:t>column</w:t>
      </w:r>
      <w:r w:rsidRPr="00DF1E28">
        <w:tab/>
        <w:t>before net income or net loss is calculated?</w:t>
      </w:r>
    </w:p>
    <w:p w:rsidR="004E7461" w:rsidRPr="00DF1E28" w:rsidRDefault="004E7461" w:rsidP="00DF1E28">
      <w:pPr>
        <w:tabs>
          <w:tab w:val="left" w:pos="403"/>
        </w:tabs>
      </w:pPr>
    </w:p>
    <w:p w:rsidR="00DF1E28" w:rsidRPr="00DF1E28" w:rsidRDefault="00DF1E28" w:rsidP="00DF1E28">
      <w:pPr>
        <w:tabs>
          <w:tab w:val="left" w:pos="403"/>
        </w:tabs>
      </w:pPr>
      <w:r w:rsidRPr="00DF1E28">
        <w:t>4</w:t>
      </w:r>
      <w:r w:rsidR="00756984">
        <w:t>1</w:t>
      </w:r>
      <w:r w:rsidRPr="00DF1E28">
        <w:t xml:space="preserve">. On the worksheet for 2012, what is the subtotal of the Balance Sheet Debit </w:t>
      </w:r>
      <w:proofErr w:type="gramStart"/>
      <w:r w:rsidRPr="00DF1E28">
        <w:t>column</w:t>
      </w:r>
      <w:proofErr w:type="gramEnd"/>
    </w:p>
    <w:p w:rsidR="00DF1E28" w:rsidRDefault="00DF1E28" w:rsidP="00DF1E28">
      <w:pPr>
        <w:tabs>
          <w:tab w:val="left" w:pos="403"/>
        </w:tabs>
      </w:pPr>
      <w:r w:rsidRPr="00DF1E28">
        <w:tab/>
        <w:t>before net income or net loss is calculated?</w:t>
      </w:r>
    </w:p>
    <w:p w:rsidR="004E7461" w:rsidRPr="00DF1E28" w:rsidRDefault="004E7461" w:rsidP="00DF1E28">
      <w:pPr>
        <w:tabs>
          <w:tab w:val="left" w:pos="403"/>
        </w:tabs>
      </w:pPr>
    </w:p>
    <w:p w:rsidR="00DF1E28" w:rsidRPr="00DF1E28" w:rsidRDefault="00DF1E28" w:rsidP="00DF1E28">
      <w:pPr>
        <w:tabs>
          <w:tab w:val="left" w:pos="403"/>
        </w:tabs>
      </w:pPr>
      <w:r>
        <w:t>4</w:t>
      </w:r>
      <w:r w:rsidR="00756984">
        <w:t>2</w:t>
      </w:r>
      <w:r w:rsidRPr="00DF1E28">
        <w:t>. What was the amount of net income or net loss for the year 2012?</w:t>
      </w:r>
    </w:p>
    <w:p w:rsidR="004E7461" w:rsidRDefault="004E7461" w:rsidP="00DF1E28">
      <w:pPr>
        <w:ind w:hanging="90"/>
      </w:pPr>
    </w:p>
    <w:p w:rsidR="00DF1E28" w:rsidRPr="00DF1E28" w:rsidRDefault="00DF1E28" w:rsidP="00DF1E28">
      <w:pPr>
        <w:ind w:hanging="90"/>
      </w:pPr>
      <w:r>
        <w:t>*4</w:t>
      </w:r>
      <w:r w:rsidR="00756984">
        <w:t>3</w:t>
      </w:r>
      <w:r w:rsidRPr="00DF1E28">
        <w:t>. What was the capital account balance on December 31, 2012 after closing</w:t>
      </w:r>
    </w:p>
    <w:p w:rsidR="00DF1E28" w:rsidRDefault="00DF1E28" w:rsidP="00DF1E28">
      <w:pPr>
        <w:ind w:hanging="90"/>
      </w:pPr>
      <w:r w:rsidRPr="00DF1E28">
        <w:tab/>
      </w:r>
      <w:r w:rsidRPr="00DF1E28">
        <w:tab/>
        <w:t>entries?</w:t>
      </w:r>
    </w:p>
    <w:p w:rsidR="004E7461" w:rsidRPr="00DF1E28" w:rsidRDefault="004E7461" w:rsidP="00DF1E28">
      <w:pPr>
        <w:ind w:hanging="90"/>
      </w:pPr>
    </w:p>
    <w:p w:rsidR="00DF1E28" w:rsidRDefault="00DF1E28" w:rsidP="00DF1E28">
      <w:pPr>
        <w:tabs>
          <w:tab w:val="left" w:pos="403"/>
        </w:tabs>
      </w:pPr>
      <w:r>
        <w:t>4</w:t>
      </w:r>
      <w:r w:rsidR="00756984">
        <w:t>4</w:t>
      </w:r>
      <w:r w:rsidRPr="00DF1E28">
        <w:t xml:space="preserve">. What is the amount of total assets that would appear on the Post-Closing Trial    </w:t>
      </w:r>
      <w:r w:rsidRPr="00DF1E28">
        <w:tab/>
        <w:t>Balance dated December 31, 2012?</w:t>
      </w:r>
    </w:p>
    <w:p w:rsidR="004E7461" w:rsidRPr="00DF1E28" w:rsidRDefault="004E7461" w:rsidP="00DF1E28">
      <w:pPr>
        <w:tabs>
          <w:tab w:val="left" w:pos="403"/>
        </w:tabs>
      </w:pPr>
    </w:p>
    <w:p w:rsidR="00DF1E28" w:rsidRPr="00DF1E28" w:rsidRDefault="00DF1E28" w:rsidP="00DF1E28">
      <w:pPr>
        <w:ind w:hanging="90"/>
      </w:pPr>
      <w:r w:rsidRPr="00DF1E28">
        <w:t>*</w:t>
      </w:r>
      <w:r>
        <w:t>4</w:t>
      </w:r>
      <w:r w:rsidR="00756984">
        <w:t>5</w:t>
      </w:r>
      <w:r w:rsidRPr="00DF1E28">
        <w:t>. What was the balance of the Supplies account on January 1, 2012?</w:t>
      </w:r>
    </w:p>
    <w:p w:rsidR="006F7761" w:rsidRDefault="006F7761" w:rsidP="006F7761">
      <w:pPr>
        <w:tabs>
          <w:tab w:val="left" w:pos="43"/>
        </w:tabs>
      </w:pPr>
    </w:p>
    <w:p w:rsidR="004E7461" w:rsidRPr="006F7761" w:rsidRDefault="004E7461" w:rsidP="004E7461">
      <w:pPr>
        <w:spacing w:after="200" w:line="276" w:lineRule="auto"/>
      </w:pPr>
      <w:r>
        <w:br w:type="page"/>
      </w:r>
    </w:p>
    <w:p w:rsidR="009841F0" w:rsidRPr="003D10B2" w:rsidRDefault="00DF1E28" w:rsidP="009841F0">
      <w:pPr>
        <w:rPr>
          <w:rFonts w:eastAsiaTheme="minorEastAsia" w:cs="Arial"/>
          <w:b/>
          <w:u w:val="single"/>
        </w:rPr>
      </w:pPr>
      <w:r w:rsidRPr="003D10B2">
        <w:rPr>
          <w:rFonts w:eastAsiaTheme="minorEastAsia" w:cs="Arial"/>
          <w:b/>
          <w:u w:val="single"/>
        </w:rPr>
        <w:lastRenderedPageBreak/>
        <w:t>Group 9</w:t>
      </w:r>
    </w:p>
    <w:p w:rsidR="003D10B2" w:rsidRPr="003D10B2" w:rsidRDefault="003D10B2" w:rsidP="003D10B2">
      <w:pPr>
        <w:rPr>
          <w:rFonts w:eastAsiaTheme="minorEastAsia" w:cs="Arial"/>
          <w:b/>
          <w:bCs/>
        </w:rPr>
      </w:pPr>
      <w:r w:rsidRPr="003D10B2">
        <w:rPr>
          <w:rFonts w:eastAsiaTheme="minorEastAsia" w:cs="Arial"/>
          <w:b/>
          <w:bCs/>
        </w:rPr>
        <w:t>The following rates and maximums per employee per year are in effect:</w:t>
      </w:r>
    </w:p>
    <w:p w:rsidR="003D10B2" w:rsidRPr="003D10B2" w:rsidRDefault="003D10B2" w:rsidP="003D10B2">
      <w:pPr>
        <w:rPr>
          <w:rFonts w:eastAsiaTheme="minorEastAsia" w:cs="Arial"/>
          <w:bC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744"/>
        <w:gridCol w:w="5004"/>
      </w:tblGrid>
      <w:tr w:rsidR="003D10B2" w:rsidRPr="003D10B2" w:rsidTr="00F91522">
        <w:trPr>
          <w:jc w:val="center"/>
        </w:trPr>
        <w:tc>
          <w:tcPr>
            <w:tcW w:w="3744" w:type="dxa"/>
          </w:tcPr>
          <w:p w:rsidR="003D10B2" w:rsidRPr="003D10B2" w:rsidRDefault="003D10B2" w:rsidP="003D10B2">
            <w:pPr>
              <w:rPr>
                <w:rFonts w:eastAsiaTheme="minorEastAsia" w:cs="Arial"/>
                <w:b/>
              </w:rPr>
            </w:pPr>
            <w:r w:rsidRPr="003D10B2">
              <w:rPr>
                <w:rFonts w:eastAsiaTheme="minorEastAsia" w:cs="Arial"/>
                <w:b/>
              </w:rPr>
              <w:t>Social Security</w:t>
            </w:r>
          </w:p>
        </w:tc>
        <w:tc>
          <w:tcPr>
            <w:tcW w:w="5004" w:type="dxa"/>
          </w:tcPr>
          <w:p w:rsidR="003D10B2" w:rsidRPr="003D10B2" w:rsidRDefault="003D10B2" w:rsidP="003D10B2">
            <w:pPr>
              <w:rPr>
                <w:rFonts w:eastAsiaTheme="minorEastAsia" w:cs="Arial"/>
                <w:b/>
              </w:rPr>
            </w:pPr>
            <w:r w:rsidRPr="003D10B2">
              <w:rPr>
                <w:rFonts w:eastAsiaTheme="minorEastAsia" w:cs="Arial"/>
                <w:b/>
              </w:rPr>
              <w:t>6.2% on gross earnings up to $113,700</w:t>
            </w:r>
          </w:p>
        </w:tc>
      </w:tr>
      <w:tr w:rsidR="003D10B2" w:rsidRPr="003D10B2" w:rsidTr="00F91522">
        <w:trPr>
          <w:jc w:val="center"/>
        </w:trPr>
        <w:tc>
          <w:tcPr>
            <w:tcW w:w="3744" w:type="dxa"/>
          </w:tcPr>
          <w:p w:rsidR="003D10B2" w:rsidRPr="003D10B2" w:rsidRDefault="003D10B2" w:rsidP="003D10B2">
            <w:pPr>
              <w:rPr>
                <w:rFonts w:eastAsiaTheme="minorEastAsia" w:cs="Arial"/>
                <w:b/>
              </w:rPr>
            </w:pPr>
            <w:r w:rsidRPr="003D10B2">
              <w:rPr>
                <w:rFonts w:eastAsiaTheme="minorEastAsia" w:cs="Arial"/>
                <w:b/>
              </w:rPr>
              <w:t>Medicare</w:t>
            </w:r>
          </w:p>
        </w:tc>
        <w:tc>
          <w:tcPr>
            <w:tcW w:w="5004" w:type="dxa"/>
          </w:tcPr>
          <w:p w:rsidR="003D10B2" w:rsidRPr="003D10B2" w:rsidRDefault="003D10B2" w:rsidP="003D10B2">
            <w:pPr>
              <w:rPr>
                <w:rFonts w:eastAsiaTheme="minorEastAsia" w:cs="Arial"/>
                <w:b/>
              </w:rPr>
            </w:pPr>
            <w:r w:rsidRPr="003D10B2">
              <w:rPr>
                <w:rFonts w:eastAsiaTheme="minorEastAsia" w:cs="Arial"/>
                <w:b/>
              </w:rPr>
              <w:t>1.45% on all earnings</w:t>
            </w:r>
          </w:p>
        </w:tc>
      </w:tr>
      <w:tr w:rsidR="003D10B2" w:rsidRPr="003D10B2" w:rsidTr="00F91522">
        <w:trPr>
          <w:jc w:val="center"/>
        </w:trPr>
        <w:tc>
          <w:tcPr>
            <w:tcW w:w="3744" w:type="dxa"/>
          </w:tcPr>
          <w:p w:rsidR="003D10B2" w:rsidRPr="003D10B2" w:rsidRDefault="003D10B2" w:rsidP="003D10B2">
            <w:pPr>
              <w:rPr>
                <w:rFonts w:eastAsiaTheme="minorEastAsia" w:cs="Arial"/>
                <w:b/>
              </w:rPr>
            </w:pPr>
            <w:r w:rsidRPr="003D10B2">
              <w:rPr>
                <w:rFonts w:eastAsiaTheme="minorEastAsia" w:cs="Arial"/>
                <w:b/>
              </w:rPr>
              <w:t>Employee Federal Income Tax</w:t>
            </w:r>
          </w:p>
        </w:tc>
        <w:tc>
          <w:tcPr>
            <w:tcW w:w="5004" w:type="dxa"/>
          </w:tcPr>
          <w:p w:rsidR="003D10B2" w:rsidRPr="003D10B2" w:rsidRDefault="003D10B2" w:rsidP="003D10B2">
            <w:pPr>
              <w:rPr>
                <w:rFonts w:eastAsiaTheme="minorEastAsia" w:cs="Arial"/>
                <w:b/>
              </w:rPr>
            </w:pPr>
            <w:r w:rsidRPr="003D10B2">
              <w:rPr>
                <w:rFonts w:eastAsiaTheme="minorEastAsia" w:cs="Arial"/>
                <w:b/>
              </w:rPr>
              <w:t>15% on all earnings</w:t>
            </w:r>
          </w:p>
        </w:tc>
      </w:tr>
      <w:tr w:rsidR="003D10B2" w:rsidRPr="003D10B2" w:rsidTr="00F91522">
        <w:trPr>
          <w:jc w:val="center"/>
        </w:trPr>
        <w:tc>
          <w:tcPr>
            <w:tcW w:w="3744" w:type="dxa"/>
          </w:tcPr>
          <w:p w:rsidR="003D10B2" w:rsidRPr="003D10B2" w:rsidRDefault="003D10B2" w:rsidP="003D10B2">
            <w:pPr>
              <w:rPr>
                <w:rFonts w:eastAsiaTheme="minorEastAsia" w:cs="Arial"/>
                <w:b/>
              </w:rPr>
            </w:pPr>
            <w:smartTag w:uri="urn:schemas-microsoft-com:office:smarttags" w:element="place">
              <w:smartTag w:uri="urn:schemas-microsoft-com:office:smarttags" w:element="PlaceName">
                <w:r w:rsidRPr="003D10B2">
                  <w:rPr>
                    <w:rFonts w:eastAsiaTheme="minorEastAsia" w:cs="Arial"/>
                    <w:b/>
                  </w:rPr>
                  <w:t>Employee</w:t>
                </w:r>
              </w:smartTag>
              <w:r w:rsidRPr="003D10B2">
                <w:rPr>
                  <w:rFonts w:eastAsiaTheme="minorEastAsia" w:cs="Arial"/>
                  <w:b/>
                </w:rPr>
                <w:t xml:space="preserve"> </w:t>
              </w:r>
              <w:smartTag w:uri="urn:schemas-microsoft-com:office:smarttags" w:element="PlaceType">
                <w:r w:rsidRPr="003D10B2">
                  <w:rPr>
                    <w:rFonts w:eastAsiaTheme="minorEastAsia" w:cs="Arial"/>
                    <w:b/>
                  </w:rPr>
                  <w:t>State</w:t>
                </w:r>
              </w:smartTag>
            </w:smartTag>
            <w:r w:rsidRPr="003D10B2">
              <w:rPr>
                <w:rFonts w:eastAsiaTheme="minorEastAsia" w:cs="Arial"/>
                <w:b/>
              </w:rPr>
              <w:t xml:space="preserve"> Income Tax</w:t>
            </w:r>
          </w:p>
        </w:tc>
        <w:tc>
          <w:tcPr>
            <w:tcW w:w="5004" w:type="dxa"/>
          </w:tcPr>
          <w:p w:rsidR="003D10B2" w:rsidRPr="003D10B2" w:rsidRDefault="003D10B2" w:rsidP="003D10B2">
            <w:pPr>
              <w:rPr>
                <w:rFonts w:eastAsiaTheme="minorEastAsia" w:cs="Arial"/>
                <w:b/>
              </w:rPr>
            </w:pPr>
            <w:r w:rsidRPr="003D10B2">
              <w:rPr>
                <w:rFonts w:eastAsiaTheme="minorEastAsia" w:cs="Arial"/>
                <w:b/>
              </w:rPr>
              <w:t>2% on all earnings</w:t>
            </w:r>
          </w:p>
        </w:tc>
      </w:tr>
      <w:tr w:rsidR="003D10B2" w:rsidRPr="003D10B2" w:rsidTr="00F91522">
        <w:trPr>
          <w:jc w:val="center"/>
        </w:trPr>
        <w:tc>
          <w:tcPr>
            <w:tcW w:w="3744" w:type="dxa"/>
          </w:tcPr>
          <w:p w:rsidR="003D10B2" w:rsidRPr="003D10B2" w:rsidRDefault="003D10B2" w:rsidP="003D10B2">
            <w:pPr>
              <w:rPr>
                <w:rFonts w:eastAsiaTheme="minorEastAsia" w:cs="Arial"/>
                <w:b/>
              </w:rPr>
            </w:pPr>
            <w:r w:rsidRPr="003D10B2">
              <w:rPr>
                <w:rFonts w:eastAsiaTheme="minorEastAsia" w:cs="Arial"/>
                <w:b/>
              </w:rPr>
              <w:t>Federal Unemployment Tax</w:t>
            </w:r>
          </w:p>
        </w:tc>
        <w:tc>
          <w:tcPr>
            <w:tcW w:w="5004" w:type="dxa"/>
          </w:tcPr>
          <w:p w:rsidR="003D10B2" w:rsidRPr="003D10B2" w:rsidRDefault="003D10B2" w:rsidP="003D10B2">
            <w:pPr>
              <w:rPr>
                <w:rFonts w:eastAsiaTheme="minorEastAsia" w:cs="Arial"/>
                <w:b/>
              </w:rPr>
            </w:pPr>
            <w:r w:rsidRPr="003D10B2">
              <w:rPr>
                <w:rFonts w:eastAsiaTheme="minorEastAsia" w:cs="Arial"/>
                <w:b/>
              </w:rPr>
              <w:t>.8% on first $7,000 of gross earnings</w:t>
            </w:r>
          </w:p>
        </w:tc>
      </w:tr>
      <w:tr w:rsidR="003D10B2" w:rsidRPr="003D10B2" w:rsidTr="00F91522">
        <w:trPr>
          <w:jc w:val="center"/>
        </w:trPr>
        <w:tc>
          <w:tcPr>
            <w:tcW w:w="3744" w:type="dxa"/>
          </w:tcPr>
          <w:p w:rsidR="003D10B2" w:rsidRPr="003D10B2" w:rsidRDefault="003D10B2" w:rsidP="003D10B2">
            <w:pPr>
              <w:rPr>
                <w:rFonts w:eastAsiaTheme="minorEastAsia" w:cs="Arial"/>
                <w:b/>
              </w:rPr>
            </w:pPr>
            <w:r w:rsidRPr="003D10B2">
              <w:rPr>
                <w:rFonts w:eastAsiaTheme="minorEastAsia" w:cs="Arial"/>
                <w:b/>
              </w:rPr>
              <w:t>State Unemployment Tax</w:t>
            </w:r>
          </w:p>
        </w:tc>
        <w:tc>
          <w:tcPr>
            <w:tcW w:w="5004" w:type="dxa"/>
          </w:tcPr>
          <w:p w:rsidR="003D10B2" w:rsidRPr="003D10B2" w:rsidRDefault="003D10B2" w:rsidP="003D10B2">
            <w:pPr>
              <w:rPr>
                <w:rFonts w:eastAsiaTheme="minorEastAsia" w:cs="Arial"/>
                <w:b/>
              </w:rPr>
            </w:pPr>
            <w:r w:rsidRPr="003D10B2">
              <w:rPr>
                <w:rFonts w:eastAsiaTheme="minorEastAsia" w:cs="Arial"/>
                <w:b/>
              </w:rPr>
              <w:t>2.7% on first $9,000 of gross earnings</w:t>
            </w:r>
          </w:p>
        </w:tc>
      </w:tr>
      <w:tr w:rsidR="003D10B2" w:rsidRPr="003D10B2" w:rsidTr="00F91522">
        <w:trPr>
          <w:jc w:val="center"/>
        </w:trPr>
        <w:tc>
          <w:tcPr>
            <w:tcW w:w="3744" w:type="dxa"/>
          </w:tcPr>
          <w:p w:rsidR="003D10B2" w:rsidRPr="003D10B2" w:rsidRDefault="003D10B2" w:rsidP="003D10B2">
            <w:pPr>
              <w:rPr>
                <w:rFonts w:eastAsiaTheme="minorEastAsia" w:cs="Arial"/>
                <w:b/>
              </w:rPr>
            </w:pPr>
          </w:p>
          <w:p w:rsidR="003D10B2" w:rsidRPr="003D10B2" w:rsidRDefault="003D10B2" w:rsidP="003D10B2">
            <w:pPr>
              <w:rPr>
                <w:rFonts w:eastAsiaTheme="minorEastAsia" w:cs="Arial"/>
                <w:b/>
              </w:rPr>
            </w:pPr>
            <w:r w:rsidRPr="003D10B2">
              <w:rPr>
                <w:rFonts w:eastAsiaTheme="minorEastAsia" w:cs="Arial"/>
                <w:b/>
              </w:rPr>
              <w:t>Overtime</w:t>
            </w:r>
          </w:p>
        </w:tc>
        <w:tc>
          <w:tcPr>
            <w:tcW w:w="5004" w:type="dxa"/>
          </w:tcPr>
          <w:p w:rsidR="003D10B2" w:rsidRPr="003D10B2" w:rsidRDefault="003D10B2" w:rsidP="003D10B2">
            <w:pPr>
              <w:rPr>
                <w:rFonts w:eastAsiaTheme="minorEastAsia" w:cs="Arial"/>
                <w:b/>
              </w:rPr>
            </w:pPr>
            <w:r w:rsidRPr="003D10B2">
              <w:rPr>
                <w:rFonts w:eastAsiaTheme="minorEastAsia" w:cs="Arial"/>
                <w:b/>
              </w:rPr>
              <w:t>1½ times regular rate for hours worked in excess of 40 hours in a 5-day work week</w:t>
            </w:r>
          </w:p>
        </w:tc>
      </w:tr>
    </w:tbl>
    <w:p w:rsidR="003D10B2" w:rsidRPr="003D10B2" w:rsidRDefault="003D10B2" w:rsidP="003D10B2">
      <w:pPr>
        <w:rPr>
          <w:rFonts w:eastAsiaTheme="minorEastAsia" w:cs="Arial"/>
        </w:rPr>
      </w:pPr>
    </w:p>
    <w:p w:rsidR="003D10B2" w:rsidRPr="003D10B2" w:rsidRDefault="003D10B2" w:rsidP="003D10B2">
      <w:pPr>
        <w:jc w:val="both"/>
        <w:rPr>
          <w:rFonts w:eastAsiaTheme="minorEastAsia" w:cs="Arial"/>
          <w:b/>
          <w:bCs/>
        </w:rPr>
      </w:pPr>
      <w:r w:rsidRPr="003D10B2">
        <w:rPr>
          <w:rFonts w:eastAsiaTheme="minorEastAsia" w:cs="Arial"/>
          <w:b/>
          <w:bCs/>
        </w:rPr>
        <w:t>The applicable employer matching taxes are at the same rate as the employee rate.  In this state only employers are subject to unemployment taxes.  Any taxes withheld from an employee for state income tax must be remitted by the employer directly to the state.</w:t>
      </w:r>
      <w:r w:rsidR="00362772">
        <w:rPr>
          <w:rFonts w:eastAsiaTheme="minorEastAsia" w:cs="Arial"/>
          <w:b/>
          <w:bCs/>
        </w:rPr>
        <w:t xml:space="preserve">  Health insurance premiums are remitted to Allied Health Co.</w:t>
      </w:r>
    </w:p>
    <w:p w:rsidR="003D10B2" w:rsidRPr="003D10B2" w:rsidRDefault="003D10B2" w:rsidP="003D10B2">
      <w:pPr>
        <w:jc w:val="both"/>
        <w:rPr>
          <w:rFonts w:eastAsiaTheme="minorEastAsia" w:cs="Arial"/>
          <w:b/>
          <w:bCs/>
        </w:rPr>
      </w:pPr>
    </w:p>
    <w:p w:rsidR="003D10B2" w:rsidRPr="003D10B2" w:rsidRDefault="003D10B2" w:rsidP="003D10B2">
      <w:pPr>
        <w:jc w:val="both"/>
        <w:rPr>
          <w:rFonts w:eastAsiaTheme="minorEastAsia" w:cs="Arial"/>
          <w:b/>
          <w:bCs/>
        </w:rPr>
      </w:pPr>
      <w:r w:rsidRPr="003D10B2">
        <w:rPr>
          <w:rFonts w:eastAsiaTheme="minorEastAsia" w:cs="Arial"/>
          <w:b/>
          <w:bCs/>
        </w:rPr>
        <w:t>Selected information from a weekly payroll register for one employee is presented below with some amounts intentionally omitted.  Prior to this week’s paycheck the employee had accumulated gross earnings of $6,940.  The payroll clerk is new to the job and was unsure what to deduct.</w:t>
      </w:r>
    </w:p>
    <w:p w:rsidR="003D10B2" w:rsidRPr="003D10B2" w:rsidRDefault="003D10B2" w:rsidP="003D10B2">
      <w:pPr>
        <w:rPr>
          <w:rFonts w:eastAsiaTheme="minorEastAsia" w:cs="Arial"/>
          <w:b/>
          <w:bCs/>
        </w:rPr>
      </w:pPr>
    </w:p>
    <w:tbl>
      <w:tblPr>
        <w:tblStyle w:val="TableGrid"/>
        <w:tblW w:w="0" w:type="auto"/>
        <w:tblInd w:w="864" w:type="dxa"/>
        <w:tblLook w:val="01E0" w:firstRow="1" w:lastRow="1" w:firstColumn="1" w:lastColumn="1" w:noHBand="0" w:noVBand="0"/>
      </w:tblPr>
      <w:tblGrid>
        <w:gridCol w:w="3879"/>
        <w:gridCol w:w="1350"/>
      </w:tblGrid>
      <w:tr w:rsidR="003D10B2" w:rsidRPr="003D10B2" w:rsidTr="00F91522">
        <w:tc>
          <w:tcPr>
            <w:tcW w:w="3879" w:type="dxa"/>
            <w:shd w:val="pct25" w:color="auto" w:fill="auto"/>
          </w:tcPr>
          <w:p w:rsidR="003D10B2" w:rsidRPr="003D10B2" w:rsidRDefault="003D10B2" w:rsidP="003D10B2">
            <w:pPr>
              <w:rPr>
                <w:rFonts w:eastAsiaTheme="minorEastAsia" w:cs="Arial"/>
                <w:b/>
                <w:bCs/>
              </w:rPr>
            </w:pPr>
            <w:r w:rsidRPr="003D10B2">
              <w:rPr>
                <w:rFonts w:eastAsiaTheme="minorEastAsia" w:cs="Arial"/>
                <w:b/>
                <w:bCs/>
              </w:rPr>
              <w:t>Gross Earnings:</w:t>
            </w:r>
          </w:p>
        </w:tc>
        <w:tc>
          <w:tcPr>
            <w:tcW w:w="1350" w:type="dxa"/>
          </w:tcPr>
          <w:p w:rsidR="003D10B2" w:rsidRPr="003D10B2" w:rsidRDefault="003D10B2" w:rsidP="003D10B2">
            <w:pPr>
              <w:rPr>
                <w:rFonts w:eastAsiaTheme="minorEastAsia" w:cs="Arial"/>
                <w:b/>
                <w:bCs/>
              </w:rPr>
            </w:pPr>
          </w:p>
        </w:tc>
      </w:tr>
      <w:tr w:rsidR="003D10B2" w:rsidRPr="003D10B2" w:rsidTr="00F91522">
        <w:tc>
          <w:tcPr>
            <w:tcW w:w="3879" w:type="dxa"/>
          </w:tcPr>
          <w:p w:rsidR="003D10B2" w:rsidRPr="003D10B2" w:rsidRDefault="003D10B2" w:rsidP="003D10B2">
            <w:pPr>
              <w:rPr>
                <w:rFonts w:eastAsiaTheme="minorEastAsia" w:cs="Arial"/>
                <w:b/>
                <w:bCs/>
              </w:rPr>
            </w:pPr>
            <w:r w:rsidRPr="003D10B2">
              <w:rPr>
                <w:rFonts w:eastAsiaTheme="minorEastAsia" w:cs="Arial"/>
                <w:b/>
                <w:bCs/>
              </w:rPr>
              <w:t xml:space="preserve">   Regular</w:t>
            </w:r>
          </w:p>
        </w:tc>
        <w:tc>
          <w:tcPr>
            <w:tcW w:w="1350" w:type="dxa"/>
          </w:tcPr>
          <w:p w:rsidR="003D10B2" w:rsidRPr="003D10B2" w:rsidRDefault="003D10B2" w:rsidP="003D10B2">
            <w:pPr>
              <w:rPr>
                <w:rFonts w:eastAsiaTheme="minorEastAsia" w:cs="Arial"/>
                <w:b/>
                <w:bCs/>
              </w:rPr>
            </w:pPr>
          </w:p>
        </w:tc>
      </w:tr>
      <w:tr w:rsidR="003D10B2" w:rsidRPr="003D10B2" w:rsidTr="00F91522">
        <w:tc>
          <w:tcPr>
            <w:tcW w:w="3879" w:type="dxa"/>
          </w:tcPr>
          <w:p w:rsidR="003D10B2" w:rsidRPr="003D10B2" w:rsidRDefault="003D10B2" w:rsidP="003D10B2">
            <w:pPr>
              <w:rPr>
                <w:rFonts w:eastAsiaTheme="minorEastAsia" w:cs="Arial"/>
                <w:b/>
                <w:bCs/>
              </w:rPr>
            </w:pPr>
            <w:r w:rsidRPr="003D10B2">
              <w:rPr>
                <w:rFonts w:eastAsiaTheme="minorEastAsia" w:cs="Arial"/>
                <w:b/>
                <w:bCs/>
              </w:rPr>
              <w:t xml:space="preserve">   Overtime (8 hours)</w:t>
            </w:r>
          </w:p>
        </w:tc>
        <w:tc>
          <w:tcPr>
            <w:tcW w:w="1350" w:type="dxa"/>
          </w:tcPr>
          <w:p w:rsidR="003D10B2" w:rsidRPr="003D10B2" w:rsidRDefault="003D10B2" w:rsidP="003D10B2">
            <w:pPr>
              <w:rPr>
                <w:rFonts w:eastAsiaTheme="minorEastAsia" w:cs="Arial"/>
                <w:b/>
                <w:bCs/>
              </w:rPr>
            </w:pPr>
            <w:r w:rsidRPr="003D10B2">
              <w:rPr>
                <w:rFonts w:eastAsiaTheme="minorEastAsia" w:cs="Arial"/>
                <w:b/>
                <w:bCs/>
              </w:rPr>
              <w:t>120.00</w:t>
            </w:r>
          </w:p>
        </w:tc>
      </w:tr>
      <w:tr w:rsidR="003D10B2" w:rsidRPr="003D10B2" w:rsidTr="00F91522">
        <w:tc>
          <w:tcPr>
            <w:tcW w:w="3879" w:type="dxa"/>
          </w:tcPr>
          <w:p w:rsidR="003D10B2" w:rsidRPr="003D10B2" w:rsidRDefault="003D10B2" w:rsidP="003D10B2">
            <w:pPr>
              <w:rPr>
                <w:rFonts w:eastAsiaTheme="minorEastAsia" w:cs="Arial"/>
                <w:b/>
                <w:bCs/>
              </w:rPr>
            </w:pPr>
            <w:r w:rsidRPr="003D10B2">
              <w:rPr>
                <w:rFonts w:eastAsiaTheme="minorEastAsia" w:cs="Arial"/>
                <w:b/>
                <w:bCs/>
              </w:rPr>
              <w:t xml:space="preserve">   Total Gross Earnings</w:t>
            </w:r>
          </w:p>
        </w:tc>
        <w:tc>
          <w:tcPr>
            <w:tcW w:w="1350" w:type="dxa"/>
          </w:tcPr>
          <w:p w:rsidR="003D10B2" w:rsidRPr="003D10B2" w:rsidRDefault="003D10B2" w:rsidP="003D10B2">
            <w:pPr>
              <w:rPr>
                <w:rFonts w:eastAsiaTheme="minorEastAsia" w:cs="Arial"/>
                <w:b/>
                <w:bCs/>
              </w:rPr>
            </w:pPr>
          </w:p>
        </w:tc>
      </w:tr>
      <w:tr w:rsidR="003D10B2" w:rsidRPr="003D10B2" w:rsidTr="00F91522">
        <w:tc>
          <w:tcPr>
            <w:tcW w:w="3879" w:type="dxa"/>
            <w:shd w:val="pct25" w:color="auto" w:fill="auto"/>
          </w:tcPr>
          <w:p w:rsidR="003D10B2" w:rsidRPr="003D10B2" w:rsidRDefault="003D10B2" w:rsidP="003D10B2">
            <w:pPr>
              <w:rPr>
                <w:rFonts w:eastAsiaTheme="minorEastAsia" w:cs="Arial"/>
                <w:b/>
                <w:bCs/>
              </w:rPr>
            </w:pPr>
            <w:r w:rsidRPr="003D10B2">
              <w:rPr>
                <w:rFonts w:eastAsiaTheme="minorEastAsia" w:cs="Arial"/>
                <w:b/>
                <w:bCs/>
              </w:rPr>
              <w:t>Deductions</w:t>
            </w:r>
            <w:proofErr w:type="gramStart"/>
            <w:r w:rsidRPr="003D10B2">
              <w:rPr>
                <w:rFonts w:eastAsiaTheme="minorEastAsia" w:cs="Arial"/>
                <w:b/>
                <w:bCs/>
              </w:rPr>
              <w:t>:  ????</w:t>
            </w:r>
            <w:proofErr w:type="gramEnd"/>
          </w:p>
        </w:tc>
        <w:tc>
          <w:tcPr>
            <w:tcW w:w="1350" w:type="dxa"/>
          </w:tcPr>
          <w:p w:rsidR="003D10B2" w:rsidRPr="003D10B2" w:rsidRDefault="003D10B2" w:rsidP="003D10B2">
            <w:pPr>
              <w:rPr>
                <w:rFonts w:eastAsiaTheme="minorEastAsia" w:cs="Arial"/>
                <w:b/>
                <w:bCs/>
              </w:rPr>
            </w:pPr>
          </w:p>
        </w:tc>
      </w:tr>
      <w:tr w:rsidR="003D10B2" w:rsidRPr="003D10B2" w:rsidTr="00F91522">
        <w:tc>
          <w:tcPr>
            <w:tcW w:w="3879" w:type="dxa"/>
          </w:tcPr>
          <w:p w:rsidR="003D10B2" w:rsidRPr="003D10B2" w:rsidRDefault="003D10B2" w:rsidP="003D10B2">
            <w:pPr>
              <w:rPr>
                <w:rFonts w:eastAsiaTheme="minorEastAsia" w:cs="Arial"/>
                <w:b/>
                <w:bCs/>
              </w:rPr>
            </w:pPr>
            <w:r w:rsidRPr="003D10B2">
              <w:rPr>
                <w:rFonts w:eastAsiaTheme="minorEastAsia" w:cs="Arial"/>
                <w:b/>
                <w:bCs/>
              </w:rPr>
              <w:t xml:space="preserve">   Social Security</w:t>
            </w:r>
          </w:p>
        </w:tc>
        <w:tc>
          <w:tcPr>
            <w:tcW w:w="1350" w:type="dxa"/>
          </w:tcPr>
          <w:p w:rsidR="003D10B2" w:rsidRPr="003D10B2" w:rsidRDefault="003D10B2" w:rsidP="003D10B2">
            <w:pPr>
              <w:rPr>
                <w:rFonts w:eastAsiaTheme="minorEastAsia" w:cs="Arial"/>
                <w:b/>
                <w:bCs/>
              </w:rPr>
            </w:pPr>
          </w:p>
        </w:tc>
      </w:tr>
      <w:tr w:rsidR="003D10B2" w:rsidRPr="003D10B2" w:rsidTr="00F91522">
        <w:tc>
          <w:tcPr>
            <w:tcW w:w="3879" w:type="dxa"/>
          </w:tcPr>
          <w:p w:rsidR="003D10B2" w:rsidRPr="003D10B2" w:rsidRDefault="003D10B2" w:rsidP="003D10B2">
            <w:pPr>
              <w:rPr>
                <w:rFonts w:eastAsiaTheme="minorEastAsia" w:cs="Arial"/>
                <w:b/>
                <w:bCs/>
              </w:rPr>
            </w:pPr>
            <w:r w:rsidRPr="003D10B2">
              <w:rPr>
                <w:rFonts w:eastAsiaTheme="minorEastAsia" w:cs="Arial"/>
                <w:b/>
                <w:bCs/>
              </w:rPr>
              <w:t xml:space="preserve">   Medicare</w:t>
            </w:r>
          </w:p>
        </w:tc>
        <w:tc>
          <w:tcPr>
            <w:tcW w:w="1350" w:type="dxa"/>
          </w:tcPr>
          <w:p w:rsidR="003D10B2" w:rsidRPr="003D10B2" w:rsidRDefault="003D10B2" w:rsidP="003D10B2">
            <w:pPr>
              <w:rPr>
                <w:rFonts w:eastAsiaTheme="minorEastAsia" w:cs="Arial"/>
                <w:b/>
                <w:bCs/>
              </w:rPr>
            </w:pPr>
          </w:p>
        </w:tc>
      </w:tr>
      <w:tr w:rsidR="003D10B2" w:rsidRPr="003D10B2" w:rsidTr="00F91522">
        <w:tc>
          <w:tcPr>
            <w:tcW w:w="3879" w:type="dxa"/>
          </w:tcPr>
          <w:p w:rsidR="003D10B2" w:rsidRPr="003D10B2" w:rsidRDefault="003D10B2" w:rsidP="003D10B2">
            <w:pPr>
              <w:rPr>
                <w:rFonts w:eastAsiaTheme="minorEastAsia" w:cs="Arial"/>
                <w:b/>
                <w:bCs/>
              </w:rPr>
            </w:pPr>
            <w:r w:rsidRPr="003D10B2">
              <w:rPr>
                <w:rFonts w:eastAsiaTheme="minorEastAsia" w:cs="Arial"/>
                <w:b/>
                <w:bCs/>
              </w:rPr>
              <w:t xml:space="preserve">   Federal Income Tax</w:t>
            </w:r>
          </w:p>
        </w:tc>
        <w:tc>
          <w:tcPr>
            <w:tcW w:w="1350" w:type="dxa"/>
          </w:tcPr>
          <w:p w:rsidR="003D10B2" w:rsidRPr="003D10B2" w:rsidRDefault="003D10B2" w:rsidP="003D10B2">
            <w:pPr>
              <w:rPr>
                <w:rFonts w:eastAsiaTheme="minorEastAsia" w:cs="Arial"/>
                <w:b/>
                <w:bCs/>
              </w:rPr>
            </w:pPr>
          </w:p>
        </w:tc>
      </w:tr>
      <w:tr w:rsidR="003D10B2" w:rsidRPr="003D10B2" w:rsidTr="00F91522">
        <w:tc>
          <w:tcPr>
            <w:tcW w:w="3879" w:type="dxa"/>
          </w:tcPr>
          <w:p w:rsidR="003D10B2" w:rsidRPr="003D10B2" w:rsidRDefault="003D10B2" w:rsidP="003D10B2">
            <w:pPr>
              <w:rPr>
                <w:rFonts w:eastAsiaTheme="minorEastAsia" w:cs="Arial"/>
                <w:b/>
                <w:bCs/>
              </w:rPr>
            </w:pPr>
            <w:r w:rsidRPr="003D10B2">
              <w:rPr>
                <w:rFonts w:eastAsiaTheme="minorEastAsia" w:cs="Arial"/>
                <w:b/>
                <w:bCs/>
              </w:rPr>
              <w:t xml:space="preserve">   State Income Tax</w:t>
            </w:r>
          </w:p>
        </w:tc>
        <w:tc>
          <w:tcPr>
            <w:tcW w:w="1350" w:type="dxa"/>
          </w:tcPr>
          <w:p w:rsidR="003D10B2" w:rsidRPr="003D10B2" w:rsidRDefault="003D10B2" w:rsidP="003D10B2">
            <w:pPr>
              <w:rPr>
                <w:rFonts w:eastAsiaTheme="minorEastAsia" w:cs="Arial"/>
                <w:b/>
                <w:bCs/>
              </w:rPr>
            </w:pPr>
          </w:p>
        </w:tc>
      </w:tr>
      <w:tr w:rsidR="003D10B2" w:rsidRPr="003D10B2" w:rsidTr="00F91522">
        <w:tc>
          <w:tcPr>
            <w:tcW w:w="3879" w:type="dxa"/>
          </w:tcPr>
          <w:p w:rsidR="003D10B2" w:rsidRPr="003D10B2" w:rsidRDefault="003D10B2" w:rsidP="003D10B2">
            <w:pPr>
              <w:rPr>
                <w:rFonts w:eastAsiaTheme="minorEastAsia" w:cs="Arial"/>
                <w:b/>
                <w:bCs/>
              </w:rPr>
            </w:pPr>
            <w:r w:rsidRPr="003D10B2">
              <w:rPr>
                <w:rFonts w:eastAsiaTheme="minorEastAsia" w:cs="Arial"/>
                <w:b/>
                <w:bCs/>
              </w:rPr>
              <w:t xml:space="preserve">   Health Insurance Premium</w:t>
            </w:r>
          </w:p>
        </w:tc>
        <w:tc>
          <w:tcPr>
            <w:tcW w:w="1350" w:type="dxa"/>
          </w:tcPr>
          <w:p w:rsidR="003D10B2" w:rsidRPr="003D10B2" w:rsidRDefault="003D10B2" w:rsidP="003D10B2">
            <w:pPr>
              <w:rPr>
                <w:rFonts w:eastAsiaTheme="minorEastAsia" w:cs="Arial"/>
                <w:b/>
                <w:bCs/>
              </w:rPr>
            </w:pPr>
            <w:r w:rsidRPr="003D10B2">
              <w:rPr>
                <w:rFonts w:eastAsiaTheme="minorEastAsia" w:cs="Arial"/>
                <w:b/>
                <w:bCs/>
              </w:rPr>
              <w:t>75.00</w:t>
            </w:r>
          </w:p>
        </w:tc>
      </w:tr>
      <w:tr w:rsidR="003D10B2" w:rsidRPr="003D10B2" w:rsidTr="00F91522">
        <w:tc>
          <w:tcPr>
            <w:tcW w:w="3879" w:type="dxa"/>
          </w:tcPr>
          <w:p w:rsidR="003D10B2" w:rsidRPr="003D10B2" w:rsidRDefault="003D10B2" w:rsidP="003D10B2">
            <w:pPr>
              <w:rPr>
                <w:rFonts w:eastAsiaTheme="minorEastAsia" w:cs="Arial"/>
                <w:b/>
                <w:bCs/>
              </w:rPr>
            </w:pPr>
            <w:r w:rsidRPr="003D10B2">
              <w:rPr>
                <w:rFonts w:eastAsiaTheme="minorEastAsia" w:cs="Arial"/>
                <w:b/>
                <w:bCs/>
              </w:rPr>
              <w:t xml:space="preserve">   Federal Unemployment Tax</w:t>
            </w:r>
          </w:p>
        </w:tc>
        <w:tc>
          <w:tcPr>
            <w:tcW w:w="1350" w:type="dxa"/>
          </w:tcPr>
          <w:p w:rsidR="003D10B2" w:rsidRPr="003D10B2" w:rsidRDefault="003D10B2" w:rsidP="003D10B2">
            <w:pPr>
              <w:rPr>
                <w:rFonts w:eastAsiaTheme="minorEastAsia" w:cs="Arial"/>
                <w:b/>
                <w:bCs/>
              </w:rPr>
            </w:pPr>
          </w:p>
        </w:tc>
      </w:tr>
      <w:tr w:rsidR="003D10B2" w:rsidRPr="003D10B2" w:rsidTr="00F91522">
        <w:tc>
          <w:tcPr>
            <w:tcW w:w="3879" w:type="dxa"/>
          </w:tcPr>
          <w:p w:rsidR="003D10B2" w:rsidRPr="003D10B2" w:rsidRDefault="003D10B2" w:rsidP="003D10B2">
            <w:pPr>
              <w:rPr>
                <w:rFonts w:eastAsiaTheme="minorEastAsia" w:cs="Arial"/>
                <w:b/>
                <w:bCs/>
              </w:rPr>
            </w:pPr>
            <w:r w:rsidRPr="003D10B2">
              <w:rPr>
                <w:rFonts w:eastAsiaTheme="minorEastAsia" w:cs="Arial"/>
                <w:b/>
                <w:bCs/>
              </w:rPr>
              <w:t xml:space="preserve">   State Unemployment Tax</w:t>
            </w:r>
          </w:p>
        </w:tc>
        <w:tc>
          <w:tcPr>
            <w:tcW w:w="1350" w:type="dxa"/>
          </w:tcPr>
          <w:p w:rsidR="003D10B2" w:rsidRPr="003D10B2" w:rsidRDefault="003D10B2" w:rsidP="003D10B2">
            <w:pPr>
              <w:rPr>
                <w:rFonts w:eastAsiaTheme="minorEastAsia" w:cs="Arial"/>
                <w:b/>
                <w:bCs/>
              </w:rPr>
            </w:pPr>
          </w:p>
        </w:tc>
      </w:tr>
      <w:tr w:rsidR="003D10B2" w:rsidRPr="003D10B2" w:rsidTr="00F91522">
        <w:tc>
          <w:tcPr>
            <w:tcW w:w="3879" w:type="dxa"/>
          </w:tcPr>
          <w:p w:rsidR="003D10B2" w:rsidRPr="003D10B2" w:rsidRDefault="003D10B2" w:rsidP="003D10B2">
            <w:pPr>
              <w:rPr>
                <w:rFonts w:eastAsiaTheme="minorEastAsia" w:cs="Arial"/>
                <w:b/>
                <w:bCs/>
              </w:rPr>
            </w:pPr>
            <w:r w:rsidRPr="003D10B2">
              <w:rPr>
                <w:rFonts w:eastAsiaTheme="minorEastAsia" w:cs="Arial"/>
                <w:b/>
                <w:bCs/>
              </w:rPr>
              <w:t xml:space="preserve">   Total Deductions</w:t>
            </w:r>
          </w:p>
        </w:tc>
        <w:tc>
          <w:tcPr>
            <w:tcW w:w="1350" w:type="dxa"/>
          </w:tcPr>
          <w:p w:rsidR="003D10B2" w:rsidRPr="003D10B2" w:rsidRDefault="003D10B2" w:rsidP="003D10B2">
            <w:pPr>
              <w:rPr>
                <w:rFonts w:eastAsiaTheme="minorEastAsia" w:cs="Arial"/>
                <w:b/>
                <w:bCs/>
              </w:rPr>
            </w:pPr>
          </w:p>
        </w:tc>
      </w:tr>
      <w:tr w:rsidR="003D10B2" w:rsidRPr="003D10B2" w:rsidTr="00F91522">
        <w:tc>
          <w:tcPr>
            <w:tcW w:w="3879" w:type="dxa"/>
            <w:shd w:val="pct25" w:color="auto" w:fill="auto"/>
          </w:tcPr>
          <w:p w:rsidR="003D10B2" w:rsidRPr="003D10B2" w:rsidRDefault="003D10B2" w:rsidP="003D10B2">
            <w:pPr>
              <w:rPr>
                <w:rFonts w:eastAsiaTheme="minorEastAsia" w:cs="Arial"/>
                <w:b/>
                <w:bCs/>
              </w:rPr>
            </w:pPr>
            <w:r w:rsidRPr="003D10B2">
              <w:rPr>
                <w:rFonts w:eastAsiaTheme="minorEastAsia" w:cs="Arial"/>
                <w:b/>
                <w:bCs/>
              </w:rPr>
              <w:t>Net Pay:</w:t>
            </w:r>
          </w:p>
        </w:tc>
        <w:tc>
          <w:tcPr>
            <w:tcW w:w="1350" w:type="dxa"/>
          </w:tcPr>
          <w:p w:rsidR="003D10B2" w:rsidRPr="003D10B2" w:rsidRDefault="003D10B2" w:rsidP="003D10B2">
            <w:pPr>
              <w:rPr>
                <w:rFonts w:eastAsiaTheme="minorEastAsia" w:cs="Arial"/>
                <w:b/>
                <w:bCs/>
              </w:rPr>
            </w:pPr>
          </w:p>
        </w:tc>
      </w:tr>
    </w:tbl>
    <w:p w:rsidR="003D10B2" w:rsidRPr="003D10B2" w:rsidRDefault="003D10B2" w:rsidP="003D10B2">
      <w:pPr>
        <w:rPr>
          <w:rFonts w:eastAsiaTheme="minorEastAsia" w:cs="Arial"/>
          <w:b/>
          <w:bCs/>
        </w:rPr>
      </w:pPr>
    </w:p>
    <w:p w:rsidR="003D10B2" w:rsidRPr="003D10B2" w:rsidRDefault="003D10B2" w:rsidP="003D10B2">
      <w:pPr>
        <w:rPr>
          <w:rFonts w:eastAsiaTheme="minorEastAsia" w:cs="Arial"/>
          <w:b/>
        </w:rPr>
      </w:pPr>
      <w:r w:rsidRPr="003D10B2">
        <w:rPr>
          <w:rFonts w:eastAsiaTheme="minorEastAsia" w:cs="Arial"/>
          <w:b/>
        </w:rPr>
        <w:t xml:space="preserve">For questions </w:t>
      </w:r>
      <w:r>
        <w:rPr>
          <w:rFonts w:eastAsiaTheme="minorEastAsia" w:cs="Arial"/>
          <w:b/>
        </w:rPr>
        <w:t>4</w:t>
      </w:r>
      <w:r w:rsidR="00756984">
        <w:rPr>
          <w:rFonts w:eastAsiaTheme="minorEastAsia" w:cs="Arial"/>
          <w:b/>
        </w:rPr>
        <w:t>6</w:t>
      </w:r>
      <w:r w:rsidRPr="003D10B2">
        <w:rPr>
          <w:rFonts w:eastAsiaTheme="minorEastAsia" w:cs="Arial"/>
          <w:b/>
        </w:rPr>
        <w:t xml:space="preserve"> </w:t>
      </w:r>
      <w:r>
        <w:rPr>
          <w:rFonts w:eastAsiaTheme="minorEastAsia" w:cs="Arial"/>
          <w:b/>
        </w:rPr>
        <w:t>through 4</w:t>
      </w:r>
      <w:r w:rsidR="00756984">
        <w:rPr>
          <w:rFonts w:eastAsiaTheme="minorEastAsia" w:cs="Arial"/>
          <w:b/>
        </w:rPr>
        <w:t>8</w:t>
      </w:r>
      <w:r w:rsidRPr="003D10B2">
        <w:rPr>
          <w:rFonts w:eastAsiaTheme="minorEastAsia" w:cs="Arial"/>
          <w:b/>
        </w:rPr>
        <w:t>, write the correct amount on your answer sheet.</w:t>
      </w:r>
    </w:p>
    <w:p w:rsidR="003D10B2" w:rsidRPr="003D10B2" w:rsidRDefault="003D10B2" w:rsidP="003D10B2">
      <w:pPr>
        <w:rPr>
          <w:rFonts w:eastAsiaTheme="minorEastAsia" w:cs="Arial"/>
          <w:b/>
          <w:bCs/>
        </w:rPr>
      </w:pPr>
    </w:p>
    <w:p w:rsidR="003D10B2" w:rsidRPr="003D10B2" w:rsidRDefault="003D10B2" w:rsidP="003D10B2">
      <w:pPr>
        <w:ind w:hanging="90"/>
        <w:rPr>
          <w:rFonts w:eastAsiaTheme="minorEastAsia" w:cs="Arial"/>
          <w:bCs/>
        </w:rPr>
      </w:pPr>
      <w:r w:rsidRPr="003D10B2">
        <w:rPr>
          <w:rFonts w:eastAsiaTheme="minorEastAsia" w:cs="Arial"/>
          <w:bCs/>
        </w:rPr>
        <w:t>*4</w:t>
      </w:r>
      <w:r w:rsidR="00756984">
        <w:rPr>
          <w:rFonts w:eastAsiaTheme="minorEastAsia" w:cs="Arial"/>
          <w:bCs/>
        </w:rPr>
        <w:t>6</w:t>
      </w:r>
      <w:r w:rsidRPr="003D10B2">
        <w:rPr>
          <w:rFonts w:eastAsiaTheme="minorEastAsia" w:cs="Arial"/>
          <w:bCs/>
        </w:rPr>
        <w:t>. What is the correct amount of the employee’s paycheck?</w:t>
      </w:r>
    </w:p>
    <w:p w:rsidR="003D10B2" w:rsidRPr="003D10B2" w:rsidRDefault="003D10B2" w:rsidP="003D10B2">
      <w:pPr>
        <w:rPr>
          <w:rFonts w:eastAsiaTheme="minorEastAsia" w:cs="Arial"/>
          <w:bCs/>
        </w:rPr>
      </w:pPr>
    </w:p>
    <w:p w:rsidR="003D10B2" w:rsidRPr="003D10B2" w:rsidRDefault="003D10B2" w:rsidP="003D10B2">
      <w:pPr>
        <w:ind w:hanging="90"/>
        <w:rPr>
          <w:rFonts w:eastAsiaTheme="minorEastAsia" w:cs="Arial"/>
          <w:bCs/>
        </w:rPr>
      </w:pPr>
      <w:r w:rsidRPr="003D10B2">
        <w:rPr>
          <w:rFonts w:eastAsiaTheme="minorEastAsia" w:cs="Arial"/>
          <w:bCs/>
        </w:rPr>
        <w:t>*4</w:t>
      </w:r>
      <w:r w:rsidR="00756984">
        <w:rPr>
          <w:rFonts w:eastAsiaTheme="minorEastAsia" w:cs="Arial"/>
          <w:bCs/>
        </w:rPr>
        <w:t>7</w:t>
      </w:r>
      <w:r w:rsidRPr="003D10B2">
        <w:rPr>
          <w:rFonts w:eastAsiaTheme="minorEastAsia" w:cs="Arial"/>
          <w:bCs/>
        </w:rPr>
        <w:t xml:space="preserve">. What is the correct amount of the employer’s payroll tax expense for this </w:t>
      </w:r>
      <w:proofErr w:type="gramStart"/>
      <w:r w:rsidRPr="003D10B2">
        <w:rPr>
          <w:rFonts w:eastAsiaTheme="minorEastAsia" w:cs="Arial"/>
          <w:bCs/>
        </w:rPr>
        <w:t>employee</w:t>
      </w:r>
      <w:proofErr w:type="gramEnd"/>
    </w:p>
    <w:p w:rsidR="003D10B2" w:rsidRPr="003D10B2" w:rsidRDefault="003D10B2" w:rsidP="003D10B2">
      <w:pPr>
        <w:rPr>
          <w:rFonts w:eastAsiaTheme="minorEastAsia" w:cs="Arial"/>
          <w:bCs/>
        </w:rPr>
      </w:pPr>
      <w:r w:rsidRPr="003D10B2">
        <w:rPr>
          <w:rFonts w:eastAsiaTheme="minorEastAsia" w:cs="Arial"/>
          <w:bCs/>
        </w:rPr>
        <w:tab/>
      </w:r>
      <w:proofErr w:type="gramStart"/>
      <w:r w:rsidRPr="003D10B2">
        <w:rPr>
          <w:rFonts w:eastAsiaTheme="minorEastAsia" w:cs="Arial"/>
          <w:bCs/>
        </w:rPr>
        <w:t>for</w:t>
      </w:r>
      <w:proofErr w:type="gramEnd"/>
      <w:r w:rsidRPr="003D10B2">
        <w:rPr>
          <w:rFonts w:eastAsiaTheme="minorEastAsia" w:cs="Arial"/>
          <w:bCs/>
        </w:rPr>
        <w:t xml:space="preserve"> this week?</w:t>
      </w:r>
    </w:p>
    <w:p w:rsidR="003D10B2" w:rsidRPr="003D10B2" w:rsidRDefault="003D10B2" w:rsidP="003D10B2">
      <w:pPr>
        <w:rPr>
          <w:rFonts w:eastAsiaTheme="minorEastAsia" w:cs="Arial"/>
          <w:bCs/>
        </w:rPr>
      </w:pPr>
    </w:p>
    <w:p w:rsidR="003D10B2" w:rsidRPr="003D10B2" w:rsidRDefault="003D10B2" w:rsidP="003D10B2">
      <w:pPr>
        <w:rPr>
          <w:rFonts w:eastAsiaTheme="minorEastAsia" w:cs="Arial"/>
          <w:bCs/>
        </w:rPr>
      </w:pPr>
      <w:r w:rsidRPr="003D10B2">
        <w:rPr>
          <w:rFonts w:eastAsiaTheme="minorEastAsia" w:cs="Arial"/>
          <w:bCs/>
        </w:rPr>
        <w:t>4</w:t>
      </w:r>
      <w:r w:rsidR="00756984">
        <w:rPr>
          <w:rFonts w:eastAsiaTheme="minorEastAsia" w:cs="Arial"/>
          <w:bCs/>
        </w:rPr>
        <w:t>8</w:t>
      </w:r>
      <w:r w:rsidRPr="003D10B2">
        <w:rPr>
          <w:rFonts w:eastAsiaTheme="minorEastAsia" w:cs="Arial"/>
          <w:bCs/>
        </w:rPr>
        <w:t>. The employer must pay the liability (for this paycheck) for employee federal income</w:t>
      </w:r>
    </w:p>
    <w:p w:rsidR="003D10B2" w:rsidRPr="003D10B2" w:rsidRDefault="003D10B2" w:rsidP="003D10B2">
      <w:pPr>
        <w:rPr>
          <w:rFonts w:eastAsiaTheme="minorEastAsia" w:cs="Arial"/>
          <w:bCs/>
        </w:rPr>
      </w:pPr>
      <w:r w:rsidRPr="003D10B2">
        <w:rPr>
          <w:rFonts w:eastAsiaTheme="minorEastAsia" w:cs="Arial"/>
          <w:bCs/>
        </w:rPr>
        <w:tab/>
      </w:r>
      <w:proofErr w:type="gramStart"/>
      <w:r w:rsidRPr="003D10B2">
        <w:rPr>
          <w:rFonts w:eastAsiaTheme="minorEastAsia" w:cs="Arial"/>
          <w:bCs/>
        </w:rPr>
        <w:t>tax</w:t>
      </w:r>
      <w:proofErr w:type="gramEnd"/>
      <w:r w:rsidRPr="003D10B2">
        <w:rPr>
          <w:rFonts w:eastAsiaTheme="minorEastAsia" w:cs="Arial"/>
          <w:bCs/>
        </w:rPr>
        <w:tab/>
        <w:t xml:space="preserve">withheld and the employer and employee portion of Social Security and </w:t>
      </w:r>
    </w:p>
    <w:p w:rsidR="003D10B2" w:rsidRPr="003D10B2" w:rsidRDefault="003D10B2" w:rsidP="003D10B2">
      <w:pPr>
        <w:rPr>
          <w:rFonts w:eastAsiaTheme="minorEastAsia" w:cs="Arial"/>
          <w:bCs/>
        </w:rPr>
      </w:pPr>
      <w:r w:rsidRPr="003D10B2">
        <w:rPr>
          <w:rFonts w:eastAsiaTheme="minorEastAsia" w:cs="Arial"/>
          <w:bCs/>
        </w:rPr>
        <w:tab/>
        <w:t>Medicare taxes by the 15</w:t>
      </w:r>
      <w:r w:rsidRPr="003D10B2">
        <w:rPr>
          <w:rFonts w:eastAsiaTheme="minorEastAsia" w:cs="Arial"/>
          <w:bCs/>
          <w:vertAlign w:val="superscript"/>
        </w:rPr>
        <w:t>th</w:t>
      </w:r>
      <w:r w:rsidRPr="003D10B2">
        <w:rPr>
          <w:rFonts w:eastAsiaTheme="minorEastAsia" w:cs="Arial"/>
          <w:bCs/>
        </w:rPr>
        <w:t xml:space="preserve"> of the following month.  What is this amount?</w:t>
      </w:r>
    </w:p>
    <w:p w:rsidR="003D10B2" w:rsidRDefault="003D10B2">
      <w:pPr>
        <w:spacing w:after="200" w:line="276" w:lineRule="auto"/>
        <w:rPr>
          <w:rFonts w:eastAsiaTheme="minorEastAsia" w:cs="Arial"/>
          <w:b/>
        </w:rPr>
      </w:pPr>
      <w:r>
        <w:rPr>
          <w:rFonts w:cs="Arial"/>
          <w:b/>
        </w:rPr>
        <w:br w:type="page"/>
      </w:r>
    </w:p>
    <w:p w:rsidR="00F50B18" w:rsidRPr="00CE4066" w:rsidRDefault="003D10B2" w:rsidP="007605E5">
      <w:pPr>
        <w:pStyle w:val="NoSpacing"/>
        <w:rPr>
          <w:rFonts w:ascii="Arial" w:hAnsi="Arial" w:cs="Arial"/>
          <w:b/>
          <w:sz w:val="24"/>
          <w:szCs w:val="24"/>
          <w:u w:val="single"/>
        </w:rPr>
      </w:pPr>
      <w:r w:rsidRPr="00CE4066">
        <w:rPr>
          <w:rFonts w:ascii="Arial" w:hAnsi="Arial" w:cs="Arial"/>
          <w:b/>
          <w:sz w:val="24"/>
          <w:szCs w:val="24"/>
          <w:u w:val="single"/>
        </w:rPr>
        <w:lastRenderedPageBreak/>
        <w:t>Group 10</w:t>
      </w:r>
    </w:p>
    <w:p w:rsidR="00CE4066" w:rsidRPr="00CE4066" w:rsidRDefault="00CE4066" w:rsidP="00CE4066">
      <w:pPr>
        <w:jc w:val="both"/>
        <w:rPr>
          <w:b/>
          <w:bCs/>
        </w:rPr>
      </w:pPr>
      <w:r w:rsidRPr="00CE4066">
        <w:rPr>
          <w:b/>
          <w:bCs/>
        </w:rPr>
        <w:t>Kay Robertson records adjusting and closing entries only at year end, which is December 31.  The following partially completed balance sheet is correct.  Use the group information to calculate the missing amounts.</w:t>
      </w:r>
    </w:p>
    <w:p w:rsidR="00CE4066" w:rsidRPr="00CE4066" w:rsidRDefault="00CE4066" w:rsidP="00CE4066"/>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80"/>
        <w:gridCol w:w="1440"/>
        <w:gridCol w:w="432"/>
        <w:gridCol w:w="2880"/>
        <w:gridCol w:w="1440"/>
      </w:tblGrid>
      <w:tr w:rsidR="00CE4066" w:rsidRPr="00CE4066" w:rsidTr="00F91522">
        <w:trPr>
          <w:cantSplit/>
          <w:jc w:val="center"/>
        </w:trPr>
        <w:tc>
          <w:tcPr>
            <w:tcW w:w="9072" w:type="dxa"/>
            <w:gridSpan w:val="5"/>
          </w:tcPr>
          <w:p w:rsidR="00CE4066" w:rsidRPr="00CE4066" w:rsidRDefault="00CE4066" w:rsidP="00CE4066">
            <w:pPr>
              <w:tabs>
                <w:tab w:val="left" w:pos="432"/>
              </w:tabs>
              <w:jc w:val="center"/>
              <w:rPr>
                <w:rFonts w:ascii="MS Sans Serif" w:hAnsi="MS Sans Serif"/>
                <w:b/>
              </w:rPr>
            </w:pPr>
            <w:r w:rsidRPr="00CE4066">
              <w:rPr>
                <w:rFonts w:ascii="MS Sans Serif" w:hAnsi="MS Sans Serif"/>
                <w:b/>
              </w:rPr>
              <w:t>Miss Kay’s Sales</w:t>
            </w:r>
          </w:p>
        </w:tc>
      </w:tr>
      <w:tr w:rsidR="00CE4066" w:rsidRPr="00CE4066" w:rsidTr="00F91522">
        <w:trPr>
          <w:cantSplit/>
          <w:jc w:val="center"/>
        </w:trPr>
        <w:tc>
          <w:tcPr>
            <w:tcW w:w="9072" w:type="dxa"/>
            <w:gridSpan w:val="5"/>
          </w:tcPr>
          <w:p w:rsidR="00CE4066" w:rsidRPr="00CE4066" w:rsidRDefault="00CE4066" w:rsidP="00CE4066">
            <w:pPr>
              <w:tabs>
                <w:tab w:val="left" w:pos="432"/>
              </w:tabs>
              <w:jc w:val="center"/>
              <w:rPr>
                <w:rFonts w:ascii="MS Sans Serif" w:hAnsi="MS Sans Serif"/>
                <w:b/>
              </w:rPr>
            </w:pPr>
            <w:r w:rsidRPr="00CE4066">
              <w:rPr>
                <w:rFonts w:ascii="MS Sans Serif" w:hAnsi="MS Sans Serif"/>
                <w:b/>
              </w:rPr>
              <w:t>Balance Sheet</w:t>
            </w:r>
          </w:p>
        </w:tc>
      </w:tr>
      <w:tr w:rsidR="00CE4066" w:rsidRPr="00CE4066" w:rsidTr="00F91522">
        <w:trPr>
          <w:cantSplit/>
          <w:jc w:val="center"/>
        </w:trPr>
        <w:tc>
          <w:tcPr>
            <w:tcW w:w="9072" w:type="dxa"/>
            <w:gridSpan w:val="5"/>
          </w:tcPr>
          <w:p w:rsidR="00CE4066" w:rsidRPr="00CE4066" w:rsidRDefault="00CE4066" w:rsidP="00CE4066">
            <w:pPr>
              <w:tabs>
                <w:tab w:val="left" w:pos="432"/>
              </w:tabs>
              <w:jc w:val="center"/>
              <w:rPr>
                <w:rFonts w:ascii="MS Sans Serif" w:hAnsi="MS Sans Serif"/>
                <w:b/>
              </w:rPr>
            </w:pPr>
            <w:r w:rsidRPr="00CE4066">
              <w:rPr>
                <w:rFonts w:ascii="MS Sans Serif" w:hAnsi="MS Sans Serif"/>
                <w:b/>
              </w:rPr>
              <w:t>December 31, 2012</w:t>
            </w:r>
          </w:p>
        </w:tc>
      </w:tr>
      <w:tr w:rsidR="00CE4066" w:rsidRPr="00CE4066" w:rsidTr="00F91522">
        <w:trPr>
          <w:jc w:val="center"/>
        </w:trPr>
        <w:tc>
          <w:tcPr>
            <w:tcW w:w="2880" w:type="dxa"/>
          </w:tcPr>
          <w:p w:rsidR="00CE4066" w:rsidRPr="00CE4066" w:rsidRDefault="00CE4066" w:rsidP="00CE4066">
            <w:pPr>
              <w:tabs>
                <w:tab w:val="left" w:pos="432"/>
              </w:tabs>
              <w:jc w:val="center"/>
              <w:rPr>
                <w:rFonts w:ascii="MS Sans Serif" w:hAnsi="MS Sans Serif"/>
                <w:b/>
                <w:i/>
              </w:rPr>
            </w:pPr>
            <w:r w:rsidRPr="00CE4066">
              <w:rPr>
                <w:rFonts w:ascii="MS Sans Serif" w:hAnsi="MS Sans Serif"/>
                <w:b/>
                <w:i/>
              </w:rPr>
              <w:t>Assets</w:t>
            </w:r>
          </w:p>
        </w:tc>
        <w:tc>
          <w:tcPr>
            <w:tcW w:w="1440" w:type="dxa"/>
          </w:tcPr>
          <w:p w:rsidR="00CE4066" w:rsidRPr="00CE4066" w:rsidRDefault="00CE4066" w:rsidP="00CE4066">
            <w:pPr>
              <w:tabs>
                <w:tab w:val="left" w:pos="432"/>
              </w:tabs>
              <w:jc w:val="right"/>
              <w:rPr>
                <w:rFonts w:ascii="MS Sans Serif" w:hAnsi="MS Sans Serif"/>
                <w:b/>
              </w:rPr>
            </w:pPr>
          </w:p>
        </w:tc>
        <w:tc>
          <w:tcPr>
            <w:tcW w:w="432" w:type="dxa"/>
          </w:tcPr>
          <w:p w:rsidR="00CE4066" w:rsidRPr="00CE4066" w:rsidRDefault="00CE4066" w:rsidP="00CE4066">
            <w:pPr>
              <w:tabs>
                <w:tab w:val="left" w:pos="432"/>
              </w:tabs>
              <w:rPr>
                <w:rFonts w:ascii="MS Sans Serif" w:hAnsi="MS Sans Serif"/>
                <w:b/>
              </w:rPr>
            </w:pPr>
          </w:p>
        </w:tc>
        <w:tc>
          <w:tcPr>
            <w:tcW w:w="2880" w:type="dxa"/>
          </w:tcPr>
          <w:p w:rsidR="00CE4066" w:rsidRPr="00CE4066" w:rsidRDefault="00CE4066" w:rsidP="00CE4066">
            <w:pPr>
              <w:tabs>
                <w:tab w:val="left" w:pos="432"/>
              </w:tabs>
              <w:jc w:val="center"/>
              <w:rPr>
                <w:rFonts w:ascii="MS Sans Serif" w:hAnsi="MS Sans Serif"/>
                <w:b/>
                <w:i/>
              </w:rPr>
            </w:pPr>
            <w:r w:rsidRPr="00CE4066">
              <w:rPr>
                <w:rFonts w:ascii="MS Sans Serif" w:hAnsi="MS Sans Serif"/>
                <w:b/>
                <w:i/>
              </w:rPr>
              <w:t>Liabilities</w:t>
            </w:r>
          </w:p>
        </w:tc>
        <w:tc>
          <w:tcPr>
            <w:tcW w:w="1440" w:type="dxa"/>
          </w:tcPr>
          <w:p w:rsidR="00CE4066" w:rsidRPr="00CE4066" w:rsidRDefault="00CE4066" w:rsidP="00CE4066">
            <w:pPr>
              <w:tabs>
                <w:tab w:val="left" w:pos="432"/>
              </w:tabs>
              <w:rPr>
                <w:rFonts w:ascii="MS Sans Serif" w:hAnsi="MS Sans Serif"/>
                <w:b/>
              </w:rPr>
            </w:pPr>
          </w:p>
        </w:tc>
      </w:tr>
      <w:tr w:rsidR="00CE4066" w:rsidRPr="00CE4066" w:rsidTr="00F91522">
        <w:trPr>
          <w:jc w:val="center"/>
        </w:trPr>
        <w:tc>
          <w:tcPr>
            <w:tcW w:w="2880" w:type="dxa"/>
          </w:tcPr>
          <w:p w:rsidR="00CE4066" w:rsidRPr="00CE4066" w:rsidRDefault="00CE4066" w:rsidP="00CE4066">
            <w:pPr>
              <w:tabs>
                <w:tab w:val="left" w:pos="432"/>
              </w:tabs>
              <w:rPr>
                <w:rFonts w:ascii="MS Sans Serif" w:hAnsi="MS Sans Serif"/>
                <w:b/>
              </w:rPr>
            </w:pPr>
            <w:r w:rsidRPr="00CE4066">
              <w:rPr>
                <w:rFonts w:ascii="MS Sans Serif" w:hAnsi="MS Sans Serif"/>
                <w:b/>
              </w:rPr>
              <w:t>Cash</w:t>
            </w:r>
          </w:p>
        </w:tc>
        <w:tc>
          <w:tcPr>
            <w:tcW w:w="1440" w:type="dxa"/>
          </w:tcPr>
          <w:p w:rsidR="00CE4066" w:rsidRPr="00CE4066" w:rsidRDefault="00CE4066" w:rsidP="00CE4066">
            <w:pPr>
              <w:tabs>
                <w:tab w:val="left" w:pos="432"/>
              </w:tabs>
              <w:jc w:val="right"/>
              <w:rPr>
                <w:rFonts w:ascii="MS Sans Serif" w:hAnsi="MS Sans Serif"/>
                <w:b/>
              </w:rPr>
            </w:pPr>
            <w:r w:rsidRPr="00CE4066">
              <w:rPr>
                <w:rFonts w:ascii="MS Sans Serif" w:hAnsi="MS Sans Serif"/>
                <w:b/>
              </w:rPr>
              <w:t>4,592</w:t>
            </w:r>
          </w:p>
        </w:tc>
        <w:tc>
          <w:tcPr>
            <w:tcW w:w="432" w:type="dxa"/>
          </w:tcPr>
          <w:p w:rsidR="00CE4066" w:rsidRPr="00CE4066" w:rsidRDefault="00CE4066" w:rsidP="00CE4066">
            <w:pPr>
              <w:tabs>
                <w:tab w:val="left" w:pos="432"/>
              </w:tabs>
              <w:rPr>
                <w:rFonts w:ascii="MS Sans Serif" w:hAnsi="MS Sans Serif"/>
                <w:b/>
              </w:rPr>
            </w:pPr>
          </w:p>
        </w:tc>
        <w:tc>
          <w:tcPr>
            <w:tcW w:w="2880" w:type="dxa"/>
          </w:tcPr>
          <w:p w:rsidR="00CE4066" w:rsidRPr="00CE4066" w:rsidRDefault="00CE4066" w:rsidP="00CE4066">
            <w:pPr>
              <w:tabs>
                <w:tab w:val="left" w:pos="432"/>
              </w:tabs>
              <w:rPr>
                <w:rFonts w:ascii="MS Sans Serif" w:hAnsi="MS Sans Serif"/>
                <w:b/>
              </w:rPr>
            </w:pPr>
            <w:r w:rsidRPr="00CE4066">
              <w:rPr>
                <w:rFonts w:ascii="MS Sans Serif" w:hAnsi="MS Sans Serif"/>
                <w:b/>
              </w:rPr>
              <w:t>Accounts Payable</w:t>
            </w:r>
          </w:p>
        </w:tc>
        <w:tc>
          <w:tcPr>
            <w:tcW w:w="1440" w:type="dxa"/>
          </w:tcPr>
          <w:p w:rsidR="00CE4066" w:rsidRPr="00CE4066" w:rsidRDefault="00CE4066" w:rsidP="00CE4066">
            <w:pPr>
              <w:tabs>
                <w:tab w:val="left" w:pos="432"/>
              </w:tabs>
              <w:jc w:val="right"/>
              <w:rPr>
                <w:rFonts w:ascii="MS Sans Serif" w:hAnsi="MS Sans Serif"/>
                <w:b/>
              </w:rPr>
            </w:pPr>
            <w:r w:rsidRPr="00CE4066">
              <w:rPr>
                <w:rFonts w:ascii="MS Sans Serif" w:hAnsi="MS Sans Serif"/>
                <w:b/>
              </w:rPr>
              <w:t>2,780</w:t>
            </w:r>
          </w:p>
        </w:tc>
      </w:tr>
      <w:tr w:rsidR="00CE4066" w:rsidRPr="00CE4066" w:rsidTr="00F91522">
        <w:trPr>
          <w:jc w:val="center"/>
        </w:trPr>
        <w:tc>
          <w:tcPr>
            <w:tcW w:w="2880" w:type="dxa"/>
          </w:tcPr>
          <w:p w:rsidR="00CE4066" w:rsidRPr="00CE4066" w:rsidRDefault="00CE4066" w:rsidP="00CE4066">
            <w:pPr>
              <w:tabs>
                <w:tab w:val="left" w:pos="432"/>
              </w:tabs>
              <w:rPr>
                <w:rFonts w:ascii="MS Sans Serif" w:hAnsi="MS Sans Serif"/>
                <w:b/>
              </w:rPr>
            </w:pPr>
            <w:r w:rsidRPr="00CE4066">
              <w:rPr>
                <w:rFonts w:ascii="MS Sans Serif" w:hAnsi="MS Sans Serif"/>
                <w:b/>
              </w:rPr>
              <w:t>Accounts Receivable</w:t>
            </w:r>
          </w:p>
        </w:tc>
        <w:tc>
          <w:tcPr>
            <w:tcW w:w="1440" w:type="dxa"/>
          </w:tcPr>
          <w:p w:rsidR="00CE4066" w:rsidRPr="00CE4066" w:rsidRDefault="00CE4066" w:rsidP="00CE4066">
            <w:pPr>
              <w:tabs>
                <w:tab w:val="left" w:pos="432"/>
              </w:tabs>
              <w:jc w:val="right"/>
              <w:rPr>
                <w:rFonts w:ascii="MS Sans Serif" w:hAnsi="MS Sans Serif"/>
                <w:b/>
              </w:rPr>
            </w:pPr>
            <w:r w:rsidRPr="00CE4066">
              <w:rPr>
                <w:rFonts w:ascii="MS Sans Serif" w:hAnsi="MS Sans Serif"/>
                <w:b/>
              </w:rPr>
              <w:t>1,150</w:t>
            </w:r>
          </w:p>
        </w:tc>
        <w:tc>
          <w:tcPr>
            <w:tcW w:w="432" w:type="dxa"/>
          </w:tcPr>
          <w:p w:rsidR="00CE4066" w:rsidRPr="00CE4066" w:rsidRDefault="00CE4066" w:rsidP="00CE4066">
            <w:pPr>
              <w:tabs>
                <w:tab w:val="left" w:pos="432"/>
              </w:tabs>
              <w:rPr>
                <w:rFonts w:ascii="MS Sans Serif" w:hAnsi="MS Sans Serif"/>
                <w:b/>
              </w:rPr>
            </w:pPr>
          </w:p>
        </w:tc>
        <w:tc>
          <w:tcPr>
            <w:tcW w:w="2880" w:type="dxa"/>
          </w:tcPr>
          <w:p w:rsidR="00CE4066" w:rsidRPr="00CE4066" w:rsidRDefault="00CE4066" w:rsidP="00CE4066">
            <w:pPr>
              <w:tabs>
                <w:tab w:val="left" w:pos="432"/>
              </w:tabs>
              <w:rPr>
                <w:rFonts w:ascii="MS Sans Serif" w:hAnsi="MS Sans Serif"/>
                <w:b/>
              </w:rPr>
            </w:pPr>
            <w:r w:rsidRPr="00CE4066">
              <w:rPr>
                <w:rFonts w:ascii="MS Sans Serif" w:hAnsi="MS Sans Serif"/>
                <w:b/>
              </w:rPr>
              <w:t>Sales Tax Payable</w:t>
            </w:r>
          </w:p>
        </w:tc>
        <w:tc>
          <w:tcPr>
            <w:tcW w:w="1440" w:type="dxa"/>
          </w:tcPr>
          <w:p w:rsidR="00CE4066" w:rsidRPr="00CE4066" w:rsidRDefault="00CE4066" w:rsidP="00CE4066">
            <w:pPr>
              <w:tabs>
                <w:tab w:val="left" w:pos="432"/>
              </w:tabs>
              <w:jc w:val="right"/>
              <w:rPr>
                <w:rFonts w:ascii="MS Sans Serif" w:hAnsi="MS Sans Serif"/>
                <w:b/>
              </w:rPr>
            </w:pPr>
            <w:r w:rsidRPr="00CE4066">
              <w:rPr>
                <w:rFonts w:ascii="MS Sans Serif" w:hAnsi="MS Sans Serif"/>
                <w:b/>
              </w:rPr>
              <w:t>1,840</w:t>
            </w:r>
          </w:p>
        </w:tc>
      </w:tr>
      <w:tr w:rsidR="00CE4066" w:rsidRPr="00CE4066" w:rsidTr="00F91522">
        <w:trPr>
          <w:jc w:val="center"/>
        </w:trPr>
        <w:tc>
          <w:tcPr>
            <w:tcW w:w="2880" w:type="dxa"/>
          </w:tcPr>
          <w:p w:rsidR="00CE4066" w:rsidRPr="00CE4066" w:rsidRDefault="00CE4066" w:rsidP="00CE4066">
            <w:pPr>
              <w:tabs>
                <w:tab w:val="left" w:pos="432"/>
              </w:tabs>
              <w:rPr>
                <w:rFonts w:ascii="MS Sans Serif" w:hAnsi="MS Sans Serif"/>
                <w:b/>
              </w:rPr>
            </w:pPr>
            <w:r w:rsidRPr="00CE4066">
              <w:rPr>
                <w:rFonts w:ascii="MS Sans Serif" w:hAnsi="MS Sans Serif"/>
                <w:b/>
              </w:rPr>
              <w:t>Merchandise Inventory</w:t>
            </w:r>
          </w:p>
        </w:tc>
        <w:tc>
          <w:tcPr>
            <w:tcW w:w="1440" w:type="dxa"/>
          </w:tcPr>
          <w:p w:rsidR="00CE4066" w:rsidRPr="00CE4066" w:rsidRDefault="00CE4066" w:rsidP="00CE4066">
            <w:pPr>
              <w:tabs>
                <w:tab w:val="left" w:pos="432"/>
              </w:tabs>
              <w:jc w:val="center"/>
              <w:rPr>
                <w:rFonts w:ascii="MS Sans Serif" w:hAnsi="MS Sans Serif"/>
                <w:b/>
              </w:rPr>
            </w:pPr>
          </w:p>
        </w:tc>
        <w:tc>
          <w:tcPr>
            <w:tcW w:w="432" w:type="dxa"/>
          </w:tcPr>
          <w:p w:rsidR="00CE4066" w:rsidRPr="00CE4066" w:rsidRDefault="00CE4066" w:rsidP="00CE4066">
            <w:pPr>
              <w:tabs>
                <w:tab w:val="left" w:pos="432"/>
              </w:tabs>
              <w:rPr>
                <w:rFonts w:ascii="MS Sans Serif" w:hAnsi="MS Sans Serif"/>
                <w:b/>
              </w:rPr>
            </w:pPr>
          </w:p>
        </w:tc>
        <w:tc>
          <w:tcPr>
            <w:tcW w:w="2880" w:type="dxa"/>
          </w:tcPr>
          <w:p w:rsidR="00CE4066" w:rsidRPr="00CE4066" w:rsidRDefault="00CE4066" w:rsidP="00CE4066">
            <w:pPr>
              <w:tabs>
                <w:tab w:val="left" w:pos="432"/>
              </w:tabs>
              <w:rPr>
                <w:rFonts w:ascii="MS Sans Serif" w:hAnsi="MS Sans Serif"/>
                <w:b/>
              </w:rPr>
            </w:pPr>
            <w:r w:rsidRPr="00CE4066">
              <w:rPr>
                <w:rFonts w:ascii="MS Sans Serif" w:hAnsi="MS Sans Serif"/>
                <w:b/>
              </w:rPr>
              <w:t>Total Liabilities</w:t>
            </w:r>
          </w:p>
        </w:tc>
        <w:tc>
          <w:tcPr>
            <w:tcW w:w="1440" w:type="dxa"/>
          </w:tcPr>
          <w:p w:rsidR="00CE4066" w:rsidRPr="00CE4066" w:rsidRDefault="00CE4066" w:rsidP="00CE4066">
            <w:pPr>
              <w:tabs>
                <w:tab w:val="left" w:pos="432"/>
              </w:tabs>
              <w:jc w:val="right"/>
              <w:rPr>
                <w:rFonts w:ascii="MS Sans Serif" w:hAnsi="MS Sans Serif"/>
                <w:b/>
              </w:rPr>
            </w:pPr>
          </w:p>
        </w:tc>
      </w:tr>
      <w:tr w:rsidR="00CE4066" w:rsidRPr="00CE4066" w:rsidTr="00F91522">
        <w:trPr>
          <w:jc w:val="center"/>
        </w:trPr>
        <w:tc>
          <w:tcPr>
            <w:tcW w:w="2880" w:type="dxa"/>
          </w:tcPr>
          <w:p w:rsidR="00CE4066" w:rsidRPr="00CE4066" w:rsidRDefault="00CE4066" w:rsidP="00CE4066">
            <w:pPr>
              <w:tabs>
                <w:tab w:val="left" w:pos="432"/>
              </w:tabs>
              <w:rPr>
                <w:rFonts w:ascii="MS Sans Serif" w:hAnsi="MS Sans Serif"/>
                <w:b/>
              </w:rPr>
            </w:pPr>
            <w:r w:rsidRPr="00CE4066">
              <w:rPr>
                <w:rFonts w:ascii="MS Sans Serif" w:hAnsi="MS Sans Serif"/>
                <w:b/>
              </w:rPr>
              <w:t>Prepaid Insurance</w:t>
            </w:r>
          </w:p>
        </w:tc>
        <w:tc>
          <w:tcPr>
            <w:tcW w:w="1440" w:type="dxa"/>
          </w:tcPr>
          <w:p w:rsidR="00CE4066" w:rsidRPr="00CE4066" w:rsidRDefault="00CE4066" w:rsidP="00CE4066">
            <w:pPr>
              <w:tabs>
                <w:tab w:val="left" w:pos="432"/>
              </w:tabs>
              <w:jc w:val="center"/>
              <w:rPr>
                <w:rFonts w:ascii="MS Sans Serif" w:hAnsi="MS Sans Serif"/>
                <w:b/>
              </w:rPr>
            </w:pPr>
          </w:p>
        </w:tc>
        <w:tc>
          <w:tcPr>
            <w:tcW w:w="432" w:type="dxa"/>
          </w:tcPr>
          <w:p w:rsidR="00CE4066" w:rsidRPr="00CE4066" w:rsidRDefault="00CE4066" w:rsidP="00CE4066">
            <w:pPr>
              <w:tabs>
                <w:tab w:val="left" w:pos="432"/>
              </w:tabs>
              <w:rPr>
                <w:rFonts w:ascii="MS Sans Serif" w:hAnsi="MS Sans Serif"/>
                <w:b/>
              </w:rPr>
            </w:pPr>
          </w:p>
        </w:tc>
        <w:tc>
          <w:tcPr>
            <w:tcW w:w="2880" w:type="dxa"/>
          </w:tcPr>
          <w:p w:rsidR="00CE4066" w:rsidRPr="00CE4066" w:rsidRDefault="00CE4066" w:rsidP="00CE4066">
            <w:pPr>
              <w:tabs>
                <w:tab w:val="left" w:pos="432"/>
              </w:tabs>
              <w:rPr>
                <w:rFonts w:ascii="MS Sans Serif" w:hAnsi="MS Sans Serif"/>
                <w:b/>
              </w:rPr>
            </w:pPr>
          </w:p>
        </w:tc>
        <w:tc>
          <w:tcPr>
            <w:tcW w:w="1440" w:type="dxa"/>
          </w:tcPr>
          <w:p w:rsidR="00CE4066" w:rsidRPr="00CE4066" w:rsidRDefault="00CE4066" w:rsidP="00CE4066">
            <w:pPr>
              <w:tabs>
                <w:tab w:val="left" w:pos="432"/>
              </w:tabs>
              <w:jc w:val="center"/>
              <w:rPr>
                <w:rFonts w:ascii="MS Sans Serif" w:hAnsi="MS Sans Serif"/>
                <w:b/>
              </w:rPr>
            </w:pPr>
            <w:r w:rsidRPr="00CE4066">
              <w:rPr>
                <w:rFonts w:ascii="MS Sans Serif" w:hAnsi="MS Sans Serif"/>
                <w:b/>
              </w:rPr>
              <w:t xml:space="preserve">       </w:t>
            </w:r>
          </w:p>
        </w:tc>
      </w:tr>
      <w:tr w:rsidR="00CE4066" w:rsidRPr="00CE4066" w:rsidTr="00F91522">
        <w:trPr>
          <w:jc w:val="center"/>
        </w:trPr>
        <w:tc>
          <w:tcPr>
            <w:tcW w:w="2880" w:type="dxa"/>
          </w:tcPr>
          <w:p w:rsidR="00CE4066" w:rsidRPr="00CE4066" w:rsidRDefault="00CE4066" w:rsidP="00CE4066">
            <w:pPr>
              <w:tabs>
                <w:tab w:val="left" w:pos="432"/>
              </w:tabs>
              <w:rPr>
                <w:rFonts w:ascii="MS Sans Serif" w:hAnsi="MS Sans Serif"/>
                <w:b/>
              </w:rPr>
            </w:pPr>
            <w:r w:rsidRPr="00CE4066">
              <w:rPr>
                <w:rFonts w:ascii="MS Sans Serif" w:hAnsi="MS Sans Serif"/>
                <w:b/>
              </w:rPr>
              <w:t>Supplies</w:t>
            </w:r>
          </w:p>
        </w:tc>
        <w:tc>
          <w:tcPr>
            <w:tcW w:w="1440" w:type="dxa"/>
          </w:tcPr>
          <w:p w:rsidR="00CE4066" w:rsidRPr="00CE4066" w:rsidRDefault="00CE4066" w:rsidP="00CE4066">
            <w:pPr>
              <w:tabs>
                <w:tab w:val="left" w:pos="432"/>
              </w:tabs>
              <w:jc w:val="center"/>
              <w:rPr>
                <w:rFonts w:ascii="MS Sans Serif" w:hAnsi="MS Sans Serif"/>
                <w:b/>
              </w:rPr>
            </w:pPr>
          </w:p>
        </w:tc>
        <w:tc>
          <w:tcPr>
            <w:tcW w:w="432" w:type="dxa"/>
          </w:tcPr>
          <w:p w:rsidR="00CE4066" w:rsidRPr="00CE4066" w:rsidRDefault="00CE4066" w:rsidP="00CE4066">
            <w:pPr>
              <w:tabs>
                <w:tab w:val="left" w:pos="432"/>
              </w:tabs>
              <w:rPr>
                <w:rFonts w:ascii="MS Sans Serif" w:hAnsi="MS Sans Serif"/>
                <w:b/>
              </w:rPr>
            </w:pPr>
          </w:p>
        </w:tc>
        <w:tc>
          <w:tcPr>
            <w:tcW w:w="2880" w:type="dxa"/>
          </w:tcPr>
          <w:p w:rsidR="00CE4066" w:rsidRPr="00CE4066" w:rsidRDefault="00CE4066" w:rsidP="00CE4066">
            <w:pPr>
              <w:tabs>
                <w:tab w:val="left" w:pos="432"/>
              </w:tabs>
              <w:jc w:val="center"/>
              <w:rPr>
                <w:rFonts w:ascii="MS Sans Serif" w:hAnsi="MS Sans Serif"/>
                <w:b/>
                <w:i/>
              </w:rPr>
            </w:pPr>
            <w:r w:rsidRPr="00CE4066">
              <w:rPr>
                <w:rFonts w:ascii="MS Sans Serif" w:hAnsi="MS Sans Serif"/>
                <w:b/>
                <w:i/>
              </w:rPr>
              <w:t>Owner’s Equity</w:t>
            </w:r>
          </w:p>
        </w:tc>
        <w:tc>
          <w:tcPr>
            <w:tcW w:w="1440" w:type="dxa"/>
          </w:tcPr>
          <w:p w:rsidR="00CE4066" w:rsidRPr="00CE4066" w:rsidRDefault="00CE4066" w:rsidP="00CE4066">
            <w:pPr>
              <w:tabs>
                <w:tab w:val="left" w:pos="432"/>
              </w:tabs>
              <w:rPr>
                <w:rFonts w:ascii="MS Sans Serif" w:hAnsi="MS Sans Serif"/>
                <w:b/>
              </w:rPr>
            </w:pPr>
          </w:p>
        </w:tc>
      </w:tr>
      <w:tr w:rsidR="00CE4066" w:rsidRPr="00CE4066" w:rsidTr="00F91522">
        <w:trPr>
          <w:jc w:val="center"/>
        </w:trPr>
        <w:tc>
          <w:tcPr>
            <w:tcW w:w="2880" w:type="dxa"/>
          </w:tcPr>
          <w:p w:rsidR="00CE4066" w:rsidRPr="00CE4066" w:rsidRDefault="00CE4066" w:rsidP="00CE4066">
            <w:pPr>
              <w:tabs>
                <w:tab w:val="left" w:pos="432"/>
              </w:tabs>
              <w:rPr>
                <w:rFonts w:ascii="MS Sans Serif" w:hAnsi="MS Sans Serif"/>
                <w:b/>
              </w:rPr>
            </w:pPr>
          </w:p>
        </w:tc>
        <w:tc>
          <w:tcPr>
            <w:tcW w:w="1440" w:type="dxa"/>
          </w:tcPr>
          <w:p w:rsidR="00CE4066" w:rsidRPr="00CE4066" w:rsidRDefault="00CE4066" w:rsidP="00CE4066">
            <w:pPr>
              <w:tabs>
                <w:tab w:val="left" w:pos="432"/>
              </w:tabs>
              <w:jc w:val="right"/>
              <w:rPr>
                <w:rFonts w:ascii="MS Sans Serif" w:hAnsi="MS Sans Serif"/>
                <w:b/>
              </w:rPr>
            </w:pPr>
          </w:p>
        </w:tc>
        <w:tc>
          <w:tcPr>
            <w:tcW w:w="432" w:type="dxa"/>
          </w:tcPr>
          <w:p w:rsidR="00CE4066" w:rsidRPr="00CE4066" w:rsidRDefault="00CE4066" w:rsidP="00CE4066">
            <w:pPr>
              <w:tabs>
                <w:tab w:val="left" w:pos="432"/>
              </w:tabs>
              <w:rPr>
                <w:rFonts w:ascii="MS Sans Serif" w:hAnsi="MS Sans Serif"/>
                <w:b/>
              </w:rPr>
            </w:pPr>
          </w:p>
        </w:tc>
        <w:tc>
          <w:tcPr>
            <w:tcW w:w="2880" w:type="dxa"/>
          </w:tcPr>
          <w:p w:rsidR="00CE4066" w:rsidRPr="00CE4066" w:rsidRDefault="00CE4066" w:rsidP="00CE4066">
            <w:pPr>
              <w:tabs>
                <w:tab w:val="left" w:pos="432"/>
              </w:tabs>
              <w:rPr>
                <w:rFonts w:ascii="MS Sans Serif" w:hAnsi="MS Sans Serif"/>
                <w:b/>
              </w:rPr>
            </w:pPr>
            <w:r w:rsidRPr="00CE4066">
              <w:rPr>
                <w:rFonts w:ascii="MS Sans Serif" w:hAnsi="MS Sans Serif"/>
                <w:b/>
              </w:rPr>
              <w:t>Kay Robertson, Capital</w:t>
            </w:r>
          </w:p>
        </w:tc>
        <w:tc>
          <w:tcPr>
            <w:tcW w:w="1440" w:type="dxa"/>
          </w:tcPr>
          <w:p w:rsidR="00CE4066" w:rsidRPr="00CE4066" w:rsidRDefault="00CE4066" w:rsidP="00CE4066">
            <w:pPr>
              <w:tabs>
                <w:tab w:val="left" w:pos="432"/>
              </w:tabs>
              <w:jc w:val="center"/>
              <w:rPr>
                <w:rFonts w:ascii="MS Sans Serif" w:hAnsi="MS Sans Serif"/>
                <w:b/>
              </w:rPr>
            </w:pPr>
          </w:p>
        </w:tc>
      </w:tr>
      <w:tr w:rsidR="00CE4066" w:rsidRPr="00CE4066" w:rsidTr="00F91522">
        <w:trPr>
          <w:jc w:val="center"/>
        </w:trPr>
        <w:tc>
          <w:tcPr>
            <w:tcW w:w="2880" w:type="dxa"/>
            <w:tcBorders>
              <w:bottom w:val="single" w:sz="6" w:space="0" w:color="000000"/>
            </w:tcBorders>
          </w:tcPr>
          <w:p w:rsidR="00CE4066" w:rsidRPr="00CE4066" w:rsidRDefault="00CE4066" w:rsidP="00CE4066">
            <w:pPr>
              <w:tabs>
                <w:tab w:val="left" w:pos="432"/>
              </w:tabs>
              <w:rPr>
                <w:rFonts w:ascii="MS Sans Serif" w:hAnsi="MS Sans Serif"/>
                <w:b/>
              </w:rPr>
            </w:pPr>
          </w:p>
          <w:p w:rsidR="00CE4066" w:rsidRPr="00CE4066" w:rsidRDefault="00CE4066" w:rsidP="00CE4066">
            <w:pPr>
              <w:tabs>
                <w:tab w:val="left" w:pos="432"/>
              </w:tabs>
              <w:rPr>
                <w:rFonts w:ascii="MS Sans Serif" w:hAnsi="MS Sans Serif"/>
                <w:b/>
              </w:rPr>
            </w:pPr>
            <w:r w:rsidRPr="00CE4066">
              <w:rPr>
                <w:rFonts w:ascii="MS Sans Serif" w:hAnsi="MS Sans Serif"/>
                <w:b/>
              </w:rPr>
              <w:t>Total Assets</w:t>
            </w:r>
          </w:p>
        </w:tc>
        <w:tc>
          <w:tcPr>
            <w:tcW w:w="1440" w:type="dxa"/>
          </w:tcPr>
          <w:p w:rsidR="00CE4066" w:rsidRPr="00CE4066" w:rsidRDefault="00CE4066" w:rsidP="00CE4066">
            <w:pPr>
              <w:tabs>
                <w:tab w:val="left" w:pos="432"/>
              </w:tabs>
              <w:rPr>
                <w:rFonts w:ascii="MS Sans Serif" w:hAnsi="MS Sans Serif"/>
                <w:b/>
              </w:rPr>
            </w:pPr>
          </w:p>
          <w:p w:rsidR="00CE4066" w:rsidRPr="00CE4066" w:rsidRDefault="00CE4066" w:rsidP="00CE4066">
            <w:pPr>
              <w:tabs>
                <w:tab w:val="left" w:pos="432"/>
              </w:tabs>
              <w:rPr>
                <w:rFonts w:ascii="MS Sans Serif" w:hAnsi="MS Sans Serif"/>
                <w:b/>
              </w:rPr>
            </w:pPr>
            <w:r w:rsidRPr="00CE4066">
              <w:rPr>
                <w:rFonts w:ascii="MS Sans Serif" w:hAnsi="MS Sans Serif"/>
                <w:b/>
              </w:rPr>
              <w:t xml:space="preserve">  $      </w:t>
            </w:r>
          </w:p>
        </w:tc>
        <w:tc>
          <w:tcPr>
            <w:tcW w:w="432" w:type="dxa"/>
          </w:tcPr>
          <w:p w:rsidR="00CE4066" w:rsidRPr="00CE4066" w:rsidRDefault="00CE4066" w:rsidP="00CE4066">
            <w:pPr>
              <w:tabs>
                <w:tab w:val="left" w:pos="432"/>
              </w:tabs>
              <w:rPr>
                <w:rFonts w:ascii="MS Sans Serif" w:hAnsi="MS Sans Serif"/>
                <w:b/>
              </w:rPr>
            </w:pPr>
          </w:p>
        </w:tc>
        <w:tc>
          <w:tcPr>
            <w:tcW w:w="2880" w:type="dxa"/>
          </w:tcPr>
          <w:p w:rsidR="00CE4066" w:rsidRPr="00CE4066" w:rsidRDefault="00CE4066" w:rsidP="00CE4066">
            <w:pPr>
              <w:tabs>
                <w:tab w:val="left" w:pos="432"/>
              </w:tabs>
              <w:rPr>
                <w:rFonts w:ascii="MS Sans Serif" w:hAnsi="MS Sans Serif"/>
                <w:b/>
              </w:rPr>
            </w:pPr>
            <w:r w:rsidRPr="00CE4066">
              <w:rPr>
                <w:rFonts w:ascii="MS Sans Serif" w:hAnsi="MS Sans Serif"/>
                <w:b/>
              </w:rPr>
              <w:t>Total Liabilities and</w:t>
            </w:r>
          </w:p>
          <w:p w:rsidR="00CE4066" w:rsidRPr="00CE4066" w:rsidRDefault="00CE4066" w:rsidP="00CE4066">
            <w:pPr>
              <w:tabs>
                <w:tab w:val="left" w:pos="432"/>
              </w:tabs>
              <w:rPr>
                <w:rFonts w:ascii="MS Sans Serif" w:hAnsi="MS Sans Serif"/>
                <w:b/>
              </w:rPr>
            </w:pPr>
            <w:r w:rsidRPr="00CE4066">
              <w:rPr>
                <w:rFonts w:ascii="MS Sans Serif" w:hAnsi="MS Sans Serif"/>
                <w:b/>
              </w:rPr>
              <w:t xml:space="preserve">   Owner’s Equity</w:t>
            </w:r>
          </w:p>
        </w:tc>
        <w:tc>
          <w:tcPr>
            <w:tcW w:w="1440" w:type="dxa"/>
          </w:tcPr>
          <w:p w:rsidR="00CE4066" w:rsidRPr="00CE4066" w:rsidRDefault="00CE4066" w:rsidP="00CE4066">
            <w:pPr>
              <w:tabs>
                <w:tab w:val="left" w:pos="432"/>
              </w:tabs>
              <w:jc w:val="right"/>
              <w:rPr>
                <w:rFonts w:ascii="MS Sans Serif" w:hAnsi="MS Sans Serif"/>
                <w:b/>
              </w:rPr>
            </w:pPr>
          </w:p>
          <w:p w:rsidR="00CE4066" w:rsidRPr="00CE4066" w:rsidRDefault="00CE4066" w:rsidP="00CE4066">
            <w:pPr>
              <w:tabs>
                <w:tab w:val="left" w:pos="432"/>
              </w:tabs>
              <w:rPr>
                <w:rFonts w:ascii="MS Sans Serif" w:hAnsi="MS Sans Serif"/>
                <w:b/>
              </w:rPr>
            </w:pPr>
            <w:r w:rsidRPr="00CE4066">
              <w:rPr>
                <w:rFonts w:ascii="MS Sans Serif" w:hAnsi="MS Sans Serif"/>
                <w:b/>
              </w:rPr>
              <w:t xml:space="preserve">   $   </w:t>
            </w:r>
          </w:p>
        </w:tc>
      </w:tr>
      <w:tr w:rsidR="00CE4066" w:rsidRPr="00CE4066" w:rsidTr="00F91522">
        <w:trPr>
          <w:jc w:val="center"/>
        </w:trPr>
        <w:tc>
          <w:tcPr>
            <w:tcW w:w="2880" w:type="dxa"/>
            <w:tcBorders>
              <w:bottom w:val="single" w:sz="4" w:space="0" w:color="auto"/>
            </w:tcBorders>
          </w:tcPr>
          <w:p w:rsidR="00CE4066" w:rsidRPr="00CE4066" w:rsidRDefault="00CE4066" w:rsidP="00CE4066">
            <w:pPr>
              <w:tabs>
                <w:tab w:val="left" w:pos="432"/>
              </w:tabs>
              <w:rPr>
                <w:rFonts w:ascii="MS Sans Serif" w:hAnsi="MS Sans Serif"/>
                <w:b/>
              </w:rPr>
            </w:pPr>
          </w:p>
        </w:tc>
        <w:tc>
          <w:tcPr>
            <w:tcW w:w="1440" w:type="dxa"/>
          </w:tcPr>
          <w:p w:rsidR="00CE4066" w:rsidRPr="00CE4066" w:rsidRDefault="00CE4066" w:rsidP="00CE4066">
            <w:pPr>
              <w:tabs>
                <w:tab w:val="left" w:pos="432"/>
              </w:tabs>
              <w:rPr>
                <w:rFonts w:ascii="MS Sans Serif" w:hAnsi="MS Sans Serif"/>
                <w:b/>
              </w:rPr>
            </w:pPr>
            <w:r w:rsidRPr="00CE4066">
              <w:rPr>
                <w:rFonts w:ascii="MS Sans Serif" w:hAnsi="MS Sans Serif"/>
                <w:b/>
              </w:rPr>
              <w:t>========</w:t>
            </w:r>
          </w:p>
        </w:tc>
        <w:tc>
          <w:tcPr>
            <w:tcW w:w="432" w:type="dxa"/>
          </w:tcPr>
          <w:p w:rsidR="00CE4066" w:rsidRPr="00CE4066" w:rsidRDefault="00CE4066" w:rsidP="00CE4066">
            <w:pPr>
              <w:tabs>
                <w:tab w:val="left" w:pos="432"/>
              </w:tabs>
              <w:rPr>
                <w:rFonts w:ascii="MS Sans Serif" w:hAnsi="MS Sans Serif"/>
                <w:b/>
              </w:rPr>
            </w:pPr>
          </w:p>
        </w:tc>
        <w:tc>
          <w:tcPr>
            <w:tcW w:w="2880" w:type="dxa"/>
          </w:tcPr>
          <w:p w:rsidR="00CE4066" w:rsidRPr="00CE4066" w:rsidRDefault="00CE4066" w:rsidP="00CE4066">
            <w:pPr>
              <w:tabs>
                <w:tab w:val="left" w:pos="432"/>
              </w:tabs>
              <w:rPr>
                <w:rFonts w:ascii="MS Sans Serif" w:hAnsi="MS Sans Serif"/>
                <w:b/>
              </w:rPr>
            </w:pPr>
          </w:p>
        </w:tc>
        <w:tc>
          <w:tcPr>
            <w:tcW w:w="1440" w:type="dxa"/>
          </w:tcPr>
          <w:p w:rsidR="00CE4066" w:rsidRPr="00CE4066" w:rsidRDefault="00CE4066" w:rsidP="00CE4066">
            <w:pPr>
              <w:tabs>
                <w:tab w:val="left" w:pos="432"/>
              </w:tabs>
              <w:rPr>
                <w:rFonts w:ascii="MS Sans Serif" w:hAnsi="MS Sans Serif"/>
                <w:b/>
              </w:rPr>
            </w:pPr>
            <w:r w:rsidRPr="00CE4066">
              <w:rPr>
                <w:rFonts w:ascii="MS Sans Serif" w:hAnsi="MS Sans Serif"/>
                <w:b/>
              </w:rPr>
              <w:t>========</w:t>
            </w:r>
          </w:p>
        </w:tc>
      </w:tr>
    </w:tbl>
    <w:p w:rsidR="00CE4066" w:rsidRPr="00CE4066" w:rsidRDefault="00CE4066" w:rsidP="00CE4066"/>
    <w:p w:rsidR="00CE4066" w:rsidRPr="00CE4066" w:rsidRDefault="00CE4066" w:rsidP="00CE4066">
      <w:pPr>
        <w:jc w:val="both"/>
        <w:rPr>
          <w:b/>
        </w:rPr>
      </w:pPr>
      <w:r w:rsidRPr="00CE4066">
        <w:rPr>
          <w:b/>
        </w:rPr>
        <w:t>The balance in the owner’s capital account on 1-1-12 was $5,892.  The owner made one additional capital investment of $15,000.  She made equal monthly withdrawals for personal use of $1,200 per month during the year.</w:t>
      </w:r>
    </w:p>
    <w:p w:rsidR="00CE4066" w:rsidRPr="00CE4066" w:rsidRDefault="00CE4066" w:rsidP="00CE4066">
      <w:pPr>
        <w:jc w:val="both"/>
        <w:rPr>
          <w:b/>
        </w:rPr>
      </w:pPr>
    </w:p>
    <w:p w:rsidR="00CE4066" w:rsidRPr="00CE4066" w:rsidRDefault="00CE4066" w:rsidP="00CE4066">
      <w:pPr>
        <w:jc w:val="both"/>
        <w:rPr>
          <w:b/>
        </w:rPr>
      </w:pPr>
      <w:r w:rsidRPr="00CE4066">
        <w:rPr>
          <w:b/>
        </w:rPr>
        <w:t>The amount of merchandise Inventory as of 12-31-11 was $8,430.  On 12-31-12 one of the adjusting entries included a credit to Income Summary for $70.</w:t>
      </w:r>
    </w:p>
    <w:p w:rsidR="00CE4066" w:rsidRPr="00CE4066" w:rsidRDefault="00CE4066" w:rsidP="00CE4066">
      <w:pPr>
        <w:jc w:val="both"/>
        <w:rPr>
          <w:b/>
        </w:rPr>
      </w:pPr>
    </w:p>
    <w:p w:rsidR="00CE4066" w:rsidRPr="00CE4066" w:rsidRDefault="00CE4066" w:rsidP="00CE4066">
      <w:pPr>
        <w:jc w:val="both"/>
        <w:rPr>
          <w:b/>
        </w:rPr>
      </w:pPr>
      <w:r w:rsidRPr="00CE4066">
        <w:rPr>
          <w:b/>
        </w:rPr>
        <w:t>Supplies Expense for 2012 was $4,045.  Supplies inventory as of 12-31-11 was $650.  During the year Miss Kay purchased $4,380 in supplies.</w:t>
      </w:r>
    </w:p>
    <w:p w:rsidR="00CE4066" w:rsidRPr="00CE4066" w:rsidRDefault="00CE4066" w:rsidP="00CE4066">
      <w:pPr>
        <w:jc w:val="both"/>
        <w:rPr>
          <w:b/>
        </w:rPr>
      </w:pPr>
    </w:p>
    <w:p w:rsidR="00CE4066" w:rsidRPr="00CE4066" w:rsidRDefault="00CE4066" w:rsidP="00CE4066">
      <w:pPr>
        <w:jc w:val="both"/>
        <w:rPr>
          <w:b/>
        </w:rPr>
      </w:pPr>
      <w:r w:rsidRPr="00CE4066">
        <w:rPr>
          <w:b/>
        </w:rPr>
        <w:t>Miss Kay began the year 2012 with no insurance coverage.  Following the advice of her son, Willie, she purchased two different types of policies that cost $1,020 and $1,980 respectively.  During 2012, $2,250 in insurance had expired.</w:t>
      </w:r>
    </w:p>
    <w:p w:rsidR="00CE4066" w:rsidRPr="00CE4066" w:rsidRDefault="00CE4066" w:rsidP="00CE4066">
      <w:pPr>
        <w:jc w:val="both"/>
        <w:rPr>
          <w:b/>
          <w:bCs/>
        </w:rPr>
      </w:pPr>
    </w:p>
    <w:p w:rsidR="00CE4066" w:rsidRPr="00CE4066" w:rsidRDefault="00CE4066" w:rsidP="00CE4066">
      <w:pPr>
        <w:jc w:val="both"/>
        <w:rPr>
          <w:b/>
          <w:bCs/>
        </w:rPr>
      </w:pPr>
      <w:r w:rsidRPr="00CE4066">
        <w:rPr>
          <w:b/>
          <w:bCs/>
        </w:rPr>
        <w:t xml:space="preserve">For items </w:t>
      </w:r>
      <w:r>
        <w:rPr>
          <w:b/>
          <w:bCs/>
        </w:rPr>
        <w:t>4</w:t>
      </w:r>
      <w:r w:rsidR="00756984">
        <w:rPr>
          <w:b/>
          <w:bCs/>
        </w:rPr>
        <w:t>9</w:t>
      </w:r>
      <w:r w:rsidRPr="00CE4066">
        <w:rPr>
          <w:b/>
          <w:bCs/>
        </w:rPr>
        <w:t xml:space="preserve"> through </w:t>
      </w:r>
      <w:r>
        <w:rPr>
          <w:b/>
          <w:bCs/>
        </w:rPr>
        <w:t>5</w:t>
      </w:r>
      <w:r w:rsidR="00756984">
        <w:rPr>
          <w:b/>
          <w:bCs/>
        </w:rPr>
        <w:t>6</w:t>
      </w:r>
      <w:r w:rsidRPr="00CE4066">
        <w:rPr>
          <w:b/>
          <w:bCs/>
        </w:rPr>
        <w:t xml:space="preserve"> write the correct amount on your answer sheet.</w:t>
      </w:r>
    </w:p>
    <w:p w:rsidR="00CE4066" w:rsidRPr="00CE4066" w:rsidRDefault="00CE4066" w:rsidP="00CE4066"/>
    <w:p w:rsidR="00CE4066" w:rsidRPr="00CE4066" w:rsidRDefault="00CE4066" w:rsidP="00C55A0C">
      <w:pPr>
        <w:ind w:hanging="90"/>
      </w:pPr>
      <w:r w:rsidRPr="00CE4066">
        <w:t>*4</w:t>
      </w:r>
      <w:r w:rsidR="00756984">
        <w:t>9</w:t>
      </w:r>
      <w:r w:rsidRPr="00CE4066">
        <w:t>. What is the amount of net income for the year 2012?</w:t>
      </w:r>
    </w:p>
    <w:p w:rsidR="00CE4066" w:rsidRPr="00CE4066" w:rsidRDefault="00CE4066" w:rsidP="00CE4066"/>
    <w:p w:rsidR="00CE4066" w:rsidRPr="00CE4066" w:rsidRDefault="00CE4066" w:rsidP="00CE4066">
      <w:pPr>
        <w:rPr>
          <w:u w:val="single"/>
        </w:rPr>
      </w:pPr>
      <w:r w:rsidRPr="00CE4066">
        <w:rPr>
          <w:u w:val="single"/>
        </w:rPr>
        <w:t xml:space="preserve">What is the correct amount that should appear on the worksheet in the Trial Balance column </w:t>
      </w:r>
      <w:proofErr w:type="gramStart"/>
      <w:r w:rsidRPr="00CE4066">
        <w:rPr>
          <w:u w:val="single"/>
        </w:rPr>
        <w:t>for:</w:t>
      </w:r>
      <w:proofErr w:type="gramEnd"/>
    </w:p>
    <w:p w:rsidR="00CE4066" w:rsidRPr="00CE4066" w:rsidRDefault="00756984" w:rsidP="00CE4066">
      <w:r>
        <w:t>50</w:t>
      </w:r>
      <w:r w:rsidR="00CE4066" w:rsidRPr="00CE4066">
        <w:t>. Supplies</w:t>
      </w:r>
    </w:p>
    <w:p w:rsidR="00CE4066" w:rsidRPr="00CE4066" w:rsidRDefault="00CE4066" w:rsidP="00CE4066">
      <w:r>
        <w:t>5</w:t>
      </w:r>
      <w:r w:rsidR="00756984">
        <w:t>1</w:t>
      </w:r>
      <w:r w:rsidRPr="00CE4066">
        <w:t>. Prepaid Insurance</w:t>
      </w:r>
    </w:p>
    <w:p w:rsidR="00CE4066" w:rsidRPr="00CE4066" w:rsidRDefault="00CE4066" w:rsidP="00CE4066">
      <w:r>
        <w:t>5</w:t>
      </w:r>
      <w:r w:rsidR="00756984">
        <w:t>2</w:t>
      </w:r>
      <w:r w:rsidRPr="00CE4066">
        <w:t>. Merchandise Inventory</w:t>
      </w:r>
    </w:p>
    <w:p w:rsidR="00CE4066" w:rsidRPr="00CE4066" w:rsidRDefault="00CE4066" w:rsidP="00CE4066"/>
    <w:p w:rsidR="00CE4066" w:rsidRPr="00CE4066" w:rsidRDefault="00CE4066" w:rsidP="00CE4066">
      <w:pPr>
        <w:rPr>
          <w:u w:val="single"/>
        </w:rPr>
      </w:pPr>
      <w:r w:rsidRPr="00CE4066">
        <w:rPr>
          <w:u w:val="single"/>
        </w:rPr>
        <w:t xml:space="preserve">What is the correct amount that should appear on this Balance Sheet </w:t>
      </w:r>
      <w:proofErr w:type="gramStart"/>
      <w:r w:rsidRPr="00CE4066">
        <w:rPr>
          <w:u w:val="single"/>
        </w:rPr>
        <w:t>for:</w:t>
      </w:r>
      <w:proofErr w:type="gramEnd"/>
    </w:p>
    <w:p w:rsidR="00CE4066" w:rsidRPr="00CE4066" w:rsidRDefault="00C55A0C" w:rsidP="00C55A0C">
      <w:pPr>
        <w:ind w:hanging="90"/>
      </w:pPr>
      <w:r>
        <w:t>*</w:t>
      </w:r>
      <w:r w:rsidR="00CE4066" w:rsidRPr="00CE4066">
        <w:t>5</w:t>
      </w:r>
      <w:r w:rsidR="00756984">
        <w:t>3</w:t>
      </w:r>
      <w:r w:rsidR="00CE4066" w:rsidRPr="00CE4066">
        <w:t>. Merchandise Inventory</w:t>
      </w:r>
    </w:p>
    <w:p w:rsidR="00CE4066" w:rsidRPr="00CE4066" w:rsidRDefault="00CE4066" w:rsidP="00CE4066">
      <w:r w:rsidRPr="00CE4066">
        <w:t>5</w:t>
      </w:r>
      <w:r w:rsidR="00756984">
        <w:t>4</w:t>
      </w:r>
      <w:r w:rsidRPr="00CE4066">
        <w:t>. Prepaid Insurance</w:t>
      </w:r>
    </w:p>
    <w:p w:rsidR="00CE4066" w:rsidRPr="00CE4066" w:rsidRDefault="00C55A0C" w:rsidP="00C55A0C">
      <w:pPr>
        <w:ind w:hanging="90"/>
      </w:pPr>
      <w:r>
        <w:t>*</w:t>
      </w:r>
      <w:r w:rsidR="00CE4066" w:rsidRPr="00CE4066">
        <w:t>5</w:t>
      </w:r>
      <w:r w:rsidR="00756984">
        <w:t>5</w:t>
      </w:r>
      <w:r w:rsidR="00CE4066" w:rsidRPr="00CE4066">
        <w:t>. Supplies</w:t>
      </w:r>
    </w:p>
    <w:p w:rsidR="00CE4066" w:rsidRDefault="00CE4066" w:rsidP="00CE4066">
      <w:pPr>
        <w:ind w:hanging="90"/>
      </w:pPr>
      <w:r w:rsidRPr="00CE4066">
        <w:t>*5</w:t>
      </w:r>
      <w:r w:rsidR="00756984">
        <w:t>6</w:t>
      </w:r>
      <w:r w:rsidRPr="00CE4066">
        <w:t xml:space="preserve">. Kay Robertson, Capital </w:t>
      </w:r>
    </w:p>
    <w:p w:rsidR="00CE4066" w:rsidRPr="00CE4066" w:rsidRDefault="00CE4066" w:rsidP="00CE4066">
      <w:pPr>
        <w:rPr>
          <w:rFonts w:eastAsiaTheme="minorEastAsia" w:cs="Arial"/>
          <w:b/>
          <w:u w:val="single"/>
        </w:rPr>
      </w:pPr>
      <w:r w:rsidRPr="00202707">
        <w:rPr>
          <w:b/>
          <w:u w:val="single"/>
        </w:rPr>
        <w:lastRenderedPageBreak/>
        <w:t>Group 11</w:t>
      </w:r>
    </w:p>
    <w:p w:rsidR="00202707" w:rsidRDefault="00202707" w:rsidP="00202707">
      <w:pPr>
        <w:jc w:val="both"/>
        <w:rPr>
          <w:b/>
          <w:bCs/>
        </w:rPr>
      </w:pPr>
      <w:r w:rsidRPr="00202707">
        <w:rPr>
          <w:b/>
          <w:bCs/>
        </w:rPr>
        <w:t>Robertson Company is a retail establishment and uses the following order to close the temporary accounts at the end of the fiscal year:</w:t>
      </w:r>
    </w:p>
    <w:p w:rsidR="00202707" w:rsidRPr="00202707" w:rsidRDefault="00202707" w:rsidP="00202707">
      <w:pPr>
        <w:jc w:val="both"/>
        <w:rPr>
          <w:b/>
          <w:bCs/>
          <w:sz w:val="16"/>
          <w:szCs w:val="16"/>
        </w:rPr>
      </w:pPr>
    </w:p>
    <w:p w:rsidR="00202707" w:rsidRPr="00202707" w:rsidRDefault="00202707" w:rsidP="00202707">
      <w:pPr>
        <w:pStyle w:val="NoSpacing"/>
        <w:numPr>
          <w:ilvl w:val="0"/>
          <w:numId w:val="3"/>
        </w:numPr>
        <w:rPr>
          <w:rFonts w:ascii="Arial" w:hAnsi="Arial" w:cs="Arial"/>
          <w:b/>
          <w:sz w:val="24"/>
          <w:szCs w:val="24"/>
        </w:rPr>
      </w:pPr>
      <w:r w:rsidRPr="00202707">
        <w:rPr>
          <w:rFonts w:ascii="Arial" w:hAnsi="Arial" w:cs="Arial"/>
          <w:b/>
          <w:sz w:val="24"/>
          <w:szCs w:val="24"/>
        </w:rPr>
        <w:t>Close appropriate accounts with credit balances in one combined entry.</w:t>
      </w:r>
    </w:p>
    <w:p w:rsidR="00202707" w:rsidRPr="00202707" w:rsidRDefault="00202707" w:rsidP="00202707">
      <w:pPr>
        <w:pStyle w:val="NoSpacing"/>
        <w:numPr>
          <w:ilvl w:val="0"/>
          <w:numId w:val="3"/>
        </w:numPr>
        <w:rPr>
          <w:rFonts w:ascii="Arial" w:hAnsi="Arial" w:cs="Arial"/>
          <w:b/>
          <w:sz w:val="24"/>
          <w:szCs w:val="24"/>
        </w:rPr>
      </w:pPr>
      <w:r w:rsidRPr="00202707">
        <w:rPr>
          <w:rFonts w:ascii="Arial" w:hAnsi="Arial" w:cs="Arial"/>
          <w:b/>
          <w:sz w:val="24"/>
          <w:szCs w:val="24"/>
        </w:rPr>
        <w:t>Close appropriate accounts with debit balances in one combined entry.</w:t>
      </w:r>
    </w:p>
    <w:p w:rsidR="00202707" w:rsidRPr="00202707" w:rsidRDefault="00202707" w:rsidP="00202707">
      <w:pPr>
        <w:pStyle w:val="NoSpacing"/>
        <w:numPr>
          <w:ilvl w:val="0"/>
          <w:numId w:val="3"/>
        </w:numPr>
        <w:rPr>
          <w:rFonts w:ascii="Arial" w:hAnsi="Arial" w:cs="Arial"/>
          <w:b/>
          <w:sz w:val="24"/>
          <w:szCs w:val="24"/>
        </w:rPr>
      </w:pPr>
      <w:r w:rsidRPr="00202707">
        <w:rPr>
          <w:rFonts w:ascii="Arial" w:hAnsi="Arial" w:cs="Arial"/>
          <w:b/>
          <w:sz w:val="24"/>
          <w:szCs w:val="24"/>
        </w:rPr>
        <w:t>Close the Income Summary account.</w:t>
      </w:r>
    </w:p>
    <w:p w:rsidR="00202707" w:rsidRPr="00202707" w:rsidRDefault="00202707" w:rsidP="00202707">
      <w:pPr>
        <w:pStyle w:val="NoSpacing"/>
        <w:numPr>
          <w:ilvl w:val="0"/>
          <w:numId w:val="3"/>
        </w:numPr>
        <w:rPr>
          <w:rFonts w:ascii="Arial" w:hAnsi="Arial" w:cs="Arial"/>
          <w:b/>
          <w:sz w:val="24"/>
          <w:szCs w:val="24"/>
        </w:rPr>
      </w:pPr>
      <w:r w:rsidRPr="00202707">
        <w:rPr>
          <w:rFonts w:ascii="Arial" w:hAnsi="Arial" w:cs="Arial"/>
          <w:b/>
          <w:sz w:val="24"/>
          <w:szCs w:val="24"/>
        </w:rPr>
        <w:t>Close the owner’s drawing account.</w:t>
      </w:r>
    </w:p>
    <w:p w:rsidR="00202707" w:rsidRPr="00202707" w:rsidRDefault="00202707" w:rsidP="00202707">
      <w:pPr>
        <w:rPr>
          <w:b/>
          <w:bCs/>
          <w:sz w:val="16"/>
          <w:szCs w:val="16"/>
        </w:rPr>
      </w:pPr>
    </w:p>
    <w:p w:rsidR="00202707" w:rsidRPr="00202707" w:rsidRDefault="00202707" w:rsidP="00202707">
      <w:pPr>
        <w:jc w:val="both"/>
        <w:rPr>
          <w:b/>
          <w:bCs/>
        </w:rPr>
      </w:pPr>
      <w:r w:rsidRPr="00202707">
        <w:rPr>
          <w:b/>
          <w:bCs/>
        </w:rPr>
        <w:t>The adjusted trial balance for Robertson Company for the calendar year 2012 follows.  All accounts have normal balances.  Phil Robertson invested $15,000 in cash in his business during 2012.</w:t>
      </w:r>
    </w:p>
    <w:p w:rsidR="00202707" w:rsidRPr="00202707" w:rsidRDefault="00202707" w:rsidP="00202707">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0"/>
        <w:gridCol w:w="1084"/>
        <w:gridCol w:w="222"/>
        <w:gridCol w:w="3417"/>
        <w:gridCol w:w="951"/>
      </w:tblGrid>
      <w:tr w:rsidR="00202707" w:rsidRPr="00202707" w:rsidTr="00F91522">
        <w:trPr>
          <w:jc w:val="center"/>
        </w:trPr>
        <w:tc>
          <w:tcPr>
            <w:tcW w:w="0" w:type="auto"/>
          </w:tcPr>
          <w:p w:rsidR="00202707" w:rsidRPr="00202707" w:rsidRDefault="00202707" w:rsidP="00202707">
            <w:pPr>
              <w:rPr>
                <w:b/>
                <w:bCs/>
              </w:rPr>
            </w:pPr>
            <w:r w:rsidRPr="00202707">
              <w:rPr>
                <w:b/>
                <w:bCs/>
              </w:rPr>
              <w:t>Cash in Bank</w:t>
            </w:r>
          </w:p>
        </w:tc>
        <w:tc>
          <w:tcPr>
            <w:tcW w:w="0" w:type="auto"/>
          </w:tcPr>
          <w:p w:rsidR="00202707" w:rsidRPr="00202707" w:rsidRDefault="00202707" w:rsidP="00202707">
            <w:pPr>
              <w:jc w:val="right"/>
              <w:rPr>
                <w:b/>
                <w:bCs/>
              </w:rPr>
            </w:pPr>
            <w:r w:rsidRPr="00202707">
              <w:rPr>
                <w:b/>
                <w:bCs/>
              </w:rPr>
              <w:t>3,684</w:t>
            </w:r>
          </w:p>
        </w:tc>
        <w:tc>
          <w:tcPr>
            <w:tcW w:w="0" w:type="auto"/>
            <w:tcBorders>
              <w:top w:val="nil"/>
              <w:bottom w:val="nil"/>
            </w:tcBorders>
          </w:tcPr>
          <w:p w:rsidR="00202707" w:rsidRPr="00202707" w:rsidRDefault="00202707" w:rsidP="00202707">
            <w:pPr>
              <w:rPr>
                <w:b/>
                <w:bCs/>
              </w:rPr>
            </w:pPr>
          </w:p>
        </w:tc>
        <w:tc>
          <w:tcPr>
            <w:tcW w:w="0" w:type="auto"/>
          </w:tcPr>
          <w:p w:rsidR="00202707" w:rsidRPr="00202707" w:rsidRDefault="00202707" w:rsidP="00202707">
            <w:pPr>
              <w:rPr>
                <w:b/>
                <w:bCs/>
              </w:rPr>
            </w:pPr>
            <w:r w:rsidRPr="00202707">
              <w:rPr>
                <w:b/>
                <w:bCs/>
              </w:rPr>
              <w:t>Sales Discounts</w:t>
            </w:r>
          </w:p>
        </w:tc>
        <w:tc>
          <w:tcPr>
            <w:tcW w:w="0" w:type="auto"/>
          </w:tcPr>
          <w:p w:rsidR="00202707" w:rsidRPr="00202707" w:rsidRDefault="00202707" w:rsidP="00202707">
            <w:pPr>
              <w:jc w:val="right"/>
              <w:rPr>
                <w:b/>
                <w:bCs/>
              </w:rPr>
            </w:pPr>
            <w:r w:rsidRPr="00202707">
              <w:rPr>
                <w:b/>
                <w:bCs/>
              </w:rPr>
              <w:t>2,674</w:t>
            </w:r>
          </w:p>
        </w:tc>
      </w:tr>
      <w:tr w:rsidR="00202707" w:rsidRPr="00202707" w:rsidTr="00F91522">
        <w:trPr>
          <w:jc w:val="center"/>
        </w:trPr>
        <w:tc>
          <w:tcPr>
            <w:tcW w:w="0" w:type="auto"/>
          </w:tcPr>
          <w:p w:rsidR="00202707" w:rsidRPr="00202707" w:rsidRDefault="00202707" w:rsidP="00202707">
            <w:pPr>
              <w:rPr>
                <w:b/>
                <w:bCs/>
              </w:rPr>
            </w:pPr>
            <w:r w:rsidRPr="00202707">
              <w:rPr>
                <w:b/>
                <w:bCs/>
              </w:rPr>
              <w:t>Accounts Receivable</w:t>
            </w:r>
          </w:p>
        </w:tc>
        <w:tc>
          <w:tcPr>
            <w:tcW w:w="0" w:type="auto"/>
          </w:tcPr>
          <w:p w:rsidR="00202707" w:rsidRPr="00202707" w:rsidRDefault="00202707" w:rsidP="00202707">
            <w:pPr>
              <w:jc w:val="right"/>
              <w:rPr>
                <w:b/>
                <w:bCs/>
              </w:rPr>
            </w:pPr>
            <w:r w:rsidRPr="00202707">
              <w:rPr>
                <w:b/>
                <w:bCs/>
              </w:rPr>
              <w:t>8,255</w:t>
            </w:r>
          </w:p>
        </w:tc>
        <w:tc>
          <w:tcPr>
            <w:tcW w:w="0" w:type="auto"/>
            <w:tcBorders>
              <w:top w:val="nil"/>
              <w:bottom w:val="nil"/>
            </w:tcBorders>
          </w:tcPr>
          <w:p w:rsidR="00202707" w:rsidRPr="00202707" w:rsidRDefault="00202707" w:rsidP="00202707">
            <w:pPr>
              <w:rPr>
                <w:b/>
                <w:bCs/>
              </w:rPr>
            </w:pPr>
          </w:p>
        </w:tc>
        <w:tc>
          <w:tcPr>
            <w:tcW w:w="0" w:type="auto"/>
          </w:tcPr>
          <w:p w:rsidR="00202707" w:rsidRPr="00202707" w:rsidRDefault="00202707" w:rsidP="00202707">
            <w:pPr>
              <w:rPr>
                <w:b/>
                <w:bCs/>
              </w:rPr>
            </w:pPr>
            <w:r w:rsidRPr="00202707">
              <w:rPr>
                <w:b/>
                <w:bCs/>
              </w:rPr>
              <w:t>Sales Returns &amp; Allow.</w:t>
            </w:r>
          </w:p>
        </w:tc>
        <w:tc>
          <w:tcPr>
            <w:tcW w:w="0" w:type="auto"/>
          </w:tcPr>
          <w:p w:rsidR="00202707" w:rsidRPr="00202707" w:rsidRDefault="00202707" w:rsidP="00202707">
            <w:pPr>
              <w:jc w:val="right"/>
              <w:rPr>
                <w:b/>
                <w:bCs/>
              </w:rPr>
            </w:pPr>
            <w:r w:rsidRPr="00202707">
              <w:rPr>
                <w:b/>
                <w:bCs/>
              </w:rPr>
              <w:t>2,413</w:t>
            </w:r>
          </w:p>
        </w:tc>
      </w:tr>
      <w:tr w:rsidR="00202707" w:rsidRPr="00202707" w:rsidTr="00F91522">
        <w:trPr>
          <w:jc w:val="center"/>
        </w:trPr>
        <w:tc>
          <w:tcPr>
            <w:tcW w:w="0" w:type="auto"/>
          </w:tcPr>
          <w:p w:rsidR="00202707" w:rsidRPr="00202707" w:rsidRDefault="00202707" w:rsidP="00202707">
            <w:pPr>
              <w:rPr>
                <w:b/>
                <w:bCs/>
              </w:rPr>
            </w:pPr>
            <w:r w:rsidRPr="00202707">
              <w:rPr>
                <w:b/>
                <w:bCs/>
              </w:rPr>
              <w:t>Merchandise Inventory</w:t>
            </w:r>
          </w:p>
        </w:tc>
        <w:tc>
          <w:tcPr>
            <w:tcW w:w="0" w:type="auto"/>
          </w:tcPr>
          <w:p w:rsidR="00202707" w:rsidRPr="00202707" w:rsidRDefault="00202707" w:rsidP="00202707">
            <w:pPr>
              <w:jc w:val="right"/>
              <w:rPr>
                <w:b/>
                <w:bCs/>
              </w:rPr>
            </w:pPr>
            <w:r w:rsidRPr="00202707">
              <w:rPr>
                <w:b/>
                <w:bCs/>
              </w:rPr>
              <w:t>16,740</w:t>
            </w:r>
          </w:p>
        </w:tc>
        <w:tc>
          <w:tcPr>
            <w:tcW w:w="0" w:type="auto"/>
            <w:tcBorders>
              <w:top w:val="nil"/>
              <w:bottom w:val="nil"/>
            </w:tcBorders>
          </w:tcPr>
          <w:p w:rsidR="00202707" w:rsidRPr="00202707" w:rsidRDefault="00202707" w:rsidP="00202707">
            <w:pPr>
              <w:rPr>
                <w:b/>
                <w:bCs/>
              </w:rPr>
            </w:pPr>
          </w:p>
        </w:tc>
        <w:tc>
          <w:tcPr>
            <w:tcW w:w="0" w:type="auto"/>
          </w:tcPr>
          <w:p w:rsidR="00202707" w:rsidRPr="00202707" w:rsidRDefault="00202707" w:rsidP="00202707">
            <w:pPr>
              <w:rPr>
                <w:b/>
                <w:bCs/>
              </w:rPr>
            </w:pPr>
            <w:r w:rsidRPr="00202707">
              <w:rPr>
                <w:b/>
                <w:bCs/>
              </w:rPr>
              <w:t>Purchases</w:t>
            </w:r>
          </w:p>
        </w:tc>
        <w:tc>
          <w:tcPr>
            <w:tcW w:w="0" w:type="auto"/>
          </w:tcPr>
          <w:p w:rsidR="00202707" w:rsidRPr="00202707" w:rsidRDefault="00202707" w:rsidP="00202707">
            <w:pPr>
              <w:jc w:val="right"/>
              <w:rPr>
                <w:b/>
                <w:bCs/>
              </w:rPr>
            </w:pPr>
            <w:r w:rsidRPr="00202707">
              <w:rPr>
                <w:b/>
                <w:bCs/>
              </w:rPr>
              <w:t>49,166</w:t>
            </w:r>
          </w:p>
        </w:tc>
      </w:tr>
      <w:tr w:rsidR="00202707" w:rsidRPr="00202707" w:rsidTr="00F91522">
        <w:trPr>
          <w:jc w:val="center"/>
        </w:trPr>
        <w:tc>
          <w:tcPr>
            <w:tcW w:w="0" w:type="auto"/>
          </w:tcPr>
          <w:p w:rsidR="00202707" w:rsidRPr="00202707" w:rsidRDefault="00202707" w:rsidP="00202707">
            <w:pPr>
              <w:rPr>
                <w:b/>
                <w:bCs/>
              </w:rPr>
            </w:pPr>
            <w:r w:rsidRPr="00202707">
              <w:rPr>
                <w:b/>
                <w:bCs/>
              </w:rPr>
              <w:t>Prepaid Insurance</w:t>
            </w:r>
          </w:p>
        </w:tc>
        <w:tc>
          <w:tcPr>
            <w:tcW w:w="0" w:type="auto"/>
          </w:tcPr>
          <w:p w:rsidR="00202707" w:rsidRPr="00202707" w:rsidRDefault="00202707" w:rsidP="00202707">
            <w:pPr>
              <w:jc w:val="right"/>
              <w:rPr>
                <w:b/>
                <w:bCs/>
              </w:rPr>
            </w:pPr>
            <w:r w:rsidRPr="00202707">
              <w:rPr>
                <w:b/>
                <w:bCs/>
              </w:rPr>
              <w:t>1,395</w:t>
            </w:r>
          </w:p>
        </w:tc>
        <w:tc>
          <w:tcPr>
            <w:tcW w:w="0" w:type="auto"/>
            <w:tcBorders>
              <w:top w:val="nil"/>
              <w:bottom w:val="nil"/>
            </w:tcBorders>
          </w:tcPr>
          <w:p w:rsidR="00202707" w:rsidRPr="00202707" w:rsidRDefault="00202707" w:rsidP="00202707">
            <w:pPr>
              <w:rPr>
                <w:b/>
                <w:bCs/>
              </w:rPr>
            </w:pPr>
          </w:p>
        </w:tc>
        <w:tc>
          <w:tcPr>
            <w:tcW w:w="0" w:type="auto"/>
          </w:tcPr>
          <w:p w:rsidR="00202707" w:rsidRPr="00202707" w:rsidRDefault="00202707" w:rsidP="00202707">
            <w:pPr>
              <w:rPr>
                <w:b/>
                <w:bCs/>
              </w:rPr>
            </w:pPr>
            <w:r w:rsidRPr="00202707">
              <w:rPr>
                <w:b/>
                <w:bCs/>
              </w:rPr>
              <w:t>Transportation In</w:t>
            </w:r>
          </w:p>
        </w:tc>
        <w:tc>
          <w:tcPr>
            <w:tcW w:w="0" w:type="auto"/>
          </w:tcPr>
          <w:p w:rsidR="00202707" w:rsidRPr="00202707" w:rsidRDefault="00202707" w:rsidP="00202707">
            <w:pPr>
              <w:jc w:val="right"/>
              <w:rPr>
                <w:b/>
                <w:bCs/>
              </w:rPr>
            </w:pPr>
            <w:r w:rsidRPr="00202707">
              <w:rPr>
                <w:b/>
                <w:bCs/>
              </w:rPr>
              <w:t>3,796</w:t>
            </w:r>
          </w:p>
        </w:tc>
      </w:tr>
      <w:tr w:rsidR="00202707" w:rsidRPr="00202707" w:rsidTr="00F91522">
        <w:trPr>
          <w:jc w:val="center"/>
        </w:trPr>
        <w:tc>
          <w:tcPr>
            <w:tcW w:w="0" w:type="auto"/>
          </w:tcPr>
          <w:p w:rsidR="00202707" w:rsidRPr="00202707" w:rsidRDefault="00202707" w:rsidP="00202707">
            <w:pPr>
              <w:rPr>
                <w:b/>
                <w:bCs/>
              </w:rPr>
            </w:pPr>
            <w:r w:rsidRPr="00202707">
              <w:rPr>
                <w:b/>
                <w:bCs/>
              </w:rPr>
              <w:t>Equipment</w:t>
            </w:r>
          </w:p>
        </w:tc>
        <w:tc>
          <w:tcPr>
            <w:tcW w:w="0" w:type="auto"/>
          </w:tcPr>
          <w:p w:rsidR="00202707" w:rsidRPr="00202707" w:rsidRDefault="00202707" w:rsidP="00202707">
            <w:pPr>
              <w:jc w:val="right"/>
              <w:rPr>
                <w:b/>
                <w:bCs/>
              </w:rPr>
            </w:pPr>
            <w:r w:rsidRPr="00202707">
              <w:rPr>
                <w:b/>
                <w:bCs/>
              </w:rPr>
              <w:t>15,000</w:t>
            </w:r>
          </w:p>
        </w:tc>
        <w:tc>
          <w:tcPr>
            <w:tcW w:w="0" w:type="auto"/>
            <w:tcBorders>
              <w:top w:val="nil"/>
              <w:bottom w:val="nil"/>
            </w:tcBorders>
          </w:tcPr>
          <w:p w:rsidR="00202707" w:rsidRPr="00202707" w:rsidRDefault="00202707" w:rsidP="00202707">
            <w:pPr>
              <w:rPr>
                <w:b/>
                <w:bCs/>
              </w:rPr>
            </w:pPr>
          </w:p>
        </w:tc>
        <w:tc>
          <w:tcPr>
            <w:tcW w:w="0" w:type="auto"/>
          </w:tcPr>
          <w:p w:rsidR="00202707" w:rsidRPr="00202707" w:rsidRDefault="00202707" w:rsidP="00202707">
            <w:pPr>
              <w:rPr>
                <w:b/>
                <w:bCs/>
              </w:rPr>
            </w:pPr>
            <w:r w:rsidRPr="00202707">
              <w:rPr>
                <w:b/>
                <w:bCs/>
              </w:rPr>
              <w:t>Purchases Discounts</w:t>
            </w:r>
          </w:p>
        </w:tc>
        <w:tc>
          <w:tcPr>
            <w:tcW w:w="0" w:type="auto"/>
          </w:tcPr>
          <w:p w:rsidR="00202707" w:rsidRPr="00202707" w:rsidRDefault="00202707" w:rsidP="00202707">
            <w:pPr>
              <w:jc w:val="right"/>
              <w:rPr>
                <w:b/>
                <w:bCs/>
              </w:rPr>
            </w:pPr>
            <w:r w:rsidRPr="00202707">
              <w:rPr>
                <w:b/>
                <w:bCs/>
              </w:rPr>
              <w:t>2,161</w:t>
            </w:r>
          </w:p>
        </w:tc>
      </w:tr>
      <w:tr w:rsidR="00202707" w:rsidRPr="00202707" w:rsidTr="00F91522">
        <w:trPr>
          <w:jc w:val="center"/>
        </w:trPr>
        <w:tc>
          <w:tcPr>
            <w:tcW w:w="0" w:type="auto"/>
          </w:tcPr>
          <w:p w:rsidR="00202707" w:rsidRPr="00202707" w:rsidRDefault="00202707" w:rsidP="00202707">
            <w:pPr>
              <w:rPr>
                <w:b/>
                <w:bCs/>
              </w:rPr>
            </w:pPr>
            <w:r w:rsidRPr="00202707">
              <w:rPr>
                <w:b/>
                <w:bCs/>
              </w:rPr>
              <w:t>Trucks</w:t>
            </w:r>
          </w:p>
        </w:tc>
        <w:tc>
          <w:tcPr>
            <w:tcW w:w="0" w:type="auto"/>
          </w:tcPr>
          <w:p w:rsidR="00202707" w:rsidRPr="00202707" w:rsidRDefault="00202707" w:rsidP="00202707">
            <w:pPr>
              <w:jc w:val="right"/>
              <w:rPr>
                <w:b/>
                <w:bCs/>
              </w:rPr>
            </w:pPr>
            <w:r w:rsidRPr="00202707">
              <w:rPr>
                <w:b/>
                <w:bCs/>
              </w:rPr>
              <w:t>82,450</w:t>
            </w:r>
          </w:p>
        </w:tc>
        <w:tc>
          <w:tcPr>
            <w:tcW w:w="0" w:type="auto"/>
            <w:tcBorders>
              <w:top w:val="nil"/>
              <w:bottom w:val="nil"/>
            </w:tcBorders>
          </w:tcPr>
          <w:p w:rsidR="00202707" w:rsidRPr="00202707" w:rsidRDefault="00202707" w:rsidP="00202707">
            <w:pPr>
              <w:rPr>
                <w:b/>
                <w:bCs/>
              </w:rPr>
            </w:pPr>
          </w:p>
        </w:tc>
        <w:tc>
          <w:tcPr>
            <w:tcW w:w="0" w:type="auto"/>
          </w:tcPr>
          <w:p w:rsidR="00202707" w:rsidRPr="00202707" w:rsidRDefault="00202707" w:rsidP="00202707">
            <w:pPr>
              <w:rPr>
                <w:b/>
                <w:bCs/>
              </w:rPr>
            </w:pPr>
            <w:r w:rsidRPr="00202707">
              <w:rPr>
                <w:b/>
                <w:bCs/>
              </w:rPr>
              <w:t>Purchases Returns &amp; Allow.</w:t>
            </w:r>
          </w:p>
        </w:tc>
        <w:tc>
          <w:tcPr>
            <w:tcW w:w="0" w:type="auto"/>
          </w:tcPr>
          <w:p w:rsidR="00202707" w:rsidRPr="00202707" w:rsidRDefault="00202707" w:rsidP="00202707">
            <w:pPr>
              <w:jc w:val="right"/>
              <w:rPr>
                <w:b/>
                <w:bCs/>
              </w:rPr>
            </w:pPr>
            <w:r w:rsidRPr="00202707">
              <w:rPr>
                <w:b/>
                <w:bCs/>
              </w:rPr>
              <w:t>1,479</w:t>
            </w:r>
          </w:p>
        </w:tc>
      </w:tr>
      <w:tr w:rsidR="00202707" w:rsidRPr="00202707" w:rsidTr="00F91522">
        <w:trPr>
          <w:jc w:val="center"/>
        </w:trPr>
        <w:tc>
          <w:tcPr>
            <w:tcW w:w="0" w:type="auto"/>
          </w:tcPr>
          <w:p w:rsidR="00202707" w:rsidRPr="00202707" w:rsidRDefault="00202707" w:rsidP="00202707">
            <w:pPr>
              <w:rPr>
                <w:b/>
                <w:bCs/>
              </w:rPr>
            </w:pPr>
            <w:r w:rsidRPr="00202707">
              <w:rPr>
                <w:b/>
                <w:bCs/>
              </w:rPr>
              <w:t>Accounts Payable</w:t>
            </w:r>
          </w:p>
        </w:tc>
        <w:tc>
          <w:tcPr>
            <w:tcW w:w="0" w:type="auto"/>
          </w:tcPr>
          <w:p w:rsidR="00202707" w:rsidRPr="00202707" w:rsidRDefault="00202707" w:rsidP="00202707">
            <w:pPr>
              <w:jc w:val="right"/>
              <w:rPr>
                <w:b/>
                <w:bCs/>
              </w:rPr>
            </w:pPr>
            <w:r w:rsidRPr="00202707">
              <w:rPr>
                <w:b/>
                <w:bCs/>
              </w:rPr>
              <w:t>15,462</w:t>
            </w:r>
          </w:p>
        </w:tc>
        <w:tc>
          <w:tcPr>
            <w:tcW w:w="0" w:type="auto"/>
            <w:tcBorders>
              <w:top w:val="nil"/>
              <w:bottom w:val="nil"/>
            </w:tcBorders>
          </w:tcPr>
          <w:p w:rsidR="00202707" w:rsidRPr="00202707" w:rsidRDefault="00202707" w:rsidP="00202707">
            <w:pPr>
              <w:rPr>
                <w:b/>
                <w:bCs/>
              </w:rPr>
            </w:pPr>
          </w:p>
        </w:tc>
        <w:tc>
          <w:tcPr>
            <w:tcW w:w="0" w:type="auto"/>
          </w:tcPr>
          <w:p w:rsidR="00202707" w:rsidRPr="00202707" w:rsidRDefault="00202707" w:rsidP="00202707">
            <w:pPr>
              <w:rPr>
                <w:b/>
                <w:bCs/>
              </w:rPr>
            </w:pPr>
            <w:r w:rsidRPr="00202707">
              <w:rPr>
                <w:b/>
                <w:bCs/>
              </w:rPr>
              <w:t>Rent Expense</w:t>
            </w:r>
          </w:p>
        </w:tc>
        <w:tc>
          <w:tcPr>
            <w:tcW w:w="0" w:type="auto"/>
          </w:tcPr>
          <w:p w:rsidR="00202707" w:rsidRPr="00202707" w:rsidRDefault="00202707" w:rsidP="00202707">
            <w:pPr>
              <w:jc w:val="right"/>
              <w:rPr>
                <w:b/>
                <w:bCs/>
              </w:rPr>
            </w:pPr>
            <w:r w:rsidRPr="00202707">
              <w:rPr>
                <w:b/>
                <w:bCs/>
              </w:rPr>
              <w:t>9,360</w:t>
            </w:r>
          </w:p>
        </w:tc>
      </w:tr>
      <w:tr w:rsidR="00202707" w:rsidRPr="00202707" w:rsidTr="00F91522">
        <w:trPr>
          <w:jc w:val="center"/>
        </w:trPr>
        <w:tc>
          <w:tcPr>
            <w:tcW w:w="0" w:type="auto"/>
          </w:tcPr>
          <w:p w:rsidR="00202707" w:rsidRPr="00202707" w:rsidRDefault="00202707" w:rsidP="00202707">
            <w:pPr>
              <w:rPr>
                <w:b/>
                <w:bCs/>
              </w:rPr>
            </w:pPr>
            <w:r w:rsidRPr="00202707">
              <w:rPr>
                <w:b/>
                <w:bCs/>
              </w:rPr>
              <w:t>Phil Robertson, Capital</w:t>
            </w:r>
          </w:p>
        </w:tc>
        <w:tc>
          <w:tcPr>
            <w:tcW w:w="0" w:type="auto"/>
          </w:tcPr>
          <w:p w:rsidR="00202707" w:rsidRPr="00202707" w:rsidRDefault="00202707" w:rsidP="00202707">
            <w:pPr>
              <w:jc w:val="right"/>
              <w:rPr>
                <w:b/>
                <w:bCs/>
              </w:rPr>
            </w:pPr>
            <w:r w:rsidRPr="00202707">
              <w:rPr>
                <w:b/>
                <w:bCs/>
              </w:rPr>
              <w:t>111,775</w:t>
            </w:r>
          </w:p>
        </w:tc>
        <w:tc>
          <w:tcPr>
            <w:tcW w:w="0" w:type="auto"/>
            <w:tcBorders>
              <w:top w:val="nil"/>
              <w:bottom w:val="nil"/>
            </w:tcBorders>
          </w:tcPr>
          <w:p w:rsidR="00202707" w:rsidRPr="00202707" w:rsidRDefault="00202707" w:rsidP="00202707">
            <w:pPr>
              <w:rPr>
                <w:b/>
                <w:bCs/>
              </w:rPr>
            </w:pPr>
          </w:p>
        </w:tc>
        <w:tc>
          <w:tcPr>
            <w:tcW w:w="0" w:type="auto"/>
          </w:tcPr>
          <w:p w:rsidR="00202707" w:rsidRPr="00202707" w:rsidRDefault="00202707" w:rsidP="00202707">
            <w:pPr>
              <w:rPr>
                <w:b/>
                <w:bCs/>
              </w:rPr>
            </w:pPr>
            <w:r w:rsidRPr="00202707">
              <w:rPr>
                <w:b/>
                <w:bCs/>
              </w:rPr>
              <w:t>Salary Expense</w:t>
            </w:r>
          </w:p>
        </w:tc>
        <w:tc>
          <w:tcPr>
            <w:tcW w:w="0" w:type="auto"/>
          </w:tcPr>
          <w:p w:rsidR="00202707" w:rsidRPr="00202707" w:rsidRDefault="00202707" w:rsidP="00202707">
            <w:pPr>
              <w:jc w:val="right"/>
              <w:rPr>
                <w:b/>
                <w:bCs/>
              </w:rPr>
            </w:pPr>
            <w:r w:rsidRPr="00202707">
              <w:rPr>
                <w:b/>
                <w:bCs/>
              </w:rPr>
              <w:t>12,000</w:t>
            </w:r>
          </w:p>
        </w:tc>
      </w:tr>
      <w:tr w:rsidR="00202707" w:rsidRPr="00202707" w:rsidTr="00F91522">
        <w:trPr>
          <w:jc w:val="center"/>
        </w:trPr>
        <w:tc>
          <w:tcPr>
            <w:tcW w:w="0" w:type="auto"/>
          </w:tcPr>
          <w:p w:rsidR="00202707" w:rsidRPr="00202707" w:rsidRDefault="00202707" w:rsidP="00202707">
            <w:pPr>
              <w:rPr>
                <w:b/>
                <w:bCs/>
              </w:rPr>
            </w:pPr>
            <w:r w:rsidRPr="00202707">
              <w:rPr>
                <w:b/>
                <w:bCs/>
              </w:rPr>
              <w:t>Phil Robertson, Withdrawals</w:t>
            </w:r>
          </w:p>
        </w:tc>
        <w:tc>
          <w:tcPr>
            <w:tcW w:w="0" w:type="auto"/>
          </w:tcPr>
          <w:p w:rsidR="00202707" w:rsidRPr="00202707" w:rsidRDefault="00202707" w:rsidP="00202707">
            <w:pPr>
              <w:jc w:val="right"/>
              <w:rPr>
                <w:b/>
                <w:bCs/>
              </w:rPr>
            </w:pPr>
            <w:r w:rsidRPr="00202707">
              <w:rPr>
                <w:b/>
                <w:bCs/>
              </w:rPr>
              <w:t>3,000</w:t>
            </w:r>
          </w:p>
        </w:tc>
        <w:tc>
          <w:tcPr>
            <w:tcW w:w="0" w:type="auto"/>
            <w:tcBorders>
              <w:top w:val="nil"/>
              <w:bottom w:val="nil"/>
            </w:tcBorders>
          </w:tcPr>
          <w:p w:rsidR="00202707" w:rsidRPr="00202707" w:rsidRDefault="00202707" w:rsidP="00202707">
            <w:pPr>
              <w:rPr>
                <w:b/>
                <w:bCs/>
              </w:rPr>
            </w:pPr>
          </w:p>
        </w:tc>
        <w:tc>
          <w:tcPr>
            <w:tcW w:w="0" w:type="auto"/>
          </w:tcPr>
          <w:p w:rsidR="00202707" w:rsidRPr="00202707" w:rsidRDefault="00202707" w:rsidP="00202707">
            <w:pPr>
              <w:rPr>
                <w:b/>
                <w:bCs/>
              </w:rPr>
            </w:pPr>
            <w:r w:rsidRPr="00202707">
              <w:rPr>
                <w:b/>
                <w:bCs/>
              </w:rPr>
              <w:t>Payroll Tax Expense</w:t>
            </w:r>
          </w:p>
        </w:tc>
        <w:tc>
          <w:tcPr>
            <w:tcW w:w="0" w:type="auto"/>
          </w:tcPr>
          <w:p w:rsidR="00202707" w:rsidRPr="00202707" w:rsidRDefault="00202707" w:rsidP="00202707">
            <w:pPr>
              <w:jc w:val="right"/>
              <w:rPr>
                <w:b/>
                <w:bCs/>
              </w:rPr>
            </w:pPr>
            <w:r w:rsidRPr="00202707">
              <w:rPr>
                <w:b/>
                <w:bCs/>
              </w:rPr>
              <w:t>1,140</w:t>
            </w:r>
          </w:p>
        </w:tc>
      </w:tr>
      <w:tr w:rsidR="00202707" w:rsidRPr="00202707" w:rsidTr="00F91522">
        <w:trPr>
          <w:jc w:val="center"/>
        </w:trPr>
        <w:tc>
          <w:tcPr>
            <w:tcW w:w="0" w:type="auto"/>
          </w:tcPr>
          <w:p w:rsidR="00202707" w:rsidRPr="00202707" w:rsidRDefault="00202707" w:rsidP="00202707">
            <w:pPr>
              <w:rPr>
                <w:b/>
                <w:bCs/>
              </w:rPr>
            </w:pPr>
            <w:r w:rsidRPr="00202707">
              <w:rPr>
                <w:b/>
                <w:bCs/>
              </w:rPr>
              <w:t>Income Summary</w:t>
            </w:r>
          </w:p>
        </w:tc>
        <w:tc>
          <w:tcPr>
            <w:tcW w:w="0" w:type="auto"/>
          </w:tcPr>
          <w:p w:rsidR="00202707" w:rsidRPr="00202707" w:rsidRDefault="00202707" w:rsidP="00202707">
            <w:pPr>
              <w:jc w:val="right"/>
              <w:rPr>
                <w:b/>
                <w:bCs/>
              </w:rPr>
            </w:pPr>
            <w:r w:rsidRPr="00202707">
              <w:rPr>
                <w:b/>
                <w:bCs/>
              </w:rPr>
              <w:t>950 CR</w:t>
            </w:r>
          </w:p>
        </w:tc>
        <w:tc>
          <w:tcPr>
            <w:tcW w:w="0" w:type="auto"/>
            <w:tcBorders>
              <w:top w:val="nil"/>
              <w:bottom w:val="nil"/>
            </w:tcBorders>
          </w:tcPr>
          <w:p w:rsidR="00202707" w:rsidRPr="00202707" w:rsidRDefault="00202707" w:rsidP="00202707">
            <w:pPr>
              <w:rPr>
                <w:b/>
                <w:bCs/>
              </w:rPr>
            </w:pPr>
          </w:p>
        </w:tc>
        <w:tc>
          <w:tcPr>
            <w:tcW w:w="0" w:type="auto"/>
            <w:tcBorders>
              <w:bottom w:val="single" w:sz="4" w:space="0" w:color="auto"/>
            </w:tcBorders>
          </w:tcPr>
          <w:p w:rsidR="00202707" w:rsidRPr="00202707" w:rsidRDefault="00202707" w:rsidP="00202707">
            <w:pPr>
              <w:rPr>
                <w:b/>
                <w:bCs/>
              </w:rPr>
            </w:pPr>
            <w:r w:rsidRPr="00202707">
              <w:rPr>
                <w:b/>
                <w:bCs/>
              </w:rPr>
              <w:t>Advertising Expense</w:t>
            </w:r>
          </w:p>
        </w:tc>
        <w:tc>
          <w:tcPr>
            <w:tcW w:w="0" w:type="auto"/>
            <w:tcBorders>
              <w:bottom w:val="single" w:sz="4" w:space="0" w:color="auto"/>
            </w:tcBorders>
          </w:tcPr>
          <w:p w:rsidR="00202707" w:rsidRPr="00202707" w:rsidRDefault="00202707" w:rsidP="00202707">
            <w:pPr>
              <w:jc w:val="right"/>
              <w:rPr>
                <w:b/>
                <w:bCs/>
              </w:rPr>
            </w:pPr>
            <w:r w:rsidRPr="00202707">
              <w:rPr>
                <w:b/>
                <w:bCs/>
              </w:rPr>
              <w:t>860</w:t>
            </w:r>
          </w:p>
        </w:tc>
      </w:tr>
      <w:tr w:rsidR="00202707" w:rsidRPr="00202707" w:rsidTr="00F91522">
        <w:trPr>
          <w:jc w:val="center"/>
        </w:trPr>
        <w:tc>
          <w:tcPr>
            <w:tcW w:w="0" w:type="auto"/>
          </w:tcPr>
          <w:p w:rsidR="00202707" w:rsidRPr="00202707" w:rsidRDefault="00202707" w:rsidP="00202707">
            <w:pPr>
              <w:rPr>
                <w:b/>
                <w:bCs/>
              </w:rPr>
            </w:pPr>
            <w:r w:rsidRPr="00202707">
              <w:rPr>
                <w:b/>
                <w:bCs/>
              </w:rPr>
              <w:t>Sales</w:t>
            </w:r>
          </w:p>
        </w:tc>
        <w:tc>
          <w:tcPr>
            <w:tcW w:w="0" w:type="auto"/>
          </w:tcPr>
          <w:p w:rsidR="00202707" w:rsidRPr="00202707" w:rsidRDefault="00202707" w:rsidP="00202707">
            <w:pPr>
              <w:jc w:val="right"/>
              <w:rPr>
                <w:b/>
                <w:bCs/>
              </w:rPr>
            </w:pPr>
            <w:r w:rsidRPr="00202707">
              <w:rPr>
                <w:b/>
                <w:bCs/>
              </w:rPr>
              <w:t>85,707</w:t>
            </w:r>
          </w:p>
        </w:tc>
        <w:tc>
          <w:tcPr>
            <w:tcW w:w="0" w:type="auto"/>
            <w:tcBorders>
              <w:top w:val="nil"/>
              <w:bottom w:val="nil"/>
              <w:right w:val="single" w:sz="4" w:space="0" w:color="auto"/>
            </w:tcBorders>
          </w:tcPr>
          <w:p w:rsidR="00202707" w:rsidRPr="00202707" w:rsidRDefault="00202707" w:rsidP="00202707">
            <w:pPr>
              <w:rPr>
                <w:b/>
                <w:bCs/>
              </w:rPr>
            </w:pPr>
          </w:p>
        </w:tc>
        <w:tc>
          <w:tcPr>
            <w:tcW w:w="0" w:type="auto"/>
            <w:tcBorders>
              <w:left w:val="single" w:sz="4" w:space="0" w:color="auto"/>
              <w:bottom w:val="single" w:sz="4" w:space="0" w:color="auto"/>
              <w:right w:val="single" w:sz="4" w:space="0" w:color="auto"/>
            </w:tcBorders>
          </w:tcPr>
          <w:p w:rsidR="00202707" w:rsidRPr="00202707" w:rsidRDefault="00202707" w:rsidP="00202707">
            <w:pPr>
              <w:rPr>
                <w:b/>
                <w:bCs/>
              </w:rPr>
            </w:pPr>
            <w:r w:rsidRPr="00202707">
              <w:rPr>
                <w:b/>
                <w:bCs/>
              </w:rPr>
              <w:t>Insurance Expense</w:t>
            </w:r>
          </w:p>
        </w:tc>
        <w:tc>
          <w:tcPr>
            <w:tcW w:w="0" w:type="auto"/>
            <w:tcBorders>
              <w:left w:val="single" w:sz="4" w:space="0" w:color="auto"/>
              <w:bottom w:val="single" w:sz="4" w:space="0" w:color="auto"/>
              <w:right w:val="single" w:sz="4" w:space="0" w:color="auto"/>
            </w:tcBorders>
          </w:tcPr>
          <w:p w:rsidR="00202707" w:rsidRPr="00202707" w:rsidRDefault="00202707" w:rsidP="00202707">
            <w:pPr>
              <w:jc w:val="right"/>
              <w:rPr>
                <w:b/>
                <w:bCs/>
              </w:rPr>
            </w:pPr>
            <w:r w:rsidRPr="00202707">
              <w:rPr>
                <w:b/>
                <w:bCs/>
              </w:rPr>
              <w:t>5,601</w:t>
            </w:r>
          </w:p>
        </w:tc>
      </w:tr>
    </w:tbl>
    <w:p w:rsidR="00202707" w:rsidRPr="00202707" w:rsidRDefault="00202707" w:rsidP="00202707">
      <w:pPr>
        <w:rPr>
          <w:b/>
          <w:bCs/>
          <w:u w:val="single"/>
        </w:rPr>
      </w:pPr>
    </w:p>
    <w:p w:rsidR="00202707" w:rsidRPr="00202707" w:rsidRDefault="00202707" w:rsidP="00202707">
      <w:pPr>
        <w:jc w:val="both"/>
        <w:rPr>
          <w:b/>
          <w:bCs/>
        </w:rPr>
      </w:pPr>
      <w:r w:rsidRPr="00202707">
        <w:rPr>
          <w:b/>
          <w:bCs/>
        </w:rPr>
        <w:t xml:space="preserve">For questions </w:t>
      </w:r>
      <w:r>
        <w:rPr>
          <w:b/>
          <w:bCs/>
        </w:rPr>
        <w:t>5</w:t>
      </w:r>
      <w:r w:rsidR="00756984">
        <w:rPr>
          <w:b/>
          <w:bCs/>
        </w:rPr>
        <w:t>7</w:t>
      </w:r>
      <w:r w:rsidRPr="00202707">
        <w:rPr>
          <w:b/>
          <w:bCs/>
        </w:rPr>
        <w:t xml:space="preserve"> through </w:t>
      </w:r>
      <w:r>
        <w:rPr>
          <w:b/>
          <w:bCs/>
        </w:rPr>
        <w:t>6</w:t>
      </w:r>
      <w:r w:rsidR="00756984">
        <w:rPr>
          <w:b/>
          <w:bCs/>
        </w:rPr>
        <w:t>6</w:t>
      </w:r>
      <w:r w:rsidRPr="00202707">
        <w:rPr>
          <w:b/>
          <w:bCs/>
        </w:rPr>
        <w:t>, write the correct amount on your answer sheet.</w:t>
      </w:r>
    </w:p>
    <w:p w:rsidR="00202707" w:rsidRPr="00202707" w:rsidRDefault="00202707" w:rsidP="00202707"/>
    <w:p w:rsidR="00202707" w:rsidRDefault="00202707" w:rsidP="00202707">
      <w:r w:rsidRPr="00202707">
        <w:t>5</w:t>
      </w:r>
      <w:r w:rsidR="00756984">
        <w:t>7</w:t>
      </w:r>
      <w:r w:rsidRPr="00202707">
        <w:t>. What was the balance of Phil Robertson, Capital on January 1, 2012?</w:t>
      </w:r>
    </w:p>
    <w:p w:rsidR="00202707" w:rsidRPr="00202707" w:rsidRDefault="00202707" w:rsidP="00202707"/>
    <w:p w:rsidR="00202707" w:rsidRDefault="00202707" w:rsidP="00202707">
      <w:r w:rsidRPr="00202707">
        <w:t>5</w:t>
      </w:r>
      <w:r w:rsidR="00756984">
        <w:t>8</w:t>
      </w:r>
      <w:r w:rsidRPr="00202707">
        <w:t>. What was the amount that affected Income Summary in the first closing entry?</w:t>
      </w:r>
    </w:p>
    <w:p w:rsidR="00202707" w:rsidRPr="00202707" w:rsidRDefault="00202707" w:rsidP="00202707"/>
    <w:p w:rsidR="00202707" w:rsidRPr="00202707" w:rsidRDefault="00202707" w:rsidP="00202707">
      <w:r w:rsidRPr="00202707">
        <w:t>5</w:t>
      </w:r>
      <w:r w:rsidR="00756984">
        <w:t>9</w:t>
      </w:r>
      <w:r w:rsidRPr="00202707">
        <w:t>. What was the amount that affected Income Summary in the second closing entry?</w:t>
      </w:r>
    </w:p>
    <w:p w:rsidR="00202707" w:rsidRDefault="00202707" w:rsidP="00202707">
      <w:pPr>
        <w:ind w:hanging="187"/>
      </w:pPr>
      <w:r w:rsidRPr="00202707">
        <w:t xml:space="preserve"> </w:t>
      </w:r>
    </w:p>
    <w:p w:rsidR="00202707" w:rsidRDefault="00202707" w:rsidP="00202707">
      <w:pPr>
        <w:ind w:hanging="90"/>
      </w:pPr>
      <w:r w:rsidRPr="00202707">
        <w:t>*</w:t>
      </w:r>
      <w:r w:rsidR="00756984">
        <w:t>60</w:t>
      </w:r>
      <w:r w:rsidRPr="00202707">
        <w:t>. What was the amount of the third closing entry?</w:t>
      </w:r>
      <w:r>
        <w:t xml:space="preserve"> </w:t>
      </w:r>
    </w:p>
    <w:p w:rsidR="00202707" w:rsidRPr="00202707" w:rsidRDefault="00202707" w:rsidP="00202707">
      <w:pPr>
        <w:ind w:hanging="90"/>
      </w:pPr>
    </w:p>
    <w:p w:rsidR="00202707" w:rsidRPr="00202707" w:rsidRDefault="00202707" w:rsidP="00202707">
      <w:pPr>
        <w:ind w:hanging="187"/>
      </w:pPr>
      <w:r w:rsidRPr="00202707">
        <w:t xml:space="preserve"> *</w:t>
      </w:r>
      <w:r>
        <w:t>6</w:t>
      </w:r>
      <w:r w:rsidR="00756984">
        <w:t>1</w:t>
      </w:r>
      <w:r w:rsidRPr="00202707">
        <w:t xml:space="preserve">. What was the balance of Phil Robertson, Capital on 12-31-12 after all closing </w:t>
      </w:r>
      <w:proofErr w:type="gramStart"/>
      <w:r w:rsidRPr="00202707">
        <w:t>entries</w:t>
      </w:r>
      <w:proofErr w:type="gramEnd"/>
    </w:p>
    <w:p w:rsidR="00202707" w:rsidRDefault="00202707" w:rsidP="00202707">
      <w:r w:rsidRPr="00202707">
        <w:t xml:space="preserve">      </w:t>
      </w:r>
      <w:proofErr w:type="gramStart"/>
      <w:r w:rsidRPr="00202707">
        <w:t>were</w:t>
      </w:r>
      <w:proofErr w:type="gramEnd"/>
      <w:r w:rsidRPr="00202707">
        <w:t xml:space="preserve"> posted?</w:t>
      </w:r>
    </w:p>
    <w:p w:rsidR="00202707" w:rsidRPr="00202707" w:rsidRDefault="00202707" w:rsidP="00202707"/>
    <w:p w:rsidR="00202707" w:rsidRDefault="00202707" w:rsidP="00202707">
      <w:pPr>
        <w:ind w:hanging="187"/>
      </w:pPr>
      <w:r w:rsidRPr="00202707">
        <w:t xml:space="preserve"> *</w:t>
      </w:r>
      <w:r>
        <w:t>6</w:t>
      </w:r>
      <w:r w:rsidR="00756984">
        <w:t>2</w:t>
      </w:r>
      <w:r w:rsidRPr="00202707">
        <w:t>. What was the amount of beginning inventory on January 1, 2012?</w:t>
      </w:r>
    </w:p>
    <w:p w:rsidR="00202707" w:rsidRPr="00202707" w:rsidRDefault="00202707" w:rsidP="00202707">
      <w:pPr>
        <w:ind w:hanging="187"/>
      </w:pPr>
    </w:p>
    <w:p w:rsidR="00202707" w:rsidRPr="00202707" w:rsidRDefault="00202707" w:rsidP="00202707">
      <w:r>
        <w:t>6</w:t>
      </w:r>
      <w:r w:rsidR="00756984">
        <w:t>3</w:t>
      </w:r>
      <w:r w:rsidRPr="00202707">
        <w:t xml:space="preserve">. What was the amount of Prepaid Insurance on the trial balance of the work </w:t>
      </w:r>
      <w:proofErr w:type="gramStart"/>
      <w:r w:rsidRPr="00202707">
        <w:t>sheet</w:t>
      </w:r>
      <w:proofErr w:type="gramEnd"/>
    </w:p>
    <w:p w:rsidR="00202707" w:rsidRDefault="00202707" w:rsidP="00202707">
      <w:r w:rsidRPr="00202707">
        <w:t xml:space="preserve">      </w:t>
      </w:r>
      <w:proofErr w:type="gramStart"/>
      <w:r w:rsidRPr="00202707">
        <w:t>for</w:t>
      </w:r>
      <w:proofErr w:type="gramEnd"/>
      <w:r w:rsidRPr="00202707">
        <w:t xml:space="preserve"> the year ended 12-31-12?</w:t>
      </w:r>
    </w:p>
    <w:p w:rsidR="00202707" w:rsidRPr="00202707" w:rsidRDefault="00202707" w:rsidP="00202707"/>
    <w:p w:rsidR="00202707" w:rsidRDefault="00202707" w:rsidP="00202707">
      <w:r>
        <w:t>6</w:t>
      </w:r>
      <w:r w:rsidR="00756984">
        <w:t>4</w:t>
      </w:r>
      <w:r w:rsidRPr="00202707">
        <w:t>. What is the amount of net sales?</w:t>
      </w:r>
    </w:p>
    <w:p w:rsidR="00202707" w:rsidRPr="00202707" w:rsidRDefault="00202707" w:rsidP="00202707"/>
    <w:p w:rsidR="00202707" w:rsidRDefault="00202707" w:rsidP="00202707">
      <w:pPr>
        <w:ind w:hanging="90"/>
      </w:pPr>
      <w:r w:rsidRPr="00202707">
        <w:t>*</w:t>
      </w:r>
      <w:r>
        <w:t>6</w:t>
      </w:r>
      <w:r w:rsidR="00756984">
        <w:t>5</w:t>
      </w:r>
      <w:r w:rsidRPr="00202707">
        <w:t>. What is the amount of gross profit?</w:t>
      </w:r>
    </w:p>
    <w:p w:rsidR="00202707" w:rsidRPr="00202707" w:rsidRDefault="00202707" w:rsidP="00202707">
      <w:pPr>
        <w:ind w:hanging="90"/>
      </w:pPr>
    </w:p>
    <w:p w:rsidR="00202707" w:rsidRDefault="00202707" w:rsidP="00202707">
      <w:r w:rsidRPr="00202707">
        <w:t>6</w:t>
      </w:r>
      <w:r w:rsidR="00756984">
        <w:t>6</w:t>
      </w:r>
      <w:r w:rsidRPr="00202707">
        <w:t>. What is the amount of cost of merchandise available for sale?</w:t>
      </w:r>
    </w:p>
    <w:p w:rsidR="00202707" w:rsidRDefault="00202707">
      <w:pPr>
        <w:spacing w:after="200" w:line="276" w:lineRule="auto"/>
      </w:pPr>
      <w:r>
        <w:br w:type="page"/>
      </w:r>
    </w:p>
    <w:p w:rsidR="00202707" w:rsidRPr="00756984" w:rsidRDefault="00202707" w:rsidP="00202707">
      <w:pPr>
        <w:rPr>
          <w:b/>
          <w:u w:val="single"/>
        </w:rPr>
      </w:pPr>
      <w:r w:rsidRPr="00756984">
        <w:rPr>
          <w:b/>
          <w:u w:val="single"/>
        </w:rPr>
        <w:lastRenderedPageBreak/>
        <w:t>Group 12</w:t>
      </w:r>
    </w:p>
    <w:p w:rsidR="00756984" w:rsidRPr="00756984" w:rsidRDefault="00756984" w:rsidP="00756984">
      <w:pPr>
        <w:jc w:val="both"/>
        <w:rPr>
          <w:b/>
        </w:rPr>
      </w:pPr>
      <w:r w:rsidRPr="00756984">
        <w:rPr>
          <w:b/>
        </w:rPr>
        <w:t xml:space="preserve">Table </w:t>
      </w:r>
      <w:r>
        <w:rPr>
          <w:b/>
        </w:rPr>
        <w:t>1</w:t>
      </w:r>
      <w:r w:rsidRPr="00756984">
        <w:rPr>
          <w:b/>
        </w:rPr>
        <w:t xml:space="preserve"> on page </w:t>
      </w:r>
      <w:r>
        <w:rPr>
          <w:b/>
        </w:rPr>
        <w:t>10</w:t>
      </w:r>
      <w:r w:rsidRPr="00756984">
        <w:rPr>
          <w:b/>
        </w:rPr>
        <w:t xml:space="preserve"> shows the Employee Earnings Record of </w:t>
      </w:r>
      <w:proofErr w:type="spellStart"/>
      <w:r w:rsidRPr="00756984">
        <w:rPr>
          <w:b/>
        </w:rPr>
        <w:t>Jase</w:t>
      </w:r>
      <w:proofErr w:type="spellEnd"/>
      <w:r w:rsidRPr="00756984">
        <w:rPr>
          <w:b/>
        </w:rPr>
        <w:t xml:space="preserve"> Robertson.  All the information presented is correct.  The missing information can be determined from the data given.  </w:t>
      </w:r>
      <w:proofErr w:type="gramStart"/>
      <w:r w:rsidRPr="00756984">
        <w:rPr>
          <w:b/>
        </w:rPr>
        <w:t>Round each calculation to the nearest cent.</w:t>
      </w:r>
      <w:proofErr w:type="gramEnd"/>
    </w:p>
    <w:p w:rsidR="00756984" w:rsidRPr="00756984" w:rsidRDefault="00756984" w:rsidP="00756984">
      <w:pPr>
        <w:jc w:val="both"/>
        <w:rPr>
          <w:b/>
        </w:rPr>
      </w:pPr>
    </w:p>
    <w:p w:rsidR="00756984" w:rsidRPr="00756984" w:rsidRDefault="00756984" w:rsidP="00756984">
      <w:pPr>
        <w:jc w:val="both"/>
        <w:rPr>
          <w:b/>
        </w:rPr>
      </w:pPr>
      <w:r w:rsidRPr="00756984">
        <w:rPr>
          <w:b/>
        </w:rPr>
        <w:t>The employer’s payroll policies and other information are also shown in the Table.  Adjusting and closing entries are prepared annually as of the end of the fiscal year, which is December 31.</w:t>
      </w:r>
    </w:p>
    <w:p w:rsidR="00756984" w:rsidRPr="00756984" w:rsidRDefault="00756984" w:rsidP="00756984">
      <w:pPr>
        <w:jc w:val="both"/>
        <w:rPr>
          <w:b/>
        </w:rPr>
      </w:pPr>
    </w:p>
    <w:p w:rsidR="00756984" w:rsidRPr="00756984" w:rsidRDefault="00756984" w:rsidP="00756984">
      <w:pPr>
        <w:jc w:val="both"/>
        <w:rPr>
          <w:b/>
        </w:rPr>
      </w:pPr>
      <w:r w:rsidRPr="00756984">
        <w:rPr>
          <w:b/>
        </w:rPr>
        <w:t xml:space="preserve">For questions </w:t>
      </w:r>
      <w:r>
        <w:rPr>
          <w:b/>
        </w:rPr>
        <w:t>67</w:t>
      </w:r>
      <w:r w:rsidRPr="00756984">
        <w:rPr>
          <w:b/>
        </w:rPr>
        <w:t xml:space="preserve"> through </w:t>
      </w:r>
      <w:r>
        <w:rPr>
          <w:b/>
        </w:rPr>
        <w:t>80</w:t>
      </w:r>
      <w:r w:rsidRPr="00756984">
        <w:rPr>
          <w:b/>
        </w:rPr>
        <w:t xml:space="preserve">, write the identifying letter of the </w:t>
      </w:r>
      <w:r w:rsidRPr="00756984">
        <w:rPr>
          <w:b/>
          <w:u w:val="single"/>
        </w:rPr>
        <w:t>best</w:t>
      </w:r>
      <w:r w:rsidRPr="00756984">
        <w:rPr>
          <w:b/>
        </w:rPr>
        <w:t xml:space="preserve"> response on your answer sheet.</w:t>
      </w:r>
    </w:p>
    <w:p w:rsidR="00756984" w:rsidRPr="00756984" w:rsidRDefault="00756984" w:rsidP="00756984"/>
    <w:p w:rsidR="00756984" w:rsidRPr="00756984" w:rsidRDefault="00756984" w:rsidP="00756984">
      <w:r w:rsidRPr="00756984">
        <w:t>6</w:t>
      </w:r>
      <w:r>
        <w:t>7</w:t>
      </w:r>
      <w:r w:rsidRPr="00756984">
        <w:t xml:space="preserve">. </w:t>
      </w:r>
      <w:proofErr w:type="spellStart"/>
      <w:r w:rsidRPr="00756984">
        <w:t>Jase’s</w:t>
      </w:r>
      <w:proofErr w:type="spellEnd"/>
      <w:r w:rsidRPr="00756984">
        <w:t xml:space="preserve"> overtime rate of pay per hour is</w:t>
      </w:r>
    </w:p>
    <w:p w:rsidR="00756984" w:rsidRPr="00756984" w:rsidRDefault="00756984" w:rsidP="00756984">
      <w:r w:rsidRPr="00756984">
        <w:tab/>
        <w:t>A. $</w:t>
      </w:r>
      <w:r w:rsidRPr="00756984">
        <w:tab/>
        <w:t xml:space="preserve">10   </w:t>
      </w:r>
      <w:r w:rsidRPr="00756984">
        <w:tab/>
        <w:t>B. $14</w:t>
      </w:r>
      <w:r w:rsidRPr="00756984">
        <w:tab/>
      </w:r>
      <w:r w:rsidRPr="00756984">
        <w:tab/>
        <w:t>C. $15</w:t>
      </w:r>
      <w:r w:rsidRPr="00756984">
        <w:tab/>
      </w:r>
      <w:r w:rsidRPr="00756984">
        <w:tab/>
        <w:t>D. $40</w:t>
      </w:r>
      <w:r w:rsidRPr="00756984">
        <w:tab/>
      </w:r>
      <w:r w:rsidRPr="00756984">
        <w:tab/>
        <w:t>E. $60</w:t>
      </w:r>
    </w:p>
    <w:p w:rsidR="00756984" w:rsidRPr="00756984" w:rsidRDefault="00756984" w:rsidP="00756984"/>
    <w:p w:rsidR="00756984" w:rsidRPr="00756984" w:rsidRDefault="00756984" w:rsidP="00756984">
      <w:r w:rsidRPr="00756984">
        <w:t>6</w:t>
      </w:r>
      <w:r>
        <w:t>8</w:t>
      </w:r>
      <w:r w:rsidRPr="00756984">
        <w:t xml:space="preserve">. How many overtime hours did </w:t>
      </w:r>
      <w:proofErr w:type="spellStart"/>
      <w:r w:rsidRPr="00756984">
        <w:t>Jase</w:t>
      </w:r>
      <w:proofErr w:type="spellEnd"/>
      <w:r w:rsidRPr="00756984">
        <w:t xml:space="preserve"> work in May?</w:t>
      </w:r>
    </w:p>
    <w:p w:rsidR="00756984" w:rsidRPr="00756984" w:rsidRDefault="00756984" w:rsidP="00756984">
      <w:r w:rsidRPr="00756984">
        <w:tab/>
        <w:t>A. zero</w:t>
      </w:r>
      <w:r w:rsidRPr="00756984">
        <w:tab/>
      </w:r>
      <w:r w:rsidRPr="00756984">
        <w:tab/>
        <w:t>B. 14</w:t>
      </w:r>
      <w:r w:rsidRPr="00756984">
        <w:tab/>
      </w:r>
      <w:r w:rsidRPr="00756984">
        <w:tab/>
        <w:t>C. 34</w:t>
      </w:r>
      <w:r w:rsidRPr="00756984">
        <w:tab/>
      </w:r>
      <w:r w:rsidRPr="00756984">
        <w:tab/>
        <w:t>D. 40</w:t>
      </w:r>
      <w:r w:rsidRPr="00756984">
        <w:tab/>
      </w:r>
      <w:r w:rsidRPr="00756984">
        <w:tab/>
        <w:t>E. 42</w:t>
      </w:r>
      <w:r w:rsidRPr="00756984">
        <w:tab/>
      </w:r>
      <w:r w:rsidRPr="00756984">
        <w:tab/>
        <w:t>F. 56</w:t>
      </w:r>
    </w:p>
    <w:p w:rsidR="00756984" w:rsidRPr="00756984" w:rsidRDefault="00756984" w:rsidP="00756984"/>
    <w:p w:rsidR="00756984" w:rsidRPr="00756984" w:rsidRDefault="00756984" w:rsidP="00756984">
      <w:r w:rsidRPr="00756984">
        <w:t>6</w:t>
      </w:r>
      <w:r>
        <w:t>9</w:t>
      </w:r>
      <w:r w:rsidRPr="00756984">
        <w:t xml:space="preserve">. What are </w:t>
      </w:r>
      <w:proofErr w:type="spellStart"/>
      <w:r w:rsidRPr="00756984">
        <w:t>Jase’s</w:t>
      </w:r>
      <w:proofErr w:type="spellEnd"/>
      <w:r w:rsidRPr="00756984">
        <w:t xml:space="preserve"> gross earnings for the week of May 17?</w:t>
      </w:r>
    </w:p>
    <w:p w:rsidR="00756984" w:rsidRPr="00756984" w:rsidRDefault="00756984" w:rsidP="00756984">
      <w:r w:rsidRPr="00756984">
        <w:tab/>
        <w:t>A. $210</w:t>
      </w:r>
      <w:r w:rsidRPr="00756984">
        <w:tab/>
      </w:r>
      <w:r w:rsidRPr="00756984">
        <w:tab/>
        <w:t>B. $400</w:t>
      </w:r>
      <w:r w:rsidRPr="00756984">
        <w:tab/>
      </w:r>
      <w:r w:rsidRPr="00756984">
        <w:tab/>
        <w:t>C. $540</w:t>
      </w:r>
      <w:r w:rsidRPr="00756984">
        <w:tab/>
      </w:r>
      <w:r w:rsidRPr="00756984">
        <w:tab/>
        <w:t>D. $610</w:t>
      </w:r>
    </w:p>
    <w:p w:rsidR="00756984" w:rsidRPr="00756984" w:rsidRDefault="00756984" w:rsidP="00756984"/>
    <w:p w:rsidR="00756984" w:rsidRPr="00756984" w:rsidRDefault="00756984" w:rsidP="00756984">
      <w:r>
        <w:t>70</w:t>
      </w:r>
      <w:r w:rsidRPr="00756984">
        <w:t xml:space="preserve">. What are </w:t>
      </w:r>
      <w:proofErr w:type="spellStart"/>
      <w:r w:rsidRPr="00756984">
        <w:t>Jase’s</w:t>
      </w:r>
      <w:proofErr w:type="spellEnd"/>
      <w:r w:rsidRPr="00756984">
        <w:t xml:space="preserve"> gross earnings for the week of May 24?</w:t>
      </w:r>
    </w:p>
    <w:p w:rsidR="00756984" w:rsidRPr="00756984" w:rsidRDefault="00756984" w:rsidP="00756984">
      <w:r w:rsidRPr="00756984">
        <w:tab/>
        <w:t>A. $120</w:t>
      </w:r>
      <w:r w:rsidRPr="00756984">
        <w:tab/>
      </w:r>
      <w:r w:rsidRPr="00756984">
        <w:tab/>
        <w:t>B. $400</w:t>
      </w:r>
      <w:r w:rsidRPr="00756984">
        <w:tab/>
      </w:r>
      <w:r w:rsidRPr="00756984">
        <w:tab/>
        <w:t>C. $520</w:t>
      </w:r>
      <w:r w:rsidRPr="00756984">
        <w:tab/>
      </w:r>
      <w:r w:rsidRPr="00756984">
        <w:tab/>
        <w:t>D. $540</w:t>
      </w:r>
      <w:r w:rsidRPr="00756984">
        <w:tab/>
      </w:r>
      <w:r w:rsidRPr="00756984">
        <w:tab/>
        <w:t>E. $610</w:t>
      </w:r>
    </w:p>
    <w:p w:rsidR="00756984" w:rsidRPr="00756984" w:rsidRDefault="00756984" w:rsidP="00756984"/>
    <w:p w:rsidR="00756984" w:rsidRPr="00756984" w:rsidRDefault="00756984" w:rsidP="00756984">
      <w:r>
        <w:t>71</w:t>
      </w:r>
      <w:r w:rsidRPr="00756984">
        <w:t xml:space="preserve">. What is the amount of net pay for the week of May 17? </w:t>
      </w:r>
    </w:p>
    <w:p w:rsidR="00756984" w:rsidRPr="00756984" w:rsidRDefault="00756984" w:rsidP="00756984">
      <w:r w:rsidRPr="00756984">
        <w:tab/>
        <w:t>A. $402.22</w:t>
      </w:r>
      <w:r w:rsidRPr="00756984">
        <w:tab/>
      </w:r>
      <w:r w:rsidRPr="00756984">
        <w:tab/>
        <w:t>B. $471.83</w:t>
      </w:r>
      <w:r w:rsidRPr="00756984">
        <w:tab/>
      </w:r>
      <w:r w:rsidRPr="00756984">
        <w:tab/>
        <w:t>C. $553.05</w:t>
      </w:r>
      <w:r w:rsidRPr="00756984">
        <w:tab/>
      </w:r>
      <w:r w:rsidRPr="00756984">
        <w:tab/>
        <w:t>D. $563.33</w:t>
      </w:r>
    </w:p>
    <w:p w:rsidR="00756984" w:rsidRPr="00756984" w:rsidRDefault="00756984" w:rsidP="00756984"/>
    <w:p w:rsidR="00756984" w:rsidRPr="00756984" w:rsidRDefault="00C55A0C" w:rsidP="00C55A0C">
      <w:pPr>
        <w:ind w:hanging="90"/>
      </w:pPr>
      <w:r>
        <w:t>*</w:t>
      </w:r>
      <w:r w:rsidR="00756984">
        <w:t>72</w:t>
      </w:r>
      <w:r w:rsidR="00756984" w:rsidRPr="00756984">
        <w:t xml:space="preserve">. What total amount of Medicare tax has been withheld year-to-date as of the last </w:t>
      </w:r>
      <w:proofErr w:type="gramStart"/>
      <w:r w:rsidR="00756984" w:rsidRPr="00756984">
        <w:t>pay</w:t>
      </w:r>
      <w:proofErr w:type="gramEnd"/>
      <w:r w:rsidR="00756984" w:rsidRPr="00756984">
        <w:t xml:space="preserve"> </w:t>
      </w:r>
    </w:p>
    <w:p w:rsidR="00756984" w:rsidRPr="00756984" w:rsidRDefault="00756984" w:rsidP="00756984">
      <w:r w:rsidRPr="00756984">
        <w:tab/>
      </w:r>
      <w:proofErr w:type="gramStart"/>
      <w:r w:rsidRPr="00756984">
        <w:t>period</w:t>
      </w:r>
      <w:proofErr w:type="gramEnd"/>
      <w:r w:rsidRPr="00756984">
        <w:t xml:space="preserve"> in May?</w:t>
      </w:r>
    </w:p>
    <w:p w:rsidR="00756984" w:rsidRPr="00756984" w:rsidRDefault="00756984" w:rsidP="00756984">
      <w:r w:rsidRPr="00756984">
        <w:tab/>
        <w:t>A. $41.19</w:t>
      </w:r>
      <w:r w:rsidRPr="00756984">
        <w:tab/>
      </w:r>
      <w:r w:rsidRPr="00756984">
        <w:tab/>
        <w:t>B. $64.38</w:t>
      </w:r>
      <w:r w:rsidRPr="00756984">
        <w:tab/>
      </w:r>
      <w:r w:rsidRPr="00756984">
        <w:tab/>
        <w:t>C. $87.00</w:t>
      </w:r>
      <w:r w:rsidRPr="00756984">
        <w:tab/>
      </w:r>
      <w:r w:rsidRPr="00756984">
        <w:tab/>
        <w:t>D. $139.86</w:t>
      </w:r>
      <w:r w:rsidRPr="00756984">
        <w:tab/>
      </w:r>
      <w:r w:rsidRPr="00756984">
        <w:tab/>
        <w:t>E. $597.97</w:t>
      </w:r>
    </w:p>
    <w:p w:rsidR="00756984" w:rsidRPr="00756984" w:rsidRDefault="00756984" w:rsidP="00756984"/>
    <w:p w:rsidR="00756984" w:rsidRPr="00756984" w:rsidRDefault="00C55A0C" w:rsidP="00C55A0C">
      <w:pPr>
        <w:ind w:hanging="90"/>
      </w:pPr>
      <w:r>
        <w:t>*</w:t>
      </w:r>
      <w:r w:rsidR="00756984">
        <w:t>73</w:t>
      </w:r>
      <w:r w:rsidR="00756984" w:rsidRPr="00756984">
        <w:t xml:space="preserve">. What total amount of Social Security tax has been withheld year-to-date as of the </w:t>
      </w:r>
    </w:p>
    <w:p w:rsidR="00756984" w:rsidRPr="00756984" w:rsidRDefault="00756984" w:rsidP="00756984">
      <w:r w:rsidRPr="00756984">
        <w:tab/>
      </w:r>
      <w:proofErr w:type="gramStart"/>
      <w:r w:rsidRPr="00756984">
        <w:t>last</w:t>
      </w:r>
      <w:proofErr w:type="gramEnd"/>
      <w:r w:rsidRPr="00756984">
        <w:t xml:space="preserve"> pay period in May?</w:t>
      </w:r>
    </w:p>
    <w:p w:rsidR="00756984" w:rsidRPr="00756984" w:rsidRDefault="00756984" w:rsidP="00756984">
      <w:r w:rsidRPr="00756984">
        <w:tab/>
        <w:t>A. $64.38     B. $139.86     C. $176.08     D. $275.28     E. $597.99     F. $599.79</w:t>
      </w:r>
    </w:p>
    <w:p w:rsidR="00756984" w:rsidRPr="00756984" w:rsidRDefault="00756984" w:rsidP="00756984"/>
    <w:p w:rsidR="00756984" w:rsidRPr="00756984" w:rsidRDefault="00756984" w:rsidP="00756984">
      <w:r>
        <w:t>74</w:t>
      </w:r>
      <w:r w:rsidRPr="00756984">
        <w:t xml:space="preserve">. What is the amount of federal unemployment tax owed just for the week </w:t>
      </w:r>
      <w:proofErr w:type="gramStart"/>
      <w:r w:rsidRPr="00756984">
        <w:t>ending</w:t>
      </w:r>
      <w:proofErr w:type="gramEnd"/>
    </w:p>
    <w:p w:rsidR="00756984" w:rsidRPr="00756984" w:rsidRDefault="00756984" w:rsidP="00756984">
      <w:pPr>
        <w:rPr>
          <w:lang w:val="de-DE"/>
        </w:rPr>
      </w:pPr>
      <w:r w:rsidRPr="00756984">
        <w:tab/>
        <w:t>April 26</w:t>
      </w:r>
      <w:r w:rsidRPr="00756984">
        <w:rPr>
          <w:lang w:val="de-DE"/>
        </w:rPr>
        <w:t>?</w:t>
      </w:r>
    </w:p>
    <w:p w:rsidR="00756984" w:rsidRPr="00756984" w:rsidRDefault="00756984" w:rsidP="00756984">
      <w:pPr>
        <w:rPr>
          <w:lang w:val="de-DE"/>
        </w:rPr>
      </w:pPr>
      <w:r w:rsidRPr="00756984">
        <w:rPr>
          <w:lang w:val="de-DE"/>
        </w:rPr>
        <w:tab/>
        <w:t>A. zero</w:t>
      </w:r>
      <w:r w:rsidRPr="00756984">
        <w:rPr>
          <w:lang w:val="de-DE"/>
        </w:rPr>
        <w:tab/>
      </w:r>
      <w:r w:rsidRPr="00756984">
        <w:rPr>
          <w:lang w:val="de-DE"/>
        </w:rPr>
        <w:tab/>
        <w:t>B. $3.85</w:t>
      </w:r>
      <w:r w:rsidRPr="00756984">
        <w:rPr>
          <w:lang w:val="de-DE"/>
        </w:rPr>
        <w:tab/>
      </w:r>
      <w:r w:rsidRPr="00756984">
        <w:rPr>
          <w:lang w:val="de-DE"/>
        </w:rPr>
        <w:tab/>
        <w:t>C. $5.60</w:t>
      </w:r>
      <w:r w:rsidRPr="00756984">
        <w:rPr>
          <w:lang w:val="de-DE"/>
        </w:rPr>
        <w:tab/>
      </w:r>
      <w:r w:rsidRPr="00756984">
        <w:rPr>
          <w:lang w:val="de-DE"/>
        </w:rPr>
        <w:tab/>
        <w:t>D. $10.15</w:t>
      </w:r>
      <w:r w:rsidRPr="00756984">
        <w:rPr>
          <w:lang w:val="de-DE"/>
        </w:rPr>
        <w:tab/>
      </w:r>
      <w:r w:rsidRPr="00756984">
        <w:rPr>
          <w:lang w:val="de-DE"/>
        </w:rPr>
        <w:tab/>
        <w:t>E. $105.00</w:t>
      </w:r>
    </w:p>
    <w:p w:rsidR="00756984" w:rsidRPr="00756984" w:rsidRDefault="00756984" w:rsidP="00756984">
      <w:pPr>
        <w:rPr>
          <w:lang w:val="de-DE"/>
        </w:rPr>
      </w:pPr>
    </w:p>
    <w:p w:rsidR="00756984" w:rsidRPr="00756984" w:rsidRDefault="00756984" w:rsidP="00756984">
      <w:r>
        <w:t>75</w:t>
      </w:r>
      <w:r w:rsidRPr="00756984">
        <w:t xml:space="preserve">. What is the amount of federal unemployment tax owed just for the week </w:t>
      </w:r>
      <w:proofErr w:type="gramStart"/>
      <w:r w:rsidRPr="00756984">
        <w:t>ending</w:t>
      </w:r>
      <w:proofErr w:type="gramEnd"/>
    </w:p>
    <w:p w:rsidR="00756984" w:rsidRPr="00756984" w:rsidRDefault="00756984" w:rsidP="00756984">
      <w:r w:rsidRPr="00756984">
        <w:tab/>
        <w:t>May 3?</w:t>
      </w:r>
    </w:p>
    <w:p w:rsidR="00756984" w:rsidRPr="00756984" w:rsidRDefault="00756984" w:rsidP="00756984">
      <w:r w:rsidRPr="00756984">
        <w:tab/>
        <w:t>A. zero</w:t>
      </w:r>
      <w:r w:rsidRPr="00756984">
        <w:tab/>
      </w:r>
      <w:r w:rsidRPr="00756984">
        <w:tab/>
        <w:t>B. $1.07</w:t>
      </w:r>
      <w:r w:rsidRPr="00756984">
        <w:tab/>
      </w:r>
      <w:r w:rsidRPr="00756984">
        <w:tab/>
        <w:t>C. $1.56</w:t>
      </w:r>
      <w:r w:rsidRPr="00756984">
        <w:tab/>
      </w:r>
      <w:r w:rsidRPr="00756984">
        <w:tab/>
        <w:t>D. $3.20</w:t>
      </w:r>
      <w:r w:rsidRPr="00756984">
        <w:tab/>
        <w:t xml:space="preserve">    E. $3.27</w:t>
      </w:r>
      <w:r w:rsidRPr="00756984">
        <w:tab/>
        <w:t xml:space="preserve">      F. $4.76</w:t>
      </w:r>
    </w:p>
    <w:p w:rsidR="00756984" w:rsidRPr="00756984" w:rsidRDefault="00756984" w:rsidP="00756984"/>
    <w:p w:rsidR="00756984" w:rsidRPr="00756984" w:rsidRDefault="00756984" w:rsidP="00756984">
      <w:r w:rsidRPr="00756984">
        <w:t>7</w:t>
      </w:r>
      <w:r>
        <w:t>6</w:t>
      </w:r>
      <w:r w:rsidRPr="00756984">
        <w:t xml:space="preserve">. What is the amount of state unemployment tax owed just for the week </w:t>
      </w:r>
      <w:proofErr w:type="gramStart"/>
      <w:r w:rsidRPr="00756984">
        <w:t>ending</w:t>
      </w:r>
      <w:proofErr w:type="gramEnd"/>
    </w:p>
    <w:p w:rsidR="00756984" w:rsidRPr="00756984" w:rsidRDefault="00756984" w:rsidP="00756984">
      <w:r w:rsidRPr="00756984">
        <w:tab/>
        <w:t>May 24?</w:t>
      </w:r>
    </w:p>
    <w:p w:rsidR="00756984" w:rsidRPr="00756984" w:rsidRDefault="00756984" w:rsidP="00756984">
      <w:r w:rsidRPr="00756984">
        <w:tab/>
        <w:t>A. zero</w:t>
      </w:r>
      <w:r w:rsidRPr="00756984">
        <w:tab/>
      </w:r>
      <w:r w:rsidRPr="00756984">
        <w:tab/>
        <w:t>B. $1.51</w:t>
      </w:r>
      <w:r w:rsidRPr="00756984">
        <w:tab/>
      </w:r>
      <w:r w:rsidRPr="00756984">
        <w:tab/>
        <w:t>C. $1.96</w:t>
      </w:r>
      <w:r w:rsidRPr="00756984">
        <w:tab/>
      </w:r>
      <w:r w:rsidRPr="00756984">
        <w:tab/>
        <w:t>D. $2.20</w:t>
      </w:r>
      <w:r w:rsidRPr="00756984">
        <w:tab/>
      </w:r>
      <w:r w:rsidRPr="00756984">
        <w:tab/>
        <w:t>E. $2.86</w:t>
      </w:r>
      <w:r w:rsidRPr="00756984">
        <w:tab/>
        <w:t xml:space="preserve">    F. $4.16</w:t>
      </w:r>
    </w:p>
    <w:p w:rsidR="00756984" w:rsidRDefault="00756984" w:rsidP="00756984"/>
    <w:p w:rsidR="00756984" w:rsidRDefault="00756984" w:rsidP="00756984"/>
    <w:p w:rsidR="00756984" w:rsidRDefault="00756984" w:rsidP="00756984"/>
    <w:p w:rsidR="00756984" w:rsidRPr="00756984" w:rsidRDefault="00756984" w:rsidP="00756984">
      <w:pPr>
        <w:rPr>
          <w:b/>
          <w:u w:val="single"/>
        </w:rPr>
      </w:pPr>
      <w:r w:rsidRPr="00756984">
        <w:rPr>
          <w:b/>
          <w:u w:val="single"/>
        </w:rPr>
        <w:lastRenderedPageBreak/>
        <w:t>Group 12 continued</w:t>
      </w:r>
    </w:p>
    <w:p w:rsidR="00756984" w:rsidRPr="00756984" w:rsidRDefault="00756984" w:rsidP="00756984"/>
    <w:p w:rsidR="00756984" w:rsidRPr="00756984" w:rsidRDefault="00756984" w:rsidP="00756984">
      <w:r w:rsidRPr="00756984">
        <w:t>7</w:t>
      </w:r>
      <w:r>
        <w:t>7</w:t>
      </w:r>
      <w:r w:rsidRPr="00756984">
        <w:t xml:space="preserve">. What is the amount of state unemployment tax owed just for the week </w:t>
      </w:r>
      <w:proofErr w:type="gramStart"/>
      <w:r w:rsidRPr="00756984">
        <w:t>ending</w:t>
      </w:r>
      <w:proofErr w:type="gramEnd"/>
    </w:p>
    <w:p w:rsidR="00756984" w:rsidRPr="00756984" w:rsidRDefault="00756984" w:rsidP="00756984">
      <w:r w:rsidRPr="00756984">
        <w:tab/>
        <w:t>May 31?</w:t>
      </w:r>
    </w:p>
    <w:p w:rsidR="00756984" w:rsidRPr="00756984" w:rsidRDefault="00756984" w:rsidP="00756984">
      <w:r w:rsidRPr="00756984">
        <w:tab/>
        <w:t>A. zero</w:t>
      </w:r>
      <w:r w:rsidRPr="00756984">
        <w:tab/>
      </w:r>
      <w:r w:rsidRPr="00756984">
        <w:tab/>
        <w:t>B. $1.35</w:t>
      </w:r>
      <w:r w:rsidRPr="00756984">
        <w:tab/>
      </w:r>
      <w:r w:rsidRPr="00756984">
        <w:tab/>
        <w:t>C. $1.96</w:t>
      </w:r>
      <w:r w:rsidRPr="00756984">
        <w:tab/>
      </w:r>
      <w:r w:rsidRPr="00756984">
        <w:tab/>
        <w:t>D. $2.20</w:t>
      </w:r>
      <w:r w:rsidRPr="00756984">
        <w:tab/>
      </w:r>
      <w:r w:rsidRPr="00756984">
        <w:tab/>
        <w:t>E. $3.20</w:t>
      </w:r>
      <w:r w:rsidRPr="00756984">
        <w:tab/>
        <w:t xml:space="preserve">    F. $3.55</w:t>
      </w:r>
    </w:p>
    <w:p w:rsidR="00756984" w:rsidRPr="00756984" w:rsidRDefault="00756984" w:rsidP="00756984"/>
    <w:p w:rsidR="00756984" w:rsidRPr="00756984" w:rsidRDefault="00756984" w:rsidP="00756984">
      <w:pPr>
        <w:ind w:hanging="90"/>
      </w:pPr>
      <w:r w:rsidRPr="00756984">
        <w:t>*7</w:t>
      </w:r>
      <w:r>
        <w:t>8</w:t>
      </w:r>
      <w:r w:rsidRPr="00756984">
        <w:t xml:space="preserve">. Consider that </w:t>
      </w:r>
      <w:proofErr w:type="spellStart"/>
      <w:r w:rsidRPr="00756984">
        <w:t>Jase</w:t>
      </w:r>
      <w:proofErr w:type="spellEnd"/>
      <w:r w:rsidRPr="00756984">
        <w:t xml:space="preserve"> quit this job (because his uncle wants him to return to the family </w:t>
      </w:r>
    </w:p>
    <w:p w:rsidR="00756984" w:rsidRPr="00756984" w:rsidRDefault="00756984" w:rsidP="00756984">
      <w:pPr>
        <w:ind w:hanging="90"/>
      </w:pPr>
      <w:r w:rsidRPr="00756984">
        <w:tab/>
      </w:r>
      <w:r w:rsidRPr="00756984">
        <w:tab/>
      </w:r>
      <w:proofErr w:type="gramStart"/>
      <w:r w:rsidRPr="00756984">
        <w:t>business</w:t>
      </w:r>
      <w:proofErr w:type="gramEnd"/>
      <w:r w:rsidRPr="00756984">
        <w:t>) and therefore</w:t>
      </w:r>
      <w:r w:rsidRPr="00756984">
        <w:tab/>
        <w:t xml:space="preserve">did not receive any paychecks in June through December.  </w:t>
      </w:r>
    </w:p>
    <w:p w:rsidR="00756984" w:rsidRPr="00756984" w:rsidRDefault="00756984" w:rsidP="00756984">
      <w:pPr>
        <w:ind w:hanging="90"/>
      </w:pPr>
      <w:r w:rsidRPr="00756984">
        <w:tab/>
      </w:r>
      <w:r w:rsidRPr="00756984">
        <w:tab/>
        <w:t>What amount would the</w:t>
      </w:r>
      <w:r w:rsidRPr="00756984">
        <w:tab/>
        <w:t xml:space="preserve">employer report on </w:t>
      </w:r>
      <w:proofErr w:type="spellStart"/>
      <w:r w:rsidRPr="00756984">
        <w:t>Jase’s</w:t>
      </w:r>
      <w:proofErr w:type="spellEnd"/>
      <w:r w:rsidRPr="00756984">
        <w:t xml:space="preserve"> </w:t>
      </w:r>
      <w:smartTag w:uri="urn:schemas-microsoft-com:office:smarttags" w:element="stockticker">
        <w:r w:rsidRPr="00756984">
          <w:t>IRS</w:t>
        </w:r>
      </w:smartTag>
      <w:r w:rsidR="008E6555">
        <w:t xml:space="preserve"> Form W-2 in Box 3</w:t>
      </w:r>
      <w:r w:rsidRPr="00756984">
        <w:t xml:space="preserve"> </w:t>
      </w:r>
      <w:proofErr w:type="gramStart"/>
      <w:r w:rsidRPr="00756984">
        <w:t>entitled</w:t>
      </w:r>
      <w:proofErr w:type="gramEnd"/>
      <w:r w:rsidRPr="00756984">
        <w:t xml:space="preserve"> </w:t>
      </w:r>
    </w:p>
    <w:p w:rsidR="00756984" w:rsidRPr="00756984" w:rsidRDefault="00756984" w:rsidP="00756984">
      <w:pPr>
        <w:ind w:hanging="90"/>
      </w:pPr>
      <w:r w:rsidRPr="00756984">
        <w:tab/>
      </w:r>
      <w:r w:rsidRPr="00756984">
        <w:tab/>
      </w:r>
      <w:proofErr w:type="gramStart"/>
      <w:r w:rsidR="008E6555">
        <w:t>“</w:t>
      </w:r>
      <w:r w:rsidRPr="00756984">
        <w:t>Social Security Wages</w:t>
      </w:r>
      <w:r w:rsidR="008E6555">
        <w:t>”?</w:t>
      </w:r>
      <w:proofErr w:type="gramEnd"/>
    </w:p>
    <w:p w:rsidR="00756984" w:rsidRPr="00756984" w:rsidRDefault="00756984" w:rsidP="00756984">
      <w:pPr>
        <w:rPr>
          <w:lang w:val="de-DE"/>
        </w:rPr>
      </w:pPr>
      <w:r w:rsidRPr="00756984">
        <w:rPr>
          <w:lang w:val="de-DE"/>
        </w:rPr>
        <w:tab/>
        <w:t>A. $597.99</w:t>
      </w:r>
      <w:r w:rsidRPr="00756984">
        <w:rPr>
          <w:lang w:val="de-DE"/>
        </w:rPr>
        <w:tab/>
      </w:r>
      <w:r w:rsidRPr="00756984">
        <w:rPr>
          <w:lang w:val="de-DE"/>
        </w:rPr>
        <w:tab/>
        <w:t>B. $599.79</w:t>
      </w:r>
      <w:r w:rsidRPr="00756984">
        <w:rPr>
          <w:lang w:val="de-DE"/>
        </w:rPr>
        <w:tab/>
      </w:r>
      <w:r w:rsidRPr="00756984">
        <w:rPr>
          <w:lang w:val="de-DE"/>
        </w:rPr>
        <w:tab/>
        <w:t>C. $4,440.00</w:t>
      </w:r>
      <w:r w:rsidRPr="00756984">
        <w:rPr>
          <w:lang w:val="de-DE"/>
        </w:rPr>
        <w:tab/>
        <w:t xml:space="preserve">  D. $7,476.40    </w:t>
      </w:r>
      <w:r w:rsidRPr="00756984">
        <w:rPr>
          <w:lang w:val="de-DE"/>
        </w:rPr>
        <w:tab/>
        <w:t>E. $9,645.00</w:t>
      </w:r>
    </w:p>
    <w:p w:rsidR="00756984" w:rsidRPr="00756984" w:rsidRDefault="00756984" w:rsidP="00756984">
      <w:pPr>
        <w:rPr>
          <w:lang w:val="de-DE"/>
        </w:rPr>
      </w:pPr>
    </w:p>
    <w:p w:rsidR="00756984" w:rsidRPr="00756984" w:rsidRDefault="00756984" w:rsidP="00C55A0C">
      <w:pPr>
        <w:ind w:hanging="90"/>
      </w:pPr>
      <w:r w:rsidRPr="00756984">
        <w:t>*7</w:t>
      </w:r>
      <w:r>
        <w:t>9</w:t>
      </w:r>
      <w:r w:rsidRPr="00756984">
        <w:t xml:space="preserve">. What is the total amount debited to the employer’s general ledger account </w:t>
      </w:r>
      <w:proofErr w:type="gramStart"/>
      <w:r w:rsidRPr="00756984">
        <w:t>called</w:t>
      </w:r>
      <w:proofErr w:type="gramEnd"/>
    </w:p>
    <w:p w:rsidR="00756984" w:rsidRPr="00756984" w:rsidRDefault="00756984" w:rsidP="00756984">
      <w:r w:rsidRPr="00756984">
        <w:tab/>
        <w:t>Payroll Tax Expense for January through May for this one employee?</w:t>
      </w:r>
    </w:p>
    <w:p w:rsidR="00756984" w:rsidRPr="00756984" w:rsidRDefault="00756984" w:rsidP="00756984">
      <w:pPr>
        <w:rPr>
          <w:rFonts w:eastAsiaTheme="minorEastAsia" w:cs="Arial"/>
        </w:rPr>
      </w:pPr>
      <w:r w:rsidRPr="00756984">
        <w:rPr>
          <w:rFonts w:eastAsiaTheme="minorEastAsia" w:cs="Arial"/>
        </w:rPr>
        <w:tab/>
        <w:t>A. $737.85</w:t>
      </w:r>
      <w:r w:rsidRPr="00756984">
        <w:rPr>
          <w:rFonts w:eastAsiaTheme="minorEastAsia" w:cs="Arial"/>
        </w:rPr>
        <w:tab/>
      </w:r>
      <w:r w:rsidRPr="00756984">
        <w:rPr>
          <w:rFonts w:eastAsiaTheme="minorEastAsia" w:cs="Arial"/>
        </w:rPr>
        <w:tab/>
      </w:r>
      <w:r w:rsidRPr="00756984">
        <w:rPr>
          <w:rFonts w:eastAsiaTheme="minorEastAsia" w:cs="Arial"/>
        </w:rPr>
        <w:tab/>
        <w:t xml:space="preserve">D. $1,475.69     </w:t>
      </w:r>
    </w:p>
    <w:p w:rsidR="00756984" w:rsidRPr="00756984" w:rsidRDefault="00756984" w:rsidP="00756984">
      <w:pPr>
        <w:rPr>
          <w:rFonts w:eastAsiaTheme="minorEastAsia" w:cs="Arial"/>
        </w:rPr>
      </w:pPr>
      <w:r w:rsidRPr="00756984">
        <w:rPr>
          <w:rFonts w:eastAsiaTheme="minorEastAsia" w:cs="Arial"/>
        </w:rPr>
        <w:tab/>
        <w:t>B. $843.34</w:t>
      </w:r>
      <w:r w:rsidRPr="00756984">
        <w:rPr>
          <w:rFonts w:eastAsiaTheme="minorEastAsia" w:cs="Arial"/>
        </w:rPr>
        <w:tab/>
      </w:r>
      <w:r w:rsidRPr="00756984">
        <w:rPr>
          <w:rFonts w:eastAsiaTheme="minorEastAsia" w:cs="Arial"/>
        </w:rPr>
        <w:tab/>
      </w:r>
      <w:r w:rsidRPr="00756984">
        <w:rPr>
          <w:rFonts w:eastAsiaTheme="minorEastAsia" w:cs="Arial"/>
        </w:rPr>
        <w:tab/>
        <w:t>E. $2,168.60</w:t>
      </w:r>
    </w:p>
    <w:p w:rsidR="00756984" w:rsidRPr="00756984" w:rsidRDefault="00756984" w:rsidP="00756984">
      <w:pPr>
        <w:rPr>
          <w:rFonts w:eastAsiaTheme="minorEastAsia" w:cs="Arial"/>
        </w:rPr>
      </w:pPr>
      <w:r w:rsidRPr="00756984">
        <w:rPr>
          <w:rFonts w:eastAsiaTheme="minorEastAsia" w:cs="Arial"/>
        </w:rPr>
        <w:tab/>
        <w:t>C. $848.34</w:t>
      </w:r>
      <w:r w:rsidRPr="00756984">
        <w:rPr>
          <w:rFonts w:eastAsiaTheme="minorEastAsia" w:cs="Arial"/>
        </w:rPr>
        <w:tab/>
      </w:r>
      <w:r w:rsidRPr="00756984">
        <w:rPr>
          <w:rFonts w:eastAsiaTheme="minorEastAsia" w:cs="Arial"/>
        </w:rPr>
        <w:tab/>
      </w:r>
      <w:r w:rsidRPr="00756984">
        <w:rPr>
          <w:rFonts w:eastAsiaTheme="minorEastAsia" w:cs="Arial"/>
        </w:rPr>
        <w:tab/>
        <w:t>F. $2,906.45</w:t>
      </w:r>
    </w:p>
    <w:p w:rsidR="00756984" w:rsidRPr="00756984" w:rsidRDefault="00756984" w:rsidP="00756984">
      <w:pPr>
        <w:rPr>
          <w:rFonts w:eastAsiaTheme="minorEastAsia" w:cs="Arial"/>
        </w:rPr>
      </w:pPr>
    </w:p>
    <w:p w:rsidR="00756984" w:rsidRPr="00756984" w:rsidRDefault="00C55A0C" w:rsidP="00C55A0C">
      <w:pPr>
        <w:ind w:hanging="90"/>
        <w:rPr>
          <w:rFonts w:eastAsiaTheme="minorEastAsia" w:cs="Arial"/>
        </w:rPr>
      </w:pPr>
      <w:r>
        <w:rPr>
          <w:rFonts w:eastAsiaTheme="minorEastAsia" w:cs="Arial"/>
        </w:rPr>
        <w:t>*</w:t>
      </w:r>
      <w:bookmarkStart w:id="0" w:name="_GoBack"/>
      <w:bookmarkEnd w:id="0"/>
      <w:r w:rsidR="00756984">
        <w:rPr>
          <w:rFonts w:eastAsiaTheme="minorEastAsia" w:cs="Arial"/>
        </w:rPr>
        <w:t>80</w:t>
      </w:r>
      <w:r w:rsidR="00756984" w:rsidRPr="00756984">
        <w:rPr>
          <w:rFonts w:eastAsiaTheme="minorEastAsia" w:cs="Arial"/>
        </w:rPr>
        <w:t xml:space="preserve">. What is the amount of “monthly federal liability” that the employer paid correctly </w:t>
      </w:r>
      <w:proofErr w:type="gramStart"/>
      <w:r w:rsidR="00756984" w:rsidRPr="00756984">
        <w:rPr>
          <w:rFonts w:eastAsiaTheme="minorEastAsia" w:cs="Arial"/>
        </w:rPr>
        <w:t>by</w:t>
      </w:r>
      <w:proofErr w:type="gramEnd"/>
    </w:p>
    <w:p w:rsidR="00756984" w:rsidRPr="00756984" w:rsidRDefault="00756984" w:rsidP="00756984">
      <w:pPr>
        <w:rPr>
          <w:rFonts w:eastAsiaTheme="minorEastAsia" w:cs="Arial"/>
        </w:rPr>
      </w:pPr>
      <w:r w:rsidRPr="00756984">
        <w:rPr>
          <w:rFonts w:eastAsiaTheme="minorEastAsia" w:cs="Arial"/>
        </w:rPr>
        <w:tab/>
        <w:t>May 15</w:t>
      </w:r>
      <w:r w:rsidRPr="00756984">
        <w:rPr>
          <w:rFonts w:eastAsiaTheme="minorEastAsia" w:cs="Arial"/>
          <w:vertAlign w:val="superscript"/>
        </w:rPr>
        <w:t>th</w:t>
      </w:r>
      <w:r w:rsidRPr="00756984">
        <w:rPr>
          <w:rFonts w:eastAsiaTheme="minorEastAsia" w:cs="Arial"/>
        </w:rPr>
        <w:t>?</w:t>
      </w:r>
    </w:p>
    <w:p w:rsidR="00756984" w:rsidRPr="00756984" w:rsidRDefault="00756984" w:rsidP="00756984">
      <w:pPr>
        <w:rPr>
          <w:rFonts w:eastAsiaTheme="minorEastAsia" w:cs="Arial"/>
        </w:rPr>
      </w:pPr>
      <w:r w:rsidRPr="00756984">
        <w:rPr>
          <w:rFonts w:eastAsiaTheme="minorEastAsia" w:cs="Arial"/>
        </w:rPr>
        <w:tab/>
        <w:t>A. $535.67</w:t>
      </w:r>
      <w:r w:rsidRPr="00756984">
        <w:rPr>
          <w:rFonts w:eastAsiaTheme="minorEastAsia" w:cs="Arial"/>
        </w:rPr>
        <w:tab/>
      </w:r>
      <w:r w:rsidRPr="00756984">
        <w:rPr>
          <w:rFonts w:eastAsiaTheme="minorEastAsia" w:cs="Arial"/>
        </w:rPr>
        <w:tab/>
      </w:r>
      <w:r w:rsidRPr="00756984">
        <w:rPr>
          <w:rFonts w:eastAsiaTheme="minorEastAsia" w:cs="Arial"/>
        </w:rPr>
        <w:tab/>
        <w:t>D. $1,071.34</w:t>
      </w:r>
    </w:p>
    <w:p w:rsidR="00756984" w:rsidRPr="00756984" w:rsidRDefault="00756984" w:rsidP="00756984">
      <w:pPr>
        <w:rPr>
          <w:rFonts w:eastAsiaTheme="minorEastAsia" w:cs="Arial"/>
        </w:rPr>
      </w:pPr>
      <w:r w:rsidRPr="00756984">
        <w:rPr>
          <w:rFonts w:eastAsiaTheme="minorEastAsia" w:cs="Arial"/>
        </w:rPr>
        <w:tab/>
        <w:t>B. $716.60</w:t>
      </w:r>
      <w:r w:rsidRPr="00756984">
        <w:rPr>
          <w:rFonts w:eastAsiaTheme="minorEastAsia" w:cs="Arial"/>
        </w:rPr>
        <w:tab/>
      </w:r>
      <w:r w:rsidRPr="00756984">
        <w:rPr>
          <w:rFonts w:eastAsiaTheme="minorEastAsia" w:cs="Arial"/>
        </w:rPr>
        <w:tab/>
      </w:r>
      <w:r w:rsidRPr="00756984">
        <w:rPr>
          <w:rFonts w:eastAsiaTheme="minorEastAsia" w:cs="Arial"/>
        </w:rPr>
        <w:tab/>
        <w:t>E. $1,286.54</w:t>
      </w:r>
    </w:p>
    <w:p w:rsidR="00756984" w:rsidRPr="00756984" w:rsidRDefault="00756984" w:rsidP="00756984">
      <w:pPr>
        <w:rPr>
          <w:rFonts w:eastAsiaTheme="minorEastAsia" w:cs="Arial"/>
        </w:rPr>
      </w:pPr>
      <w:r w:rsidRPr="00756984">
        <w:rPr>
          <w:rFonts w:eastAsiaTheme="minorEastAsia" w:cs="Arial"/>
        </w:rPr>
        <w:tab/>
        <w:t>C. $860.54</w:t>
      </w:r>
      <w:r w:rsidRPr="00756984">
        <w:rPr>
          <w:rFonts w:eastAsiaTheme="minorEastAsia" w:cs="Arial"/>
        </w:rPr>
        <w:tab/>
      </w:r>
      <w:r w:rsidRPr="00756984">
        <w:rPr>
          <w:rFonts w:eastAsiaTheme="minorEastAsia" w:cs="Arial"/>
        </w:rPr>
        <w:tab/>
      </w:r>
      <w:r w:rsidRPr="00756984">
        <w:rPr>
          <w:rFonts w:eastAsiaTheme="minorEastAsia" w:cs="Arial"/>
        </w:rPr>
        <w:tab/>
        <w:t>F. $2,906.45</w:t>
      </w:r>
    </w:p>
    <w:p w:rsidR="003D10B2" w:rsidRDefault="003D10B2" w:rsidP="007605E5">
      <w:pPr>
        <w:pStyle w:val="NoSpacing"/>
        <w:rPr>
          <w:rFonts w:ascii="Arial" w:hAnsi="Arial" w:cs="Arial"/>
          <w:sz w:val="24"/>
          <w:szCs w:val="24"/>
        </w:rPr>
      </w:pPr>
    </w:p>
    <w:p w:rsidR="00756984" w:rsidRDefault="00756984" w:rsidP="007605E5">
      <w:pPr>
        <w:pStyle w:val="NoSpacing"/>
        <w:rPr>
          <w:rFonts w:ascii="Arial" w:hAnsi="Arial" w:cs="Arial"/>
          <w:sz w:val="24"/>
          <w:szCs w:val="24"/>
        </w:rPr>
      </w:pPr>
    </w:p>
    <w:p w:rsidR="00756984" w:rsidRDefault="00756984" w:rsidP="007605E5">
      <w:pPr>
        <w:pStyle w:val="NoSpacing"/>
        <w:rPr>
          <w:rFonts w:ascii="Arial" w:hAnsi="Arial" w:cs="Arial"/>
          <w:sz w:val="24"/>
          <w:szCs w:val="24"/>
        </w:rPr>
      </w:pPr>
    </w:p>
    <w:p w:rsidR="00756984" w:rsidRDefault="00756984" w:rsidP="007605E5">
      <w:pPr>
        <w:pStyle w:val="NoSpacing"/>
        <w:rPr>
          <w:rFonts w:ascii="Arial" w:hAnsi="Arial" w:cs="Arial"/>
          <w:sz w:val="24"/>
          <w:szCs w:val="24"/>
        </w:rPr>
      </w:pPr>
    </w:p>
    <w:p w:rsidR="00756984" w:rsidRDefault="00756984" w:rsidP="007605E5">
      <w:pPr>
        <w:pStyle w:val="NoSpacing"/>
        <w:rPr>
          <w:rFonts w:ascii="Arial" w:hAnsi="Arial" w:cs="Arial"/>
          <w:sz w:val="24"/>
          <w:szCs w:val="24"/>
        </w:rPr>
      </w:pPr>
    </w:p>
    <w:p w:rsidR="00756984" w:rsidRDefault="00756984" w:rsidP="007605E5">
      <w:pPr>
        <w:pStyle w:val="NoSpacing"/>
        <w:rPr>
          <w:rFonts w:ascii="Arial" w:hAnsi="Arial" w:cs="Arial"/>
          <w:sz w:val="24"/>
          <w:szCs w:val="24"/>
        </w:rPr>
      </w:pPr>
    </w:p>
    <w:p w:rsidR="00756984" w:rsidRDefault="00756984" w:rsidP="007605E5">
      <w:pPr>
        <w:pStyle w:val="NoSpacing"/>
        <w:rPr>
          <w:rFonts w:ascii="Arial" w:hAnsi="Arial" w:cs="Arial"/>
          <w:sz w:val="24"/>
          <w:szCs w:val="24"/>
        </w:rPr>
      </w:pPr>
    </w:p>
    <w:p w:rsidR="00756984" w:rsidRDefault="00756984" w:rsidP="007605E5">
      <w:pPr>
        <w:pStyle w:val="NoSpacing"/>
        <w:rPr>
          <w:rFonts w:ascii="Arial" w:hAnsi="Arial" w:cs="Arial"/>
          <w:sz w:val="24"/>
          <w:szCs w:val="24"/>
        </w:rPr>
      </w:pPr>
    </w:p>
    <w:p w:rsidR="00756984" w:rsidRDefault="00756984" w:rsidP="007605E5">
      <w:pPr>
        <w:pStyle w:val="NoSpacing"/>
        <w:rPr>
          <w:rFonts w:ascii="Arial" w:hAnsi="Arial" w:cs="Arial"/>
          <w:sz w:val="24"/>
          <w:szCs w:val="24"/>
        </w:rPr>
      </w:pPr>
      <w:r>
        <w:rPr>
          <w:rFonts w:ascii="Arial" w:hAnsi="Arial" w:cs="Arial"/>
          <w:sz w:val="24"/>
          <w:szCs w:val="24"/>
        </w:rPr>
        <w:t>This is the end of the exam.  Please hold your answer sheet and exam until the contest director asks for them.  Thank you.</w:t>
      </w:r>
    </w:p>
    <w:p w:rsidR="00756984" w:rsidRDefault="00756984" w:rsidP="007605E5">
      <w:pPr>
        <w:pStyle w:val="NoSpacing"/>
        <w:rPr>
          <w:rFonts w:ascii="Arial" w:hAnsi="Arial" w:cs="Arial"/>
          <w:sz w:val="24"/>
          <w:szCs w:val="24"/>
        </w:rPr>
      </w:pPr>
    </w:p>
    <w:p w:rsidR="00756984" w:rsidRDefault="00756984">
      <w:pPr>
        <w:spacing w:after="200" w:line="276" w:lineRule="auto"/>
        <w:rPr>
          <w:rFonts w:eastAsiaTheme="minorEastAsia" w:cs="Arial"/>
        </w:rPr>
      </w:pPr>
      <w:r>
        <w:rPr>
          <w:rFonts w:cs="Arial"/>
        </w:rPr>
        <w:br w:type="page"/>
      </w:r>
    </w:p>
    <w:p w:rsidR="001E0F7D" w:rsidRPr="00523C85" w:rsidRDefault="001E0F7D" w:rsidP="001E0F7D">
      <w:pPr>
        <w:jc w:val="center"/>
        <w:rPr>
          <w:b/>
          <w:bCs/>
          <w:i/>
          <w:sz w:val="28"/>
          <w:szCs w:val="28"/>
        </w:rPr>
      </w:pPr>
      <w:r>
        <w:rPr>
          <w:b/>
          <w:bCs/>
          <w:i/>
          <w:sz w:val="28"/>
          <w:szCs w:val="28"/>
        </w:rPr>
        <w:lastRenderedPageBreak/>
        <w:t>Table 1</w:t>
      </w:r>
    </w:p>
    <w:p w:rsidR="001E0F7D" w:rsidRPr="00523C85" w:rsidRDefault="001E0F7D" w:rsidP="001E0F7D">
      <w:pPr>
        <w:jc w:val="center"/>
        <w:rPr>
          <w:b/>
          <w:bCs/>
        </w:rPr>
      </w:pPr>
      <w:r w:rsidRPr="00523C85">
        <w:rPr>
          <w:b/>
          <w:bCs/>
        </w:rPr>
        <w:t xml:space="preserve">(For questions </w:t>
      </w:r>
      <w:r>
        <w:rPr>
          <w:b/>
          <w:bCs/>
        </w:rPr>
        <w:t>67</w:t>
      </w:r>
      <w:r w:rsidRPr="00523C85">
        <w:rPr>
          <w:b/>
          <w:bCs/>
        </w:rPr>
        <w:t xml:space="preserve"> through </w:t>
      </w:r>
      <w:r>
        <w:rPr>
          <w:b/>
          <w:bCs/>
        </w:rPr>
        <w:t>80</w:t>
      </w:r>
      <w:r w:rsidRPr="00523C85">
        <w:rPr>
          <w:b/>
          <w:bCs/>
        </w:rPr>
        <w:t>)</w:t>
      </w:r>
    </w:p>
    <w:p w:rsidR="001E0F7D" w:rsidRPr="00523C85" w:rsidRDefault="001E0F7D" w:rsidP="001E0F7D">
      <w:pPr>
        <w:rPr>
          <w:b/>
          <w:bCs/>
        </w:rPr>
      </w:pPr>
    </w:p>
    <w:p w:rsidR="001E0F7D" w:rsidRPr="00523C85" w:rsidRDefault="001E0F7D" w:rsidP="001E0F7D">
      <w:pPr>
        <w:tabs>
          <w:tab w:val="left" w:pos="432"/>
        </w:tabs>
        <w:jc w:val="both"/>
        <w:rPr>
          <w:b/>
          <w:szCs w:val="20"/>
        </w:rPr>
      </w:pPr>
      <w:r w:rsidRPr="00523C85">
        <w:rPr>
          <w:b/>
          <w:szCs w:val="20"/>
        </w:rPr>
        <w:t>Company payroll policies and other information:</w:t>
      </w:r>
    </w:p>
    <w:p w:rsidR="001E0F7D" w:rsidRPr="00523C85" w:rsidRDefault="001E0F7D" w:rsidP="001E0F7D">
      <w:pPr>
        <w:ind w:left="216"/>
        <w:rPr>
          <w:b/>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788"/>
        <w:gridCol w:w="4788"/>
      </w:tblGrid>
      <w:tr w:rsidR="001E0F7D" w:rsidRPr="00523C85" w:rsidTr="00F91522">
        <w:tc>
          <w:tcPr>
            <w:tcW w:w="4788" w:type="dxa"/>
          </w:tcPr>
          <w:p w:rsidR="001E0F7D" w:rsidRPr="00523C85" w:rsidRDefault="001E0F7D" w:rsidP="00F91522">
            <w:pPr>
              <w:rPr>
                <w:b/>
              </w:rPr>
            </w:pPr>
            <w:r w:rsidRPr="00523C85">
              <w:rPr>
                <w:b/>
              </w:rPr>
              <w:t>Payroll Period</w:t>
            </w:r>
          </w:p>
        </w:tc>
        <w:tc>
          <w:tcPr>
            <w:tcW w:w="4788" w:type="dxa"/>
          </w:tcPr>
          <w:p w:rsidR="001E0F7D" w:rsidRPr="00523C85" w:rsidRDefault="001E0F7D" w:rsidP="00F91522">
            <w:pPr>
              <w:rPr>
                <w:b/>
                <w:bCs/>
              </w:rPr>
            </w:pPr>
            <w:r w:rsidRPr="00523C85">
              <w:rPr>
                <w:b/>
                <w:bCs/>
              </w:rPr>
              <w:t>Weekly</w:t>
            </w:r>
          </w:p>
        </w:tc>
      </w:tr>
      <w:tr w:rsidR="001E0F7D" w:rsidRPr="00523C85" w:rsidTr="00F91522">
        <w:tc>
          <w:tcPr>
            <w:tcW w:w="4788" w:type="dxa"/>
          </w:tcPr>
          <w:p w:rsidR="001E0F7D" w:rsidRPr="00523C85" w:rsidRDefault="001E0F7D" w:rsidP="00F91522">
            <w:pPr>
              <w:rPr>
                <w:b/>
                <w:bCs/>
              </w:rPr>
            </w:pPr>
            <w:r w:rsidRPr="00523C85">
              <w:rPr>
                <w:b/>
                <w:bCs/>
              </w:rPr>
              <w:t>Standard Work Week</w:t>
            </w:r>
          </w:p>
        </w:tc>
        <w:tc>
          <w:tcPr>
            <w:tcW w:w="4788" w:type="dxa"/>
          </w:tcPr>
          <w:p w:rsidR="001E0F7D" w:rsidRPr="00523C85" w:rsidRDefault="001E0F7D" w:rsidP="00F91522">
            <w:pPr>
              <w:rPr>
                <w:b/>
                <w:bCs/>
              </w:rPr>
            </w:pPr>
            <w:r w:rsidRPr="00523C85">
              <w:rPr>
                <w:b/>
                <w:bCs/>
              </w:rPr>
              <w:t>40 hours</w:t>
            </w:r>
          </w:p>
        </w:tc>
      </w:tr>
      <w:tr w:rsidR="001E0F7D" w:rsidRPr="00523C85" w:rsidTr="00F91522">
        <w:tc>
          <w:tcPr>
            <w:tcW w:w="4788" w:type="dxa"/>
          </w:tcPr>
          <w:p w:rsidR="001E0F7D" w:rsidRPr="00523C85" w:rsidRDefault="001E0F7D" w:rsidP="00F91522">
            <w:pPr>
              <w:rPr>
                <w:b/>
                <w:bCs/>
              </w:rPr>
            </w:pPr>
            <w:r w:rsidRPr="00523C85">
              <w:rPr>
                <w:b/>
                <w:bCs/>
              </w:rPr>
              <w:t>Overtime Pay</w:t>
            </w:r>
          </w:p>
        </w:tc>
        <w:tc>
          <w:tcPr>
            <w:tcW w:w="4788" w:type="dxa"/>
          </w:tcPr>
          <w:p w:rsidR="001E0F7D" w:rsidRPr="00523C85" w:rsidRDefault="001E0F7D" w:rsidP="00F91522">
            <w:pPr>
              <w:rPr>
                <w:b/>
                <w:bCs/>
              </w:rPr>
            </w:pPr>
            <w:r w:rsidRPr="00523C85">
              <w:rPr>
                <w:b/>
                <w:bCs/>
              </w:rPr>
              <w:t>Time and a half for hours over standard</w:t>
            </w:r>
          </w:p>
        </w:tc>
      </w:tr>
      <w:tr w:rsidR="001E0F7D" w:rsidRPr="00523C85" w:rsidTr="00F91522">
        <w:tc>
          <w:tcPr>
            <w:tcW w:w="4788" w:type="dxa"/>
          </w:tcPr>
          <w:p w:rsidR="001E0F7D" w:rsidRPr="00523C85" w:rsidRDefault="001E0F7D" w:rsidP="00F91522">
            <w:pPr>
              <w:rPr>
                <w:b/>
                <w:bCs/>
              </w:rPr>
            </w:pPr>
            <w:r w:rsidRPr="00523C85">
              <w:rPr>
                <w:b/>
                <w:bCs/>
              </w:rPr>
              <w:t>Social Security Rate (employer and employee)</w:t>
            </w:r>
          </w:p>
        </w:tc>
        <w:tc>
          <w:tcPr>
            <w:tcW w:w="4788" w:type="dxa"/>
          </w:tcPr>
          <w:p w:rsidR="001E0F7D" w:rsidRPr="00523C85" w:rsidRDefault="001E0F7D" w:rsidP="00F91522">
            <w:pPr>
              <w:rPr>
                <w:b/>
                <w:bCs/>
              </w:rPr>
            </w:pPr>
            <w:r w:rsidRPr="00523C85">
              <w:rPr>
                <w:b/>
                <w:bCs/>
              </w:rPr>
              <w:t>6.2% on gross earnings up to $1</w:t>
            </w:r>
            <w:r>
              <w:rPr>
                <w:b/>
                <w:bCs/>
              </w:rPr>
              <w:t>13</w:t>
            </w:r>
            <w:r w:rsidRPr="00523C85">
              <w:rPr>
                <w:b/>
                <w:bCs/>
              </w:rPr>
              <w:t>,</w:t>
            </w:r>
            <w:r>
              <w:rPr>
                <w:b/>
                <w:bCs/>
              </w:rPr>
              <w:t>7</w:t>
            </w:r>
            <w:r w:rsidRPr="00523C85">
              <w:rPr>
                <w:b/>
                <w:bCs/>
              </w:rPr>
              <w:t>00 per employee</w:t>
            </w:r>
          </w:p>
        </w:tc>
      </w:tr>
      <w:tr w:rsidR="001E0F7D" w:rsidRPr="00523C85" w:rsidTr="00F91522">
        <w:tc>
          <w:tcPr>
            <w:tcW w:w="4788" w:type="dxa"/>
          </w:tcPr>
          <w:p w:rsidR="001E0F7D" w:rsidRPr="00523C85" w:rsidRDefault="001E0F7D" w:rsidP="00F91522">
            <w:pPr>
              <w:rPr>
                <w:b/>
                <w:bCs/>
              </w:rPr>
            </w:pPr>
            <w:r w:rsidRPr="00523C85">
              <w:rPr>
                <w:b/>
                <w:bCs/>
              </w:rPr>
              <w:t>Medicare Rate</w:t>
            </w:r>
          </w:p>
        </w:tc>
        <w:tc>
          <w:tcPr>
            <w:tcW w:w="4788" w:type="dxa"/>
          </w:tcPr>
          <w:p w:rsidR="001E0F7D" w:rsidRPr="00523C85" w:rsidRDefault="001E0F7D" w:rsidP="00F91522">
            <w:pPr>
              <w:rPr>
                <w:b/>
                <w:bCs/>
              </w:rPr>
            </w:pPr>
            <w:r w:rsidRPr="00523C85">
              <w:rPr>
                <w:b/>
                <w:bCs/>
              </w:rPr>
              <w:t>1.45% on all gross wages</w:t>
            </w:r>
          </w:p>
        </w:tc>
      </w:tr>
      <w:tr w:rsidR="001E0F7D" w:rsidRPr="00523C85" w:rsidTr="00F91522">
        <w:tc>
          <w:tcPr>
            <w:tcW w:w="4788" w:type="dxa"/>
          </w:tcPr>
          <w:p w:rsidR="001E0F7D" w:rsidRPr="00523C85" w:rsidRDefault="001E0F7D" w:rsidP="00F91522">
            <w:pPr>
              <w:rPr>
                <w:b/>
                <w:bCs/>
              </w:rPr>
            </w:pPr>
            <w:r>
              <w:rPr>
                <w:b/>
                <w:bCs/>
              </w:rPr>
              <w:t>Federal Income Tax</w:t>
            </w:r>
          </w:p>
        </w:tc>
        <w:tc>
          <w:tcPr>
            <w:tcW w:w="4788" w:type="dxa"/>
          </w:tcPr>
          <w:p w:rsidR="001E0F7D" w:rsidRPr="00523C85" w:rsidRDefault="001E0F7D" w:rsidP="00F91522">
            <w:pPr>
              <w:rPr>
                <w:b/>
                <w:bCs/>
              </w:rPr>
            </w:pPr>
            <w:r>
              <w:rPr>
                <w:b/>
                <w:bCs/>
              </w:rPr>
              <w:t>(as of April 1) 15% on all gross wages</w:t>
            </w:r>
          </w:p>
        </w:tc>
      </w:tr>
      <w:tr w:rsidR="001E0F7D" w:rsidRPr="00523C85" w:rsidTr="00F91522">
        <w:tc>
          <w:tcPr>
            <w:tcW w:w="4788" w:type="dxa"/>
          </w:tcPr>
          <w:p w:rsidR="001E0F7D" w:rsidRPr="00523C85" w:rsidRDefault="001E0F7D" w:rsidP="00F91522">
            <w:pPr>
              <w:rPr>
                <w:b/>
                <w:bCs/>
              </w:rPr>
            </w:pPr>
          </w:p>
          <w:p w:rsidR="001E0F7D" w:rsidRPr="00523C85" w:rsidRDefault="001E0F7D" w:rsidP="00F91522">
            <w:pPr>
              <w:rPr>
                <w:b/>
                <w:bCs/>
              </w:rPr>
            </w:pPr>
            <w:r w:rsidRPr="00523C85">
              <w:rPr>
                <w:b/>
                <w:bCs/>
              </w:rPr>
              <w:t>FUTA (federal unemployment tax)</w:t>
            </w:r>
          </w:p>
        </w:tc>
        <w:tc>
          <w:tcPr>
            <w:tcW w:w="4788" w:type="dxa"/>
          </w:tcPr>
          <w:p w:rsidR="001E0F7D" w:rsidRPr="00523C85" w:rsidRDefault="001E0F7D" w:rsidP="00F91522">
            <w:pPr>
              <w:rPr>
                <w:b/>
                <w:bCs/>
              </w:rPr>
            </w:pPr>
            <w:r w:rsidRPr="00523C85">
              <w:rPr>
                <w:b/>
                <w:bCs/>
              </w:rPr>
              <w:t>.8% on first $7,000 gross earnings per employee</w:t>
            </w:r>
          </w:p>
        </w:tc>
      </w:tr>
      <w:tr w:rsidR="001E0F7D" w:rsidRPr="00523C85" w:rsidTr="00F91522">
        <w:tc>
          <w:tcPr>
            <w:tcW w:w="4788" w:type="dxa"/>
          </w:tcPr>
          <w:p w:rsidR="001E0F7D" w:rsidRPr="00523C85" w:rsidRDefault="001E0F7D" w:rsidP="00F91522">
            <w:pPr>
              <w:rPr>
                <w:b/>
                <w:bCs/>
              </w:rPr>
            </w:pPr>
          </w:p>
          <w:p w:rsidR="001E0F7D" w:rsidRPr="00523C85" w:rsidRDefault="001E0F7D" w:rsidP="00F91522">
            <w:pPr>
              <w:rPr>
                <w:b/>
                <w:bCs/>
              </w:rPr>
            </w:pPr>
            <w:r w:rsidRPr="00523C85">
              <w:rPr>
                <w:b/>
                <w:bCs/>
              </w:rPr>
              <w:t>SUTA (state unemployment tax)</w:t>
            </w:r>
          </w:p>
        </w:tc>
        <w:tc>
          <w:tcPr>
            <w:tcW w:w="4788" w:type="dxa"/>
          </w:tcPr>
          <w:p w:rsidR="001E0F7D" w:rsidRPr="00523C85" w:rsidRDefault="001E0F7D" w:rsidP="00F91522">
            <w:pPr>
              <w:rPr>
                <w:b/>
                <w:bCs/>
              </w:rPr>
            </w:pPr>
            <w:r w:rsidRPr="00523C85">
              <w:rPr>
                <w:b/>
                <w:bCs/>
              </w:rPr>
              <w:t>.</w:t>
            </w:r>
            <w:r>
              <w:rPr>
                <w:b/>
                <w:bCs/>
              </w:rPr>
              <w:t>55</w:t>
            </w:r>
            <w:r w:rsidRPr="00523C85">
              <w:rPr>
                <w:b/>
                <w:bCs/>
              </w:rPr>
              <w:t>% on first $9,000 gross earnings per employee</w:t>
            </w:r>
          </w:p>
        </w:tc>
      </w:tr>
      <w:tr w:rsidR="001E0F7D" w:rsidRPr="00523C85" w:rsidTr="00F91522">
        <w:tc>
          <w:tcPr>
            <w:tcW w:w="4788" w:type="dxa"/>
          </w:tcPr>
          <w:p w:rsidR="001E0F7D" w:rsidRPr="00523C85" w:rsidRDefault="001E0F7D" w:rsidP="00F91522">
            <w:pPr>
              <w:rPr>
                <w:b/>
                <w:bCs/>
              </w:rPr>
            </w:pPr>
            <w:proofErr w:type="spellStart"/>
            <w:r>
              <w:rPr>
                <w:b/>
                <w:bCs/>
              </w:rPr>
              <w:t>Jase</w:t>
            </w:r>
            <w:proofErr w:type="spellEnd"/>
            <w:r>
              <w:rPr>
                <w:b/>
                <w:bCs/>
              </w:rPr>
              <w:t xml:space="preserve"> Robertson</w:t>
            </w:r>
            <w:r w:rsidRPr="00523C85">
              <w:rPr>
                <w:b/>
                <w:bCs/>
              </w:rPr>
              <w:t>’s standard rate of pay</w:t>
            </w:r>
          </w:p>
        </w:tc>
        <w:tc>
          <w:tcPr>
            <w:tcW w:w="4788" w:type="dxa"/>
          </w:tcPr>
          <w:p w:rsidR="001E0F7D" w:rsidRPr="00523C85" w:rsidRDefault="001E0F7D" w:rsidP="00F91522">
            <w:pPr>
              <w:rPr>
                <w:b/>
                <w:bCs/>
              </w:rPr>
            </w:pPr>
            <w:r w:rsidRPr="00523C85">
              <w:rPr>
                <w:b/>
                <w:bCs/>
              </w:rPr>
              <w:t>$__</w:t>
            </w:r>
            <w:r w:rsidRPr="00523C85">
              <w:rPr>
                <w:b/>
                <w:bCs/>
                <w:u w:val="single"/>
              </w:rPr>
              <w:t>?</w:t>
            </w:r>
            <w:r w:rsidRPr="00523C85">
              <w:rPr>
                <w:b/>
                <w:bCs/>
              </w:rPr>
              <w:t>__ per hour</w:t>
            </w:r>
          </w:p>
        </w:tc>
      </w:tr>
    </w:tbl>
    <w:p w:rsidR="001E0F7D" w:rsidRDefault="001E0F7D" w:rsidP="001E0F7D">
      <w:pPr>
        <w:rPr>
          <w:b/>
          <w:bCs/>
        </w:rPr>
      </w:pPr>
    </w:p>
    <w:p w:rsidR="001E0F7D" w:rsidRPr="00523C85" w:rsidRDefault="001E0F7D" w:rsidP="001E0F7D">
      <w:pPr>
        <w:rPr>
          <w:b/>
          <w:bCs/>
        </w:rPr>
      </w:pPr>
    </w:p>
    <w:p w:rsidR="001E0F7D" w:rsidRPr="00523C85" w:rsidRDefault="001E0F7D" w:rsidP="005544E7">
      <w:pPr>
        <w:jc w:val="both"/>
        <w:rPr>
          <w:b/>
          <w:bCs/>
        </w:rPr>
      </w:pPr>
      <w:r>
        <w:rPr>
          <w:b/>
          <w:bCs/>
        </w:rPr>
        <w:t>The employer remits by the 15</w:t>
      </w:r>
      <w:r w:rsidRPr="009C3B2D">
        <w:rPr>
          <w:b/>
          <w:bCs/>
          <w:vertAlign w:val="superscript"/>
        </w:rPr>
        <w:t>th</w:t>
      </w:r>
      <w:r>
        <w:rPr>
          <w:b/>
          <w:bCs/>
        </w:rPr>
        <w:t xml:space="preserve"> of the following month the “</w:t>
      </w:r>
      <w:r w:rsidRPr="009C3B2D">
        <w:rPr>
          <w:b/>
          <w:bCs/>
          <w:u w:val="single"/>
        </w:rPr>
        <w:t>monthly federal liability</w:t>
      </w:r>
      <w:r>
        <w:rPr>
          <w:b/>
          <w:bCs/>
        </w:rPr>
        <w:t>” which is 1) employee federal income tax withheld; 2) employee social security and Medicare taxes withheld; and 3) the employer’s portion of social security and Medicare taxes.</w:t>
      </w:r>
    </w:p>
    <w:p w:rsidR="001E0F7D" w:rsidRPr="00523C85" w:rsidRDefault="001E0F7D" w:rsidP="001E0F7D">
      <w:pPr>
        <w:rPr>
          <w:b/>
          <w:bCs/>
        </w:rPr>
      </w:pPr>
    </w:p>
    <w:p w:rsidR="001E0F7D" w:rsidRPr="00523C85" w:rsidRDefault="001E0F7D" w:rsidP="001E0F7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1257"/>
        <w:gridCol w:w="1150"/>
        <w:gridCol w:w="1243"/>
        <w:gridCol w:w="1178"/>
        <w:gridCol w:w="1257"/>
        <w:gridCol w:w="1169"/>
        <w:gridCol w:w="1151"/>
      </w:tblGrid>
      <w:tr w:rsidR="001E0F7D" w:rsidRPr="00523C85" w:rsidTr="00F91522">
        <w:tc>
          <w:tcPr>
            <w:tcW w:w="1171" w:type="dxa"/>
            <w:shd w:val="pct20" w:color="auto" w:fill="auto"/>
          </w:tcPr>
          <w:p w:rsidR="001E0F7D" w:rsidRPr="00523C85" w:rsidRDefault="001E0F7D" w:rsidP="00F91522">
            <w:pPr>
              <w:jc w:val="center"/>
              <w:rPr>
                <w:b/>
                <w:bCs/>
              </w:rPr>
            </w:pPr>
          </w:p>
          <w:p w:rsidR="001E0F7D" w:rsidRPr="00523C85" w:rsidRDefault="001E0F7D" w:rsidP="00F91522">
            <w:pPr>
              <w:jc w:val="center"/>
              <w:rPr>
                <w:b/>
                <w:bCs/>
              </w:rPr>
            </w:pPr>
            <w:r w:rsidRPr="00523C85">
              <w:rPr>
                <w:b/>
                <w:bCs/>
              </w:rPr>
              <w:t>Week Ending</w:t>
            </w:r>
          </w:p>
        </w:tc>
        <w:tc>
          <w:tcPr>
            <w:tcW w:w="1257" w:type="dxa"/>
            <w:shd w:val="pct20" w:color="auto" w:fill="auto"/>
          </w:tcPr>
          <w:p w:rsidR="001E0F7D" w:rsidRPr="00523C85" w:rsidRDefault="001E0F7D" w:rsidP="00F91522">
            <w:pPr>
              <w:jc w:val="center"/>
              <w:rPr>
                <w:b/>
                <w:bCs/>
              </w:rPr>
            </w:pPr>
          </w:p>
          <w:p w:rsidR="001E0F7D" w:rsidRPr="00523C85" w:rsidRDefault="001E0F7D" w:rsidP="00F91522">
            <w:pPr>
              <w:jc w:val="center"/>
              <w:rPr>
                <w:b/>
                <w:bCs/>
              </w:rPr>
            </w:pPr>
            <w:r w:rsidRPr="00523C85">
              <w:rPr>
                <w:b/>
                <w:bCs/>
              </w:rPr>
              <w:t>Standard</w:t>
            </w:r>
          </w:p>
          <w:p w:rsidR="001E0F7D" w:rsidRPr="00523C85" w:rsidRDefault="001E0F7D" w:rsidP="00F91522">
            <w:pPr>
              <w:jc w:val="center"/>
              <w:rPr>
                <w:b/>
                <w:bCs/>
              </w:rPr>
            </w:pPr>
            <w:r w:rsidRPr="00523C85">
              <w:rPr>
                <w:b/>
                <w:bCs/>
              </w:rPr>
              <w:t>Hours</w:t>
            </w:r>
          </w:p>
        </w:tc>
        <w:tc>
          <w:tcPr>
            <w:tcW w:w="1150" w:type="dxa"/>
            <w:shd w:val="pct20" w:color="auto" w:fill="auto"/>
          </w:tcPr>
          <w:p w:rsidR="001E0F7D" w:rsidRPr="00523C85" w:rsidRDefault="001E0F7D" w:rsidP="00F91522">
            <w:pPr>
              <w:jc w:val="center"/>
              <w:rPr>
                <w:b/>
                <w:bCs/>
              </w:rPr>
            </w:pPr>
          </w:p>
          <w:p w:rsidR="001E0F7D" w:rsidRPr="00523C85" w:rsidRDefault="001E0F7D" w:rsidP="00F91522">
            <w:pPr>
              <w:jc w:val="center"/>
              <w:rPr>
                <w:b/>
                <w:bCs/>
              </w:rPr>
            </w:pPr>
            <w:r w:rsidRPr="00523C85">
              <w:rPr>
                <w:b/>
                <w:bCs/>
              </w:rPr>
              <w:t>OT</w:t>
            </w:r>
          </w:p>
          <w:p w:rsidR="001E0F7D" w:rsidRPr="00523C85" w:rsidRDefault="001E0F7D" w:rsidP="00F91522">
            <w:pPr>
              <w:jc w:val="center"/>
              <w:rPr>
                <w:b/>
                <w:bCs/>
              </w:rPr>
            </w:pPr>
            <w:r w:rsidRPr="00523C85">
              <w:rPr>
                <w:b/>
                <w:bCs/>
              </w:rPr>
              <w:t>Hours</w:t>
            </w:r>
          </w:p>
        </w:tc>
        <w:tc>
          <w:tcPr>
            <w:tcW w:w="1243" w:type="dxa"/>
            <w:shd w:val="pct20" w:color="auto" w:fill="auto"/>
          </w:tcPr>
          <w:p w:rsidR="001E0F7D" w:rsidRPr="00523C85" w:rsidRDefault="001E0F7D" w:rsidP="00F91522">
            <w:pPr>
              <w:jc w:val="center"/>
              <w:rPr>
                <w:b/>
                <w:bCs/>
              </w:rPr>
            </w:pPr>
          </w:p>
          <w:p w:rsidR="001E0F7D" w:rsidRPr="00523C85" w:rsidRDefault="001E0F7D" w:rsidP="00F91522">
            <w:pPr>
              <w:jc w:val="center"/>
              <w:rPr>
                <w:b/>
                <w:bCs/>
              </w:rPr>
            </w:pPr>
            <w:r w:rsidRPr="00523C85">
              <w:rPr>
                <w:b/>
                <w:bCs/>
              </w:rPr>
              <w:t>Gross</w:t>
            </w:r>
          </w:p>
          <w:p w:rsidR="001E0F7D" w:rsidRPr="00523C85" w:rsidRDefault="001E0F7D" w:rsidP="00F91522">
            <w:pPr>
              <w:jc w:val="center"/>
              <w:rPr>
                <w:b/>
                <w:bCs/>
              </w:rPr>
            </w:pPr>
            <w:r w:rsidRPr="00523C85">
              <w:rPr>
                <w:b/>
                <w:bCs/>
              </w:rPr>
              <w:t>Earnings</w:t>
            </w:r>
          </w:p>
        </w:tc>
        <w:tc>
          <w:tcPr>
            <w:tcW w:w="1178" w:type="dxa"/>
            <w:shd w:val="pct20" w:color="auto" w:fill="auto"/>
          </w:tcPr>
          <w:p w:rsidR="001E0F7D" w:rsidRPr="00523C85" w:rsidRDefault="001E0F7D" w:rsidP="00F91522">
            <w:pPr>
              <w:jc w:val="center"/>
              <w:rPr>
                <w:b/>
                <w:bCs/>
              </w:rPr>
            </w:pPr>
            <w:r w:rsidRPr="00523C85">
              <w:rPr>
                <w:b/>
                <w:bCs/>
              </w:rPr>
              <w:t>Social Security Tax</w:t>
            </w:r>
          </w:p>
        </w:tc>
        <w:tc>
          <w:tcPr>
            <w:tcW w:w="1257" w:type="dxa"/>
            <w:shd w:val="pct20" w:color="auto" w:fill="auto"/>
          </w:tcPr>
          <w:p w:rsidR="001E0F7D" w:rsidRPr="00523C85" w:rsidRDefault="001E0F7D" w:rsidP="00F91522">
            <w:pPr>
              <w:jc w:val="center"/>
              <w:rPr>
                <w:b/>
                <w:bCs/>
              </w:rPr>
            </w:pPr>
          </w:p>
          <w:p w:rsidR="001E0F7D" w:rsidRPr="00523C85" w:rsidRDefault="001E0F7D" w:rsidP="00F91522">
            <w:pPr>
              <w:jc w:val="center"/>
              <w:rPr>
                <w:b/>
                <w:bCs/>
              </w:rPr>
            </w:pPr>
            <w:r w:rsidRPr="00523C85">
              <w:rPr>
                <w:b/>
                <w:bCs/>
              </w:rPr>
              <w:t>Medicare Tax</w:t>
            </w:r>
          </w:p>
        </w:tc>
        <w:tc>
          <w:tcPr>
            <w:tcW w:w="1169" w:type="dxa"/>
            <w:shd w:val="pct20" w:color="auto" w:fill="auto"/>
          </w:tcPr>
          <w:p w:rsidR="001E0F7D" w:rsidRPr="00523C85" w:rsidRDefault="001E0F7D" w:rsidP="00F91522">
            <w:pPr>
              <w:jc w:val="center"/>
              <w:rPr>
                <w:b/>
                <w:bCs/>
              </w:rPr>
            </w:pPr>
            <w:r w:rsidRPr="00523C85">
              <w:rPr>
                <w:b/>
                <w:bCs/>
              </w:rPr>
              <w:t xml:space="preserve">Federal Income </w:t>
            </w:r>
          </w:p>
          <w:p w:rsidR="001E0F7D" w:rsidRPr="00523C85" w:rsidRDefault="001E0F7D" w:rsidP="00F91522">
            <w:pPr>
              <w:jc w:val="center"/>
              <w:rPr>
                <w:b/>
                <w:bCs/>
              </w:rPr>
            </w:pPr>
            <w:r w:rsidRPr="00523C85">
              <w:rPr>
                <w:b/>
                <w:bCs/>
              </w:rPr>
              <w:t>Tax</w:t>
            </w:r>
          </w:p>
        </w:tc>
        <w:tc>
          <w:tcPr>
            <w:tcW w:w="1151" w:type="dxa"/>
            <w:shd w:val="pct20" w:color="auto" w:fill="auto"/>
          </w:tcPr>
          <w:p w:rsidR="001E0F7D" w:rsidRPr="00523C85" w:rsidRDefault="001E0F7D" w:rsidP="00F91522">
            <w:pPr>
              <w:jc w:val="center"/>
              <w:rPr>
                <w:b/>
                <w:bCs/>
              </w:rPr>
            </w:pPr>
          </w:p>
          <w:p w:rsidR="001E0F7D" w:rsidRPr="00523C85" w:rsidRDefault="001E0F7D" w:rsidP="00F91522">
            <w:pPr>
              <w:jc w:val="center"/>
              <w:rPr>
                <w:b/>
                <w:bCs/>
              </w:rPr>
            </w:pPr>
            <w:r w:rsidRPr="00523C85">
              <w:rPr>
                <w:b/>
                <w:bCs/>
              </w:rPr>
              <w:t>Net</w:t>
            </w:r>
          </w:p>
          <w:p w:rsidR="001E0F7D" w:rsidRPr="00523C85" w:rsidRDefault="001E0F7D" w:rsidP="00F91522">
            <w:pPr>
              <w:jc w:val="center"/>
              <w:rPr>
                <w:b/>
                <w:bCs/>
              </w:rPr>
            </w:pPr>
            <w:r w:rsidRPr="00523C85">
              <w:rPr>
                <w:b/>
                <w:bCs/>
              </w:rPr>
              <w:t>Pay</w:t>
            </w:r>
          </w:p>
        </w:tc>
      </w:tr>
      <w:tr w:rsidR="001E0F7D" w:rsidRPr="00523C85" w:rsidTr="00F91522">
        <w:tc>
          <w:tcPr>
            <w:tcW w:w="1171" w:type="dxa"/>
          </w:tcPr>
          <w:p w:rsidR="001E0F7D" w:rsidRPr="00523C85" w:rsidRDefault="001E0F7D" w:rsidP="00F91522">
            <w:pPr>
              <w:jc w:val="right"/>
              <w:rPr>
                <w:b/>
                <w:bCs/>
              </w:rPr>
            </w:pPr>
            <w:r w:rsidRPr="00523C85">
              <w:rPr>
                <w:b/>
                <w:bCs/>
              </w:rPr>
              <w:t>1</w:t>
            </w:r>
            <w:r w:rsidRPr="00523C85">
              <w:rPr>
                <w:b/>
                <w:bCs/>
                <w:vertAlign w:val="superscript"/>
              </w:rPr>
              <w:t>st</w:t>
            </w:r>
            <w:r w:rsidRPr="00523C85">
              <w:rPr>
                <w:b/>
                <w:bCs/>
              </w:rPr>
              <w:t xml:space="preserve"> Qtr.</w:t>
            </w:r>
          </w:p>
        </w:tc>
        <w:tc>
          <w:tcPr>
            <w:tcW w:w="1257" w:type="dxa"/>
          </w:tcPr>
          <w:p w:rsidR="001E0F7D" w:rsidRPr="00523C85" w:rsidRDefault="001E0F7D" w:rsidP="00F91522">
            <w:pPr>
              <w:jc w:val="center"/>
              <w:rPr>
                <w:b/>
                <w:bCs/>
              </w:rPr>
            </w:pPr>
          </w:p>
        </w:tc>
        <w:tc>
          <w:tcPr>
            <w:tcW w:w="1150" w:type="dxa"/>
          </w:tcPr>
          <w:p w:rsidR="001E0F7D" w:rsidRPr="00523C85" w:rsidRDefault="001E0F7D" w:rsidP="00F91522">
            <w:pPr>
              <w:jc w:val="center"/>
              <w:rPr>
                <w:b/>
                <w:bCs/>
              </w:rPr>
            </w:pPr>
          </w:p>
        </w:tc>
        <w:tc>
          <w:tcPr>
            <w:tcW w:w="1243" w:type="dxa"/>
          </w:tcPr>
          <w:p w:rsidR="001E0F7D" w:rsidRPr="00523C85" w:rsidRDefault="001E0F7D" w:rsidP="00F91522">
            <w:pPr>
              <w:jc w:val="right"/>
              <w:rPr>
                <w:b/>
                <w:bCs/>
              </w:rPr>
            </w:pPr>
            <w:r>
              <w:rPr>
                <w:b/>
                <w:bCs/>
              </w:rPr>
              <w:t>4,440.00</w:t>
            </w:r>
          </w:p>
        </w:tc>
        <w:tc>
          <w:tcPr>
            <w:tcW w:w="1178" w:type="dxa"/>
          </w:tcPr>
          <w:p w:rsidR="001E0F7D" w:rsidRPr="00523C85" w:rsidRDefault="001E0F7D" w:rsidP="00F91522">
            <w:pPr>
              <w:jc w:val="right"/>
              <w:rPr>
                <w:b/>
                <w:bCs/>
              </w:rPr>
            </w:pPr>
            <w:r>
              <w:rPr>
                <w:b/>
                <w:bCs/>
              </w:rPr>
              <w:t>275.28</w:t>
            </w:r>
          </w:p>
        </w:tc>
        <w:tc>
          <w:tcPr>
            <w:tcW w:w="1257" w:type="dxa"/>
          </w:tcPr>
          <w:p w:rsidR="001E0F7D" w:rsidRPr="00523C85" w:rsidRDefault="001E0F7D" w:rsidP="00F91522">
            <w:pPr>
              <w:jc w:val="right"/>
              <w:rPr>
                <w:b/>
                <w:bCs/>
              </w:rPr>
            </w:pPr>
            <w:r>
              <w:rPr>
                <w:b/>
                <w:bCs/>
              </w:rPr>
              <w:t>64.38</w:t>
            </w:r>
          </w:p>
        </w:tc>
        <w:tc>
          <w:tcPr>
            <w:tcW w:w="1169" w:type="dxa"/>
          </w:tcPr>
          <w:p w:rsidR="001E0F7D" w:rsidRPr="00523C85" w:rsidRDefault="001E0F7D" w:rsidP="00F91522">
            <w:pPr>
              <w:jc w:val="right"/>
              <w:rPr>
                <w:b/>
                <w:bCs/>
              </w:rPr>
            </w:pPr>
            <w:r>
              <w:rPr>
                <w:b/>
                <w:bCs/>
              </w:rPr>
              <w:t>650.00</w:t>
            </w:r>
          </w:p>
        </w:tc>
        <w:tc>
          <w:tcPr>
            <w:tcW w:w="1151" w:type="dxa"/>
          </w:tcPr>
          <w:p w:rsidR="001E0F7D" w:rsidRPr="00523C85" w:rsidRDefault="001E0F7D" w:rsidP="00F91522">
            <w:pPr>
              <w:jc w:val="right"/>
              <w:rPr>
                <w:b/>
                <w:bCs/>
              </w:rPr>
            </w:pPr>
            <w:r>
              <w:rPr>
                <w:b/>
                <w:bCs/>
              </w:rPr>
              <w:t>3,450.34</w:t>
            </w:r>
          </w:p>
        </w:tc>
      </w:tr>
      <w:tr w:rsidR="001E0F7D" w:rsidRPr="00523C85" w:rsidTr="00F91522">
        <w:tc>
          <w:tcPr>
            <w:tcW w:w="1171" w:type="dxa"/>
          </w:tcPr>
          <w:p w:rsidR="001E0F7D" w:rsidRPr="00523C85" w:rsidRDefault="001E0F7D" w:rsidP="00F91522">
            <w:pPr>
              <w:jc w:val="right"/>
              <w:rPr>
                <w:b/>
                <w:bCs/>
              </w:rPr>
            </w:pPr>
          </w:p>
        </w:tc>
        <w:tc>
          <w:tcPr>
            <w:tcW w:w="1257" w:type="dxa"/>
          </w:tcPr>
          <w:p w:rsidR="001E0F7D" w:rsidRPr="00523C85" w:rsidRDefault="001E0F7D" w:rsidP="00F91522">
            <w:pPr>
              <w:jc w:val="center"/>
              <w:rPr>
                <w:b/>
                <w:bCs/>
              </w:rPr>
            </w:pPr>
          </w:p>
        </w:tc>
        <w:tc>
          <w:tcPr>
            <w:tcW w:w="1150" w:type="dxa"/>
          </w:tcPr>
          <w:p w:rsidR="001E0F7D" w:rsidRPr="00523C85" w:rsidRDefault="001E0F7D" w:rsidP="00F91522">
            <w:pPr>
              <w:jc w:val="center"/>
              <w:rPr>
                <w:b/>
                <w:bCs/>
              </w:rPr>
            </w:pPr>
          </w:p>
        </w:tc>
        <w:tc>
          <w:tcPr>
            <w:tcW w:w="1243" w:type="dxa"/>
          </w:tcPr>
          <w:p w:rsidR="001E0F7D" w:rsidRPr="00523C85" w:rsidRDefault="001E0F7D" w:rsidP="00F91522">
            <w:pPr>
              <w:jc w:val="right"/>
              <w:rPr>
                <w:b/>
                <w:bCs/>
              </w:rPr>
            </w:pPr>
          </w:p>
        </w:tc>
        <w:tc>
          <w:tcPr>
            <w:tcW w:w="1178" w:type="dxa"/>
          </w:tcPr>
          <w:p w:rsidR="001E0F7D" w:rsidRPr="00523C85" w:rsidRDefault="001E0F7D" w:rsidP="00F91522">
            <w:pPr>
              <w:jc w:val="right"/>
              <w:rPr>
                <w:b/>
                <w:bCs/>
              </w:rPr>
            </w:pPr>
          </w:p>
        </w:tc>
        <w:tc>
          <w:tcPr>
            <w:tcW w:w="1257" w:type="dxa"/>
          </w:tcPr>
          <w:p w:rsidR="001E0F7D" w:rsidRPr="00523C85" w:rsidRDefault="001E0F7D" w:rsidP="00F91522">
            <w:pPr>
              <w:jc w:val="right"/>
              <w:rPr>
                <w:b/>
                <w:bCs/>
              </w:rPr>
            </w:pPr>
          </w:p>
        </w:tc>
        <w:tc>
          <w:tcPr>
            <w:tcW w:w="1169" w:type="dxa"/>
          </w:tcPr>
          <w:p w:rsidR="001E0F7D" w:rsidRPr="00523C85" w:rsidRDefault="001E0F7D" w:rsidP="00F91522">
            <w:pPr>
              <w:jc w:val="right"/>
              <w:rPr>
                <w:b/>
                <w:bCs/>
              </w:rPr>
            </w:pPr>
          </w:p>
        </w:tc>
        <w:tc>
          <w:tcPr>
            <w:tcW w:w="1151" w:type="dxa"/>
          </w:tcPr>
          <w:p w:rsidR="001E0F7D" w:rsidRPr="00523C85" w:rsidRDefault="001E0F7D" w:rsidP="00F91522">
            <w:pPr>
              <w:jc w:val="right"/>
              <w:rPr>
                <w:b/>
                <w:bCs/>
              </w:rPr>
            </w:pPr>
          </w:p>
        </w:tc>
      </w:tr>
      <w:tr w:rsidR="001E0F7D" w:rsidRPr="00523C85" w:rsidTr="00F91522">
        <w:tc>
          <w:tcPr>
            <w:tcW w:w="1171" w:type="dxa"/>
          </w:tcPr>
          <w:p w:rsidR="001E0F7D" w:rsidRPr="00523C85" w:rsidRDefault="001E0F7D" w:rsidP="00F91522">
            <w:pPr>
              <w:jc w:val="right"/>
              <w:rPr>
                <w:b/>
                <w:bCs/>
              </w:rPr>
            </w:pPr>
            <w:r w:rsidRPr="00523C85">
              <w:rPr>
                <w:b/>
                <w:bCs/>
              </w:rPr>
              <w:t xml:space="preserve">Apr  </w:t>
            </w:r>
            <w:r>
              <w:rPr>
                <w:b/>
                <w:bCs/>
              </w:rPr>
              <w:t>5</w:t>
            </w:r>
          </w:p>
        </w:tc>
        <w:tc>
          <w:tcPr>
            <w:tcW w:w="1257" w:type="dxa"/>
          </w:tcPr>
          <w:p w:rsidR="001E0F7D" w:rsidRPr="00523C85" w:rsidRDefault="001E0F7D" w:rsidP="00F91522">
            <w:pPr>
              <w:jc w:val="center"/>
              <w:rPr>
                <w:b/>
                <w:bCs/>
              </w:rPr>
            </w:pPr>
            <w:r w:rsidRPr="00523C85">
              <w:rPr>
                <w:b/>
                <w:bCs/>
              </w:rPr>
              <w:t>40</w:t>
            </w:r>
          </w:p>
        </w:tc>
        <w:tc>
          <w:tcPr>
            <w:tcW w:w="1150" w:type="dxa"/>
          </w:tcPr>
          <w:p w:rsidR="001E0F7D" w:rsidRPr="00523C85" w:rsidRDefault="001E0F7D" w:rsidP="00F91522">
            <w:pPr>
              <w:jc w:val="center"/>
              <w:rPr>
                <w:b/>
                <w:bCs/>
              </w:rPr>
            </w:pPr>
          </w:p>
        </w:tc>
        <w:tc>
          <w:tcPr>
            <w:tcW w:w="1243" w:type="dxa"/>
          </w:tcPr>
          <w:p w:rsidR="001E0F7D" w:rsidRPr="00523C85" w:rsidRDefault="001E0F7D" w:rsidP="00F91522">
            <w:pPr>
              <w:jc w:val="right"/>
              <w:rPr>
                <w:b/>
                <w:bCs/>
              </w:rPr>
            </w:pPr>
          </w:p>
        </w:tc>
        <w:tc>
          <w:tcPr>
            <w:tcW w:w="1178" w:type="dxa"/>
          </w:tcPr>
          <w:p w:rsidR="001E0F7D" w:rsidRPr="00523C85" w:rsidRDefault="001E0F7D" w:rsidP="00F91522">
            <w:pPr>
              <w:jc w:val="right"/>
              <w:rPr>
                <w:b/>
                <w:bCs/>
              </w:rPr>
            </w:pPr>
          </w:p>
        </w:tc>
        <w:tc>
          <w:tcPr>
            <w:tcW w:w="1257" w:type="dxa"/>
          </w:tcPr>
          <w:p w:rsidR="001E0F7D" w:rsidRPr="00523C85" w:rsidRDefault="001E0F7D" w:rsidP="00F91522">
            <w:pPr>
              <w:jc w:val="right"/>
              <w:rPr>
                <w:b/>
                <w:bCs/>
              </w:rPr>
            </w:pPr>
            <w:r>
              <w:rPr>
                <w:b/>
                <w:bCs/>
              </w:rPr>
              <w:t>6.67</w:t>
            </w:r>
          </w:p>
        </w:tc>
        <w:tc>
          <w:tcPr>
            <w:tcW w:w="1169" w:type="dxa"/>
          </w:tcPr>
          <w:p w:rsidR="001E0F7D" w:rsidRPr="00523C85" w:rsidRDefault="001E0F7D" w:rsidP="00F91522">
            <w:pPr>
              <w:jc w:val="right"/>
              <w:rPr>
                <w:b/>
                <w:bCs/>
              </w:rPr>
            </w:pPr>
            <w:r>
              <w:rPr>
                <w:b/>
                <w:bCs/>
              </w:rPr>
              <w:t>69.00</w:t>
            </w:r>
          </w:p>
        </w:tc>
        <w:tc>
          <w:tcPr>
            <w:tcW w:w="1151" w:type="dxa"/>
          </w:tcPr>
          <w:p w:rsidR="001E0F7D" w:rsidRPr="00523C85" w:rsidRDefault="001E0F7D" w:rsidP="00F91522">
            <w:pPr>
              <w:jc w:val="right"/>
              <w:rPr>
                <w:b/>
                <w:bCs/>
              </w:rPr>
            </w:pPr>
            <w:r>
              <w:rPr>
                <w:b/>
                <w:bCs/>
              </w:rPr>
              <w:t>355.81</w:t>
            </w:r>
          </w:p>
        </w:tc>
      </w:tr>
      <w:tr w:rsidR="001E0F7D" w:rsidRPr="00523C85" w:rsidTr="00F91522">
        <w:tc>
          <w:tcPr>
            <w:tcW w:w="1171" w:type="dxa"/>
          </w:tcPr>
          <w:p w:rsidR="001E0F7D" w:rsidRPr="00523C85" w:rsidRDefault="001E0F7D" w:rsidP="00F91522">
            <w:pPr>
              <w:jc w:val="right"/>
              <w:rPr>
                <w:b/>
                <w:bCs/>
              </w:rPr>
            </w:pPr>
            <w:r w:rsidRPr="00523C85">
              <w:rPr>
                <w:b/>
                <w:bCs/>
              </w:rPr>
              <w:t>1</w:t>
            </w:r>
            <w:r>
              <w:rPr>
                <w:b/>
                <w:bCs/>
              </w:rPr>
              <w:t>2</w:t>
            </w:r>
          </w:p>
        </w:tc>
        <w:tc>
          <w:tcPr>
            <w:tcW w:w="1257" w:type="dxa"/>
          </w:tcPr>
          <w:p w:rsidR="001E0F7D" w:rsidRPr="00523C85" w:rsidRDefault="001E0F7D" w:rsidP="00F91522">
            <w:pPr>
              <w:jc w:val="center"/>
              <w:rPr>
                <w:b/>
                <w:bCs/>
              </w:rPr>
            </w:pPr>
            <w:r w:rsidRPr="00523C85">
              <w:rPr>
                <w:b/>
                <w:bCs/>
              </w:rPr>
              <w:t>40</w:t>
            </w:r>
          </w:p>
        </w:tc>
        <w:tc>
          <w:tcPr>
            <w:tcW w:w="1150" w:type="dxa"/>
          </w:tcPr>
          <w:p w:rsidR="001E0F7D" w:rsidRPr="00523C85" w:rsidRDefault="001E0F7D" w:rsidP="00F91522">
            <w:pPr>
              <w:jc w:val="center"/>
              <w:rPr>
                <w:b/>
                <w:bCs/>
              </w:rPr>
            </w:pPr>
          </w:p>
        </w:tc>
        <w:tc>
          <w:tcPr>
            <w:tcW w:w="1243" w:type="dxa"/>
          </w:tcPr>
          <w:p w:rsidR="001E0F7D" w:rsidRPr="00523C85" w:rsidRDefault="001E0F7D" w:rsidP="00F91522">
            <w:pPr>
              <w:jc w:val="right"/>
              <w:rPr>
                <w:b/>
                <w:bCs/>
              </w:rPr>
            </w:pPr>
          </w:p>
        </w:tc>
        <w:tc>
          <w:tcPr>
            <w:tcW w:w="1178" w:type="dxa"/>
          </w:tcPr>
          <w:p w:rsidR="001E0F7D" w:rsidRPr="00523C85" w:rsidRDefault="001E0F7D" w:rsidP="00F91522">
            <w:pPr>
              <w:jc w:val="right"/>
              <w:rPr>
                <w:b/>
                <w:bCs/>
              </w:rPr>
            </w:pPr>
            <w:r>
              <w:rPr>
                <w:b/>
                <w:bCs/>
              </w:rPr>
              <w:t>35.96</w:t>
            </w:r>
          </w:p>
        </w:tc>
        <w:tc>
          <w:tcPr>
            <w:tcW w:w="1257" w:type="dxa"/>
          </w:tcPr>
          <w:p w:rsidR="001E0F7D" w:rsidRPr="00523C85" w:rsidRDefault="001E0F7D" w:rsidP="00F91522">
            <w:pPr>
              <w:jc w:val="right"/>
              <w:rPr>
                <w:b/>
                <w:bCs/>
              </w:rPr>
            </w:pPr>
          </w:p>
        </w:tc>
        <w:tc>
          <w:tcPr>
            <w:tcW w:w="1169" w:type="dxa"/>
          </w:tcPr>
          <w:p w:rsidR="001E0F7D" w:rsidRPr="00523C85" w:rsidRDefault="001E0F7D" w:rsidP="00F91522">
            <w:pPr>
              <w:jc w:val="right"/>
              <w:rPr>
                <w:b/>
                <w:bCs/>
              </w:rPr>
            </w:pPr>
          </w:p>
        </w:tc>
        <w:tc>
          <w:tcPr>
            <w:tcW w:w="1151" w:type="dxa"/>
          </w:tcPr>
          <w:p w:rsidR="001E0F7D" w:rsidRPr="00523C85" w:rsidRDefault="001E0F7D" w:rsidP="00F91522">
            <w:pPr>
              <w:jc w:val="right"/>
              <w:rPr>
                <w:b/>
                <w:bCs/>
              </w:rPr>
            </w:pPr>
            <w:r>
              <w:rPr>
                <w:b/>
                <w:bCs/>
              </w:rPr>
              <w:t>448.63</w:t>
            </w:r>
          </w:p>
        </w:tc>
      </w:tr>
      <w:tr w:rsidR="001E0F7D" w:rsidRPr="00523C85" w:rsidTr="00F91522">
        <w:tc>
          <w:tcPr>
            <w:tcW w:w="1171" w:type="dxa"/>
          </w:tcPr>
          <w:p w:rsidR="001E0F7D" w:rsidRPr="00523C85" w:rsidRDefault="001E0F7D" w:rsidP="00F91522">
            <w:pPr>
              <w:jc w:val="right"/>
              <w:rPr>
                <w:b/>
                <w:bCs/>
              </w:rPr>
            </w:pPr>
            <w:r>
              <w:rPr>
                <w:b/>
                <w:bCs/>
              </w:rPr>
              <w:t>19</w:t>
            </w:r>
          </w:p>
        </w:tc>
        <w:tc>
          <w:tcPr>
            <w:tcW w:w="1257" w:type="dxa"/>
          </w:tcPr>
          <w:p w:rsidR="001E0F7D" w:rsidRPr="00523C85" w:rsidRDefault="001E0F7D" w:rsidP="00F91522">
            <w:pPr>
              <w:jc w:val="center"/>
              <w:rPr>
                <w:b/>
                <w:bCs/>
              </w:rPr>
            </w:pPr>
            <w:r w:rsidRPr="00523C85">
              <w:rPr>
                <w:b/>
                <w:bCs/>
              </w:rPr>
              <w:t>40</w:t>
            </w:r>
          </w:p>
        </w:tc>
        <w:tc>
          <w:tcPr>
            <w:tcW w:w="1150" w:type="dxa"/>
          </w:tcPr>
          <w:p w:rsidR="001E0F7D" w:rsidRPr="00523C85" w:rsidRDefault="001E0F7D" w:rsidP="00F91522">
            <w:pPr>
              <w:jc w:val="center"/>
              <w:rPr>
                <w:b/>
                <w:bCs/>
              </w:rPr>
            </w:pPr>
          </w:p>
        </w:tc>
        <w:tc>
          <w:tcPr>
            <w:tcW w:w="1243" w:type="dxa"/>
          </w:tcPr>
          <w:p w:rsidR="001E0F7D" w:rsidRPr="00523C85" w:rsidRDefault="001E0F7D" w:rsidP="00F91522">
            <w:pPr>
              <w:jc w:val="right"/>
              <w:rPr>
                <w:b/>
                <w:bCs/>
              </w:rPr>
            </w:pPr>
          </w:p>
        </w:tc>
        <w:tc>
          <w:tcPr>
            <w:tcW w:w="1178" w:type="dxa"/>
          </w:tcPr>
          <w:p w:rsidR="001E0F7D" w:rsidRPr="00523C85" w:rsidRDefault="001E0F7D" w:rsidP="00F91522">
            <w:pPr>
              <w:jc w:val="right"/>
              <w:rPr>
                <w:b/>
                <w:bCs/>
              </w:rPr>
            </w:pPr>
          </w:p>
        </w:tc>
        <w:tc>
          <w:tcPr>
            <w:tcW w:w="1257" w:type="dxa"/>
          </w:tcPr>
          <w:p w:rsidR="001E0F7D" w:rsidRPr="00523C85" w:rsidRDefault="001E0F7D" w:rsidP="00F91522">
            <w:pPr>
              <w:jc w:val="right"/>
              <w:rPr>
                <w:b/>
                <w:bCs/>
              </w:rPr>
            </w:pPr>
          </w:p>
        </w:tc>
        <w:tc>
          <w:tcPr>
            <w:tcW w:w="1169" w:type="dxa"/>
          </w:tcPr>
          <w:p w:rsidR="001E0F7D" w:rsidRPr="00523C85" w:rsidRDefault="001E0F7D" w:rsidP="00F91522">
            <w:pPr>
              <w:jc w:val="right"/>
              <w:rPr>
                <w:b/>
                <w:bCs/>
              </w:rPr>
            </w:pPr>
            <w:r>
              <w:rPr>
                <w:b/>
                <w:bCs/>
              </w:rPr>
              <w:t>93.75</w:t>
            </w:r>
          </w:p>
        </w:tc>
        <w:tc>
          <w:tcPr>
            <w:tcW w:w="1151" w:type="dxa"/>
          </w:tcPr>
          <w:p w:rsidR="001E0F7D" w:rsidRPr="00523C85" w:rsidRDefault="001E0F7D" w:rsidP="00F91522">
            <w:pPr>
              <w:jc w:val="right"/>
              <w:rPr>
                <w:b/>
                <w:bCs/>
              </w:rPr>
            </w:pPr>
            <w:r>
              <w:rPr>
                <w:b/>
                <w:bCs/>
              </w:rPr>
              <w:t>483.44</w:t>
            </w:r>
          </w:p>
        </w:tc>
      </w:tr>
      <w:tr w:rsidR="001E0F7D" w:rsidRPr="00523C85" w:rsidTr="00F91522">
        <w:tc>
          <w:tcPr>
            <w:tcW w:w="1171" w:type="dxa"/>
          </w:tcPr>
          <w:p w:rsidR="001E0F7D" w:rsidRPr="00523C85" w:rsidRDefault="001E0F7D" w:rsidP="00F91522">
            <w:pPr>
              <w:jc w:val="right"/>
              <w:rPr>
                <w:b/>
                <w:bCs/>
              </w:rPr>
            </w:pPr>
            <w:r w:rsidRPr="00523C85">
              <w:rPr>
                <w:b/>
                <w:bCs/>
              </w:rPr>
              <w:t>2</w:t>
            </w:r>
            <w:r>
              <w:rPr>
                <w:b/>
                <w:bCs/>
              </w:rPr>
              <w:t>6</w:t>
            </w:r>
          </w:p>
        </w:tc>
        <w:tc>
          <w:tcPr>
            <w:tcW w:w="1257" w:type="dxa"/>
          </w:tcPr>
          <w:p w:rsidR="001E0F7D" w:rsidRPr="00523C85" w:rsidRDefault="001E0F7D" w:rsidP="00F91522">
            <w:pPr>
              <w:jc w:val="center"/>
              <w:rPr>
                <w:b/>
                <w:bCs/>
              </w:rPr>
            </w:pPr>
            <w:r w:rsidRPr="00523C85">
              <w:rPr>
                <w:b/>
                <w:bCs/>
              </w:rPr>
              <w:t>40</w:t>
            </w:r>
          </w:p>
        </w:tc>
        <w:tc>
          <w:tcPr>
            <w:tcW w:w="1150" w:type="dxa"/>
          </w:tcPr>
          <w:p w:rsidR="001E0F7D" w:rsidRPr="00523C85" w:rsidRDefault="001E0F7D" w:rsidP="00F91522">
            <w:pPr>
              <w:jc w:val="center"/>
              <w:rPr>
                <w:b/>
                <w:bCs/>
              </w:rPr>
            </w:pPr>
          </w:p>
        </w:tc>
        <w:tc>
          <w:tcPr>
            <w:tcW w:w="1243" w:type="dxa"/>
          </w:tcPr>
          <w:p w:rsidR="001E0F7D" w:rsidRPr="00523C85" w:rsidRDefault="001E0F7D" w:rsidP="00F91522">
            <w:pPr>
              <w:jc w:val="right"/>
              <w:rPr>
                <w:b/>
                <w:bCs/>
              </w:rPr>
            </w:pPr>
          </w:p>
        </w:tc>
        <w:tc>
          <w:tcPr>
            <w:tcW w:w="1178" w:type="dxa"/>
          </w:tcPr>
          <w:p w:rsidR="001E0F7D" w:rsidRPr="00523C85" w:rsidRDefault="001E0F7D" w:rsidP="00F91522">
            <w:pPr>
              <w:jc w:val="right"/>
              <w:rPr>
                <w:b/>
                <w:bCs/>
              </w:rPr>
            </w:pPr>
          </w:p>
        </w:tc>
        <w:tc>
          <w:tcPr>
            <w:tcW w:w="1257" w:type="dxa"/>
          </w:tcPr>
          <w:p w:rsidR="001E0F7D" w:rsidRPr="00523C85" w:rsidRDefault="001E0F7D" w:rsidP="00F91522">
            <w:pPr>
              <w:jc w:val="right"/>
              <w:rPr>
                <w:b/>
                <w:bCs/>
              </w:rPr>
            </w:pPr>
            <w:r>
              <w:rPr>
                <w:b/>
                <w:bCs/>
              </w:rPr>
              <w:t>10.15</w:t>
            </w:r>
          </w:p>
        </w:tc>
        <w:tc>
          <w:tcPr>
            <w:tcW w:w="1169" w:type="dxa"/>
          </w:tcPr>
          <w:p w:rsidR="001E0F7D" w:rsidRPr="00523C85" w:rsidRDefault="001E0F7D" w:rsidP="00F91522">
            <w:pPr>
              <w:jc w:val="right"/>
              <w:rPr>
                <w:b/>
                <w:bCs/>
              </w:rPr>
            </w:pPr>
          </w:p>
        </w:tc>
        <w:tc>
          <w:tcPr>
            <w:tcW w:w="1151" w:type="dxa"/>
          </w:tcPr>
          <w:p w:rsidR="001E0F7D" w:rsidRPr="00523C85" w:rsidRDefault="001E0F7D" w:rsidP="00F91522">
            <w:pPr>
              <w:jc w:val="right"/>
              <w:rPr>
                <w:b/>
                <w:bCs/>
              </w:rPr>
            </w:pPr>
            <w:r>
              <w:rPr>
                <w:b/>
                <w:bCs/>
              </w:rPr>
              <w:t>541.45</w:t>
            </w:r>
          </w:p>
        </w:tc>
      </w:tr>
      <w:tr w:rsidR="001E0F7D" w:rsidRPr="00523C85" w:rsidTr="00F91522">
        <w:tc>
          <w:tcPr>
            <w:tcW w:w="1171" w:type="dxa"/>
          </w:tcPr>
          <w:p w:rsidR="001E0F7D" w:rsidRPr="00523C85" w:rsidRDefault="001E0F7D" w:rsidP="00F91522">
            <w:pPr>
              <w:jc w:val="right"/>
              <w:rPr>
                <w:b/>
                <w:bCs/>
              </w:rPr>
            </w:pPr>
          </w:p>
        </w:tc>
        <w:tc>
          <w:tcPr>
            <w:tcW w:w="1257" w:type="dxa"/>
          </w:tcPr>
          <w:p w:rsidR="001E0F7D" w:rsidRPr="00523C85" w:rsidRDefault="001E0F7D" w:rsidP="00F91522">
            <w:pPr>
              <w:jc w:val="center"/>
              <w:rPr>
                <w:b/>
                <w:bCs/>
              </w:rPr>
            </w:pPr>
          </w:p>
        </w:tc>
        <w:tc>
          <w:tcPr>
            <w:tcW w:w="1150" w:type="dxa"/>
          </w:tcPr>
          <w:p w:rsidR="001E0F7D" w:rsidRPr="00523C85" w:rsidRDefault="001E0F7D" w:rsidP="00F91522">
            <w:pPr>
              <w:jc w:val="center"/>
              <w:rPr>
                <w:b/>
                <w:bCs/>
              </w:rPr>
            </w:pPr>
          </w:p>
        </w:tc>
        <w:tc>
          <w:tcPr>
            <w:tcW w:w="1243" w:type="dxa"/>
          </w:tcPr>
          <w:p w:rsidR="001E0F7D" w:rsidRPr="00523C85" w:rsidRDefault="001E0F7D" w:rsidP="00F91522">
            <w:pPr>
              <w:jc w:val="right"/>
              <w:rPr>
                <w:b/>
                <w:bCs/>
              </w:rPr>
            </w:pPr>
          </w:p>
        </w:tc>
        <w:tc>
          <w:tcPr>
            <w:tcW w:w="1178" w:type="dxa"/>
          </w:tcPr>
          <w:p w:rsidR="001E0F7D" w:rsidRPr="00523C85" w:rsidRDefault="001E0F7D" w:rsidP="00F91522">
            <w:pPr>
              <w:jc w:val="right"/>
              <w:rPr>
                <w:b/>
                <w:bCs/>
              </w:rPr>
            </w:pPr>
          </w:p>
        </w:tc>
        <w:tc>
          <w:tcPr>
            <w:tcW w:w="1257" w:type="dxa"/>
          </w:tcPr>
          <w:p w:rsidR="001E0F7D" w:rsidRPr="00523C85" w:rsidRDefault="001E0F7D" w:rsidP="00F91522">
            <w:pPr>
              <w:jc w:val="right"/>
              <w:rPr>
                <w:b/>
                <w:bCs/>
              </w:rPr>
            </w:pPr>
          </w:p>
        </w:tc>
        <w:tc>
          <w:tcPr>
            <w:tcW w:w="1169" w:type="dxa"/>
          </w:tcPr>
          <w:p w:rsidR="001E0F7D" w:rsidRPr="00523C85" w:rsidRDefault="001E0F7D" w:rsidP="00F91522">
            <w:pPr>
              <w:jc w:val="right"/>
              <w:rPr>
                <w:b/>
                <w:bCs/>
              </w:rPr>
            </w:pPr>
          </w:p>
        </w:tc>
        <w:tc>
          <w:tcPr>
            <w:tcW w:w="1151" w:type="dxa"/>
          </w:tcPr>
          <w:p w:rsidR="001E0F7D" w:rsidRPr="00523C85" w:rsidRDefault="001E0F7D" w:rsidP="00F91522">
            <w:pPr>
              <w:jc w:val="right"/>
              <w:rPr>
                <w:b/>
                <w:bCs/>
              </w:rPr>
            </w:pPr>
          </w:p>
        </w:tc>
      </w:tr>
      <w:tr w:rsidR="001E0F7D" w:rsidRPr="00523C85" w:rsidTr="00F91522">
        <w:tc>
          <w:tcPr>
            <w:tcW w:w="1171" w:type="dxa"/>
          </w:tcPr>
          <w:p w:rsidR="001E0F7D" w:rsidRPr="00523C85" w:rsidRDefault="001E0F7D" w:rsidP="00F91522">
            <w:pPr>
              <w:jc w:val="right"/>
              <w:rPr>
                <w:b/>
                <w:bCs/>
              </w:rPr>
            </w:pPr>
          </w:p>
        </w:tc>
        <w:tc>
          <w:tcPr>
            <w:tcW w:w="1257" w:type="dxa"/>
          </w:tcPr>
          <w:p w:rsidR="001E0F7D" w:rsidRPr="00523C85" w:rsidRDefault="001E0F7D" w:rsidP="00F91522">
            <w:pPr>
              <w:jc w:val="center"/>
              <w:rPr>
                <w:b/>
                <w:bCs/>
              </w:rPr>
            </w:pPr>
          </w:p>
        </w:tc>
        <w:tc>
          <w:tcPr>
            <w:tcW w:w="1150" w:type="dxa"/>
          </w:tcPr>
          <w:p w:rsidR="001E0F7D" w:rsidRPr="00523C85" w:rsidRDefault="001E0F7D" w:rsidP="00F91522">
            <w:pPr>
              <w:jc w:val="center"/>
              <w:rPr>
                <w:b/>
                <w:bCs/>
              </w:rPr>
            </w:pPr>
          </w:p>
        </w:tc>
        <w:tc>
          <w:tcPr>
            <w:tcW w:w="1243" w:type="dxa"/>
          </w:tcPr>
          <w:p w:rsidR="001E0F7D" w:rsidRPr="00523C85" w:rsidRDefault="001E0F7D" w:rsidP="00F91522">
            <w:pPr>
              <w:jc w:val="right"/>
              <w:rPr>
                <w:b/>
                <w:bCs/>
              </w:rPr>
            </w:pPr>
          </w:p>
        </w:tc>
        <w:tc>
          <w:tcPr>
            <w:tcW w:w="1178" w:type="dxa"/>
          </w:tcPr>
          <w:p w:rsidR="001E0F7D" w:rsidRPr="00523C85" w:rsidRDefault="001E0F7D" w:rsidP="00F91522">
            <w:pPr>
              <w:jc w:val="right"/>
              <w:rPr>
                <w:b/>
                <w:bCs/>
              </w:rPr>
            </w:pPr>
          </w:p>
        </w:tc>
        <w:tc>
          <w:tcPr>
            <w:tcW w:w="1257" w:type="dxa"/>
          </w:tcPr>
          <w:p w:rsidR="001E0F7D" w:rsidRPr="00523C85" w:rsidRDefault="001E0F7D" w:rsidP="00F91522">
            <w:pPr>
              <w:jc w:val="right"/>
              <w:rPr>
                <w:b/>
                <w:bCs/>
              </w:rPr>
            </w:pPr>
          </w:p>
        </w:tc>
        <w:tc>
          <w:tcPr>
            <w:tcW w:w="1169" w:type="dxa"/>
          </w:tcPr>
          <w:p w:rsidR="001E0F7D" w:rsidRPr="00523C85" w:rsidRDefault="001E0F7D" w:rsidP="00F91522">
            <w:pPr>
              <w:jc w:val="right"/>
              <w:rPr>
                <w:b/>
                <w:bCs/>
              </w:rPr>
            </w:pPr>
          </w:p>
        </w:tc>
        <w:tc>
          <w:tcPr>
            <w:tcW w:w="1151" w:type="dxa"/>
          </w:tcPr>
          <w:p w:rsidR="001E0F7D" w:rsidRPr="00523C85" w:rsidRDefault="001E0F7D" w:rsidP="00F91522">
            <w:pPr>
              <w:jc w:val="right"/>
              <w:rPr>
                <w:b/>
                <w:bCs/>
              </w:rPr>
            </w:pPr>
          </w:p>
        </w:tc>
      </w:tr>
      <w:tr w:rsidR="001E0F7D" w:rsidRPr="00523C85" w:rsidTr="00F91522">
        <w:tc>
          <w:tcPr>
            <w:tcW w:w="1171" w:type="dxa"/>
          </w:tcPr>
          <w:p w:rsidR="001E0F7D" w:rsidRPr="00523C85" w:rsidRDefault="001E0F7D" w:rsidP="00F91522">
            <w:pPr>
              <w:jc w:val="right"/>
              <w:rPr>
                <w:b/>
                <w:bCs/>
              </w:rPr>
            </w:pPr>
            <w:r w:rsidRPr="00523C85">
              <w:rPr>
                <w:b/>
                <w:bCs/>
              </w:rPr>
              <w:t xml:space="preserve">May  </w:t>
            </w:r>
            <w:r>
              <w:rPr>
                <w:b/>
                <w:bCs/>
              </w:rPr>
              <w:t>3</w:t>
            </w:r>
          </w:p>
        </w:tc>
        <w:tc>
          <w:tcPr>
            <w:tcW w:w="1257" w:type="dxa"/>
          </w:tcPr>
          <w:p w:rsidR="001E0F7D" w:rsidRPr="00523C85" w:rsidRDefault="001E0F7D" w:rsidP="00F91522">
            <w:pPr>
              <w:jc w:val="center"/>
              <w:rPr>
                <w:b/>
                <w:bCs/>
              </w:rPr>
            </w:pPr>
            <w:r w:rsidRPr="00523C85">
              <w:rPr>
                <w:b/>
                <w:bCs/>
              </w:rPr>
              <w:t>40</w:t>
            </w:r>
          </w:p>
        </w:tc>
        <w:tc>
          <w:tcPr>
            <w:tcW w:w="1150" w:type="dxa"/>
          </w:tcPr>
          <w:p w:rsidR="001E0F7D" w:rsidRPr="00523C85" w:rsidRDefault="001E0F7D" w:rsidP="00F91522">
            <w:pPr>
              <w:jc w:val="center"/>
              <w:rPr>
                <w:b/>
                <w:bCs/>
              </w:rPr>
            </w:pPr>
          </w:p>
        </w:tc>
        <w:tc>
          <w:tcPr>
            <w:tcW w:w="1243" w:type="dxa"/>
          </w:tcPr>
          <w:p w:rsidR="001E0F7D" w:rsidRPr="00523C85" w:rsidRDefault="001E0F7D" w:rsidP="00F91522">
            <w:pPr>
              <w:jc w:val="right"/>
              <w:rPr>
                <w:b/>
                <w:bCs/>
              </w:rPr>
            </w:pPr>
          </w:p>
        </w:tc>
        <w:tc>
          <w:tcPr>
            <w:tcW w:w="1178" w:type="dxa"/>
          </w:tcPr>
          <w:p w:rsidR="001E0F7D" w:rsidRPr="00523C85" w:rsidRDefault="001E0F7D" w:rsidP="00F91522">
            <w:pPr>
              <w:jc w:val="right"/>
              <w:rPr>
                <w:b/>
                <w:bCs/>
              </w:rPr>
            </w:pPr>
            <w:r>
              <w:rPr>
                <w:b/>
                <w:bCs/>
              </w:rPr>
              <w:t>36.89</w:t>
            </w:r>
          </w:p>
        </w:tc>
        <w:tc>
          <w:tcPr>
            <w:tcW w:w="1257" w:type="dxa"/>
          </w:tcPr>
          <w:p w:rsidR="001E0F7D" w:rsidRPr="00523C85" w:rsidRDefault="001E0F7D" w:rsidP="00F91522">
            <w:pPr>
              <w:jc w:val="right"/>
              <w:rPr>
                <w:b/>
                <w:bCs/>
              </w:rPr>
            </w:pPr>
          </w:p>
        </w:tc>
        <w:tc>
          <w:tcPr>
            <w:tcW w:w="1169" w:type="dxa"/>
          </w:tcPr>
          <w:p w:rsidR="001E0F7D" w:rsidRPr="00523C85" w:rsidRDefault="001E0F7D" w:rsidP="00F91522">
            <w:pPr>
              <w:jc w:val="right"/>
              <w:rPr>
                <w:b/>
                <w:bCs/>
              </w:rPr>
            </w:pPr>
          </w:p>
        </w:tc>
        <w:tc>
          <w:tcPr>
            <w:tcW w:w="1151" w:type="dxa"/>
          </w:tcPr>
          <w:p w:rsidR="001E0F7D" w:rsidRPr="00523C85" w:rsidRDefault="001E0F7D" w:rsidP="00F91522">
            <w:pPr>
              <w:jc w:val="right"/>
              <w:rPr>
                <w:b/>
                <w:bCs/>
              </w:rPr>
            </w:pPr>
            <w:r>
              <w:rPr>
                <w:b/>
                <w:bCs/>
              </w:rPr>
              <w:t>460.23</w:t>
            </w:r>
          </w:p>
        </w:tc>
      </w:tr>
      <w:tr w:rsidR="001E0F7D" w:rsidRPr="00523C85" w:rsidTr="00F91522">
        <w:tc>
          <w:tcPr>
            <w:tcW w:w="1171" w:type="dxa"/>
          </w:tcPr>
          <w:p w:rsidR="001E0F7D" w:rsidRPr="00523C85" w:rsidRDefault="001E0F7D" w:rsidP="00F91522">
            <w:pPr>
              <w:jc w:val="right"/>
              <w:rPr>
                <w:b/>
                <w:bCs/>
              </w:rPr>
            </w:pPr>
            <w:r w:rsidRPr="00523C85">
              <w:rPr>
                <w:b/>
                <w:bCs/>
              </w:rPr>
              <w:t>1</w:t>
            </w:r>
            <w:r>
              <w:rPr>
                <w:b/>
                <w:bCs/>
              </w:rPr>
              <w:t>0</w:t>
            </w:r>
          </w:p>
        </w:tc>
        <w:tc>
          <w:tcPr>
            <w:tcW w:w="1257" w:type="dxa"/>
          </w:tcPr>
          <w:p w:rsidR="001E0F7D" w:rsidRPr="00523C85" w:rsidRDefault="001E0F7D" w:rsidP="00F91522">
            <w:pPr>
              <w:jc w:val="center"/>
              <w:rPr>
                <w:b/>
                <w:bCs/>
              </w:rPr>
            </w:pPr>
            <w:r w:rsidRPr="00523C85">
              <w:rPr>
                <w:b/>
                <w:bCs/>
              </w:rPr>
              <w:t>40</w:t>
            </w:r>
          </w:p>
        </w:tc>
        <w:tc>
          <w:tcPr>
            <w:tcW w:w="1150" w:type="dxa"/>
          </w:tcPr>
          <w:p w:rsidR="001E0F7D" w:rsidRPr="00523C85" w:rsidRDefault="001E0F7D" w:rsidP="00F91522">
            <w:pPr>
              <w:jc w:val="center"/>
              <w:rPr>
                <w:b/>
                <w:bCs/>
              </w:rPr>
            </w:pPr>
          </w:p>
        </w:tc>
        <w:tc>
          <w:tcPr>
            <w:tcW w:w="1243" w:type="dxa"/>
          </w:tcPr>
          <w:p w:rsidR="001E0F7D" w:rsidRPr="00523C85" w:rsidRDefault="001E0F7D" w:rsidP="00F91522">
            <w:pPr>
              <w:jc w:val="right"/>
              <w:rPr>
                <w:b/>
                <w:bCs/>
              </w:rPr>
            </w:pPr>
          </w:p>
        </w:tc>
        <w:tc>
          <w:tcPr>
            <w:tcW w:w="1178" w:type="dxa"/>
          </w:tcPr>
          <w:p w:rsidR="001E0F7D" w:rsidRPr="00523C85" w:rsidRDefault="001E0F7D" w:rsidP="00F91522">
            <w:pPr>
              <w:jc w:val="right"/>
              <w:rPr>
                <w:b/>
                <w:bCs/>
              </w:rPr>
            </w:pPr>
          </w:p>
        </w:tc>
        <w:tc>
          <w:tcPr>
            <w:tcW w:w="1257" w:type="dxa"/>
          </w:tcPr>
          <w:p w:rsidR="001E0F7D" w:rsidRPr="00523C85" w:rsidRDefault="001E0F7D" w:rsidP="00F91522">
            <w:pPr>
              <w:jc w:val="right"/>
              <w:rPr>
                <w:b/>
                <w:bCs/>
              </w:rPr>
            </w:pPr>
          </w:p>
        </w:tc>
        <w:tc>
          <w:tcPr>
            <w:tcW w:w="1169" w:type="dxa"/>
          </w:tcPr>
          <w:p w:rsidR="001E0F7D" w:rsidRPr="00523C85" w:rsidRDefault="001E0F7D" w:rsidP="00F91522">
            <w:pPr>
              <w:jc w:val="right"/>
              <w:rPr>
                <w:b/>
                <w:bCs/>
              </w:rPr>
            </w:pPr>
            <w:r>
              <w:rPr>
                <w:b/>
                <w:bCs/>
              </w:rPr>
              <w:t>107.25</w:t>
            </w:r>
          </w:p>
        </w:tc>
        <w:tc>
          <w:tcPr>
            <w:tcW w:w="1151" w:type="dxa"/>
          </w:tcPr>
          <w:p w:rsidR="001E0F7D" w:rsidRPr="00523C85" w:rsidRDefault="001E0F7D" w:rsidP="00F91522">
            <w:pPr>
              <w:jc w:val="right"/>
              <w:rPr>
                <w:b/>
                <w:bCs/>
              </w:rPr>
            </w:pPr>
            <w:r>
              <w:rPr>
                <w:b/>
                <w:bCs/>
              </w:rPr>
              <w:t>553.05</w:t>
            </w:r>
          </w:p>
        </w:tc>
      </w:tr>
      <w:tr w:rsidR="001E0F7D" w:rsidRPr="00523C85" w:rsidTr="00F91522">
        <w:tc>
          <w:tcPr>
            <w:tcW w:w="1171" w:type="dxa"/>
          </w:tcPr>
          <w:p w:rsidR="001E0F7D" w:rsidRPr="00523C85" w:rsidRDefault="001E0F7D" w:rsidP="00F91522">
            <w:pPr>
              <w:jc w:val="right"/>
              <w:rPr>
                <w:b/>
                <w:bCs/>
              </w:rPr>
            </w:pPr>
            <w:r>
              <w:rPr>
                <w:b/>
                <w:bCs/>
              </w:rPr>
              <w:t>17</w:t>
            </w:r>
          </w:p>
        </w:tc>
        <w:tc>
          <w:tcPr>
            <w:tcW w:w="1257" w:type="dxa"/>
          </w:tcPr>
          <w:p w:rsidR="001E0F7D" w:rsidRPr="00523C85" w:rsidRDefault="001E0F7D" w:rsidP="00F91522">
            <w:pPr>
              <w:jc w:val="center"/>
              <w:rPr>
                <w:b/>
                <w:bCs/>
              </w:rPr>
            </w:pPr>
            <w:r w:rsidRPr="00523C85">
              <w:rPr>
                <w:b/>
                <w:bCs/>
              </w:rPr>
              <w:t>40</w:t>
            </w:r>
          </w:p>
        </w:tc>
        <w:tc>
          <w:tcPr>
            <w:tcW w:w="1150" w:type="dxa"/>
          </w:tcPr>
          <w:p w:rsidR="001E0F7D" w:rsidRPr="00523C85" w:rsidRDefault="001E0F7D" w:rsidP="00F91522">
            <w:pPr>
              <w:jc w:val="center"/>
              <w:rPr>
                <w:b/>
                <w:bCs/>
              </w:rPr>
            </w:pPr>
            <w:r>
              <w:rPr>
                <w:b/>
                <w:bCs/>
              </w:rPr>
              <w:t>14</w:t>
            </w:r>
          </w:p>
        </w:tc>
        <w:tc>
          <w:tcPr>
            <w:tcW w:w="1243" w:type="dxa"/>
          </w:tcPr>
          <w:p w:rsidR="001E0F7D" w:rsidRPr="00523C85" w:rsidRDefault="001E0F7D" w:rsidP="00F91522">
            <w:pPr>
              <w:jc w:val="right"/>
              <w:rPr>
                <w:b/>
                <w:bCs/>
              </w:rPr>
            </w:pPr>
          </w:p>
        </w:tc>
        <w:tc>
          <w:tcPr>
            <w:tcW w:w="1178" w:type="dxa"/>
          </w:tcPr>
          <w:p w:rsidR="001E0F7D" w:rsidRPr="00523C85" w:rsidRDefault="001E0F7D" w:rsidP="00F91522">
            <w:pPr>
              <w:jc w:val="right"/>
              <w:rPr>
                <w:b/>
                <w:bCs/>
              </w:rPr>
            </w:pPr>
          </w:p>
        </w:tc>
        <w:tc>
          <w:tcPr>
            <w:tcW w:w="1257" w:type="dxa"/>
          </w:tcPr>
          <w:p w:rsidR="001E0F7D" w:rsidRPr="00523C85" w:rsidRDefault="001E0F7D" w:rsidP="00F91522">
            <w:pPr>
              <w:jc w:val="right"/>
              <w:rPr>
                <w:b/>
                <w:bCs/>
              </w:rPr>
            </w:pPr>
          </w:p>
        </w:tc>
        <w:tc>
          <w:tcPr>
            <w:tcW w:w="1169" w:type="dxa"/>
          </w:tcPr>
          <w:p w:rsidR="001E0F7D" w:rsidRPr="00523C85" w:rsidRDefault="001E0F7D" w:rsidP="00F91522">
            <w:pPr>
              <w:jc w:val="right"/>
              <w:rPr>
                <w:b/>
                <w:bCs/>
              </w:rPr>
            </w:pPr>
          </w:p>
        </w:tc>
        <w:tc>
          <w:tcPr>
            <w:tcW w:w="1151" w:type="dxa"/>
          </w:tcPr>
          <w:p w:rsidR="001E0F7D" w:rsidRPr="00523C85" w:rsidRDefault="001E0F7D" w:rsidP="00F91522">
            <w:pPr>
              <w:jc w:val="right"/>
              <w:rPr>
                <w:b/>
                <w:bCs/>
              </w:rPr>
            </w:pPr>
          </w:p>
        </w:tc>
      </w:tr>
      <w:tr w:rsidR="001E0F7D" w:rsidRPr="00523C85" w:rsidTr="00F91522">
        <w:tc>
          <w:tcPr>
            <w:tcW w:w="1171" w:type="dxa"/>
          </w:tcPr>
          <w:p w:rsidR="001E0F7D" w:rsidRPr="00523C85" w:rsidRDefault="001E0F7D" w:rsidP="00F91522">
            <w:pPr>
              <w:jc w:val="right"/>
              <w:rPr>
                <w:b/>
                <w:bCs/>
              </w:rPr>
            </w:pPr>
            <w:r w:rsidRPr="00523C85">
              <w:rPr>
                <w:b/>
                <w:bCs/>
              </w:rPr>
              <w:t>2</w:t>
            </w:r>
            <w:r>
              <w:rPr>
                <w:b/>
                <w:bCs/>
              </w:rPr>
              <w:t>4</w:t>
            </w:r>
          </w:p>
        </w:tc>
        <w:tc>
          <w:tcPr>
            <w:tcW w:w="1257" w:type="dxa"/>
          </w:tcPr>
          <w:p w:rsidR="001E0F7D" w:rsidRPr="00523C85" w:rsidRDefault="001E0F7D" w:rsidP="00F91522">
            <w:pPr>
              <w:jc w:val="center"/>
              <w:rPr>
                <w:b/>
                <w:bCs/>
              </w:rPr>
            </w:pPr>
            <w:r w:rsidRPr="00523C85">
              <w:rPr>
                <w:b/>
                <w:bCs/>
              </w:rPr>
              <w:t>40</w:t>
            </w:r>
          </w:p>
        </w:tc>
        <w:tc>
          <w:tcPr>
            <w:tcW w:w="1150" w:type="dxa"/>
          </w:tcPr>
          <w:p w:rsidR="001E0F7D" w:rsidRPr="00523C85" w:rsidRDefault="001E0F7D" w:rsidP="00F91522">
            <w:pPr>
              <w:jc w:val="center"/>
              <w:rPr>
                <w:b/>
                <w:bCs/>
              </w:rPr>
            </w:pPr>
          </w:p>
        </w:tc>
        <w:tc>
          <w:tcPr>
            <w:tcW w:w="1243" w:type="dxa"/>
          </w:tcPr>
          <w:p w:rsidR="001E0F7D" w:rsidRPr="00523C85" w:rsidRDefault="001E0F7D" w:rsidP="00F91522">
            <w:pPr>
              <w:jc w:val="right"/>
              <w:rPr>
                <w:b/>
                <w:bCs/>
              </w:rPr>
            </w:pPr>
          </w:p>
        </w:tc>
        <w:tc>
          <w:tcPr>
            <w:tcW w:w="1178" w:type="dxa"/>
          </w:tcPr>
          <w:p w:rsidR="001E0F7D" w:rsidRPr="00523C85" w:rsidRDefault="001E0F7D" w:rsidP="00F91522">
            <w:pPr>
              <w:jc w:val="right"/>
              <w:rPr>
                <w:b/>
                <w:bCs/>
              </w:rPr>
            </w:pPr>
            <w:r>
              <w:rPr>
                <w:b/>
                <w:bCs/>
              </w:rPr>
              <w:t>32.24</w:t>
            </w:r>
          </w:p>
        </w:tc>
        <w:tc>
          <w:tcPr>
            <w:tcW w:w="1257" w:type="dxa"/>
          </w:tcPr>
          <w:p w:rsidR="001E0F7D" w:rsidRPr="00523C85" w:rsidRDefault="001E0F7D" w:rsidP="00F91522">
            <w:pPr>
              <w:jc w:val="right"/>
              <w:rPr>
                <w:b/>
                <w:bCs/>
              </w:rPr>
            </w:pPr>
          </w:p>
        </w:tc>
        <w:tc>
          <w:tcPr>
            <w:tcW w:w="1169" w:type="dxa"/>
          </w:tcPr>
          <w:p w:rsidR="001E0F7D" w:rsidRPr="00523C85" w:rsidRDefault="001E0F7D" w:rsidP="00F91522">
            <w:pPr>
              <w:jc w:val="right"/>
              <w:rPr>
                <w:b/>
                <w:bCs/>
              </w:rPr>
            </w:pPr>
          </w:p>
        </w:tc>
        <w:tc>
          <w:tcPr>
            <w:tcW w:w="1151" w:type="dxa"/>
          </w:tcPr>
          <w:p w:rsidR="001E0F7D" w:rsidRPr="00523C85" w:rsidRDefault="001E0F7D" w:rsidP="00F91522">
            <w:pPr>
              <w:jc w:val="right"/>
              <w:rPr>
                <w:b/>
                <w:bCs/>
              </w:rPr>
            </w:pPr>
            <w:r>
              <w:rPr>
                <w:b/>
                <w:bCs/>
              </w:rPr>
              <w:t>402.22</w:t>
            </w:r>
          </w:p>
        </w:tc>
      </w:tr>
      <w:tr w:rsidR="001E0F7D" w:rsidRPr="00523C85" w:rsidTr="00F91522">
        <w:tc>
          <w:tcPr>
            <w:tcW w:w="1171" w:type="dxa"/>
          </w:tcPr>
          <w:p w:rsidR="001E0F7D" w:rsidRPr="00523C85" w:rsidRDefault="001E0F7D" w:rsidP="00F91522">
            <w:pPr>
              <w:jc w:val="right"/>
              <w:rPr>
                <w:b/>
                <w:bCs/>
              </w:rPr>
            </w:pPr>
            <w:r>
              <w:rPr>
                <w:b/>
                <w:bCs/>
              </w:rPr>
              <w:t>31</w:t>
            </w:r>
          </w:p>
        </w:tc>
        <w:tc>
          <w:tcPr>
            <w:tcW w:w="1257" w:type="dxa"/>
          </w:tcPr>
          <w:p w:rsidR="001E0F7D" w:rsidRPr="00523C85" w:rsidRDefault="001E0F7D" w:rsidP="00F91522">
            <w:pPr>
              <w:jc w:val="center"/>
              <w:rPr>
                <w:b/>
                <w:bCs/>
              </w:rPr>
            </w:pPr>
            <w:r>
              <w:rPr>
                <w:b/>
                <w:bCs/>
              </w:rPr>
              <w:t>40</w:t>
            </w:r>
          </w:p>
        </w:tc>
        <w:tc>
          <w:tcPr>
            <w:tcW w:w="1150" w:type="dxa"/>
          </w:tcPr>
          <w:p w:rsidR="001E0F7D" w:rsidRPr="00523C85" w:rsidRDefault="001E0F7D" w:rsidP="00F91522">
            <w:pPr>
              <w:jc w:val="center"/>
              <w:rPr>
                <w:b/>
                <w:bCs/>
              </w:rPr>
            </w:pPr>
            <w:r>
              <w:rPr>
                <w:b/>
                <w:bCs/>
              </w:rPr>
              <w:t>0</w:t>
            </w:r>
          </w:p>
        </w:tc>
        <w:tc>
          <w:tcPr>
            <w:tcW w:w="1243" w:type="dxa"/>
          </w:tcPr>
          <w:p w:rsidR="001E0F7D" w:rsidRPr="00523C85" w:rsidRDefault="001E0F7D" w:rsidP="00F91522">
            <w:pPr>
              <w:jc w:val="right"/>
              <w:rPr>
                <w:b/>
                <w:bCs/>
              </w:rPr>
            </w:pPr>
            <w:r>
              <w:rPr>
                <w:b/>
                <w:bCs/>
              </w:rPr>
              <w:t>400.00</w:t>
            </w:r>
          </w:p>
        </w:tc>
        <w:tc>
          <w:tcPr>
            <w:tcW w:w="1178" w:type="dxa"/>
          </w:tcPr>
          <w:p w:rsidR="001E0F7D" w:rsidRPr="00523C85" w:rsidRDefault="001E0F7D" w:rsidP="00F91522">
            <w:pPr>
              <w:jc w:val="right"/>
              <w:rPr>
                <w:b/>
                <w:bCs/>
              </w:rPr>
            </w:pPr>
            <w:r>
              <w:rPr>
                <w:b/>
                <w:bCs/>
              </w:rPr>
              <w:t>24.80</w:t>
            </w:r>
          </w:p>
        </w:tc>
        <w:tc>
          <w:tcPr>
            <w:tcW w:w="1257" w:type="dxa"/>
          </w:tcPr>
          <w:p w:rsidR="001E0F7D" w:rsidRPr="00523C85" w:rsidRDefault="001E0F7D" w:rsidP="00F91522">
            <w:pPr>
              <w:jc w:val="right"/>
              <w:rPr>
                <w:b/>
                <w:bCs/>
              </w:rPr>
            </w:pPr>
            <w:r>
              <w:rPr>
                <w:b/>
                <w:bCs/>
              </w:rPr>
              <w:t>5.80</w:t>
            </w:r>
          </w:p>
        </w:tc>
        <w:tc>
          <w:tcPr>
            <w:tcW w:w="1169" w:type="dxa"/>
          </w:tcPr>
          <w:p w:rsidR="001E0F7D" w:rsidRPr="00523C85" w:rsidRDefault="001E0F7D" w:rsidP="00F91522">
            <w:pPr>
              <w:jc w:val="right"/>
              <w:rPr>
                <w:b/>
                <w:bCs/>
              </w:rPr>
            </w:pPr>
            <w:r>
              <w:rPr>
                <w:b/>
                <w:bCs/>
              </w:rPr>
              <w:t>60.00</w:t>
            </w:r>
          </w:p>
        </w:tc>
        <w:tc>
          <w:tcPr>
            <w:tcW w:w="1151" w:type="dxa"/>
          </w:tcPr>
          <w:p w:rsidR="001E0F7D" w:rsidRPr="00523C85" w:rsidRDefault="001E0F7D" w:rsidP="00F91522">
            <w:pPr>
              <w:jc w:val="right"/>
              <w:rPr>
                <w:b/>
                <w:bCs/>
              </w:rPr>
            </w:pPr>
            <w:r>
              <w:rPr>
                <w:b/>
                <w:bCs/>
              </w:rPr>
              <w:t>309.40</w:t>
            </w:r>
          </w:p>
        </w:tc>
      </w:tr>
      <w:tr w:rsidR="001E0F7D" w:rsidRPr="00523C85" w:rsidTr="00F91522">
        <w:tc>
          <w:tcPr>
            <w:tcW w:w="1171" w:type="dxa"/>
          </w:tcPr>
          <w:p w:rsidR="001E0F7D" w:rsidRPr="00523C85" w:rsidRDefault="001E0F7D" w:rsidP="00F91522">
            <w:pPr>
              <w:jc w:val="right"/>
              <w:rPr>
                <w:b/>
                <w:bCs/>
              </w:rPr>
            </w:pPr>
          </w:p>
        </w:tc>
        <w:tc>
          <w:tcPr>
            <w:tcW w:w="1257" w:type="dxa"/>
          </w:tcPr>
          <w:p w:rsidR="001E0F7D" w:rsidRPr="00523C85" w:rsidRDefault="001E0F7D" w:rsidP="00F91522">
            <w:pPr>
              <w:jc w:val="center"/>
              <w:rPr>
                <w:b/>
                <w:bCs/>
              </w:rPr>
            </w:pPr>
          </w:p>
        </w:tc>
        <w:tc>
          <w:tcPr>
            <w:tcW w:w="1150" w:type="dxa"/>
          </w:tcPr>
          <w:p w:rsidR="001E0F7D" w:rsidRPr="00523C85" w:rsidRDefault="001E0F7D" w:rsidP="00F91522">
            <w:pPr>
              <w:jc w:val="center"/>
              <w:rPr>
                <w:b/>
                <w:bCs/>
              </w:rPr>
            </w:pPr>
          </w:p>
        </w:tc>
        <w:tc>
          <w:tcPr>
            <w:tcW w:w="1243" w:type="dxa"/>
          </w:tcPr>
          <w:p w:rsidR="001E0F7D" w:rsidRPr="00523C85" w:rsidRDefault="001E0F7D" w:rsidP="00F91522">
            <w:pPr>
              <w:jc w:val="right"/>
              <w:rPr>
                <w:b/>
                <w:bCs/>
              </w:rPr>
            </w:pPr>
          </w:p>
        </w:tc>
        <w:tc>
          <w:tcPr>
            <w:tcW w:w="1178" w:type="dxa"/>
          </w:tcPr>
          <w:p w:rsidR="001E0F7D" w:rsidRPr="00523C85" w:rsidRDefault="001E0F7D" w:rsidP="00F91522">
            <w:pPr>
              <w:jc w:val="right"/>
              <w:rPr>
                <w:b/>
                <w:bCs/>
              </w:rPr>
            </w:pPr>
          </w:p>
        </w:tc>
        <w:tc>
          <w:tcPr>
            <w:tcW w:w="1257" w:type="dxa"/>
          </w:tcPr>
          <w:p w:rsidR="001E0F7D" w:rsidRPr="00523C85" w:rsidRDefault="001E0F7D" w:rsidP="00F91522">
            <w:pPr>
              <w:jc w:val="right"/>
              <w:rPr>
                <w:b/>
                <w:bCs/>
              </w:rPr>
            </w:pPr>
          </w:p>
        </w:tc>
        <w:tc>
          <w:tcPr>
            <w:tcW w:w="1169" w:type="dxa"/>
          </w:tcPr>
          <w:p w:rsidR="001E0F7D" w:rsidRPr="00523C85" w:rsidRDefault="001E0F7D" w:rsidP="00F91522">
            <w:pPr>
              <w:jc w:val="right"/>
              <w:rPr>
                <w:b/>
                <w:bCs/>
              </w:rPr>
            </w:pPr>
          </w:p>
        </w:tc>
        <w:tc>
          <w:tcPr>
            <w:tcW w:w="1151" w:type="dxa"/>
          </w:tcPr>
          <w:p w:rsidR="001E0F7D" w:rsidRPr="00523C85" w:rsidRDefault="001E0F7D" w:rsidP="00F91522">
            <w:pPr>
              <w:jc w:val="right"/>
              <w:rPr>
                <w:b/>
                <w:bCs/>
              </w:rPr>
            </w:pPr>
          </w:p>
        </w:tc>
      </w:tr>
      <w:tr w:rsidR="001E0F7D" w:rsidRPr="00523C85" w:rsidTr="00F91522">
        <w:tc>
          <w:tcPr>
            <w:tcW w:w="1171" w:type="dxa"/>
          </w:tcPr>
          <w:p w:rsidR="001E0F7D" w:rsidRPr="00523C85" w:rsidRDefault="001E0F7D" w:rsidP="00F91522">
            <w:pPr>
              <w:jc w:val="right"/>
              <w:rPr>
                <w:b/>
                <w:bCs/>
              </w:rPr>
            </w:pPr>
          </w:p>
        </w:tc>
        <w:tc>
          <w:tcPr>
            <w:tcW w:w="1257" w:type="dxa"/>
          </w:tcPr>
          <w:p w:rsidR="001E0F7D" w:rsidRPr="00523C85" w:rsidRDefault="001E0F7D" w:rsidP="00F91522">
            <w:pPr>
              <w:jc w:val="center"/>
              <w:rPr>
                <w:b/>
                <w:bCs/>
              </w:rPr>
            </w:pPr>
          </w:p>
        </w:tc>
        <w:tc>
          <w:tcPr>
            <w:tcW w:w="1150" w:type="dxa"/>
          </w:tcPr>
          <w:p w:rsidR="001E0F7D" w:rsidRPr="00523C85" w:rsidRDefault="001E0F7D" w:rsidP="00F91522">
            <w:pPr>
              <w:jc w:val="center"/>
              <w:rPr>
                <w:b/>
                <w:bCs/>
              </w:rPr>
            </w:pPr>
          </w:p>
        </w:tc>
        <w:tc>
          <w:tcPr>
            <w:tcW w:w="1243" w:type="dxa"/>
          </w:tcPr>
          <w:p w:rsidR="001E0F7D" w:rsidRPr="00523C85" w:rsidRDefault="001E0F7D" w:rsidP="00F91522">
            <w:pPr>
              <w:jc w:val="right"/>
              <w:rPr>
                <w:b/>
                <w:bCs/>
              </w:rPr>
            </w:pPr>
          </w:p>
        </w:tc>
        <w:tc>
          <w:tcPr>
            <w:tcW w:w="1178" w:type="dxa"/>
          </w:tcPr>
          <w:p w:rsidR="001E0F7D" w:rsidRPr="00523C85" w:rsidRDefault="001E0F7D" w:rsidP="00F91522">
            <w:pPr>
              <w:jc w:val="right"/>
              <w:rPr>
                <w:b/>
                <w:bCs/>
              </w:rPr>
            </w:pPr>
          </w:p>
        </w:tc>
        <w:tc>
          <w:tcPr>
            <w:tcW w:w="1257" w:type="dxa"/>
          </w:tcPr>
          <w:p w:rsidR="001E0F7D" w:rsidRPr="00523C85" w:rsidRDefault="001E0F7D" w:rsidP="00F91522">
            <w:pPr>
              <w:jc w:val="right"/>
              <w:rPr>
                <w:b/>
                <w:bCs/>
              </w:rPr>
            </w:pPr>
          </w:p>
        </w:tc>
        <w:tc>
          <w:tcPr>
            <w:tcW w:w="1169" w:type="dxa"/>
          </w:tcPr>
          <w:p w:rsidR="001E0F7D" w:rsidRPr="00523C85" w:rsidRDefault="001E0F7D" w:rsidP="00F91522">
            <w:pPr>
              <w:jc w:val="right"/>
              <w:rPr>
                <w:b/>
                <w:bCs/>
              </w:rPr>
            </w:pPr>
          </w:p>
        </w:tc>
        <w:tc>
          <w:tcPr>
            <w:tcW w:w="1151" w:type="dxa"/>
          </w:tcPr>
          <w:p w:rsidR="001E0F7D" w:rsidRPr="00523C85" w:rsidRDefault="001E0F7D" w:rsidP="00F91522">
            <w:pPr>
              <w:jc w:val="right"/>
              <w:rPr>
                <w:b/>
                <w:bCs/>
              </w:rPr>
            </w:pPr>
          </w:p>
        </w:tc>
      </w:tr>
      <w:tr w:rsidR="001E0F7D" w:rsidRPr="00523C85" w:rsidTr="00F91522">
        <w:tc>
          <w:tcPr>
            <w:tcW w:w="1171" w:type="dxa"/>
            <w:shd w:val="clear" w:color="auto" w:fill="BFBFBF" w:themeFill="background1" w:themeFillShade="BF"/>
          </w:tcPr>
          <w:p w:rsidR="001E0F7D" w:rsidRPr="00523C85" w:rsidRDefault="001E0F7D" w:rsidP="00F91522">
            <w:pPr>
              <w:jc w:val="right"/>
              <w:rPr>
                <w:b/>
                <w:bCs/>
              </w:rPr>
            </w:pPr>
            <w:r>
              <w:rPr>
                <w:b/>
                <w:bCs/>
              </w:rPr>
              <w:t>YTD</w:t>
            </w:r>
          </w:p>
        </w:tc>
        <w:tc>
          <w:tcPr>
            <w:tcW w:w="1257" w:type="dxa"/>
            <w:shd w:val="clear" w:color="auto" w:fill="BFBFBF" w:themeFill="background1" w:themeFillShade="BF"/>
          </w:tcPr>
          <w:p w:rsidR="001E0F7D" w:rsidRPr="00523C85" w:rsidRDefault="001E0F7D" w:rsidP="00F91522">
            <w:pPr>
              <w:jc w:val="center"/>
              <w:rPr>
                <w:b/>
                <w:bCs/>
              </w:rPr>
            </w:pPr>
          </w:p>
        </w:tc>
        <w:tc>
          <w:tcPr>
            <w:tcW w:w="1150" w:type="dxa"/>
            <w:shd w:val="clear" w:color="auto" w:fill="BFBFBF" w:themeFill="background1" w:themeFillShade="BF"/>
          </w:tcPr>
          <w:p w:rsidR="001E0F7D" w:rsidRPr="00523C85" w:rsidRDefault="001E0F7D" w:rsidP="00F91522">
            <w:pPr>
              <w:jc w:val="center"/>
              <w:rPr>
                <w:b/>
                <w:bCs/>
              </w:rPr>
            </w:pPr>
          </w:p>
        </w:tc>
        <w:tc>
          <w:tcPr>
            <w:tcW w:w="1243" w:type="dxa"/>
            <w:shd w:val="clear" w:color="auto" w:fill="BFBFBF" w:themeFill="background1" w:themeFillShade="BF"/>
          </w:tcPr>
          <w:p w:rsidR="001E0F7D" w:rsidRPr="00523C85" w:rsidRDefault="001E0F7D" w:rsidP="00F91522">
            <w:pPr>
              <w:jc w:val="right"/>
              <w:rPr>
                <w:b/>
                <w:bCs/>
              </w:rPr>
            </w:pPr>
          </w:p>
        </w:tc>
        <w:tc>
          <w:tcPr>
            <w:tcW w:w="1178" w:type="dxa"/>
            <w:shd w:val="clear" w:color="auto" w:fill="BFBFBF" w:themeFill="background1" w:themeFillShade="BF"/>
          </w:tcPr>
          <w:p w:rsidR="001E0F7D" w:rsidRPr="00523C85" w:rsidRDefault="001E0F7D" w:rsidP="00F91522">
            <w:pPr>
              <w:jc w:val="right"/>
              <w:rPr>
                <w:b/>
                <w:bCs/>
              </w:rPr>
            </w:pPr>
          </w:p>
        </w:tc>
        <w:tc>
          <w:tcPr>
            <w:tcW w:w="1257" w:type="dxa"/>
            <w:shd w:val="clear" w:color="auto" w:fill="BFBFBF" w:themeFill="background1" w:themeFillShade="BF"/>
          </w:tcPr>
          <w:p w:rsidR="001E0F7D" w:rsidRPr="00523C85" w:rsidRDefault="001E0F7D" w:rsidP="00F91522">
            <w:pPr>
              <w:jc w:val="right"/>
              <w:rPr>
                <w:b/>
                <w:bCs/>
              </w:rPr>
            </w:pPr>
          </w:p>
        </w:tc>
        <w:tc>
          <w:tcPr>
            <w:tcW w:w="1169" w:type="dxa"/>
            <w:shd w:val="clear" w:color="auto" w:fill="BFBFBF" w:themeFill="background1" w:themeFillShade="BF"/>
          </w:tcPr>
          <w:p w:rsidR="001E0F7D" w:rsidRPr="00523C85" w:rsidRDefault="001E0F7D" w:rsidP="00F91522">
            <w:pPr>
              <w:jc w:val="right"/>
              <w:rPr>
                <w:b/>
                <w:bCs/>
              </w:rPr>
            </w:pPr>
            <w:r>
              <w:rPr>
                <w:b/>
                <w:bCs/>
              </w:rPr>
              <w:t>1,430.75</w:t>
            </w:r>
          </w:p>
        </w:tc>
        <w:tc>
          <w:tcPr>
            <w:tcW w:w="1151" w:type="dxa"/>
            <w:shd w:val="clear" w:color="auto" w:fill="BFBFBF" w:themeFill="background1" w:themeFillShade="BF"/>
          </w:tcPr>
          <w:p w:rsidR="001E0F7D" w:rsidRPr="00523C85" w:rsidRDefault="001E0F7D" w:rsidP="00F91522">
            <w:pPr>
              <w:jc w:val="right"/>
              <w:rPr>
                <w:b/>
                <w:bCs/>
              </w:rPr>
            </w:pPr>
            <w:r>
              <w:rPr>
                <w:b/>
                <w:bCs/>
              </w:rPr>
              <w:t>7,476.40</w:t>
            </w:r>
          </w:p>
        </w:tc>
      </w:tr>
    </w:tbl>
    <w:p w:rsidR="001E0F7D" w:rsidRPr="00523C85" w:rsidRDefault="001E0F7D" w:rsidP="001E0F7D"/>
    <w:p w:rsidR="00756984" w:rsidRPr="003D10B2" w:rsidRDefault="00756984" w:rsidP="007605E5">
      <w:pPr>
        <w:pStyle w:val="NoSpacing"/>
        <w:rPr>
          <w:rFonts w:ascii="Arial" w:hAnsi="Arial" w:cs="Arial"/>
          <w:sz w:val="24"/>
          <w:szCs w:val="24"/>
        </w:rPr>
      </w:pPr>
    </w:p>
    <w:sectPr w:rsidR="00756984" w:rsidRPr="003D10B2" w:rsidSect="00F50B18">
      <w:headerReference w:type="default" r:id="rId8"/>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5F8" w:rsidRDefault="00A425F8" w:rsidP="00F50B18">
      <w:r>
        <w:separator/>
      </w:r>
    </w:p>
  </w:endnote>
  <w:endnote w:type="continuationSeparator" w:id="0">
    <w:p w:rsidR="00A425F8" w:rsidRDefault="00A425F8" w:rsidP="00F5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5F8" w:rsidRDefault="00A425F8" w:rsidP="00F50B18">
      <w:r>
        <w:separator/>
      </w:r>
    </w:p>
  </w:footnote>
  <w:footnote w:type="continuationSeparator" w:id="0">
    <w:p w:rsidR="00A425F8" w:rsidRDefault="00A425F8" w:rsidP="00F50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519854385"/>
      <w:docPartObj>
        <w:docPartGallery w:val="Page Numbers (Top of Page)"/>
        <w:docPartUnique/>
      </w:docPartObj>
    </w:sdtPr>
    <w:sdtEndPr>
      <w:rPr>
        <w:noProof/>
      </w:rPr>
    </w:sdtEndPr>
    <w:sdtContent>
      <w:p w:rsidR="00F91522" w:rsidRPr="00F91522" w:rsidRDefault="00F91522" w:rsidP="00F50B18">
        <w:pPr>
          <w:pStyle w:val="Header"/>
          <w:jc w:val="right"/>
          <w:rPr>
            <w:b/>
          </w:rPr>
        </w:pPr>
        <w:r w:rsidRPr="00F91522">
          <w:rPr>
            <w:b/>
          </w:rPr>
          <w:t xml:space="preserve">UIL Accounting District 2013-D2   </w:t>
        </w:r>
        <w:r w:rsidRPr="00F91522">
          <w:rPr>
            <w:b/>
          </w:rPr>
          <w:tab/>
        </w:r>
        <w:r w:rsidRPr="00F91522">
          <w:rPr>
            <w:b/>
          </w:rPr>
          <w:tab/>
          <w:t xml:space="preserve">                       -</w:t>
        </w:r>
        <w:r w:rsidRPr="00F91522">
          <w:rPr>
            <w:b/>
          </w:rPr>
          <w:fldChar w:fldCharType="begin"/>
        </w:r>
        <w:r w:rsidRPr="00F91522">
          <w:rPr>
            <w:b/>
          </w:rPr>
          <w:instrText xml:space="preserve"> PAGE   \* MERGEFORMAT </w:instrText>
        </w:r>
        <w:r w:rsidRPr="00F91522">
          <w:rPr>
            <w:b/>
          </w:rPr>
          <w:fldChar w:fldCharType="separate"/>
        </w:r>
        <w:r w:rsidR="00C55A0C">
          <w:rPr>
            <w:b/>
            <w:noProof/>
          </w:rPr>
          <w:t>2</w:t>
        </w:r>
        <w:r w:rsidRPr="00F91522">
          <w:rPr>
            <w:b/>
            <w:noProof/>
          </w:rPr>
          <w:fldChar w:fldCharType="end"/>
        </w:r>
        <w:r w:rsidRPr="00F91522">
          <w:rPr>
            <w:b/>
            <w:noProof/>
          </w:rPr>
          <w:t>-</w:t>
        </w:r>
      </w:p>
    </w:sdtContent>
  </w:sdt>
  <w:p w:rsidR="00F91522" w:rsidRDefault="00F91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7C71"/>
    <w:multiLevelType w:val="hybridMultilevel"/>
    <w:tmpl w:val="B7C4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E379C"/>
    <w:multiLevelType w:val="hybridMultilevel"/>
    <w:tmpl w:val="166EE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AB30A2"/>
    <w:multiLevelType w:val="hybridMultilevel"/>
    <w:tmpl w:val="3A5C3E22"/>
    <w:lvl w:ilvl="0" w:tplc="83A85424">
      <w:start w:val="1"/>
      <w:numFmt w:val="bullet"/>
      <w:lvlText w:val=""/>
      <w:lvlJc w:val="left"/>
      <w:pPr>
        <w:tabs>
          <w:tab w:val="num" w:pos="795"/>
        </w:tabs>
        <w:ind w:left="795" w:hanging="360"/>
      </w:pPr>
      <w:rPr>
        <w:rFonts w:ascii="Symbol" w:hAnsi="Symbol" w:hint="default"/>
        <w:sz w:val="28"/>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E5"/>
    <w:rsid w:val="0011149A"/>
    <w:rsid w:val="001E0F7D"/>
    <w:rsid w:val="00202707"/>
    <w:rsid w:val="00362772"/>
    <w:rsid w:val="003D10B2"/>
    <w:rsid w:val="004E7461"/>
    <w:rsid w:val="005544E7"/>
    <w:rsid w:val="006F7761"/>
    <w:rsid w:val="00756984"/>
    <w:rsid w:val="007605E5"/>
    <w:rsid w:val="007E422E"/>
    <w:rsid w:val="00871352"/>
    <w:rsid w:val="00874B64"/>
    <w:rsid w:val="008A6815"/>
    <w:rsid w:val="008E6555"/>
    <w:rsid w:val="009841F0"/>
    <w:rsid w:val="00A425F8"/>
    <w:rsid w:val="00C02F9F"/>
    <w:rsid w:val="00C16E2E"/>
    <w:rsid w:val="00C55A0C"/>
    <w:rsid w:val="00CE4066"/>
    <w:rsid w:val="00D94245"/>
    <w:rsid w:val="00DF1E28"/>
    <w:rsid w:val="00E55D1E"/>
    <w:rsid w:val="00F50B18"/>
    <w:rsid w:val="00F91522"/>
    <w:rsid w:val="00FD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9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1114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0B18"/>
    <w:pPr>
      <w:tabs>
        <w:tab w:val="center" w:pos="4680"/>
        <w:tab w:val="right" w:pos="9360"/>
      </w:tabs>
    </w:pPr>
  </w:style>
  <w:style w:type="character" w:customStyle="1" w:styleId="HeaderChar">
    <w:name w:val="Header Char"/>
    <w:basedOn w:val="DefaultParagraphFont"/>
    <w:link w:val="Header"/>
    <w:uiPriority w:val="99"/>
    <w:rsid w:val="00F50B18"/>
    <w:rPr>
      <w:rFonts w:ascii="Arial" w:eastAsia="Times New Roman" w:hAnsi="Arial" w:cs="Times New Roman"/>
      <w:sz w:val="24"/>
      <w:szCs w:val="24"/>
    </w:rPr>
  </w:style>
  <w:style w:type="paragraph" w:styleId="Footer">
    <w:name w:val="footer"/>
    <w:basedOn w:val="Normal"/>
    <w:link w:val="FooterChar"/>
    <w:uiPriority w:val="99"/>
    <w:unhideWhenUsed/>
    <w:rsid w:val="00F50B18"/>
    <w:pPr>
      <w:tabs>
        <w:tab w:val="center" w:pos="4680"/>
        <w:tab w:val="right" w:pos="9360"/>
      </w:tabs>
    </w:pPr>
  </w:style>
  <w:style w:type="character" w:customStyle="1" w:styleId="FooterChar">
    <w:name w:val="Footer Char"/>
    <w:basedOn w:val="DefaultParagraphFont"/>
    <w:link w:val="Footer"/>
    <w:uiPriority w:val="99"/>
    <w:rsid w:val="00F50B18"/>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50B18"/>
    <w:rPr>
      <w:rFonts w:ascii="Tahoma" w:hAnsi="Tahoma" w:cs="Tahoma"/>
      <w:sz w:val="16"/>
      <w:szCs w:val="16"/>
    </w:rPr>
  </w:style>
  <w:style w:type="character" w:customStyle="1" w:styleId="BalloonTextChar">
    <w:name w:val="Balloon Text Char"/>
    <w:basedOn w:val="DefaultParagraphFont"/>
    <w:link w:val="BalloonText"/>
    <w:uiPriority w:val="99"/>
    <w:semiHidden/>
    <w:rsid w:val="00F50B18"/>
    <w:rPr>
      <w:rFonts w:ascii="Tahoma" w:eastAsia="Times New Roman" w:hAnsi="Tahoma" w:cs="Tahoma"/>
      <w:sz w:val="16"/>
      <w:szCs w:val="16"/>
    </w:rPr>
  </w:style>
  <w:style w:type="table" w:customStyle="1" w:styleId="TableGrid1">
    <w:name w:val="Table Grid1"/>
    <w:basedOn w:val="TableNormal"/>
    <w:next w:val="TableGrid"/>
    <w:uiPriority w:val="59"/>
    <w:rsid w:val="00C16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9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1114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0B18"/>
    <w:pPr>
      <w:tabs>
        <w:tab w:val="center" w:pos="4680"/>
        <w:tab w:val="right" w:pos="9360"/>
      </w:tabs>
    </w:pPr>
  </w:style>
  <w:style w:type="character" w:customStyle="1" w:styleId="HeaderChar">
    <w:name w:val="Header Char"/>
    <w:basedOn w:val="DefaultParagraphFont"/>
    <w:link w:val="Header"/>
    <w:uiPriority w:val="99"/>
    <w:rsid w:val="00F50B18"/>
    <w:rPr>
      <w:rFonts w:ascii="Arial" w:eastAsia="Times New Roman" w:hAnsi="Arial" w:cs="Times New Roman"/>
      <w:sz w:val="24"/>
      <w:szCs w:val="24"/>
    </w:rPr>
  </w:style>
  <w:style w:type="paragraph" w:styleId="Footer">
    <w:name w:val="footer"/>
    <w:basedOn w:val="Normal"/>
    <w:link w:val="FooterChar"/>
    <w:uiPriority w:val="99"/>
    <w:unhideWhenUsed/>
    <w:rsid w:val="00F50B18"/>
    <w:pPr>
      <w:tabs>
        <w:tab w:val="center" w:pos="4680"/>
        <w:tab w:val="right" w:pos="9360"/>
      </w:tabs>
    </w:pPr>
  </w:style>
  <w:style w:type="character" w:customStyle="1" w:styleId="FooterChar">
    <w:name w:val="Footer Char"/>
    <w:basedOn w:val="DefaultParagraphFont"/>
    <w:link w:val="Footer"/>
    <w:uiPriority w:val="99"/>
    <w:rsid w:val="00F50B18"/>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50B18"/>
    <w:rPr>
      <w:rFonts w:ascii="Tahoma" w:hAnsi="Tahoma" w:cs="Tahoma"/>
      <w:sz w:val="16"/>
      <w:szCs w:val="16"/>
    </w:rPr>
  </w:style>
  <w:style w:type="character" w:customStyle="1" w:styleId="BalloonTextChar">
    <w:name w:val="Balloon Text Char"/>
    <w:basedOn w:val="DefaultParagraphFont"/>
    <w:link w:val="BalloonText"/>
    <w:uiPriority w:val="99"/>
    <w:semiHidden/>
    <w:rsid w:val="00F50B18"/>
    <w:rPr>
      <w:rFonts w:ascii="Tahoma" w:eastAsia="Times New Roman" w:hAnsi="Tahoma" w:cs="Tahoma"/>
      <w:sz w:val="16"/>
      <w:szCs w:val="16"/>
    </w:rPr>
  </w:style>
  <w:style w:type="table" w:customStyle="1" w:styleId="TableGrid1">
    <w:name w:val="Table Grid1"/>
    <w:basedOn w:val="TableNormal"/>
    <w:next w:val="TableGrid"/>
    <w:uiPriority w:val="59"/>
    <w:rsid w:val="00C16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10</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2013-01-04T20:07:00Z</cp:lastPrinted>
  <dcterms:created xsi:type="dcterms:W3CDTF">2013-01-04T20:10:00Z</dcterms:created>
  <dcterms:modified xsi:type="dcterms:W3CDTF">2013-01-04T20:10:00Z</dcterms:modified>
</cp:coreProperties>
</file>