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E" w:rsidRDefault="004E3EAE" w:rsidP="004E3EAE">
      <w:pPr>
        <w:pStyle w:val="NoSpacing"/>
        <w:jc w:val="center"/>
        <w:rPr>
          <w:rFonts w:ascii="Arial" w:hAnsi="Arial" w:cs="Arial"/>
          <w:b/>
          <w:sz w:val="28"/>
          <w:szCs w:val="28"/>
        </w:rPr>
      </w:pPr>
      <w:r>
        <w:rPr>
          <w:rFonts w:ascii="Arial" w:hAnsi="Arial" w:cs="Arial"/>
          <w:b/>
          <w:sz w:val="28"/>
          <w:szCs w:val="28"/>
        </w:rPr>
        <w:t>UIL ACCOUNTING</w:t>
      </w:r>
    </w:p>
    <w:p w:rsidR="004E3EAE" w:rsidRDefault="004E3EAE" w:rsidP="004E3EAE">
      <w:pPr>
        <w:pStyle w:val="NoSpacing"/>
        <w:jc w:val="center"/>
        <w:rPr>
          <w:rFonts w:ascii="Arial" w:hAnsi="Arial" w:cs="Arial"/>
          <w:b/>
          <w:sz w:val="24"/>
          <w:szCs w:val="24"/>
        </w:rPr>
      </w:pPr>
      <w:r>
        <w:rPr>
          <w:rFonts w:ascii="Arial" w:hAnsi="Arial" w:cs="Arial"/>
          <w:b/>
          <w:sz w:val="24"/>
          <w:szCs w:val="24"/>
        </w:rPr>
        <w:t>District 2011-D2</w:t>
      </w:r>
    </w:p>
    <w:p w:rsidR="004E3EAE" w:rsidRDefault="004E3EAE" w:rsidP="004E3EAE">
      <w:pPr>
        <w:pStyle w:val="NoSpacing"/>
        <w:rPr>
          <w:rFonts w:ascii="Arial" w:hAnsi="Arial" w:cs="Arial"/>
          <w:b/>
          <w:sz w:val="24"/>
          <w:szCs w:val="24"/>
          <w:u w:val="single"/>
        </w:rPr>
      </w:pPr>
    </w:p>
    <w:p w:rsidR="004E3EAE" w:rsidRDefault="004E3EAE" w:rsidP="004E3EAE">
      <w:pPr>
        <w:pStyle w:val="NoSpacing"/>
        <w:rPr>
          <w:rFonts w:ascii="Arial" w:hAnsi="Arial" w:cs="Arial"/>
          <w:sz w:val="24"/>
          <w:szCs w:val="24"/>
        </w:rPr>
      </w:pPr>
      <w:r>
        <w:rPr>
          <w:rFonts w:ascii="Arial" w:hAnsi="Arial" w:cs="Arial"/>
          <w:b/>
          <w:sz w:val="24"/>
          <w:szCs w:val="24"/>
          <w:u w:val="single"/>
        </w:rPr>
        <w:t>Group 1</w:t>
      </w:r>
    </w:p>
    <w:p w:rsidR="00F21EB4" w:rsidRPr="002734F4" w:rsidRDefault="00F21EB4" w:rsidP="00F21EB4">
      <w:pPr>
        <w:spacing w:after="0" w:line="240" w:lineRule="auto"/>
        <w:jc w:val="both"/>
        <w:rPr>
          <w:rFonts w:ascii="Arial" w:eastAsia="Times New Roman" w:hAnsi="Arial" w:cs="Arial"/>
          <w:b/>
          <w:bCs/>
          <w:sz w:val="24"/>
          <w:szCs w:val="24"/>
        </w:rPr>
      </w:pPr>
      <w:r w:rsidRPr="002734F4">
        <w:rPr>
          <w:rFonts w:ascii="Arial" w:eastAsia="Times New Roman" w:hAnsi="Arial" w:cs="Arial"/>
          <w:b/>
          <w:bCs/>
          <w:sz w:val="24"/>
          <w:szCs w:val="24"/>
        </w:rPr>
        <w:t>For items 1 through 1</w:t>
      </w:r>
      <w:r>
        <w:rPr>
          <w:rFonts w:ascii="Arial" w:eastAsia="Times New Roman" w:hAnsi="Arial" w:cs="Arial"/>
          <w:b/>
          <w:bCs/>
          <w:sz w:val="24"/>
          <w:szCs w:val="24"/>
        </w:rPr>
        <w:t>0</w:t>
      </w:r>
      <w:r w:rsidRPr="002734F4">
        <w:rPr>
          <w:rFonts w:ascii="Arial" w:eastAsia="Times New Roman" w:hAnsi="Arial" w:cs="Arial"/>
          <w:b/>
          <w:bCs/>
          <w:sz w:val="24"/>
          <w:szCs w:val="24"/>
        </w:rPr>
        <w:t>, decide whether the item belongs on the Post-Closing Trial Balance.  If the item belongs on this type of trial balance, indicate whether the balance will be listed in the debit column or the credit column.  Use the following code:</w:t>
      </w:r>
    </w:p>
    <w:p w:rsidR="00F21EB4" w:rsidRPr="002734F4" w:rsidRDefault="00F21EB4" w:rsidP="00F21EB4">
      <w:pPr>
        <w:spacing w:after="0" w:line="240" w:lineRule="auto"/>
        <w:jc w:val="both"/>
        <w:rPr>
          <w:rFonts w:ascii="Arial" w:eastAsia="Times New Roman" w:hAnsi="Arial" w:cs="Arial"/>
          <w:b/>
          <w:bCs/>
          <w:sz w:val="24"/>
          <w:szCs w:val="24"/>
        </w:rPr>
      </w:pPr>
      <w:r w:rsidRPr="002734F4">
        <w:rPr>
          <w:rFonts w:ascii="Arial" w:eastAsia="Times New Roman" w:hAnsi="Arial" w:cs="Arial"/>
          <w:b/>
          <w:bCs/>
          <w:sz w:val="24"/>
          <w:szCs w:val="24"/>
        </w:rPr>
        <w:tab/>
      </w:r>
      <w:r w:rsidRPr="002734F4">
        <w:rPr>
          <w:rFonts w:ascii="Arial" w:eastAsia="Times New Roman" w:hAnsi="Arial" w:cs="Arial"/>
          <w:b/>
          <w:bCs/>
          <w:sz w:val="24"/>
          <w:szCs w:val="24"/>
        </w:rPr>
        <w:tab/>
      </w:r>
    </w:p>
    <w:tbl>
      <w:tblPr>
        <w:tblStyle w:val="TableGrid"/>
        <w:tblW w:w="0" w:type="auto"/>
        <w:tblInd w:w="1008" w:type="dxa"/>
        <w:tblLook w:val="01E0" w:firstRow="1" w:lastRow="1" w:firstColumn="1" w:lastColumn="1" w:noHBand="0" w:noVBand="0"/>
      </w:tblPr>
      <w:tblGrid>
        <w:gridCol w:w="450"/>
        <w:gridCol w:w="2520"/>
      </w:tblGrid>
      <w:tr w:rsidR="00F21EB4" w:rsidRPr="002734F4" w:rsidTr="00AB1FA1">
        <w:tc>
          <w:tcPr>
            <w:tcW w:w="450" w:type="dxa"/>
            <w:shd w:val="pct25" w:color="auto" w:fill="auto"/>
          </w:tcPr>
          <w:p w:rsidR="00F21EB4" w:rsidRPr="002734F4" w:rsidRDefault="00F21EB4" w:rsidP="00AB1FA1">
            <w:pPr>
              <w:jc w:val="both"/>
              <w:rPr>
                <w:rFonts w:ascii="Arial" w:hAnsi="Arial" w:cs="Arial"/>
                <w:b/>
                <w:bCs/>
                <w:sz w:val="24"/>
                <w:szCs w:val="24"/>
              </w:rPr>
            </w:pPr>
            <w:r w:rsidRPr="002734F4">
              <w:rPr>
                <w:rFonts w:ascii="Arial" w:hAnsi="Arial" w:cs="Arial"/>
                <w:b/>
                <w:bCs/>
                <w:sz w:val="24"/>
                <w:szCs w:val="24"/>
              </w:rPr>
              <w:t>A</w:t>
            </w:r>
          </w:p>
        </w:tc>
        <w:tc>
          <w:tcPr>
            <w:tcW w:w="2520" w:type="dxa"/>
          </w:tcPr>
          <w:p w:rsidR="00F21EB4" w:rsidRPr="002734F4" w:rsidRDefault="00F21EB4" w:rsidP="00AB1FA1">
            <w:pPr>
              <w:jc w:val="both"/>
              <w:rPr>
                <w:rFonts w:ascii="Arial" w:hAnsi="Arial" w:cs="Arial"/>
                <w:b/>
                <w:bCs/>
                <w:sz w:val="24"/>
                <w:szCs w:val="24"/>
              </w:rPr>
            </w:pPr>
            <w:r w:rsidRPr="002734F4">
              <w:rPr>
                <w:rFonts w:ascii="Arial" w:hAnsi="Arial" w:cs="Arial"/>
                <w:b/>
                <w:bCs/>
                <w:sz w:val="24"/>
                <w:szCs w:val="24"/>
              </w:rPr>
              <w:t>Yes, debit side</w:t>
            </w:r>
          </w:p>
        </w:tc>
      </w:tr>
      <w:tr w:rsidR="00F21EB4" w:rsidRPr="002734F4" w:rsidTr="00AB1FA1">
        <w:tc>
          <w:tcPr>
            <w:tcW w:w="450" w:type="dxa"/>
            <w:shd w:val="pct25" w:color="auto" w:fill="auto"/>
          </w:tcPr>
          <w:p w:rsidR="00F21EB4" w:rsidRPr="002734F4" w:rsidRDefault="00F21EB4" w:rsidP="00AB1FA1">
            <w:pPr>
              <w:jc w:val="both"/>
              <w:rPr>
                <w:rFonts w:ascii="Arial" w:hAnsi="Arial" w:cs="Arial"/>
                <w:b/>
                <w:bCs/>
                <w:sz w:val="24"/>
                <w:szCs w:val="24"/>
              </w:rPr>
            </w:pPr>
            <w:r w:rsidRPr="002734F4">
              <w:rPr>
                <w:rFonts w:ascii="Arial" w:hAnsi="Arial" w:cs="Arial"/>
                <w:b/>
                <w:bCs/>
                <w:sz w:val="24"/>
                <w:szCs w:val="24"/>
              </w:rPr>
              <w:t>B</w:t>
            </w:r>
          </w:p>
        </w:tc>
        <w:tc>
          <w:tcPr>
            <w:tcW w:w="2520" w:type="dxa"/>
          </w:tcPr>
          <w:p w:rsidR="00F21EB4" w:rsidRPr="002734F4" w:rsidRDefault="00F21EB4" w:rsidP="00AB1FA1">
            <w:pPr>
              <w:jc w:val="both"/>
              <w:rPr>
                <w:rFonts w:ascii="Arial" w:hAnsi="Arial" w:cs="Arial"/>
                <w:b/>
                <w:bCs/>
                <w:sz w:val="24"/>
                <w:szCs w:val="24"/>
              </w:rPr>
            </w:pPr>
            <w:r w:rsidRPr="002734F4">
              <w:rPr>
                <w:rFonts w:ascii="Arial" w:hAnsi="Arial" w:cs="Arial"/>
                <w:b/>
                <w:bCs/>
                <w:sz w:val="24"/>
                <w:szCs w:val="24"/>
              </w:rPr>
              <w:t>Yes, credit side</w:t>
            </w:r>
          </w:p>
        </w:tc>
      </w:tr>
      <w:tr w:rsidR="00F21EB4" w:rsidRPr="002734F4" w:rsidTr="00AB1FA1">
        <w:tc>
          <w:tcPr>
            <w:tcW w:w="450" w:type="dxa"/>
            <w:shd w:val="pct25" w:color="auto" w:fill="auto"/>
          </w:tcPr>
          <w:p w:rsidR="00F21EB4" w:rsidRPr="002734F4" w:rsidRDefault="00F21EB4" w:rsidP="00AB1FA1">
            <w:pPr>
              <w:jc w:val="both"/>
              <w:rPr>
                <w:rFonts w:ascii="Arial" w:hAnsi="Arial" w:cs="Arial"/>
                <w:b/>
                <w:bCs/>
                <w:sz w:val="24"/>
                <w:szCs w:val="24"/>
              </w:rPr>
            </w:pPr>
            <w:r w:rsidRPr="002734F4">
              <w:rPr>
                <w:rFonts w:ascii="Arial" w:hAnsi="Arial" w:cs="Arial"/>
                <w:b/>
                <w:bCs/>
                <w:sz w:val="24"/>
                <w:szCs w:val="24"/>
              </w:rPr>
              <w:t>C</w:t>
            </w:r>
          </w:p>
        </w:tc>
        <w:tc>
          <w:tcPr>
            <w:tcW w:w="2520" w:type="dxa"/>
          </w:tcPr>
          <w:p w:rsidR="00F21EB4" w:rsidRPr="002734F4" w:rsidRDefault="00F21EB4" w:rsidP="00AB1FA1">
            <w:pPr>
              <w:jc w:val="both"/>
              <w:rPr>
                <w:rFonts w:ascii="Arial" w:hAnsi="Arial" w:cs="Arial"/>
                <w:b/>
                <w:bCs/>
                <w:sz w:val="24"/>
                <w:szCs w:val="24"/>
              </w:rPr>
            </w:pPr>
            <w:r w:rsidRPr="002734F4">
              <w:rPr>
                <w:rFonts w:ascii="Arial" w:hAnsi="Arial" w:cs="Arial"/>
                <w:b/>
                <w:bCs/>
                <w:sz w:val="24"/>
                <w:szCs w:val="24"/>
              </w:rPr>
              <w:t>No</w:t>
            </w:r>
          </w:p>
        </w:tc>
      </w:tr>
    </w:tbl>
    <w:p w:rsidR="00F21EB4" w:rsidRDefault="00F21EB4" w:rsidP="00F21EB4">
      <w:pPr>
        <w:spacing w:after="0" w:line="240" w:lineRule="auto"/>
        <w:jc w:val="both"/>
        <w:rPr>
          <w:rFonts w:ascii="Arial" w:eastAsia="Times New Roman" w:hAnsi="Arial" w:cs="Arial"/>
          <w:b/>
          <w:bCs/>
          <w:sz w:val="24"/>
          <w:szCs w:val="24"/>
        </w:rPr>
      </w:pPr>
    </w:p>
    <w:p w:rsidR="00F21EB4" w:rsidRDefault="00587A1E" w:rsidP="00F21EB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F21EB4">
        <w:rPr>
          <w:rFonts w:ascii="Arial" w:eastAsia="Times New Roman" w:hAnsi="Arial" w:cs="Arial"/>
          <w:bCs/>
          <w:sz w:val="24"/>
          <w:szCs w:val="24"/>
        </w:rPr>
        <w:t>1. Sales Discounts</w:t>
      </w:r>
      <w:r w:rsidR="00F21EB4">
        <w:rPr>
          <w:rFonts w:ascii="Arial" w:eastAsia="Times New Roman" w:hAnsi="Arial" w:cs="Arial"/>
          <w:bCs/>
          <w:sz w:val="24"/>
          <w:szCs w:val="24"/>
        </w:rPr>
        <w:tab/>
      </w:r>
      <w:r w:rsidR="00F21EB4">
        <w:rPr>
          <w:rFonts w:ascii="Arial" w:eastAsia="Times New Roman" w:hAnsi="Arial" w:cs="Arial"/>
          <w:bCs/>
          <w:sz w:val="24"/>
          <w:szCs w:val="24"/>
        </w:rPr>
        <w:tab/>
      </w:r>
      <w:r w:rsidR="00F21EB4">
        <w:rPr>
          <w:rFonts w:ascii="Arial" w:eastAsia="Times New Roman" w:hAnsi="Arial" w:cs="Arial"/>
          <w:bCs/>
          <w:sz w:val="24"/>
          <w:szCs w:val="24"/>
        </w:rPr>
        <w:tab/>
      </w:r>
      <w:r w:rsidR="00F21EB4">
        <w:rPr>
          <w:rFonts w:ascii="Arial" w:eastAsia="Times New Roman" w:hAnsi="Arial" w:cs="Arial"/>
          <w:bCs/>
          <w:sz w:val="24"/>
          <w:szCs w:val="24"/>
        </w:rPr>
        <w:tab/>
      </w:r>
    </w:p>
    <w:p w:rsidR="00F21EB4" w:rsidRDefault="00587A1E" w:rsidP="00F21EB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F21EB4">
        <w:rPr>
          <w:rFonts w:ascii="Arial" w:eastAsia="Times New Roman" w:hAnsi="Arial" w:cs="Arial"/>
          <w:bCs/>
          <w:sz w:val="24"/>
          <w:szCs w:val="24"/>
        </w:rPr>
        <w:t>2. Petty Cash</w:t>
      </w:r>
      <w:r w:rsidR="00F21EB4">
        <w:rPr>
          <w:rFonts w:ascii="Arial" w:eastAsia="Times New Roman" w:hAnsi="Arial" w:cs="Arial"/>
          <w:bCs/>
          <w:sz w:val="24"/>
          <w:szCs w:val="24"/>
        </w:rPr>
        <w:tab/>
      </w:r>
      <w:r w:rsidR="00F21EB4">
        <w:rPr>
          <w:rFonts w:ascii="Arial" w:eastAsia="Times New Roman" w:hAnsi="Arial" w:cs="Arial"/>
          <w:bCs/>
          <w:sz w:val="24"/>
          <w:szCs w:val="24"/>
        </w:rPr>
        <w:tab/>
      </w:r>
      <w:r w:rsidR="00F21EB4">
        <w:rPr>
          <w:rFonts w:ascii="Arial" w:eastAsia="Times New Roman" w:hAnsi="Arial" w:cs="Arial"/>
          <w:bCs/>
          <w:sz w:val="24"/>
          <w:szCs w:val="24"/>
        </w:rPr>
        <w:tab/>
      </w:r>
      <w:r w:rsidR="00F21EB4">
        <w:rPr>
          <w:rFonts w:ascii="Arial" w:eastAsia="Times New Roman" w:hAnsi="Arial" w:cs="Arial"/>
          <w:bCs/>
          <w:sz w:val="24"/>
          <w:szCs w:val="24"/>
        </w:rPr>
        <w:tab/>
      </w:r>
      <w:r w:rsidR="00F21EB4">
        <w:rPr>
          <w:rFonts w:ascii="Arial" w:eastAsia="Times New Roman" w:hAnsi="Arial" w:cs="Arial"/>
          <w:bCs/>
          <w:sz w:val="24"/>
          <w:szCs w:val="24"/>
        </w:rPr>
        <w:tab/>
      </w:r>
    </w:p>
    <w:p w:rsidR="00F21EB4" w:rsidRDefault="00587A1E" w:rsidP="00F21EB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F21EB4">
        <w:rPr>
          <w:rFonts w:ascii="Arial" w:eastAsia="Times New Roman" w:hAnsi="Arial" w:cs="Arial"/>
          <w:bCs/>
          <w:sz w:val="24"/>
          <w:szCs w:val="24"/>
        </w:rPr>
        <w:t>3. Gross Profit</w:t>
      </w:r>
      <w:r w:rsidR="00F21EB4">
        <w:rPr>
          <w:rFonts w:ascii="Arial" w:eastAsia="Times New Roman" w:hAnsi="Arial" w:cs="Arial"/>
          <w:bCs/>
          <w:sz w:val="24"/>
          <w:szCs w:val="24"/>
        </w:rPr>
        <w:tab/>
      </w:r>
      <w:r w:rsidR="00F21EB4">
        <w:rPr>
          <w:rFonts w:ascii="Arial" w:eastAsia="Times New Roman" w:hAnsi="Arial" w:cs="Arial"/>
          <w:bCs/>
          <w:sz w:val="24"/>
          <w:szCs w:val="24"/>
        </w:rPr>
        <w:tab/>
      </w:r>
      <w:r w:rsidR="00F21EB4">
        <w:rPr>
          <w:rFonts w:ascii="Arial" w:eastAsia="Times New Roman" w:hAnsi="Arial" w:cs="Arial"/>
          <w:bCs/>
          <w:sz w:val="24"/>
          <w:szCs w:val="24"/>
        </w:rPr>
        <w:tab/>
      </w:r>
      <w:r w:rsidR="00F21EB4">
        <w:rPr>
          <w:rFonts w:ascii="Arial" w:eastAsia="Times New Roman" w:hAnsi="Arial" w:cs="Arial"/>
          <w:bCs/>
          <w:sz w:val="24"/>
          <w:szCs w:val="24"/>
        </w:rPr>
        <w:tab/>
      </w:r>
      <w:r w:rsidR="00F21EB4">
        <w:rPr>
          <w:rFonts w:ascii="Arial" w:eastAsia="Times New Roman" w:hAnsi="Arial" w:cs="Arial"/>
          <w:bCs/>
          <w:sz w:val="24"/>
          <w:szCs w:val="24"/>
        </w:rPr>
        <w:tab/>
      </w:r>
    </w:p>
    <w:p w:rsidR="00F21EB4" w:rsidRDefault="00587A1E" w:rsidP="00F21EB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F21EB4">
        <w:rPr>
          <w:rFonts w:ascii="Arial" w:eastAsia="Times New Roman" w:hAnsi="Arial" w:cs="Arial"/>
          <w:bCs/>
          <w:sz w:val="24"/>
          <w:szCs w:val="24"/>
        </w:rPr>
        <w:t>4. Sales Tax Payable</w:t>
      </w:r>
      <w:r w:rsidR="00F21EB4">
        <w:rPr>
          <w:rFonts w:ascii="Arial" w:eastAsia="Times New Roman" w:hAnsi="Arial" w:cs="Arial"/>
          <w:bCs/>
          <w:sz w:val="24"/>
          <w:szCs w:val="24"/>
        </w:rPr>
        <w:tab/>
      </w:r>
      <w:r w:rsidR="00F21EB4">
        <w:rPr>
          <w:rFonts w:ascii="Arial" w:eastAsia="Times New Roman" w:hAnsi="Arial" w:cs="Arial"/>
          <w:bCs/>
          <w:sz w:val="24"/>
          <w:szCs w:val="24"/>
        </w:rPr>
        <w:tab/>
      </w:r>
      <w:r w:rsidR="00F21EB4">
        <w:rPr>
          <w:rFonts w:ascii="Arial" w:eastAsia="Times New Roman" w:hAnsi="Arial" w:cs="Arial"/>
          <w:bCs/>
          <w:sz w:val="24"/>
          <w:szCs w:val="24"/>
        </w:rPr>
        <w:tab/>
      </w:r>
    </w:p>
    <w:p w:rsidR="00F21EB4" w:rsidRDefault="00587A1E" w:rsidP="00F21EB4">
      <w:pPr>
        <w:spacing w:after="0" w:line="240" w:lineRule="auto"/>
        <w:jc w:val="both"/>
        <w:rPr>
          <w:rFonts w:ascii="Arial" w:eastAsia="Times New Roman" w:hAnsi="Arial" w:cs="Arial"/>
          <w:sz w:val="24"/>
          <w:szCs w:val="24"/>
        </w:rPr>
      </w:pPr>
      <w:r>
        <w:rPr>
          <w:rFonts w:ascii="Arial" w:eastAsia="Times New Roman" w:hAnsi="Arial" w:cs="Arial"/>
          <w:bCs/>
          <w:sz w:val="24"/>
          <w:szCs w:val="24"/>
        </w:rPr>
        <w:t xml:space="preserve">  </w:t>
      </w:r>
      <w:r w:rsidR="00F21EB4">
        <w:rPr>
          <w:rFonts w:ascii="Arial" w:eastAsia="Times New Roman" w:hAnsi="Arial" w:cs="Arial"/>
          <w:bCs/>
          <w:sz w:val="24"/>
          <w:szCs w:val="24"/>
        </w:rPr>
        <w:t xml:space="preserve">5. </w:t>
      </w:r>
      <w:r w:rsidR="00F21EB4" w:rsidRPr="002734F4">
        <w:rPr>
          <w:rFonts w:ascii="Arial" w:eastAsia="Times New Roman" w:hAnsi="Arial" w:cs="Arial"/>
          <w:sz w:val="24"/>
          <w:szCs w:val="24"/>
        </w:rPr>
        <w:t>Merchandise Inventory</w:t>
      </w:r>
      <w:r w:rsidR="00F21EB4">
        <w:rPr>
          <w:rFonts w:ascii="Arial" w:eastAsia="Times New Roman" w:hAnsi="Arial" w:cs="Arial"/>
          <w:sz w:val="24"/>
          <w:szCs w:val="24"/>
        </w:rPr>
        <w:tab/>
        <w:t xml:space="preserve">    </w:t>
      </w:r>
    </w:p>
    <w:p w:rsidR="00F21EB4" w:rsidRDefault="00587A1E" w:rsidP="00F21EB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6. Cost of Merchandise Sold</w:t>
      </w:r>
    </w:p>
    <w:p w:rsidR="00587A1E" w:rsidRDefault="00587A1E" w:rsidP="00F21EB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7. Danny Webber, Capital</w:t>
      </w:r>
    </w:p>
    <w:p w:rsidR="00587A1E" w:rsidRDefault="00587A1E" w:rsidP="00F21EB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8. the owner’s withdrawals</w:t>
      </w:r>
    </w:p>
    <w:p w:rsidR="00587A1E" w:rsidRDefault="00587A1E" w:rsidP="00F21EB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9. Prepaid Insurance</w:t>
      </w:r>
    </w:p>
    <w:p w:rsidR="00587A1E" w:rsidRDefault="00587A1E" w:rsidP="00F21EB4">
      <w:pPr>
        <w:spacing w:after="0" w:line="240" w:lineRule="auto"/>
        <w:jc w:val="both"/>
        <w:rPr>
          <w:rFonts w:ascii="Arial" w:eastAsia="Times New Roman" w:hAnsi="Arial" w:cs="Arial"/>
          <w:sz w:val="24"/>
          <w:szCs w:val="24"/>
        </w:rPr>
      </w:pPr>
      <w:r>
        <w:rPr>
          <w:rFonts w:ascii="Arial" w:eastAsia="Times New Roman" w:hAnsi="Arial" w:cs="Arial"/>
          <w:sz w:val="24"/>
          <w:szCs w:val="24"/>
        </w:rPr>
        <w:t>10. Rent Expense</w:t>
      </w:r>
    </w:p>
    <w:p w:rsidR="00587A1E" w:rsidRDefault="00587A1E" w:rsidP="00F21EB4">
      <w:pPr>
        <w:spacing w:after="0" w:line="240" w:lineRule="auto"/>
        <w:jc w:val="both"/>
        <w:rPr>
          <w:rFonts w:ascii="Arial" w:eastAsia="Times New Roman" w:hAnsi="Arial" w:cs="Arial"/>
          <w:sz w:val="24"/>
          <w:szCs w:val="24"/>
        </w:rPr>
      </w:pPr>
    </w:p>
    <w:p w:rsidR="00587A1E" w:rsidRDefault="00587A1E" w:rsidP="00F21EB4">
      <w:pPr>
        <w:spacing w:after="0" w:line="240" w:lineRule="auto"/>
        <w:jc w:val="both"/>
        <w:rPr>
          <w:rFonts w:ascii="Arial" w:eastAsia="Times New Roman" w:hAnsi="Arial" w:cs="Arial"/>
          <w:sz w:val="24"/>
          <w:szCs w:val="24"/>
        </w:rPr>
      </w:pPr>
    </w:p>
    <w:p w:rsidR="00587A1E" w:rsidRDefault="00587A1E" w:rsidP="00F21EB4">
      <w:pPr>
        <w:spacing w:after="0" w:line="240" w:lineRule="auto"/>
        <w:jc w:val="both"/>
        <w:rPr>
          <w:rFonts w:ascii="Arial" w:eastAsia="Times New Roman" w:hAnsi="Arial" w:cs="Arial"/>
          <w:sz w:val="24"/>
          <w:szCs w:val="24"/>
        </w:rPr>
      </w:pPr>
    </w:p>
    <w:p w:rsidR="00F21EB4" w:rsidRDefault="00F21EB4" w:rsidP="00F21EB4">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Group 2</w:t>
      </w:r>
    </w:p>
    <w:p w:rsidR="00587A1E" w:rsidRPr="00587A1E" w:rsidRDefault="00587A1E" w:rsidP="00587A1E">
      <w:pPr>
        <w:spacing w:after="0" w:line="240" w:lineRule="auto"/>
        <w:jc w:val="both"/>
        <w:rPr>
          <w:rFonts w:ascii="Arial" w:eastAsia="Times New Roman" w:hAnsi="Arial" w:cs="Times New Roman"/>
          <w:b/>
          <w:sz w:val="24"/>
          <w:szCs w:val="24"/>
        </w:rPr>
      </w:pPr>
      <w:r w:rsidRPr="00587A1E">
        <w:rPr>
          <w:rFonts w:ascii="Arial" w:eastAsia="Times New Roman" w:hAnsi="Arial" w:cs="Times New Roman"/>
          <w:b/>
          <w:sz w:val="24"/>
          <w:szCs w:val="24"/>
        </w:rPr>
        <w:t xml:space="preserve">Orion Express pays four employees weekly.  Hourly wage employees are paid overtime at a rate of 1 and ½ times the regular rate of pay for hours worked over 40 in a week.  The following information is available for the week ending March 4.  </w:t>
      </w:r>
    </w:p>
    <w:p w:rsidR="00587A1E" w:rsidRPr="00587A1E" w:rsidRDefault="00587A1E" w:rsidP="00587A1E">
      <w:pPr>
        <w:spacing w:after="0" w:line="240" w:lineRule="auto"/>
        <w:rPr>
          <w:rFonts w:ascii="Arial" w:eastAsia="Times New Roman" w:hAnsi="Arial" w:cs="Times New Roman"/>
          <w:sz w:val="24"/>
          <w:szCs w:val="24"/>
        </w:rPr>
      </w:pPr>
    </w:p>
    <w:p w:rsidR="00587A1E" w:rsidRPr="00587A1E" w:rsidRDefault="00587A1E" w:rsidP="00587A1E">
      <w:pPr>
        <w:spacing w:after="0" w:line="240" w:lineRule="auto"/>
        <w:jc w:val="both"/>
        <w:rPr>
          <w:rFonts w:ascii="Arial" w:eastAsia="Times New Roman" w:hAnsi="Arial" w:cs="Times New Roman"/>
          <w:b/>
          <w:sz w:val="24"/>
          <w:szCs w:val="24"/>
        </w:rPr>
      </w:pPr>
      <w:r w:rsidRPr="00587A1E">
        <w:rPr>
          <w:rFonts w:ascii="Arial" w:eastAsia="Times New Roman" w:hAnsi="Arial" w:cs="Times New Roman"/>
          <w:b/>
          <w:sz w:val="24"/>
          <w:szCs w:val="24"/>
        </w:rPr>
        <w:t>Bentley earns an hourly wage of $8.52 and he worked 52 hours.  Celia receives a salary of $415 per week plus a 3.5% commission on sales.  Celia worked 40 hours and was responsible for $1,840 worth of sales this week.  Ramon earns an hourly wage of $9.14 and a piece rate of 4 cents.  Ramon worked 49 hours and produced 1,829 pieces.  Xavier earns an hourly wage of $6.10, and he worked 48 hours.</w:t>
      </w:r>
    </w:p>
    <w:p w:rsidR="00587A1E" w:rsidRPr="00587A1E" w:rsidRDefault="00587A1E" w:rsidP="00587A1E">
      <w:pPr>
        <w:spacing w:after="0" w:line="240" w:lineRule="auto"/>
        <w:rPr>
          <w:rFonts w:ascii="Arial" w:eastAsia="Times New Roman" w:hAnsi="Arial" w:cs="Times New Roman"/>
          <w:sz w:val="24"/>
          <w:szCs w:val="24"/>
        </w:rPr>
      </w:pPr>
    </w:p>
    <w:p w:rsidR="00587A1E" w:rsidRPr="00587A1E" w:rsidRDefault="00587A1E" w:rsidP="00587A1E">
      <w:pPr>
        <w:spacing w:after="0" w:line="240" w:lineRule="auto"/>
        <w:rPr>
          <w:rFonts w:ascii="Arial" w:eastAsia="Times New Roman" w:hAnsi="Arial" w:cs="Times New Roman"/>
          <w:b/>
          <w:sz w:val="24"/>
          <w:szCs w:val="24"/>
        </w:rPr>
      </w:pPr>
      <w:r w:rsidRPr="00587A1E">
        <w:rPr>
          <w:rFonts w:ascii="Arial" w:eastAsia="Times New Roman" w:hAnsi="Arial" w:cs="Times New Roman"/>
          <w:b/>
          <w:sz w:val="24"/>
          <w:szCs w:val="24"/>
        </w:rPr>
        <w:t xml:space="preserve">For question </w:t>
      </w:r>
      <w:r w:rsidR="00EA323D">
        <w:rPr>
          <w:rFonts w:ascii="Arial" w:eastAsia="Times New Roman" w:hAnsi="Arial" w:cs="Times New Roman"/>
          <w:b/>
          <w:sz w:val="24"/>
          <w:szCs w:val="24"/>
        </w:rPr>
        <w:t>#11</w:t>
      </w:r>
      <w:r w:rsidRPr="00587A1E">
        <w:rPr>
          <w:rFonts w:ascii="Arial" w:eastAsia="Times New Roman" w:hAnsi="Arial" w:cs="Times New Roman"/>
          <w:b/>
          <w:sz w:val="24"/>
          <w:szCs w:val="24"/>
        </w:rPr>
        <w:t>, write the correct amount on your answer sheet.</w:t>
      </w:r>
    </w:p>
    <w:p w:rsidR="00587A1E" w:rsidRPr="00587A1E" w:rsidRDefault="00587A1E" w:rsidP="00587A1E">
      <w:pPr>
        <w:spacing w:after="0" w:line="240" w:lineRule="auto"/>
        <w:rPr>
          <w:rFonts w:ascii="Arial" w:eastAsia="Times New Roman" w:hAnsi="Arial" w:cs="Times New Roman"/>
          <w:sz w:val="24"/>
          <w:szCs w:val="24"/>
        </w:rPr>
      </w:pPr>
    </w:p>
    <w:p w:rsidR="00587A1E" w:rsidRDefault="00587A1E" w:rsidP="00587A1E">
      <w:pPr>
        <w:spacing w:after="0" w:line="240" w:lineRule="auto"/>
        <w:ind w:hanging="180"/>
        <w:rPr>
          <w:rFonts w:ascii="Arial" w:eastAsia="Times New Roman" w:hAnsi="Arial" w:cs="Times New Roman"/>
          <w:sz w:val="24"/>
          <w:szCs w:val="24"/>
        </w:rPr>
      </w:pPr>
      <w:r w:rsidRPr="00587A1E">
        <w:rPr>
          <w:rFonts w:ascii="Arial" w:eastAsia="Times New Roman" w:hAnsi="Arial" w:cs="Times New Roman"/>
          <w:sz w:val="24"/>
          <w:szCs w:val="24"/>
        </w:rPr>
        <w:t xml:space="preserve"> *</w:t>
      </w:r>
      <w:r>
        <w:rPr>
          <w:rFonts w:ascii="Arial" w:eastAsia="Times New Roman" w:hAnsi="Arial" w:cs="Times New Roman"/>
          <w:sz w:val="24"/>
          <w:szCs w:val="24"/>
        </w:rPr>
        <w:t>11</w:t>
      </w:r>
      <w:r w:rsidRPr="00587A1E">
        <w:rPr>
          <w:rFonts w:ascii="Arial" w:eastAsia="Times New Roman" w:hAnsi="Arial" w:cs="Times New Roman"/>
          <w:sz w:val="24"/>
          <w:szCs w:val="24"/>
        </w:rPr>
        <w:t>.  What was the total amount of gross earnings for the week?</w:t>
      </w:r>
    </w:p>
    <w:p w:rsidR="00587A1E" w:rsidRDefault="00587A1E" w:rsidP="00587A1E">
      <w:pPr>
        <w:spacing w:after="0" w:line="240" w:lineRule="auto"/>
        <w:ind w:hanging="180"/>
        <w:rPr>
          <w:rFonts w:ascii="Arial" w:eastAsia="Times New Roman" w:hAnsi="Arial" w:cs="Times New Roman"/>
          <w:sz w:val="24"/>
          <w:szCs w:val="24"/>
        </w:rPr>
      </w:pPr>
    </w:p>
    <w:p w:rsidR="00587A1E" w:rsidRDefault="00587A1E">
      <w:pPr>
        <w:rPr>
          <w:rFonts w:ascii="Arial" w:eastAsia="Times New Roman" w:hAnsi="Arial" w:cs="Times New Roman"/>
          <w:sz w:val="24"/>
          <w:szCs w:val="24"/>
        </w:rPr>
      </w:pPr>
      <w:r>
        <w:rPr>
          <w:rFonts w:ascii="Arial" w:eastAsia="Times New Roman" w:hAnsi="Arial" w:cs="Times New Roman"/>
          <w:sz w:val="24"/>
          <w:szCs w:val="24"/>
        </w:rPr>
        <w:br w:type="page"/>
      </w:r>
    </w:p>
    <w:p w:rsidR="00587A1E" w:rsidRDefault="00587A1E" w:rsidP="00587A1E">
      <w:pPr>
        <w:spacing w:after="0" w:line="240" w:lineRule="auto"/>
        <w:rPr>
          <w:rFonts w:ascii="Arial" w:eastAsia="Times New Roman" w:hAnsi="Arial" w:cs="Times New Roman"/>
          <w:b/>
          <w:sz w:val="24"/>
          <w:szCs w:val="24"/>
          <w:u w:val="single"/>
        </w:rPr>
      </w:pPr>
      <w:r>
        <w:rPr>
          <w:rFonts w:ascii="Arial" w:eastAsia="Times New Roman" w:hAnsi="Arial" w:cs="Times New Roman"/>
          <w:b/>
          <w:sz w:val="24"/>
          <w:szCs w:val="24"/>
          <w:u w:val="single"/>
        </w:rPr>
        <w:lastRenderedPageBreak/>
        <w:t>Group 3</w:t>
      </w:r>
    </w:p>
    <w:p w:rsidR="00173BCC" w:rsidRPr="0015128C" w:rsidRDefault="00173BCC" w:rsidP="00173BCC">
      <w:pPr>
        <w:tabs>
          <w:tab w:val="left" w:pos="432"/>
        </w:tabs>
        <w:spacing w:after="0" w:line="240" w:lineRule="auto"/>
        <w:jc w:val="both"/>
        <w:rPr>
          <w:rFonts w:ascii="Arial" w:eastAsia="Times New Roman" w:hAnsi="Arial" w:cs="Arial"/>
          <w:b/>
          <w:bCs/>
          <w:sz w:val="24"/>
          <w:szCs w:val="24"/>
        </w:rPr>
      </w:pPr>
      <w:r w:rsidRPr="0015128C">
        <w:rPr>
          <w:rFonts w:ascii="Arial" w:eastAsia="Times New Roman" w:hAnsi="Arial" w:cs="Arial"/>
          <w:b/>
          <w:bCs/>
          <w:sz w:val="24"/>
          <w:szCs w:val="24"/>
        </w:rPr>
        <w:t>It is company policy to record any necessary journal entries and to update the checkbook balance after the bank reconciliation is completed.  Reconcile the bank statement using the following T-account form.  (The form will not be reviewed by graders.)</w:t>
      </w:r>
    </w:p>
    <w:p w:rsidR="00173BCC" w:rsidRPr="0015128C" w:rsidRDefault="00173BCC" w:rsidP="00173BCC">
      <w:pPr>
        <w:tabs>
          <w:tab w:val="left" w:pos="432"/>
        </w:tabs>
        <w:spacing w:after="0" w:line="240" w:lineRule="auto"/>
        <w:jc w:val="both"/>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1127"/>
        <w:gridCol w:w="3548"/>
        <w:gridCol w:w="1240"/>
      </w:tblGrid>
      <w:tr w:rsidR="00173BCC" w:rsidRPr="0015128C" w:rsidTr="00AB1FA1">
        <w:trPr>
          <w:trHeight w:val="288"/>
        </w:trPr>
        <w:tc>
          <w:tcPr>
            <w:tcW w:w="9576" w:type="dxa"/>
            <w:gridSpan w:val="4"/>
            <w:vAlign w:val="center"/>
          </w:tcPr>
          <w:p w:rsidR="00173BCC" w:rsidRPr="0015128C" w:rsidRDefault="00173BCC" w:rsidP="00AB1FA1">
            <w:pPr>
              <w:spacing w:after="0" w:line="240" w:lineRule="auto"/>
              <w:jc w:val="center"/>
              <w:rPr>
                <w:rFonts w:ascii="BRADDON" w:eastAsia="Times New Roman" w:hAnsi="BRADDON" w:cs="Tunga"/>
                <w:sz w:val="24"/>
                <w:szCs w:val="24"/>
              </w:rPr>
            </w:pPr>
            <w:r>
              <w:rPr>
                <w:rFonts w:ascii="BRADDON" w:eastAsia="Times New Roman" w:hAnsi="BRADDON" w:cs="Tunga"/>
                <w:sz w:val="24"/>
                <w:szCs w:val="24"/>
              </w:rPr>
              <w:t>The Sweet Shoppe</w:t>
            </w:r>
          </w:p>
        </w:tc>
      </w:tr>
      <w:tr w:rsidR="00173BCC" w:rsidRPr="0015128C" w:rsidTr="00AB1FA1">
        <w:trPr>
          <w:trHeight w:val="288"/>
        </w:trPr>
        <w:tc>
          <w:tcPr>
            <w:tcW w:w="9576" w:type="dxa"/>
            <w:gridSpan w:val="4"/>
            <w:tcBorders>
              <w:bottom w:val="single" w:sz="4" w:space="0" w:color="auto"/>
            </w:tcBorders>
            <w:vAlign w:val="center"/>
          </w:tcPr>
          <w:p w:rsidR="00173BCC" w:rsidRPr="0015128C" w:rsidRDefault="00173BCC" w:rsidP="00AB1FA1">
            <w:pPr>
              <w:spacing w:after="0" w:line="240" w:lineRule="auto"/>
              <w:jc w:val="center"/>
              <w:rPr>
                <w:rFonts w:ascii="BRADDON" w:eastAsia="Times New Roman" w:hAnsi="BRADDON" w:cs="Tunga"/>
                <w:sz w:val="24"/>
                <w:szCs w:val="24"/>
              </w:rPr>
            </w:pPr>
            <w:r w:rsidRPr="0015128C">
              <w:rPr>
                <w:rFonts w:ascii="BRADDON" w:eastAsia="Times New Roman" w:hAnsi="BRADDON" w:cs="Tunga"/>
                <w:sz w:val="24"/>
                <w:szCs w:val="24"/>
              </w:rPr>
              <w:t>Bank Reconciliation</w:t>
            </w:r>
          </w:p>
        </w:tc>
      </w:tr>
      <w:tr w:rsidR="00173BCC" w:rsidRPr="0015128C" w:rsidTr="00AB1FA1">
        <w:trPr>
          <w:trHeight w:val="288"/>
        </w:trPr>
        <w:tc>
          <w:tcPr>
            <w:tcW w:w="9576" w:type="dxa"/>
            <w:gridSpan w:val="4"/>
            <w:tcBorders>
              <w:bottom w:val="double" w:sz="4" w:space="0" w:color="auto"/>
            </w:tcBorders>
            <w:vAlign w:val="center"/>
          </w:tcPr>
          <w:p w:rsidR="00173BCC" w:rsidRPr="0015128C" w:rsidRDefault="00173BCC" w:rsidP="00AB1FA1">
            <w:pPr>
              <w:spacing w:after="0" w:line="240" w:lineRule="auto"/>
              <w:jc w:val="center"/>
              <w:rPr>
                <w:rFonts w:ascii="BRADDON" w:eastAsia="Times New Roman" w:hAnsi="BRADDON" w:cs="Tunga"/>
                <w:sz w:val="24"/>
                <w:szCs w:val="24"/>
              </w:rPr>
            </w:pPr>
            <w:r>
              <w:rPr>
                <w:rFonts w:ascii="BRADDON" w:eastAsia="Times New Roman" w:hAnsi="BRADDON" w:cs="Tunga"/>
                <w:sz w:val="24"/>
                <w:szCs w:val="24"/>
              </w:rPr>
              <w:t>January 31</w:t>
            </w:r>
            <w:r w:rsidRPr="0015128C">
              <w:rPr>
                <w:rFonts w:ascii="BRADDON" w:eastAsia="Times New Roman" w:hAnsi="BRADDON" w:cs="Tunga"/>
                <w:sz w:val="24"/>
                <w:szCs w:val="24"/>
              </w:rPr>
              <w:t>, 20</w:t>
            </w:r>
            <w:r>
              <w:rPr>
                <w:rFonts w:ascii="BRADDON" w:eastAsia="Times New Roman" w:hAnsi="BRADDON" w:cs="Tunga"/>
                <w:sz w:val="24"/>
                <w:szCs w:val="24"/>
              </w:rPr>
              <w:t>11</w:t>
            </w:r>
          </w:p>
        </w:tc>
      </w:tr>
      <w:tr w:rsidR="00173BCC" w:rsidRPr="0015128C" w:rsidTr="00AB1FA1">
        <w:trPr>
          <w:trHeight w:val="288"/>
        </w:trPr>
        <w:tc>
          <w:tcPr>
            <w:tcW w:w="3661" w:type="dxa"/>
            <w:tcBorders>
              <w:top w:val="double" w:sz="4" w:space="0" w:color="auto"/>
            </w:tcBorders>
            <w:vAlign w:val="center"/>
          </w:tcPr>
          <w:p w:rsidR="00173BCC" w:rsidRPr="0015128C" w:rsidRDefault="00173BCC" w:rsidP="00AB1FA1">
            <w:pPr>
              <w:spacing w:after="0" w:line="240" w:lineRule="auto"/>
              <w:rPr>
                <w:rFonts w:ascii="Book Antiqua" w:eastAsia="Times New Roman" w:hAnsi="Book Antiqua" w:cs="Arial"/>
                <w:sz w:val="24"/>
                <w:szCs w:val="24"/>
              </w:rPr>
            </w:pPr>
            <w:r w:rsidRPr="0015128C">
              <w:rPr>
                <w:rFonts w:ascii="Book Antiqua" w:eastAsia="Times New Roman" w:hAnsi="Book Antiqua" w:cs="Arial"/>
                <w:sz w:val="24"/>
                <w:szCs w:val="24"/>
              </w:rPr>
              <w:t xml:space="preserve">Bank Statement Balance, </w:t>
            </w:r>
            <w:r>
              <w:rPr>
                <w:rFonts w:ascii="Book Antiqua" w:eastAsia="Times New Roman" w:hAnsi="Book Antiqua" w:cs="Arial"/>
                <w:sz w:val="24"/>
                <w:szCs w:val="24"/>
              </w:rPr>
              <w:t>0</w:t>
            </w:r>
            <w:r w:rsidRPr="0015128C">
              <w:rPr>
                <w:rFonts w:ascii="Book Antiqua" w:eastAsia="Times New Roman" w:hAnsi="Book Antiqua" w:cs="Arial"/>
                <w:sz w:val="24"/>
                <w:szCs w:val="24"/>
              </w:rPr>
              <w:t>1/29</w:t>
            </w:r>
          </w:p>
        </w:tc>
        <w:tc>
          <w:tcPr>
            <w:tcW w:w="1127" w:type="dxa"/>
            <w:tcBorders>
              <w:top w:val="double" w:sz="4" w:space="0" w:color="auto"/>
            </w:tcBorders>
          </w:tcPr>
          <w:p w:rsidR="00173BCC" w:rsidRPr="0015128C" w:rsidRDefault="00173BCC" w:rsidP="00AB1FA1">
            <w:pPr>
              <w:spacing w:after="0" w:line="240" w:lineRule="auto"/>
              <w:rPr>
                <w:rFonts w:ascii="Arial" w:eastAsia="Times New Roman" w:hAnsi="Arial" w:cs="Arial"/>
                <w:sz w:val="24"/>
                <w:szCs w:val="24"/>
              </w:rPr>
            </w:pPr>
          </w:p>
        </w:tc>
        <w:tc>
          <w:tcPr>
            <w:tcW w:w="3548" w:type="dxa"/>
            <w:tcBorders>
              <w:top w:val="double" w:sz="4" w:space="0" w:color="auto"/>
            </w:tcBorders>
            <w:vAlign w:val="center"/>
          </w:tcPr>
          <w:p w:rsidR="00173BCC" w:rsidRPr="0015128C" w:rsidRDefault="00173BCC" w:rsidP="00AB1FA1">
            <w:pPr>
              <w:spacing w:after="0" w:line="240" w:lineRule="auto"/>
              <w:rPr>
                <w:rFonts w:ascii="Book Antiqua" w:eastAsia="Times New Roman" w:hAnsi="Book Antiqua" w:cs="Arial"/>
                <w:sz w:val="24"/>
                <w:szCs w:val="24"/>
              </w:rPr>
            </w:pPr>
            <w:r w:rsidRPr="0015128C">
              <w:rPr>
                <w:rFonts w:ascii="Book Antiqua" w:eastAsia="Times New Roman" w:hAnsi="Book Antiqua" w:cs="Arial"/>
                <w:sz w:val="24"/>
                <w:szCs w:val="24"/>
              </w:rPr>
              <w:t xml:space="preserve">Checkbook Balance, </w:t>
            </w:r>
            <w:r>
              <w:rPr>
                <w:rFonts w:ascii="Book Antiqua" w:eastAsia="Times New Roman" w:hAnsi="Book Antiqua" w:cs="Arial"/>
                <w:sz w:val="24"/>
                <w:szCs w:val="24"/>
              </w:rPr>
              <w:t>01</w:t>
            </w:r>
            <w:r w:rsidRPr="0015128C">
              <w:rPr>
                <w:rFonts w:ascii="Book Antiqua" w:eastAsia="Times New Roman" w:hAnsi="Book Antiqua" w:cs="Arial"/>
                <w:sz w:val="24"/>
                <w:szCs w:val="24"/>
              </w:rPr>
              <w:t>/31</w:t>
            </w:r>
          </w:p>
        </w:tc>
        <w:tc>
          <w:tcPr>
            <w:tcW w:w="1240" w:type="dxa"/>
            <w:tcBorders>
              <w:top w:val="double" w:sz="4" w:space="0" w:color="auto"/>
            </w:tcBorders>
          </w:tcPr>
          <w:p w:rsidR="00173BCC" w:rsidRPr="0015128C" w:rsidRDefault="00173BCC" w:rsidP="00AB1FA1">
            <w:pPr>
              <w:spacing w:after="0" w:line="240" w:lineRule="auto"/>
              <w:rPr>
                <w:rFonts w:ascii="Arial" w:eastAsia="Times New Roman" w:hAnsi="Arial" w:cs="Arial"/>
                <w:sz w:val="24"/>
                <w:szCs w:val="24"/>
              </w:rPr>
            </w:pPr>
          </w:p>
        </w:tc>
      </w:tr>
      <w:tr w:rsidR="00173BCC" w:rsidRPr="0015128C" w:rsidTr="00AB1FA1">
        <w:trPr>
          <w:trHeight w:val="288"/>
        </w:trPr>
        <w:tc>
          <w:tcPr>
            <w:tcW w:w="3661" w:type="dxa"/>
            <w:vAlign w:val="center"/>
          </w:tcPr>
          <w:p w:rsidR="00173BCC" w:rsidRPr="0015128C" w:rsidRDefault="00173BCC" w:rsidP="00AB1FA1">
            <w:pPr>
              <w:spacing w:after="0" w:line="240" w:lineRule="auto"/>
              <w:rPr>
                <w:rFonts w:ascii="Book Antiqua" w:eastAsia="Times New Roman" w:hAnsi="Book Antiqua" w:cs="Arial"/>
                <w:sz w:val="24"/>
                <w:szCs w:val="24"/>
              </w:rPr>
            </w:pPr>
            <w:r w:rsidRPr="0015128C">
              <w:rPr>
                <w:rFonts w:ascii="Book Antiqua" w:eastAsia="Times New Roman" w:hAnsi="Book Antiqua" w:cs="Arial"/>
                <w:sz w:val="24"/>
                <w:szCs w:val="24"/>
              </w:rPr>
              <w:t xml:space="preserve">Add: </w:t>
            </w:r>
          </w:p>
        </w:tc>
        <w:tc>
          <w:tcPr>
            <w:tcW w:w="1127" w:type="dxa"/>
            <w:vAlign w:val="center"/>
          </w:tcPr>
          <w:p w:rsidR="00173BCC" w:rsidRPr="0015128C" w:rsidRDefault="00173BCC" w:rsidP="00AB1FA1">
            <w:pPr>
              <w:spacing w:after="0" w:line="240" w:lineRule="auto"/>
              <w:rPr>
                <w:rFonts w:ascii="Enviro" w:eastAsia="Times New Roman" w:hAnsi="Enviro" w:cs="Arial"/>
                <w:sz w:val="24"/>
                <w:szCs w:val="24"/>
              </w:rPr>
            </w:pPr>
          </w:p>
        </w:tc>
        <w:tc>
          <w:tcPr>
            <w:tcW w:w="3548" w:type="dxa"/>
            <w:vAlign w:val="center"/>
          </w:tcPr>
          <w:p w:rsidR="00173BCC" w:rsidRPr="0015128C" w:rsidRDefault="00173BCC" w:rsidP="00AB1FA1">
            <w:pPr>
              <w:spacing w:after="0" w:line="240" w:lineRule="auto"/>
              <w:rPr>
                <w:rFonts w:ascii="Book Antiqua" w:eastAsia="Times New Roman" w:hAnsi="Book Antiqua" w:cs="Arial"/>
                <w:sz w:val="24"/>
                <w:szCs w:val="24"/>
              </w:rPr>
            </w:pPr>
            <w:r w:rsidRPr="0015128C">
              <w:rPr>
                <w:rFonts w:ascii="Book Antiqua" w:eastAsia="Times New Roman" w:hAnsi="Book Antiqua" w:cs="Arial"/>
                <w:sz w:val="24"/>
                <w:szCs w:val="24"/>
              </w:rPr>
              <w:t>Add:</w:t>
            </w:r>
          </w:p>
        </w:tc>
        <w:tc>
          <w:tcPr>
            <w:tcW w:w="1240" w:type="dxa"/>
            <w:vAlign w:val="center"/>
          </w:tcPr>
          <w:p w:rsidR="00173BCC" w:rsidRPr="0015128C" w:rsidRDefault="00173BCC" w:rsidP="00AB1FA1">
            <w:pPr>
              <w:spacing w:after="0" w:line="240" w:lineRule="auto"/>
              <w:rPr>
                <w:rFonts w:ascii="Arial" w:eastAsia="Times New Roman" w:hAnsi="Arial" w:cs="Arial"/>
                <w:sz w:val="24"/>
                <w:szCs w:val="24"/>
              </w:rPr>
            </w:pPr>
          </w:p>
        </w:tc>
      </w:tr>
      <w:tr w:rsidR="00173BCC" w:rsidRPr="0015128C" w:rsidTr="00AB1FA1">
        <w:trPr>
          <w:trHeight w:val="288"/>
        </w:trPr>
        <w:tc>
          <w:tcPr>
            <w:tcW w:w="3661" w:type="dxa"/>
            <w:vAlign w:val="center"/>
          </w:tcPr>
          <w:p w:rsidR="00173BCC" w:rsidRPr="0015128C" w:rsidRDefault="00173BCC" w:rsidP="00AB1FA1">
            <w:pPr>
              <w:spacing w:after="0" w:line="240" w:lineRule="auto"/>
              <w:rPr>
                <w:rFonts w:ascii="Enviro" w:eastAsia="Times New Roman" w:hAnsi="Enviro" w:cs="Arial"/>
                <w:sz w:val="24"/>
                <w:szCs w:val="24"/>
              </w:rPr>
            </w:pPr>
          </w:p>
        </w:tc>
        <w:tc>
          <w:tcPr>
            <w:tcW w:w="1127" w:type="dxa"/>
            <w:vAlign w:val="center"/>
          </w:tcPr>
          <w:p w:rsidR="00173BCC" w:rsidRPr="0015128C" w:rsidRDefault="00173BCC" w:rsidP="00AB1FA1">
            <w:pPr>
              <w:spacing w:after="0" w:line="240" w:lineRule="auto"/>
              <w:rPr>
                <w:rFonts w:ascii="Enviro" w:eastAsia="Times New Roman" w:hAnsi="Enviro" w:cs="Arial"/>
                <w:sz w:val="24"/>
                <w:szCs w:val="24"/>
              </w:rPr>
            </w:pPr>
          </w:p>
        </w:tc>
        <w:tc>
          <w:tcPr>
            <w:tcW w:w="3548" w:type="dxa"/>
            <w:vAlign w:val="center"/>
          </w:tcPr>
          <w:p w:rsidR="00173BCC" w:rsidRPr="0015128C" w:rsidRDefault="00173BCC" w:rsidP="00AB1FA1">
            <w:pPr>
              <w:spacing w:after="0" w:line="240" w:lineRule="auto"/>
              <w:rPr>
                <w:rFonts w:ascii="Enviro" w:eastAsia="Times New Roman" w:hAnsi="Enviro" w:cs="Arial"/>
                <w:sz w:val="24"/>
                <w:szCs w:val="24"/>
              </w:rPr>
            </w:pPr>
          </w:p>
        </w:tc>
        <w:tc>
          <w:tcPr>
            <w:tcW w:w="1240" w:type="dxa"/>
            <w:vAlign w:val="center"/>
          </w:tcPr>
          <w:p w:rsidR="00173BCC" w:rsidRPr="0015128C" w:rsidRDefault="00173BCC" w:rsidP="00AB1FA1">
            <w:pPr>
              <w:spacing w:after="0" w:line="240" w:lineRule="auto"/>
              <w:rPr>
                <w:rFonts w:ascii="Arial" w:eastAsia="Times New Roman" w:hAnsi="Arial" w:cs="Arial"/>
                <w:sz w:val="24"/>
                <w:szCs w:val="24"/>
              </w:rPr>
            </w:pPr>
          </w:p>
        </w:tc>
      </w:tr>
      <w:tr w:rsidR="00173BCC" w:rsidRPr="0015128C" w:rsidTr="00AB1FA1">
        <w:trPr>
          <w:trHeight w:val="288"/>
        </w:trPr>
        <w:tc>
          <w:tcPr>
            <w:tcW w:w="3661" w:type="dxa"/>
            <w:vAlign w:val="center"/>
          </w:tcPr>
          <w:p w:rsidR="00173BCC" w:rsidRPr="0015128C" w:rsidRDefault="00173BCC" w:rsidP="00AB1FA1">
            <w:pPr>
              <w:spacing w:after="0" w:line="240" w:lineRule="auto"/>
              <w:rPr>
                <w:rFonts w:ascii="Book Antiqua" w:eastAsia="Times New Roman" w:hAnsi="Book Antiqua" w:cs="Arial"/>
                <w:sz w:val="24"/>
                <w:szCs w:val="24"/>
              </w:rPr>
            </w:pPr>
            <w:r w:rsidRPr="0015128C">
              <w:rPr>
                <w:rFonts w:ascii="Book Antiqua" w:eastAsia="Times New Roman" w:hAnsi="Book Antiqua" w:cs="Arial"/>
                <w:sz w:val="24"/>
                <w:szCs w:val="24"/>
              </w:rPr>
              <w:t>Deduct:</w:t>
            </w:r>
          </w:p>
        </w:tc>
        <w:tc>
          <w:tcPr>
            <w:tcW w:w="1127" w:type="dxa"/>
            <w:vAlign w:val="center"/>
          </w:tcPr>
          <w:p w:rsidR="00173BCC" w:rsidRPr="0015128C" w:rsidRDefault="00173BCC" w:rsidP="00AB1FA1">
            <w:pPr>
              <w:spacing w:after="0" w:line="240" w:lineRule="auto"/>
              <w:rPr>
                <w:rFonts w:ascii="Enviro" w:eastAsia="Times New Roman" w:hAnsi="Enviro" w:cs="Arial"/>
                <w:sz w:val="24"/>
                <w:szCs w:val="24"/>
              </w:rPr>
            </w:pPr>
          </w:p>
        </w:tc>
        <w:tc>
          <w:tcPr>
            <w:tcW w:w="3548" w:type="dxa"/>
            <w:vAlign w:val="center"/>
          </w:tcPr>
          <w:p w:rsidR="00173BCC" w:rsidRPr="0015128C" w:rsidRDefault="00173BCC" w:rsidP="00AB1FA1">
            <w:pPr>
              <w:spacing w:after="0" w:line="240" w:lineRule="auto"/>
              <w:rPr>
                <w:rFonts w:ascii="Book Antiqua" w:eastAsia="Times New Roman" w:hAnsi="Book Antiqua" w:cs="Arial"/>
                <w:sz w:val="24"/>
                <w:szCs w:val="24"/>
              </w:rPr>
            </w:pPr>
            <w:r w:rsidRPr="0015128C">
              <w:rPr>
                <w:rFonts w:ascii="Book Antiqua" w:eastAsia="Times New Roman" w:hAnsi="Book Antiqua" w:cs="Arial"/>
                <w:sz w:val="24"/>
                <w:szCs w:val="24"/>
              </w:rPr>
              <w:t>Deduct:</w:t>
            </w:r>
          </w:p>
        </w:tc>
        <w:tc>
          <w:tcPr>
            <w:tcW w:w="1240" w:type="dxa"/>
            <w:vAlign w:val="center"/>
          </w:tcPr>
          <w:p w:rsidR="00173BCC" w:rsidRPr="0015128C" w:rsidRDefault="00173BCC" w:rsidP="00AB1FA1">
            <w:pPr>
              <w:spacing w:after="0" w:line="240" w:lineRule="auto"/>
              <w:rPr>
                <w:rFonts w:ascii="Arial" w:eastAsia="Times New Roman" w:hAnsi="Arial" w:cs="Arial"/>
                <w:sz w:val="24"/>
                <w:szCs w:val="24"/>
              </w:rPr>
            </w:pPr>
          </w:p>
        </w:tc>
      </w:tr>
      <w:tr w:rsidR="00173BCC" w:rsidRPr="0015128C" w:rsidTr="00AB1FA1">
        <w:trPr>
          <w:trHeight w:val="288"/>
        </w:trPr>
        <w:tc>
          <w:tcPr>
            <w:tcW w:w="3661" w:type="dxa"/>
            <w:vAlign w:val="center"/>
          </w:tcPr>
          <w:p w:rsidR="00173BCC" w:rsidRPr="0015128C" w:rsidRDefault="00173BCC" w:rsidP="00AB1FA1">
            <w:pPr>
              <w:spacing w:after="0" w:line="240" w:lineRule="auto"/>
              <w:rPr>
                <w:rFonts w:ascii="Arial" w:eastAsia="Times New Roman" w:hAnsi="Arial" w:cs="Arial"/>
                <w:sz w:val="24"/>
                <w:szCs w:val="24"/>
              </w:rPr>
            </w:pPr>
          </w:p>
        </w:tc>
        <w:tc>
          <w:tcPr>
            <w:tcW w:w="1127" w:type="dxa"/>
            <w:vAlign w:val="center"/>
          </w:tcPr>
          <w:p w:rsidR="00173BCC" w:rsidRPr="0015128C" w:rsidRDefault="00173BCC" w:rsidP="00AB1FA1">
            <w:pPr>
              <w:spacing w:after="0" w:line="240" w:lineRule="auto"/>
              <w:rPr>
                <w:rFonts w:ascii="Arial" w:eastAsia="Times New Roman" w:hAnsi="Arial" w:cs="Arial"/>
                <w:sz w:val="24"/>
                <w:szCs w:val="24"/>
              </w:rPr>
            </w:pPr>
          </w:p>
        </w:tc>
        <w:tc>
          <w:tcPr>
            <w:tcW w:w="3548" w:type="dxa"/>
            <w:vAlign w:val="center"/>
          </w:tcPr>
          <w:p w:rsidR="00173BCC" w:rsidRPr="0015128C" w:rsidRDefault="00173BCC" w:rsidP="00AB1FA1">
            <w:pPr>
              <w:spacing w:after="0" w:line="240" w:lineRule="auto"/>
              <w:rPr>
                <w:rFonts w:ascii="Arial" w:eastAsia="Times New Roman" w:hAnsi="Arial" w:cs="Arial"/>
                <w:sz w:val="24"/>
                <w:szCs w:val="24"/>
              </w:rPr>
            </w:pPr>
          </w:p>
        </w:tc>
        <w:tc>
          <w:tcPr>
            <w:tcW w:w="1240" w:type="dxa"/>
            <w:vAlign w:val="center"/>
          </w:tcPr>
          <w:p w:rsidR="00173BCC" w:rsidRPr="0015128C" w:rsidRDefault="00173BCC" w:rsidP="00AB1FA1">
            <w:pPr>
              <w:spacing w:after="0" w:line="240" w:lineRule="auto"/>
              <w:rPr>
                <w:rFonts w:ascii="Arial" w:eastAsia="Times New Roman" w:hAnsi="Arial" w:cs="Arial"/>
                <w:sz w:val="24"/>
                <w:szCs w:val="24"/>
              </w:rPr>
            </w:pPr>
          </w:p>
        </w:tc>
      </w:tr>
      <w:tr w:rsidR="00173BCC" w:rsidRPr="0015128C" w:rsidTr="00AB1FA1">
        <w:trPr>
          <w:trHeight w:val="288"/>
        </w:trPr>
        <w:tc>
          <w:tcPr>
            <w:tcW w:w="3661" w:type="dxa"/>
            <w:vAlign w:val="center"/>
          </w:tcPr>
          <w:p w:rsidR="00173BCC" w:rsidRPr="0015128C" w:rsidRDefault="00173BCC" w:rsidP="00AB1FA1">
            <w:pPr>
              <w:spacing w:after="0" w:line="240" w:lineRule="auto"/>
              <w:rPr>
                <w:rFonts w:ascii="Arial" w:eastAsia="Times New Roman" w:hAnsi="Arial" w:cs="Arial"/>
                <w:sz w:val="24"/>
                <w:szCs w:val="24"/>
              </w:rPr>
            </w:pPr>
          </w:p>
        </w:tc>
        <w:tc>
          <w:tcPr>
            <w:tcW w:w="1127" w:type="dxa"/>
            <w:vAlign w:val="center"/>
          </w:tcPr>
          <w:p w:rsidR="00173BCC" w:rsidRPr="0015128C" w:rsidRDefault="00173BCC" w:rsidP="00AB1FA1">
            <w:pPr>
              <w:spacing w:after="0" w:line="240" w:lineRule="auto"/>
              <w:rPr>
                <w:rFonts w:ascii="Arial" w:eastAsia="Times New Roman" w:hAnsi="Arial" w:cs="Arial"/>
                <w:sz w:val="24"/>
                <w:szCs w:val="24"/>
              </w:rPr>
            </w:pPr>
          </w:p>
        </w:tc>
        <w:tc>
          <w:tcPr>
            <w:tcW w:w="3548" w:type="dxa"/>
            <w:vAlign w:val="center"/>
          </w:tcPr>
          <w:p w:rsidR="00173BCC" w:rsidRPr="0015128C" w:rsidRDefault="00173BCC" w:rsidP="00AB1FA1">
            <w:pPr>
              <w:spacing w:after="0" w:line="240" w:lineRule="auto"/>
              <w:rPr>
                <w:rFonts w:ascii="Arial" w:eastAsia="Times New Roman" w:hAnsi="Arial" w:cs="Arial"/>
                <w:sz w:val="24"/>
                <w:szCs w:val="24"/>
              </w:rPr>
            </w:pPr>
          </w:p>
        </w:tc>
        <w:tc>
          <w:tcPr>
            <w:tcW w:w="1240" w:type="dxa"/>
            <w:vAlign w:val="center"/>
          </w:tcPr>
          <w:p w:rsidR="00173BCC" w:rsidRPr="0015128C" w:rsidRDefault="00173BCC" w:rsidP="00AB1FA1">
            <w:pPr>
              <w:spacing w:after="0" w:line="240" w:lineRule="auto"/>
              <w:rPr>
                <w:rFonts w:ascii="Arial" w:eastAsia="Times New Roman" w:hAnsi="Arial" w:cs="Arial"/>
                <w:sz w:val="24"/>
                <w:szCs w:val="24"/>
              </w:rPr>
            </w:pPr>
          </w:p>
        </w:tc>
      </w:tr>
      <w:tr w:rsidR="00173BCC" w:rsidRPr="0015128C" w:rsidTr="00AB1FA1">
        <w:trPr>
          <w:trHeight w:val="288"/>
        </w:trPr>
        <w:tc>
          <w:tcPr>
            <w:tcW w:w="3661" w:type="dxa"/>
            <w:vAlign w:val="center"/>
          </w:tcPr>
          <w:p w:rsidR="00173BCC" w:rsidRPr="0015128C" w:rsidRDefault="00173BCC" w:rsidP="00AB1FA1">
            <w:pPr>
              <w:spacing w:after="0" w:line="240" w:lineRule="auto"/>
              <w:rPr>
                <w:rFonts w:ascii="Arial" w:eastAsia="Times New Roman" w:hAnsi="Arial" w:cs="Arial"/>
                <w:sz w:val="24"/>
                <w:szCs w:val="24"/>
              </w:rPr>
            </w:pPr>
          </w:p>
        </w:tc>
        <w:tc>
          <w:tcPr>
            <w:tcW w:w="1127" w:type="dxa"/>
            <w:vAlign w:val="center"/>
          </w:tcPr>
          <w:p w:rsidR="00173BCC" w:rsidRPr="0015128C" w:rsidRDefault="00173BCC" w:rsidP="00AB1FA1">
            <w:pPr>
              <w:spacing w:after="0" w:line="240" w:lineRule="auto"/>
              <w:rPr>
                <w:rFonts w:ascii="Arial" w:eastAsia="Times New Roman" w:hAnsi="Arial" w:cs="Arial"/>
                <w:sz w:val="24"/>
                <w:szCs w:val="24"/>
              </w:rPr>
            </w:pPr>
          </w:p>
        </w:tc>
        <w:tc>
          <w:tcPr>
            <w:tcW w:w="3548" w:type="dxa"/>
            <w:vAlign w:val="center"/>
          </w:tcPr>
          <w:p w:rsidR="00173BCC" w:rsidRPr="0015128C" w:rsidRDefault="00173BCC" w:rsidP="00AB1FA1">
            <w:pPr>
              <w:spacing w:after="0" w:line="240" w:lineRule="auto"/>
              <w:rPr>
                <w:rFonts w:ascii="Arial" w:eastAsia="Times New Roman" w:hAnsi="Arial" w:cs="Arial"/>
                <w:sz w:val="24"/>
                <w:szCs w:val="24"/>
              </w:rPr>
            </w:pPr>
          </w:p>
        </w:tc>
        <w:tc>
          <w:tcPr>
            <w:tcW w:w="1240" w:type="dxa"/>
            <w:vAlign w:val="center"/>
          </w:tcPr>
          <w:p w:rsidR="00173BCC" w:rsidRPr="0015128C" w:rsidRDefault="00173BCC" w:rsidP="00AB1FA1">
            <w:pPr>
              <w:spacing w:after="0" w:line="240" w:lineRule="auto"/>
              <w:rPr>
                <w:rFonts w:ascii="Arial" w:eastAsia="Times New Roman" w:hAnsi="Arial" w:cs="Arial"/>
                <w:sz w:val="24"/>
                <w:szCs w:val="24"/>
              </w:rPr>
            </w:pPr>
          </w:p>
        </w:tc>
      </w:tr>
      <w:tr w:rsidR="00173BCC" w:rsidRPr="0015128C" w:rsidTr="00AB1FA1">
        <w:trPr>
          <w:trHeight w:val="288"/>
        </w:trPr>
        <w:tc>
          <w:tcPr>
            <w:tcW w:w="3661" w:type="dxa"/>
            <w:vAlign w:val="center"/>
          </w:tcPr>
          <w:p w:rsidR="00173BCC" w:rsidRPr="0015128C" w:rsidRDefault="00173BCC" w:rsidP="00AB1FA1">
            <w:pPr>
              <w:spacing w:after="0" w:line="240" w:lineRule="auto"/>
              <w:rPr>
                <w:rFonts w:ascii="Arial" w:eastAsia="Times New Roman" w:hAnsi="Arial" w:cs="Arial"/>
                <w:sz w:val="24"/>
                <w:szCs w:val="24"/>
              </w:rPr>
            </w:pPr>
          </w:p>
        </w:tc>
        <w:tc>
          <w:tcPr>
            <w:tcW w:w="1127" w:type="dxa"/>
            <w:tcBorders>
              <w:bottom w:val="double" w:sz="4" w:space="0" w:color="auto"/>
            </w:tcBorders>
            <w:vAlign w:val="center"/>
          </w:tcPr>
          <w:p w:rsidR="00173BCC" w:rsidRPr="0015128C" w:rsidRDefault="00173BCC" w:rsidP="00AB1FA1">
            <w:pPr>
              <w:spacing w:after="0" w:line="240" w:lineRule="auto"/>
              <w:rPr>
                <w:rFonts w:ascii="Arial" w:eastAsia="Times New Roman" w:hAnsi="Arial" w:cs="Arial"/>
                <w:sz w:val="24"/>
                <w:szCs w:val="24"/>
              </w:rPr>
            </w:pPr>
          </w:p>
        </w:tc>
        <w:tc>
          <w:tcPr>
            <w:tcW w:w="3548" w:type="dxa"/>
            <w:vAlign w:val="center"/>
          </w:tcPr>
          <w:p w:rsidR="00173BCC" w:rsidRPr="0015128C" w:rsidRDefault="00173BCC" w:rsidP="00AB1FA1">
            <w:pPr>
              <w:spacing w:after="0" w:line="240" w:lineRule="auto"/>
              <w:rPr>
                <w:rFonts w:ascii="Arial" w:eastAsia="Times New Roman" w:hAnsi="Arial" w:cs="Arial"/>
                <w:sz w:val="24"/>
                <w:szCs w:val="24"/>
              </w:rPr>
            </w:pPr>
          </w:p>
        </w:tc>
        <w:tc>
          <w:tcPr>
            <w:tcW w:w="1240" w:type="dxa"/>
            <w:tcBorders>
              <w:bottom w:val="double" w:sz="4" w:space="0" w:color="auto"/>
            </w:tcBorders>
            <w:vAlign w:val="center"/>
          </w:tcPr>
          <w:p w:rsidR="00173BCC" w:rsidRPr="0015128C" w:rsidRDefault="00173BCC" w:rsidP="00AB1FA1">
            <w:pPr>
              <w:spacing w:after="0" w:line="240" w:lineRule="auto"/>
              <w:rPr>
                <w:rFonts w:ascii="Arial" w:eastAsia="Times New Roman" w:hAnsi="Arial" w:cs="Arial"/>
                <w:sz w:val="24"/>
                <w:szCs w:val="24"/>
              </w:rPr>
            </w:pPr>
          </w:p>
        </w:tc>
      </w:tr>
    </w:tbl>
    <w:p w:rsidR="00173BCC" w:rsidRPr="0015128C" w:rsidRDefault="00173BCC" w:rsidP="00173BCC">
      <w:pPr>
        <w:spacing w:after="0" w:line="240" w:lineRule="auto"/>
        <w:rPr>
          <w:rFonts w:ascii="Arial" w:eastAsia="Times New Roman" w:hAnsi="Arial" w:cs="Arial"/>
          <w:sz w:val="24"/>
          <w:szCs w:val="24"/>
        </w:rPr>
      </w:pP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On </w:t>
      </w:r>
      <w:r>
        <w:rPr>
          <w:rFonts w:ascii="Arial" w:eastAsia="Times New Roman" w:hAnsi="Arial" w:cs="Arial"/>
        </w:rPr>
        <w:t>January</w:t>
      </w:r>
      <w:r w:rsidRPr="0015128C">
        <w:rPr>
          <w:rFonts w:ascii="Arial" w:eastAsia="Times New Roman" w:hAnsi="Arial" w:cs="Arial"/>
        </w:rPr>
        <w:t xml:space="preserve"> 31, </w:t>
      </w:r>
      <w:r>
        <w:rPr>
          <w:rFonts w:ascii="Arial" w:eastAsia="Times New Roman" w:hAnsi="Arial" w:cs="Arial"/>
        </w:rPr>
        <w:t>Maddie</w:t>
      </w:r>
      <w:r w:rsidRPr="0015128C">
        <w:rPr>
          <w:rFonts w:ascii="Arial" w:eastAsia="Times New Roman" w:hAnsi="Arial" w:cs="Arial"/>
        </w:rPr>
        <w:t xml:space="preserve"> received the company bank statement dated </w:t>
      </w:r>
      <w:r>
        <w:rPr>
          <w:rFonts w:ascii="Arial" w:eastAsia="Times New Roman" w:hAnsi="Arial" w:cs="Arial"/>
        </w:rPr>
        <w:t>Jan</w:t>
      </w:r>
      <w:r w:rsidRPr="0015128C">
        <w:rPr>
          <w:rFonts w:ascii="Arial" w:eastAsia="Times New Roman" w:hAnsi="Arial" w:cs="Arial"/>
        </w:rPr>
        <w:t>. 29 and reviewed it along with other accounting records and found the following facts:</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1. The ending bank balance was $</w:t>
      </w:r>
      <w:r>
        <w:rPr>
          <w:rFonts w:ascii="Arial" w:eastAsia="Times New Roman" w:hAnsi="Arial" w:cs="Arial"/>
        </w:rPr>
        <w:t>5,587.42</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2. The following checks were written in </w:t>
      </w:r>
      <w:r>
        <w:rPr>
          <w:rFonts w:ascii="Arial" w:eastAsia="Times New Roman" w:hAnsi="Arial" w:cs="Arial"/>
        </w:rPr>
        <w:t>Decem</w:t>
      </w:r>
      <w:r w:rsidRPr="0015128C">
        <w:rPr>
          <w:rFonts w:ascii="Arial" w:eastAsia="Times New Roman" w:hAnsi="Arial" w:cs="Arial"/>
        </w:rPr>
        <w:t xml:space="preserve">ber, were outstanding in </w:t>
      </w:r>
      <w:r>
        <w:rPr>
          <w:rFonts w:ascii="Arial" w:eastAsia="Times New Roman" w:hAnsi="Arial" w:cs="Arial"/>
        </w:rPr>
        <w:t>Dece</w:t>
      </w:r>
      <w:r w:rsidRPr="0015128C">
        <w:rPr>
          <w:rFonts w:ascii="Arial" w:eastAsia="Times New Roman" w:hAnsi="Arial" w:cs="Arial"/>
        </w:rPr>
        <w:t xml:space="preserve">mber, </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and still did not appear on this bank statement:</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ab/>
      </w:r>
      <w:r w:rsidRPr="0015128C">
        <w:rPr>
          <w:rFonts w:ascii="Arial" w:eastAsia="Times New Roman" w:hAnsi="Arial" w:cs="Arial"/>
        </w:rPr>
        <w:tab/>
        <w:t xml:space="preserve">   </w:t>
      </w:r>
      <w:r w:rsidRPr="0015128C">
        <w:rPr>
          <w:rFonts w:ascii="Arial" w:eastAsia="Times New Roman" w:hAnsi="Arial" w:cs="Arial"/>
        </w:rPr>
        <w:tab/>
      </w:r>
      <w:r w:rsidRPr="0015128C">
        <w:rPr>
          <w:rFonts w:ascii="Arial" w:eastAsia="Times New Roman" w:hAnsi="Arial" w:cs="Arial"/>
        </w:rPr>
        <w:tab/>
        <w:t>check #</w:t>
      </w:r>
      <w:r>
        <w:rPr>
          <w:rFonts w:ascii="Arial" w:eastAsia="Times New Roman" w:hAnsi="Arial" w:cs="Arial"/>
        </w:rPr>
        <w:t>3168</w:t>
      </w:r>
      <w:r w:rsidRPr="0015128C">
        <w:rPr>
          <w:rFonts w:ascii="Arial" w:eastAsia="Times New Roman" w:hAnsi="Arial" w:cs="Arial"/>
        </w:rPr>
        <w:t>…$</w:t>
      </w:r>
      <w:r>
        <w:rPr>
          <w:rFonts w:ascii="Arial" w:eastAsia="Times New Roman" w:hAnsi="Arial" w:cs="Arial"/>
        </w:rPr>
        <w:t>141.17</w:t>
      </w:r>
      <w:r w:rsidRPr="0015128C">
        <w:rPr>
          <w:rFonts w:ascii="Arial" w:eastAsia="Times New Roman" w:hAnsi="Arial" w:cs="Arial"/>
        </w:rPr>
        <w:tab/>
      </w:r>
      <w:r w:rsidRPr="0015128C">
        <w:rPr>
          <w:rFonts w:ascii="Arial" w:eastAsia="Times New Roman" w:hAnsi="Arial" w:cs="Arial"/>
        </w:rPr>
        <w:tab/>
        <w:t>check #</w:t>
      </w:r>
      <w:r>
        <w:rPr>
          <w:rFonts w:ascii="Arial" w:eastAsia="Times New Roman" w:hAnsi="Arial" w:cs="Arial"/>
        </w:rPr>
        <w:t>3174</w:t>
      </w:r>
      <w:r w:rsidRPr="0015128C">
        <w:rPr>
          <w:rFonts w:ascii="Arial" w:eastAsia="Times New Roman" w:hAnsi="Arial" w:cs="Arial"/>
        </w:rPr>
        <w:t>…$</w:t>
      </w:r>
      <w:r>
        <w:rPr>
          <w:rFonts w:ascii="Arial" w:eastAsia="Times New Roman" w:hAnsi="Arial" w:cs="Arial"/>
        </w:rPr>
        <w:t>30.00</w:t>
      </w:r>
    </w:p>
    <w:p w:rsidR="006923CD"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3. The following checks were written in </w:t>
      </w:r>
      <w:r>
        <w:rPr>
          <w:rFonts w:ascii="Arial" w:eastAsia="Times New Roman" w:hAnsi="Arial" w:cs="Arial"/>
        </w:rPr>
        <w:t>January</w:t>
      </w:r>
      <w:r w:rsidRPr="0015128C">
        <w:rPr>
          <w:rFonts w:ascii="Arial" w:eastAsia="Times New Roman" w:hAnsi="Arial" w:cs="Arial"/>
        </w:rPr>
        <w:t xml:space="preserve"> and did not appear on this bank</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statement:</w:t>
      </w:r>
      <w:r w:rsidRPr="0015128C">
        <w:rPr>
          <w:rFonts w:ascii="Arial" w:eastAsia="Times New Roman" w:hAnsi="Arial" w:cs="Arial"/>
        </w:rPr>
        <w:tab/>
        <w:t>check #</w:t>
      </w:r>
      <w:r>
        <w:rPr>
          <w:rFonts w:ascii="Arial" w:eastAsia="Times New Roman" w:hAnsi="Arial" w:cs="Arial"/>
        </w:rPr>
        <w:t>3204</w:t>
      </w:r>
      <w:r w:rsidRPr="0015128C">
        <w:rPr>
          <w:rFonts w:ascii="Arial" w:eastAsia="Times New Roman" w:hAnsi="Arial" w:cs="Arial"/>
        </w:rPr>
        <w:t>…$</w:t>
      </w:r>
      <w:r>
        <w:rPr>
          <w:rFonts w:ascii="Arial" w:eastAsia="Times New Roman" w:hAnsi="Arial" w:cs="Arial"/>
        </w:rPr>
        <w:t>107.85</w:t>
      </w:r>
      <w:r w:rsidRPr="0015128C">
        <w:rPr>
          <w:rFonts w:ascii="Arial" w:eastAsia="Times New Roman" w:hAnsi="Arial" w:cs="Arial"/>
        </w:rPr>
        <w:tab/>
      </w:r>
      <w:r w:rsidRPr="0015128C">
        <w:rPr>
          <w:rFonts w:ascii="Arial" w:eastAsia="Times New Roman" w:hAnsi="Arial" w:cs="Arial"/>
        </w:rPr>
        <w:tab/>
        <w:t>check #</w:t>
      </w:r>
      <w:r>
        <w:rPr>
          <w:rFonts w:ascii="Arial" w:eastAsia="Times New Roman" w:hAnsi="Arial" w:cs="Arial"/>
        </w:rPr>
        <w:t>3207</w:t>
      </w:r>
      <w:r w:rsidRPr="0015128C">
        <w:rPr>
          <w:rFonts w:ascii="Arial" w:eastAsia="Times New Roman" w:hAnsi="Arial" w:cs="Arial"/>
        </w:rPr>
        <w:t>…$</w:t>
      </w:r>
      <w:r>
        <w:rPr>
          <w:rFonts w:ascii="Arial" w:eastAsia="Times New Roman" w:hAnsi="Arial" w:cs="Arial"/>
        </w:rPr>
        <w:t>1,795.00</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ab/>
      </w:r>
      <w:r w:rsidRPr="0015128C">
        <w:rPr>
          <w:rFonts w:ascii="Arial" w:eastAsia="Times New Roman" w:hAnsi="Arial" w:cs="Arial"/>
        </w:rPr>
        <w:tab/>
      </w:r>
      <w:r w:rsidRPr="0015128C">
        <w:rPr>
          <w:rFonts w:ascii="Arial" w:eastAsia="Times New Roman" w:hAnsi="Arial" w:cs="Arial"/>
        </w:rPr>
        <w:tab/>
      </w:r>
      <w:r w:rsidRPr="0015128C">
        <w:rPr>
          <w:rFonts w:ascii="Arial" w:eastAsia="Times New Roman" w:hAnsi="Arial" w:cs="Arial"/>
        </w:rPr>
        <w:tab/>
        <w:t>check #</w:t>
      </w:r>
      <w:r>
        <w:rPr>
          <w:rFonts w:ascii="Arial" w:eastAsia="Times New Roman" w:hAnsi="Arial" w:cs="Arial"/>
        </w:rPr>
        <w:t>3206</w:t>
      </w:r>
      <w:r w:rsidRPr="0015128C">
        <w:rPr>
          <w:rFonts w:ascii="Arial" w:eastAsia="Times New Roman" w:hAnsi="Arial" w:cs="Arial"/>
        </w:rPr>
        <w:t>…$</w:t>
      </w:r>
      <w:r>
        <w:rPr>
          <w:rFonts w:ascii="Arial" w:eastAsia="Times New Roman" w:hAnsi="Arial" w:cs="Arial"/>
        </w:rPr>
        <w:t>22.15</w:t>
      </w:r>
      <w:r>
        <w:rPr>
          <w:rFonts w:ascii="Arial" w:eastAsia="Times New Roman" w:hAnsi="Arial" w:cs="Arial"/>
        </w:rPr>
        <w:tab/>
      </w:r>
      <w:r w:rsidRPr="0015128C">
        <w:rPr>
          <w:rFonts w:ascii="Arial" w:eastAsia="Times New Roman" w:hAnsi="Arial" w:cs="Arial"/>
        </w:rPr>
        <w:tab/>
      </w:r>
      <w:r w:rsidRPr="0015128C">
        <w:rPr>
          <w:rFonts w:ascii="Arial" w:eastAsia="Times New Roman" w:hAnsi="Arial" w:cs="Arial"/>
        </w:rPr>
        <w:tab/>
        <w:t>check #</w:t>
      </w:r>
      <w:r>
        <w:rPr>
          <w:rFonts w:ascii="Arial" w:eastAsia="Times New Roman" w:hAnsi="Arial" w:cs="Arial"/>
        </w:rPr>
        <w:t>3208</w:t>
      </w:r>
      <w:r w:rsidRPr="0015128C">
        <w:rPr>
          <w:rFonts w:ascii="Arial" w:eastAsia="Times New Roman" w:hAnsi="Arial" w:cs="Arial"/>
        </w:rPr>
        <w:t>…$</w:t>
      </w:r>
      <w:r>
        <w:rPr>
          <w:rFonts w:ascii="Arial" w:eastAsia="Times New Roman" w:hAnsi="Arial" w:cs="Arial"/>
        </w:rPr>
        <w:t>2,045.18</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4. The bank charged $2</w:t>
      </w:r>
      <w:r>
        <w:rPr>
          <w:rFonts w:ascii="Arial" w:eastAsia="Times New Roman" w:hAnsi="Arial" w:cs="Arial"/>
        </w:rPr>
        <w:t>5.15</w:t>
      </w:r>
      <w:r w:rsidRPr="0015128C">
        <w:rPr>
          <w:rFonts w:ascii="Arial" w:eastAsia="Times New Roman" w:hAnsi="Arial" w:cs="Arial"/>
        </w:rPr>
        <w:t xml:space="preserve"> for the month’s service charge</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5. A check in the amount of $</w:t>
      </w:r>
      <w:r>
        <w:rPr>
          <w:rFonts w:ascii="Arial" w:eastAsia="Times New Roman" w:hAnsi="Arial" w:cs="Arial"/>
        </w:rPr>
        <w:t>85.27</w:t>
      </w:r>
      <w:r w:rsidRPr="0015128C">
        <w:rPr>
          <w:rFonts w:ascii="Arial" w:eastAsia="Times New Roman" w:hAnsi="Arial" w:cs="Arial"/>
        </w:rPr>
        <w:t xml:space="preserve"> from </w:t>
      </w:r>
      <w:r>
        <w:rPr>
          <w:rFonts w:ascii="Arial" w:eastAsia="Times New Roman" w:hAnsi="Arial" w:cs="Arial"/>
        </w:rPr>
        <w:t>Doya Trustme</w:t>
      </w:r>
      <w:r w:rsidRPr="0015128C">
        <w:rPr>
          <w:rFonts w:ascii="Arial" w:eastAsia="Times New Roman" w:hAnsi="Arial" w:cs="Arial"/>
        </w:rPr>
        <w:t xml:space="preserve"> that Ma</w:t>
      </w:r>
      <w:r>
        <w:rPr>
          <w:rFonts w:ascii="Arial" w:eastAsia="Times New Roman" w:hAnsi="Arial" w:cs="Arial"/>
        </w:rPr>
        <w:t>ddie</w:t>
      </w:r>
      <w:r w:rsidRPr="0015128C">
        <w:rPr>
          <w:rFonts w:ascii="Arial" w:eastAsia="Times New Roman" w:hAnsi="Arial" w:cs="Arial"/>
        </w:rPr>
        <w:t xml:space="preserve"> deposited on </w:t>
      </w:r>
      <w:r>
        <w:rPr>
          <w:rFonts w:ascii="Arial" w:eastAsia="Times New Roman" w:hAnsi="Arial" w:cs="Arial"/>
        </w:rPr>
        <w:t>Jan</w:t>
      </w:r>
      <w:r w:rsidRPr="0015128C">
        <w:rPr>
          <w:rFonts w:ascii="Arial" w:eastAsia="Times New Roman" w:hAnsi="Arial" w:cs="Arial"/>
        </w:rPr>
        <w:t>. 2</w:t>
      </w:r>
      <w:r>
        <w:rPr>
          <w:rFonts w:ascii="Arial" w:eastAsia="Times New Roman" w:hAnsi="Arial" w:cs="Arial"/>
        </w:rPr>
        <w:t>1</w:t>
      </w:r>
    </w:p>
    <w:p w:rsidR="00173BCC" w:rsidRDefault="00173BCC" w:rsidP="00173BCC">
      <w:pPr>
        <w:spacing w:after="0" w:line="240" w:lineRule="auto"/>
        <w:rPr>
          <w:rFonts w:ascii="Arial" w:eastAsia="Times New Roman" w:hAnsi="Arial" w:cs="Arial"/>
        </w:rPr>
      </w:pPr>
      <w:r w:rsidRPr="0015128C">
        <w:rPr>
          <w:rFonts w:ascii="Arial" w:eastAsia="Times New Roman" w:hAnsi="Arial" w:cs="Arial"/>
        </w:rPr>
        <w:tab/>
        <w:t>was returned by the bank for insufficient funds.  The bank charged Ma</w:t>
      </w:r>
      <w:r>
        <w:rPr>
          <w:rFonts w:ascii="Arial" w:eastAsia="Times New Roman" w:hAnsi="Arial" w:cs="Arial"/>
        </w:rPr>
        <w:t>ddie</w:t>
      </w:r>
      <w:r w:rsidRPr="0015128C">
        <w:rPr>
          <w:rFonts w:ascii="Arial" w:eastAsia="Times New Roman" w:hAnsi="Arial" w:cs="Arial"/>
        </w:rPr>
        <w:t>’s account $</w:t>
      </w:r>
      <w:r>
        <w:rPr>
          <w:rFonts w:ascii="Arial" w:eastAsia="Times New Roman" w:hAnsi="Arial" w:cs="Arial"/>
        </w:rPr>
        <w:t>15</w:t>
      </w:r>
    </w:p>
    <w:p w:rsidR="00173BCC" w:rsidRDefault="00173BCC" w:rsidP="00173BCC">
      <w:pPr>
        <w:spacing w:after="0" w:line="240" w:lineRule="auto"/>
        <w:ind w:firstLine="432"/>
        <w:rPr>
          <w:rFonts w:ascii="Arial" w:eastAsia="Times New Roman" w:hAnsi="Arial" w:cs="Arial"/>
        </w:rPr>
      </w:pPr>
      <w:r w:rsidRPr="0015128C">
        <w:rPr>
          <w:rFonts w:ascii="Arial" w:eastAsia="Times New Roman" w:hAnsi="Arial" w:cs="Arial"/>
        </w:rPr>
        <w:t>for handling the NSF check.  No journal entry has been made yet by Ma</w:t>
      </w:r>
      <w:r>
        <w:rPr>
          <w:rFonts w:ascii="Arial" w:eastAsia="Times New Roman" w:hAnsi="Arial" w:cs="Arial"/>
        </w:rPr>
        <w:t>ddie</w:t>
      </w:r>
      <w:r w:rsidRPr="0015128C">
        <w:rPr>
          <w:rFonts w:ascii="Arial" w:eastAsia="Times New Roman" w:hAnsi="Arial" w:cs="Arial"/>
        </w:rPr>
        <w:t xml:space="preserve"> for the NSF</w:t>
      </w:r>
    </w:p>
    <w:p w:rsidR="00173BCC" w:rsidRPr="0015128C" w:rsidRDefault="00173BCC" w:rsidP="00173BCC">
      <w:pPr>
        <w:spacing w:after="0" w:line="240" w:lineRule="auto"/>
        <w:ind w:left="432"/>
        <w:rPr>
          <w:rFonts w:ascii="Arial" w:eastAsia="Times New Roman" w:hAnsi="Arial" w:cs="Arial"/>
        </w:rPr>
      </w:pPr>
      <w:r w:rsidRPr="0015128C">
        <w:rPr>
          <w:rFonts w:ascii="Arial" w:eastAsia="Times New Roman" w:hAnsi="Arial" w:cs="Arial"/>
        </w:rPr>
        <w:t>check</w:t>
      </w:r>
      <w:r>
        <w:rPr>
          <w:rFonts w:ascii="Arial" w:eastAsia="Times New Roman" w:hAnsi="Arial" w:cs="Arial"/>
        </w:rPr>
        <w:t xml:space="preserve"> </w:t>
      </w:r>
      <w:r w:rsidRPr="0015128C">
        <w:rPr>
          <w:rFonts w:ascii="Arial" w:eastAsia="Times New Roman" w:hAnsi="Arial" w:cs="Arial"/>
        </w:rPr>
        <w:t xml:space="preserve">or its related fee.  </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6. A deposit of $</w:t>
      </w:r>
      <w:r>
        <w:rPr>
          <w:rFonts w:ascii="Arial" w:eastAsia="Times New Roman" w:hAnsi="Arial" w:cs="Arial"/>
        </w:rPr>
        <w:t>2,789.18</w:t>
      </w:r>
      <w:r w:rsidRPr="0015128C">
        <w:rPr>
          <w:rFonts w:ascii="Arial" w:eastAsia="Times New Roman" w:hAnsi="Arial" w:cs="Arial"/>
        </w:rPr>
        <w:t xml:space="preserve"> made on </w:t>
      </w:r>
      <w:r>
        <w:rPr>
          <w:rFonts w:ascii="Arial" w:eastAsia="Times New Roman" w:hAnsi="Arial" w:cs="Arial"/>
        </w:rPr>
        <w:t>Jan</w:t>
      </w:r>
      <w:r w:rsidRPr="0015128C">
        <w:rPr>
          <w:rFonts w:ascii="Arial" w:eastAsia="Times New Roman" w:hAnsi="Arial" w:cs="Arial"/>
        </w:rPr>
        <w:t>. 31 does not appear on the bank statement.</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7. A check Ma</w:t>
      </w:r>
      <w:r>
        <w:rPr>
          <w:rFonts w:ascii="Arial" w:eastAsia="Times New Roman" w:hAnsi="Arial" w:cs="Arial"/>
        </w:rPr>
        <w:t>ddie</w:t>
      </w:r>
      <w:r w:rsidRPr="0015128C">
        <w:rPr>
          <w:rFonts w:ascii="Arial" w:eastAsia="Times New Roman" w:hAnsi="Arial" w:cs="Arial"/>
        </w:rPr>
        <w:t xml:space="preserve"> wrote in early </w:t>
      </w:r>
      <w:r>
        <w:rPr>
          <w:rFonts w:ascii="Arial" w:eastAsia="Times New Roman" w:hAnsi="Arial" w:cs="Arial"/>
        </w:rPr>
        <w:t>January</w:t>
      </w:r>
      <w:r w:rsidRPr="0015128C">
        <w:rPr>
          <w:rFonts w:ascii="Arial" w:eastAsia="Times New Roman" w:hAnsi="Arial" w:cs="Arial"/>
        </w:rPr>
        <w:t xml:space="preserve"> for $</w:t>
      </w:r>
      <w:r>
        <w:rPr>
          <w:rFonts w:ascii="Arial" w:eastAsia="Times New Roman" w:hAnsi="Arial" w:cs="Arial"/>
        </w:rPr>
        <w:t>674</w:t>
      </w:r>
      <w:r w:rsidRPr="0015128C">
        <w:rPr>
          <w:rFonts w:ascii="Arial" w:eastAsia="Times New Roman" w:hAnsi="Arial" w:cs="Arial"/>
        </w:rPr>
        <w:t xml:space="preserve"> made out to Restaurant Supply Co. was</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ab/>
        <w:t>lost</w:t>
      </w:r>
      <w:r w:rsidRPr="0015128C">
        <w:rPr>
          <w:rFonts w:ascii="Arial" w:eastAsia="Times New Roman" w:hAnsi="Arial" w:cs="Arial"/>
        </w:rPr>
        <w:tab/>
        <w:t>in the mail and never found.  Ma</w:t>
      </w:r>
      <w:r>
        <w:rPr>
          <w:rFonts w:ascii="Arial" w:eastAsia="Times New Roman" w:hAnsi="Arial" w:cs="Arial"/>
        </w:rPr>
        <w:t>ddie</w:t>
      </w:r>
      <w:r w:rsidRPr="0015128C">
        <w:rPr>
          <w:rFonts w:ascii="Arial" w:eastAsia="Times New Roman" w:hAnsi="Arial" w:cs="Arial"/>
        </w:rPr>
        <w:t xml:space="preserve"> requested a stop payment order, which cost</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ab/>
        <w:t>$</w:t>
      </w:r>
      <w:r>
        <w:rPr>
          <w:rFonts w:ascii="Arial" w:eastAsia="Times New Roman" w:hAnsi="Arial" w:cs="Arial"/>
        </w:rPr>
        <w:t>26</w:t>
      </w:r>
      <w:r w:rsidRPr="0015128C">
        <w:rPr>
          <w:rFonts w:ascii="Arial" w:eastAsia="Times New Roman" w:hAnsi="Arial" w:cs="Arial"/>
        </w:rPr>
        <w:t xml:space="preserve"> and was issued by Ma</w:t>
      </w:r>
      <w:r>
        <w:rPr>
          <w:rFonts w:ascii="Arial" w:eastAsia="Times New Roman" w:hAnsi="Arial" w:cs="Arial"/>
        </w:rPr>
        <w:t>ddie</w:t>
      </w:r>
      <w:r w:rsidRPr="0015128C">
        <w:rPr>
          <w:rFonts w:ascii="Arial" w:eastAsia="Times New Roman" w:hAnsi="Arial" w:cs="Arial"/>
        </w:rPr>
        <w:t xml:space="preserve">’s bank on </w:t>
      </w:r>
      <w:r>
        <w:rPr>
          <w:rFonts w:ascii="Arial" w:eastAsia="Times New Roman" w:hAnsi="Arial" w:cs="Arial"/>
        </w:rPr>
        <w:t>Jan</w:t>
      </w:r>
      <w:r w:rsidRPr="0015128C">
        <w:rPr>
          <w:rFonts w:ascii="Arial" w:eastAsia="Times New Roman" w:hAnsi="Arial" w:cs="Arial"/>
        </w:rPr>
        <w:t>. 29.  Ma</w:t>
      </w:r>
      <w:r>
        <w:rPr>
          <w:rFonts w:ascii="Arial" w:eastAsia="Times New Roman" w:hAnsi="Arial" w:cs="Arial"/>
        </w:rPr>
        <w:t>ddie</w:t>
      </w:r>
      <w:r w:rsidRPr="0015128C">
        <w:rPr>
          <w:rFonts w:ascii="Arial" w:eastAsia="Times New Roman" w:hAnsi="Arial" w:cs="Arial"/>
        </w:rPr>
        <w:t xml:space="preserve"> needs to record this fee and</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ab/>
        <w:t xml:space="preserve">the voided check in the checkbook.  </w:t>
      </w:r>
      <w:r>
        <w:rPr>
          <w:rFonts w:ascii="Arial" w:eastAsia="Times New Roman" w:hAnsi="Arial" w:cs="Arial"/>
        </w:rPr>
        <w:t>Sh</w:t>
      </w:r>
      <w:r w:rsidRPr="0015128C">
        <w:rPr>
          <w:rFonts w:ascii="Arial" w:eastAsia="Times New Roman" w:hAnsi="Arial" w:cs="Arial"/>
        </w:rPr>
        <w:t xml:space="preserve">e plans to write a replacement check on </w:t>
      </w:r>
      <w:r>
        <w:rPr>
          <w:rFonts w:ascii="Arial" w:eastAsia="Times New Roman" w:hAnsi="Arial" w:cs="Arial"/>
        </w:rPr>
        <w:t>Feb</w:t>
      </w:r>
      <w:r w:rsidRPr="0015128C">
        <w:rPr>
          <w:rFonts w:ascii="Arial" w:eastAsia="Times New Roman" w:hAnsi="Arial" w:cs="Arial"/>
        </w:rPr>
        <w:t xml:space="preserve">. </w:t>
      </w:r>
      <w:r>
        <w:rPr>
          <w:rFonts w:ascii="Arial" w:eastAsia="Times New Roman" w:hAnsi="Arial" w:cs="Arial"/>
        </w:rPr>
        <w:t>1</w:t>
      </w:r>
      <w:r w:rsidRPr="0015128C">
        <w:rPr>
          <w:rFonts w:ascii="Arial" w:eastAsia="Times New Roman" w:hAnsi="Arial" w:cs="Arial"/>
        </w:rPr>
        <w:t>.</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8. Ma</w:t>
      </w:r>
      <w:r>
        <w:rPr>
          <w:rFonts w:ascii="Arial" w:eastAsia="Times New Roman" w:hAnsi="Arial" w:cs="Arial"/>
        </w:rPr>
        <w:t>ddie</w:t>
      </w:r>
      <w:r w:rsidRPr="0015128C">
        <w:rPr>
          <w:rFonts w:ascii="Arial" w:eastAsia="Times New Roman" w:hAnsi="Arial" w:cs="Arial"/>
        </w:rPr>
        <w:t>’s review of the bank statement reminded h</w:t>
      </w:r>
      <w:r>
        <w:rPr>
          <w:rFonts w:ascii="Arial" w:eastAsia="Times New Roman" w:hAnsi="Arial" w:cs="Arial"/>
        </w:rPr>
        <w:t>er</w:t>
      </w:r>
      <w:r w:rsidRPr="0015128C">
        <w:rPr>
          <w:rFonts w:ascii="Arial" w:eastAsia="Times New Roman" w:hAnsi="Arial" w:cs="Arial"/>
        </w:rPr>
        <w:t xml:space="preserve"> that </w:t>
      </w:r>
      <w:r>
        <w:rPr>
          <w:rFonts w:ascii="Arial" w:eastAsia="Times New Roman" w:hAnsi="Arial" w:cs="Arial"/>
        </w:rPr>
        <w:t>s</w:t>
      </w:r>
      <w:r w:rsidRPr="0015128C">
        <w:rPr>
          <w:rFonts w:ascii="Arial" w:eastAsia="Times New Roman" w:hAnsi="Arial" w:cs="Arial"/>
        </w:rPr>
        <w:t>he had used the debit card</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on this account to make a $</w:t>
      </w:r>
      <w:r>
        <w:rPr>
          <w:rFonts w:ascii="Arial" w:eastAsia="Times New Roman" w:hAnsi="Arial" w:cs="Arial"/>
        </w:rPr>
        <w:t>45</w:t>
      </w:r>
      <w:r w:rsidRPr="0015128C">
        <w:rPr>
          <w:rFonts w:ascii="Arial" w:eastAsia="Times New Roman" w:hAnsi="Arial" w:cs="Arial"/>
        </w:rPr>
        <w:t xml:space="preserve"> payment at </w:t>
      </w:r>
      <w:r>
        <w:rPr>
          <w:rFonts w:ascii="Arial" w:eastAsia="Times New Roman" w:hAnsi="Arial" w:cs="Arial"/>
        </w:rPr>
        <w:t>BEH Grocery</w:t>
      </w:r>
      <w:r w:rsidRPr="0015128C">
        <w:rPr>
          <w:rFonts w:ascii="Arial" w:eastAsia="Times New Roman" w:hAnsi="Arial" w:cs="Arial"/>
        </w:rPr>
        <w:t xml:space="preserve"> and forgot to record it in</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the company checkbook.</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 xml:space="preserve">   9.  Ma</w:t>
      </w:r>
      <w:r>
        <w:rPr>
          <w:rFonts w:ascii="Arial" w:eastAsia="Times New Roman" w:hAnsi="Arial" w:cs="Arial"/>
        </w:rPr>
        <w:t>ddie</w:t>
      </w:r>
      <w:r w:rsidRPr="0015128C">
        <w:rPr>
          <w:rFonts w:ascii="Arial" w:eastAsia="Times New Roman" w:hAnsi="Arial" w:cs="Arial"/>
        </w:rPr>
        <w:t xml:space="preserve"> was shocked when the review of the bank statement revealed an electronic funds</w:t>
      </w:r>
    </w:p>
    <w:p w:rsidR="00173BCC" w:rsidRPr="0015128C" w:rsidRDefault="00173BCC" w:rsidP="00173BCC">
      <w:pPr>
        <w:spacing w:after="0" w:line="240" w:lineRule="auto"/>
        <w:rPr>
          <w:rFonts w:ascii="Arial" w:eastAsia="Times New Roman" w:hAnsi="Arial" w:cs="Arial"/>
        </w:rPr>
      </w:pPr>
      <w:r w:rsidRPr="0015128C">
        <w:rPr>
          <w:rFonts w:ascii="Arial" w:eastAsia="Times New Roman" w:hAnsi="Arial" w:cs="Arial"/>
        </w:rPr>
        <w:tab/>
        <w:t>transfer to a vendor for $</w:t>
      </w:r>
      <w:r>
        <w:rPr>
          <w:rFonts w:ascii="Arial" w:eastAsia="Times New Roman" w:hAnsi="Arial" w:cs="Arial"/>
        </w:rPr>
        <w:t>1,845</w:t>
      </w:r>
      <w:r w:rsidRPr="0015128C">
        <w:rPr>
          <w:rFonts w:ascii="Arial" w:eastAsia="Times New Roman" w:hAnsi="Arial" w:cs="Arial"/>
        </w:rPr>
        <w:t xml:space="preserve"> that </w:t>
      </w:r>
      <w:r>
        <w:rPr>
          <w:rFonts w:ascii="Arial" w:eastAsia="Times New Roman" w:hAnsi="Arial" w:cs="Arial"/>
        </w:rPr>
        <w:t>s</w:t>
      </w:r>
      <w:r w:rsidRPr="0015128C">
        <w:rPr>
          <w:rFonts w:ascii="Arial" w:eastAsia="Times New Roman" w:hAnsi="Arial" w:cs="Arial"/>
        </w:rPr>
        <w:t>he forgot to record in the company checkbook.</w:t>
      </w:r>
    </w:p>
    <w:p w:rsidR="00173BCC" w:rsidRPr="0015128C" w:rsidRDefault="00173BCC" w:rsidP="00173BCC">
      <w:pPr>
        <w:spacing w:after="0" w:line="240" w:lineRule="auto"/>
        <w:rPr>
          <w:rFonts w:ascii="Arial" w:eastAsia="Times New Roman" w:hAnsi="Arial" w:cs="Arial"/>
          <w:sz w:val="24"/>
          <w:szCs w:val="24"/>
        </w:rPr>
      </w:pPr>
    </w:p>
    <w:p w:rsidR="00173BCC" w:rsidRPr="0015128C" w:rsidRDefault="00173BCC" w:rsidP="00173BCC">
      <w:pPr>
        <w:spacing w:after="0" w:line="240" w:lineRule="auto"/>
        <w:rPr>
          <w:rFonts w:ascii="Arial" w:eastAsia="Times New Roman" w:hAnsi="Arial" w:cs="Arial"/>
          <w:b/>
          <w:bCs/>
          <w:sz w:val="24"/>
          <w:szCs w:val="24"/>
        </w:rPr>
      </w:pPr>
      <w:r w:rsidRPr="0015128C">
        <w:rPr>
          <w:rFonts w:ascii="Arial" w:eastAsia="Times New Roman" w:hAnsi="Arial" w:cs="Arial"/>
          <w:b/>
          <w:bCs/>
          <w:sz w:val="24"/>
          <w:szCs w:val="24"/>
        </w:rPr>
        <w:t>For question #</w:t>
      </w:r>
      <w:r w:rsidR="00EA323D">
        <w:rPr>
          <w:rFonts w:ascii="Arial" w:eastAsia="Times New Roman" w:hAnsi="Arial" w:cs="Arial"/>
          <w:b/>
          <w:bCs/>
          <w:sz w:val="24"/>
          <w:szCs w:val="24"/>
        </w:rPr>
        <w:t>12</w:t>
      </w:r>
      <w:r w:rsidRPr="0015128C">
        <w:rPr>
          <w:rFonts w:ascii="Arial" w:eastAsia="Times New Roman" w:hAnsi="Arial" w:cs="Arial"/>
          <w:b/>
          <w:bCs/>
          <w:sz w:val="24"/>
          <w:szCs w:val="24"/>
        </w:rPr>
        <w:t xml:space="preserve"> write the correct amount on your answer sheet.</w:t>
      </w:r>
    </w:p>
    <w:p w:rsidR="00173BCC" w:rsidRPr="0015128C" w:rsidRDefault="00173BCC" w:rsidP="00173BCC">
      <w:pPr>
        <w:spacing w:after="0" w:line="240" w:lineRule="auto"/>
        <w:rPr>
          <w:rFonts w:ascii="Arial" w:eastAsia="Times New Roman" w:hAnsi="Arial" w:cs="Arial"/>
          <w:sz w:val="24"/>
          <w:szCs w:val="24"/>
        </w:rPr>
      </w:pPr>
    </w:p>
    <w:p w:rsidR="00173BCC" w:rsidRPr="0015128C" w:rsidRDefault="00173BCC" w:rsidP="00173BCC">
      <w:pPr>
        <w:spacing w:after="0" w:line="240" w:lineRule="auto"/>
        <w:ind w:hanging="187"/>
        <w:rPr>
          <w:rFonts w:ascii="Arial" w:eastAsia="Times New Roman" w:hAnsi="Arial" w:cs="Times New Roman"/>
          <w:sz w:val="24"/>
          <w:szCs w:val="24"/>
        </w:rPr>
      </w:pPr>
    </w:p>
    <w:p w:rsidR="00173BCC" w:rsidRPr="0015128C" w:rsidRDefault="00173BCC" w:rsidP="00173BCC">
      <w:pPr>
        <w:spacing w:after="0" w:line="240" w:lineRule="auto"/>
        <w:ind w:hanging="90"/>
        <w:rPr>
          <w:rFonts w:ascii="Arial" w:eastAsia="Times New Roman" w:hAnsi="Arial" w:cs="Times New Roman"/>
          <w:sz w:val="24"/>
          <w:szCs w:val="24"/>
        </w:rPr>
      </w:pPr>
      <w:r w:rsidRPr="0015128C">
        <w:rPr>
          <w:rFonts w:ascii="Arial" w:eastAsia="Times New Roman" w:hAnsi="Arial" w:cs="Times New Roman"/>
          <w:sz w:val="24"/>
          <w:szCs w:val="24"/>
        </w:rPr>
        <w:t>*</w:t>
      </w:r>
      <w:r>
        <w:rPr>
          <w:rFonts w:ascii="Arial" w:eastAsia="Times New Roman" w:hAnsi="Arial" w:cs="Times New Roman"/>
          <w:sz w:val="24"/>
          <w:szCs w:val="24"/>
        </w:rPr>
        <w:t>1</w:t>
      </w:r>
      <w:r w:rsidRPr="0015128C">
        <w:rPr>
          <w:rFonts w:ascii="Arial" w:eastAsia="Times New Roman" w:hAnsi="Arial" w:cs="Times New Roman"/>
          <w:sz w:val="24"/>
          <w:szCs w:val="24"/>
        </w:rPr>
        <w:t xml:space="preserve">2. What was the checkbook balance on </w:t>
      </w:r>
      <w:r>
        <w:rPr>
          <w:rFonts w:ascii="Arial" w:eastAsia="Times New Roman" w:hAnsi="Arial" w:cs="Times New Roman"/>
          <w:sz w:val="24"/>
          <w:szCs w:val="24"/>
        </w:rPr>
        <w:t xml:space="preserve">January </w:t>
      </w:r>
      <w:r w:rsidRPr="0015128C">
        <w:rPr>
          <w:rFonts w:ascii="Arial" w:eastAsia="Times New Roman" w:hAnsi="Arial" w:cs="Times New Roman"/>
          <w:sz w:val="24"/>
          <w:szCs w:val="24"/>
        </w:rPr>
        <w:t>31, 20</w:t>
      </w:r>
      <w:r>
        <w:rPr>
          <w:rFonts w:ascii="Arial" w:eastAsia="Times New Roman" w:hAnsi="Arial" w:cs="Times New Roman"/>
          <w:sz w:val="24"/>
          <w:szCs w:val="24"/>
        </w:rPr>
        <w:t>11</w:t>
      </w:r>
      <w:r w:rsidRPr="0015128C">
        <w:rPr>
          <w:rFonts w:ascii="Arial" w:eastAsia="Times New Roman" w:hAnsi="Arial" w:cs="Times New Roman"/>
          <w:sz w:val="24"/>
          <w:szCs w:val="24"/>
        </w:rPr>
        <w:t xml:space="preserve"> before the reconciliation</w:t>
      </w:r>
    </w:p>
    <w:p w:rsidR="00173BCC" w:rsidRPr="0015128C" w:rsidRDefault="00173BCC" w:rsidP="00173BCC">
      <w:pPr>
        <w:spacing w:after="0" w:line="240" w:lineRule="auto"/>
        <w:ind w:hanging="270"/>
        <w:rPr>
          <w:rFonts w:ascii="Arial" w:eastAsia="Times New Roman" w:hAnsi="Arial" w:cs="Times New Roman"/>
          <w:sz w:val="24"/>
          <w:szCs w:val="24"/>
        </w:rPr>
      </w:pPr>
      <w:r w:rsidRPr="0015128C">
        <w:rPr>
          <w:rFonts w:ascii="Arial" w:eastAsia="Times New Roman" w:hAnsi="Arial" w:cs="Times New Roman"/>
          <w:sz w:val="24"/>
          <w:szCs w:val="24"/>
        </w:rPr>
        <w:tab/>
      </w:r>
      <w:r w:rsidRPr="0015128C">
        <w:rPr>
          <w:rFonts w:ascii="Arial" w:eastAsia="Times New Roman" w:hAnsi="Arial" w:cs="Times New Roman"/>
          <w:sz w:val="24"/>
          <w:szCs w:val="24"/>
        </w:rPr>
        <w:tab/>
        <w:t>was prepared?</w:t>
      </w:r>
    </w:p>
    <w:p w:rsidR="00173BCC" w:rsidRDefault="00173BCC">
      <w:pPr>
        <w:rPr>
          <w:rFonts w:ascii="Arial" w:hAnsi="Arial" w:cs="Arial"/>
          <w:b/>
          <w:sz w:val="24"/>
          <w:szCs w:val="24"/>
        </w:rPr>
      </w:pPr>
      <w:r>
        <w:rPr>
          <w:rFonts w:ascii="Arial" w:hAnsi="Arial" w:cs="Arial"/>
          <w:b/>
          <w:sz w:val="24"/>
          <w:szCs w:val="24"/>
        </w:rPr>
        <w:br w:type="page"/>
      </w:r>
    </w:p>
    <w:p w:rsidR="00173BCC" w:rsidRPr="00173BCC" w:rsidRDefault="00173BCC" w:rsidP="004E3EAE">
      <w:pPr>
        <w:pStyle w:val="NoSpacing"/>
        <w:rPr>
          <w:rFonts w:ascii="Arial" w:hAnsi="Arial" w:cs="Arial"/>
          <w:b/>
          <w:sz w:val="24"/>
          <w:szCs w:val="24"/>
          <w:u w:val="single"/>
        </w:rPr>
      </w:pPr>
      <w:r w:rsidRPr="00173BCC">
        <w:rPr>
          <w:rFonts w:ascii="Arial" w:hAnsi="Arial" w:cs="Arial"/>
          <w:b/>
          <w:sz w:val="24"/>
          <w:szCs w:val="24"/>
          <w:u w:val="single"/>
        </w:rPr>
        <w:lastRenderedPageBreak/>
        <w:t>Group 4</w:t>
      </w:r>
    </w:p>
    <w:p w:rsidR="00173BCC" w:rsidRPr="00173BCC" w:rsidRDefault="00173BCC" w:rsidP="00173BCC">
      <w:pPr>
        <w:spacing w:after="0" w:line="240" w:lineRule="auto"/>
        <w:jc w:val="both"/>
        <w:rPr>
          <w:rFonts w:ascii="Arial" w:eastAsia="Times New Roman" w:hAnsi="Arial" w:cs="Times New Roman"/>
          <w:b/>
          <w:sz w:val="24"/>
          <w:szCs w:val="24"/>
        </w:rPr>
      </w:pPr>
      <w:r w:rsidRPr="00173BCC">
        <w:rPr>
          <w:rFonts w:ascii="Arial" w:eastAsia="Times New Roman" w:hAnsi="Arial" w:cs="Times New Roman"/>
          <w:b/>
          <w:sz w:val="24"/>
          <w:szCs w:val="24"/>
        </w:rPr>
        <w:t>Three customers owed a total of $215,990 to a business called Quigley Brick Co. as of December 31, 2009 and one of these customers was Quality Construction that owed $85,960.  On January 31, 2010 the balance of Quigley Brick’s controlling account for Accounts Receivable had increased by $10,695 since the beginning of the month.</w:t>
      </w:r>
    </w:p>
    <w:p w:rsidR="00173BCC" w:rsidRPr="00173BCC" w:rsidRDefault="00173BCC" w:rsidP="00173BCC">
      <w:pPr>
        <w:spacing w:after="0" w:line="240" w:lineRule="auto"/>
        <w:jc w:val="center"/>
        <w:rPr>
          <w:rFonts w:ascii="Arial" w:eastAsia="Times New Roman" w:hAnsi="Arial" w:cs="Times New Roman"/>
          <w:sz w:val="24"/>
          <w:szCs w:val="24"/>
        </w:rPr>
      </w:pPr>
    </w:p>
    <w:p w:rsidR="00173BCC" w:rsidRPr="00173BCC" w:rsidRDefault="00173BCC" w:rsidP="00173BCC">
      <w:pPr>
        <w:spacing w:after="0" w:line="240" w:lineRule="auto"/>
        <w:jc w:val="center"/>
        <w:rPr>
          <w:rFonts w:ascii="Arial" w:eastAsia="Times New Roman" w:hAnsi="Arial" w:cs="Times New Roman"/>
          <w:sz w:val="24"/>
          <w:szCs w:val="24"/>
        </w:rPr>
      </w:pPr>
    </w:p>
    <w:p w:rsidR="00173BCC" w:rsidRPr="00173BCC" w:rsidRDefault="00173BCC" w:rsidP="00173BCC">
      <w:pPr>
        <w:keepNext/>
        <w:spacing w:after="0" w:line="240" w:lineRule="auto"/>
        <w:outlineLvl w:val="0"/>
        <w:rPr>
          <w:rFonts w:ascii="Arial" w:eastAsia="Times New Roman" w:hAnsi="Arial" w:cs="Arial"/>
          <w:b/>
          <w:bCs/>
          <w:sz w:val="24"/>
          <w:szCs w:val="24"/>
        </w:rPr>
      </w:pPr>
      <w:r w:rsidRPr="00173BCC">
        <w:rPr>
          <w:rFonts w:ascii="Arial" w:eastAsia="Times New Roman" w:hAnsi="Arial" w:cs="Arial"/>
          <w:b/>
          <w:bCs/>
          <w:sz w:val="24"/>
          <w:szCs w:val="24"/>
        </w:rPr>
        <w:t>From Quigley Brick Co.’s</w:t>
      </w:r>
    </w:p>
    <w:p w:rsidR="00173BCC" w:rsidRPr="00173BCC" w:rsidRDefault="00173BCC" w:rsidP="00173BCC">
      <w:pPr>
        <w:spacing w:after="0" w:line="240" w:lineRule="auto"/>
        <w:rPr>
          <w:rFonts w:ascii="Arial" w:eastAsia="Times New Roman" w:hAnsi="Arial" w:cs="Times New Roman"/>
          <w:sz w:val="24"/>
          <w:szCs w:val="24"/>
        </w:rPr>
      </w:pPr>
      <w:r w:rsidRPr="00173BCC">
        <w:rPr>
          <w:rFonts w:ascii="Arial" w:eastAsia="Times New Roman" w:hAnsi="Arial" w:cs="Times New Roman"/>
          <w:b/>
          <w:sz w:val="24"/>
          <w:szCs w:val="24"/>
          <w:u w:val="single"/>
        </w:rPr>
        <w:t>General Ledger</w:t>
      </w:r>
      <w:r w:rsidRPr="00173BCC">
        <w:rPr>
          <w:rFonts w:ascii="Arial" w:eastAsia="Times New Roman" w:hAnsi="Arial" w:cs="Times New Roman"/>
          <w:sz w:val="24"/>
          <w:szCs w:val="24"/>
        </w:rPr>
        <w:t xml:space="preserve">:                           </w:t>
      </w:r>
      <w:r w:rsidRPr="00173BCC">
        <w:rPr>
          <w:rFonts w:ascii="Arial" w:eastAsia="Times New Roman" w:hAnsi="Arial" w:cs="Times New Roman"/>
          <w:b/>
          <w:sz w:val="24"/>
          <w:szCs w:val="24"/>
        </w:rPr>
        <w:t>Accounts Receivable</w:t>
      </w:r>
    </w:p>
    <w:tbl>
      <w:tblPr>
        <w:tblW w:w="0" w:type="auto"/>
        <w:jc w:val="center"/>
        <w:tblLayout w:type="fixed"/>
        <w:tblLook w:val="0000" w:firstRow="0" w:lastRow="0" w:firstColumn="0" w:lastColumn="0" w:noHBand="0" w:noVBand="0"/>
      </w:tblPr>
      <w:tblGrid>
        <w:gridCol w:w="2880"/>
        <w:gridCol w:w="2880"/>
      </w:tblGrid>
      <w:tr w:rsidR="00173BCC" w:rsidRPr="00173BCC" w:rsidTr="00AB1FA1">
        <w:trPr>
          <w:jc w:val="center"/>
        </w:trPr>
        <w:tc>
          <w:tcPr>
            <w:tcW w:w="2880" w:type="dxa"/>
            <w:tcBorders>
              <w:top w:val="single" w:sz="6" w:space="0" w:color="auto"/>
            </w:tcBorders>
          </w:tcPr>
          <w:p w:rsidR="00173BCC" w:rsidRPr="00173BCC" w:rsidRDefault="00173BCC" w:rsidP="00173BCC">
            <w:pPr>
              <w:spacing w:after="0" w:line="240" w:lineRule="auto"/>
              <w:rPr>
                <w:rFonts w:ascii="Arial" w:eastAsia="Times New Roman" w:hAnsi="Arial" w:cs="Times New Roman"/>
                <w:sz w:val="24"/>
                <w:szCs w:val="24"/>
              </w:rPr>
            </w:pPr>
            <w:r w:rsidRPr="00173BCC">
              <w:rPr>
                <w:rFonts w:ascii="Arial" w:eastAsia="Times New Roman" w:hAnsi="Arial" w:cs="Times New Roman"/>
                <w:sz w:val="24"/>
                <w:szCs w:val="24"/>
              </w:rPr>
              <w:t xml:space="preserve">(1-1-10)               </w:t>
            </w:r>
          </w:p>
        </w:tc>
        <w:tc>
          <w:tcPr>
            <w:tcW w:w="2880" w:type="dxa"/>
            <w:tcBorders>
              <w:top w:val="single" w:sz="6" w:space="0" w:color="auto"/>
              <w:left w:val="single" w:sz="6" w:space="0" w:color="auto"/>
            </w:tcBorders>
          </w:tcPr>
          <w:p w:rsidR="00173BCC" w:rsidRPr="00173BCC" w:rsidRDefault="00173BCC" w:rsidP="00173BCC">
            <w:pPr>
              <w:spacing w:after="0" w:line="240" w:lineRule="auto"/>
              <w:jc w:val="center"/>
              <w:rPr>
                <w:rFonts w:ascii="Arial" w:eastAsia="Times New Roman" w:hAnsi="Arial" w:cs="Times New Roman"/>
                <w:sz w:val="24"/>
                <w:szCs w:val="24"/>
              </w:rPr>
            </w:pPr>
          </w:p>
        </w:tc>
      </w:tr>
      <w:tr w:rsidR="00173BCC" w:rsidRPr="00173BCC" w:rsidTr="00AB1FA1">
        <w:trPr>
          <w:jc w:val="center"/>
        </w:trPr>
        <w:tc>
          <w:tcPr>
            <w:tcW w:w="2880" w:type="dxa"/>
          </w:tcPr>
          <w:p w:rsidR="00173BCC" w:rsidRPr="00173BCC" w:rsidRDefault="00173BCC" w:rsidP="00173BCC">
            <w:pPr>
              <w:spacing w:after="0" w:line="240" w:lineRule="auto"/>
              <w:rPr>
                <w:rFonts w:ascii="Arial" w:eastAsia="Times New Roman" w:hAnsi="Arial" w:cs="Times New Roman"/>
                <w:sz w:val="24"/>
                <w:szCs w:val="24"/>
              </w:rPr>
            </w:pPr>
          </w:p>
        </w:tc>
        <w:tc>
          <w:tcPr>
            <w:tcW w:w="2880" w:type="dxa"/>
            <w:tcBorders>
              <w:left w:val="single" w:sz="6" w:space="0" w:color="auto"/>
            </w:tcBorders>
          </w:tcPr>
          <w:p w:rsidR="00173BCC" w:rsidRPr="00173BCC" w:rsidRDefault="00173BCC" w:rsidP="00173BCC">
            <w:pPr>
              <w:spacing w:after="0" w:line="240" w:lineRule="auto"/>
              <w:rPr>
                <w:rFonts w:ascii="Arial" w:eastAsia="Times New Roman" w:hAnsi="Arial" w:cs="Times New Roman"/>
                <w:sz w:val="24"/>
                <w:szCs w:val="24"/>
              </w:rPr>
            </w:pPr>
          </w:p>
        </w:tc>
      </w:tr>
      <w:tr w:rsidR="00173BCC" w:rsidRPr="00173BCC" w:rsidTr="00AB1FA1">
        <w:trPr>
          <w:jc w:val="center"/>
        </w:trPr>
        <w:tc>
          <w:tcPr>
            <w:tcW w:w="2880" w:type="dxa"/>
          </w:tcPr>
          <w:p w:rsidR="00173BCC" w:rsidRPr="00173BCC" w:rsidRDefault="00173BCC" w:rsidP="00173BCC">
            <w:pPr>
              <w:spacing w:after="0" w:line="240" w:lineRule="auto"/>
              <w:rPr>
                <w:rFonts w:ascii="Arial" w:eastAsia="Times New Roman" w:hAnsi="Arial" w:cs="Times New Roman"/>
                <w:sz w:val="24"/>
                <w:szCs w:val="24"/>
              </w:rPr>
            </w:pPr>
            <w:r w:rsidRPr="00173BCC">
              <w:rPr>
                <w:rFonts w:ascii="Arial" w:eastAsia="Times New Roman" w:hAnsi="Arial" w:cs="Times New Roman"/>
                <w:sz w:val="24"/>
                <w:szCs w:val="24"/>
              </w:rPr>
              <w:t>(Jan 2010)  __________</w:t>
            </w:r>
          </w:p>
        </w:tc>
        <w:tc>
          <w:tcPr>
            <w:tcW w:w="2880" w:type="dxa"/>
            <w:tcBorders>
              <w:left w:val="single" w:sz="6" w:space="0" w:color="auto"/>
            </w:tcBorders>
          </w:tcPr>
          <w:p w:rsidR="00173BCC" w:rsidRPr="00173BCC" w:rsidRDefault="00173BCC" w:rsidP="00173BCC">
            <w:pPr>
              <w:spacing w:after="0" w:line="240" w:lineRule="auto"/>
              <w:rPr>
                <w:rFonts w:ascii="Arial" w:eastAsia="Times New Roman" w:hAnsi="Arial" w:cs="Times New Roman"/>
                <w:sz w:val="24"/>
                <w:szCs w:val="24"/>
              </w:rPr>
            </w:pPr>
            <w:r w:rsidRPr="00173BCC">
              <w:rPr>
                <w:rFonts w:ascii="Arial" w:eastAsia="Times New Roman" w:hAnsi="Arial" w:cs="Times New Roman"/>
                <w:sz w:val="24"/>
                <w:szCs w:val="24"/>
              </w:rPr>
              <w:t>________    (Jan 2010)</w:t>
            </w:r>
          </w:p>
        </w:tc>
      </w:tr>
      <w:tr w:rsidR="00173BCC" w:rsidRPr="00173BCC" w:rsidTr="00AB1FA1">
        <w:trPr>
          <w:jc w:val="center"/>
        </w:trPr>
        <w:tc>
          <w:tcPr>
            <w:tcW w:w="2880" w:type="dxa"/>
            <w:tcBorders>
              <w:bottom w:val="single" w:sz="6" w:space="0" w:color="auto"/>
            </w:tcBorders>
          </w:tcPr>
          <w:p w:rsidR="00173BCC" w:rsidRPr="00173BCC" w:rsidRDefault="00173BCC" w:rsidP="00173BCC">
            <w:pPr>
              <w:spacing w:after="0" w:line="240" w:lineRule="auto"/>
              <w:rPr>
                <w:rFonts w:ascii="Arial" w:eastAsia="Times New Roman" w:hAnsi="Arial" w:cs="Times New Roman"/>
                <w:sz w:val="24"/>
                <w:szCs w:val="24"/>
              </w:rPr>
            </w:pPr>
          </w:p>
        </w:tc>
        <w:tc>
          <w:tcPr>
            <w:tcW w:w="2880" w:type="dxa"/>
            <w:tcBorders>
              <w:left w:val="single" w:sz="6" w:space="0" w:color="auto"/>
              <w:bottom w:val="single" w:sz="6" w:space="0" w:color="auto"/>
            </w:tcBorders>
          </w:tcPr>
          <w:p w:rsidR="00173BCC" w:rsidRPr="00173BCC" w:rsidRDefault="00173BCC" w:rsidP="00173BCC">
            <w:pPr>
              <w:spacing w:after="0" w:line="240" w:lineRule="auto"/>
              <w:rPr>
                <w:rFonts w:ascii="Arial" w:eastAsia="Times New Roman" w:hAnsi="Arial" w:cs="Times New Roman"/>
                <w:sz w:val="24"/>
                <w:szCs w:val="24"/>
              </w:rPr>
            </w:pPr>
          </w:p>
        </w:tc>
      </w:tr>
      <w:tr w:rsidR="00173BCC" w:rsidRPr="00173BCC" w:rsidTr="00AB1FA1">
        <w:trPr>
          <w:jc w:val="center"/>
        </w:trPr>
        <w:tc>
          <w:tcPr>
            <w:tcW w:w="2880" w:type="dxa"/>
          </w:tcPr>
          <w:p w:rsidR="00173BCC" w:rsidRPr="00173BCC" w:rsidRDefault="00173BCC" w:rsidP="00173BCC">
            <w:pPr>
              <w:spacing w:after="0" w:line="240" w:lineRule="auto"/>
              <w:rPr>
                <w:rFonts w:ascii="Arial" w:eastAsia="Times New Roman" w:hAnsi="Arial" w:cs="Times New Roman"/>
                <w:sz w:val="24"/>
                <w:szCs w:val="24"/>
              </w:rPr>
            </w:pPr>
            <w:r w:rsidRPr="00173BCC">
              <w:rPr>
                <w:rFonts w:ascii="Arial" w:eastAsia="Times New Roman" w:hAnsi="Arial" w:cs="Times New Roman"/>
                <w:sz w:val="24"/>
                <w:szCs w:val="24"/>
              </w:rPr>
              <w:t xml:space="preserve">(1-31-10)             </w:t>
            </w:r>
          </w:p>
        </w:tc>
        <w:tc>
          <w:tcPr>
            <w:tcW w:w="2880" w:type="dxa"/>
            <w:tcBorders>
              <w:left w:val="single" w:sz="6" w:space="0" w:color="auto"/>
            </w:tcBorders>
          </w:tcPr>
          <w:p w:rsidR="00173BCC" w:rsidRPr="00173BCC" w:rsidRDefault="00173BCC" w:rsidP="00173BCC">
            <w:pPr>
              <w:spacing w:after="0" w:line="240" w:lineRule="auto"/>
              <w:rPr>
                <w:rFonts w:ascii="Arial" w:eastAsia="Times New Roman" w:hAnsi="Arial" w:cs="Times New Roman"/>
                <w:sz w:val="24"/>
                <w:szCs w:val="24"/>
              </w:rPr>
            </w:pPr>
          </w:p>
        </w:tc>
      </w:tr>
      <w:tr w:rsidR="00173BCC" w:rsidRPr="00173BCC" w:rsidTr="00AB1FA1">
        <w:trPr>
          <w:jc w:val="center"/>
        </w:trPr>
        <w:tc>
          <w:tcPr>
            <w:tcW w:w="2880" w:type="dxa"/>
          </w:tcPr>
          <w:p w:rsidR="00173BCC" w:rsidRPr="00173BCC" w:rsidRDefault="00173BCC" w:rsidP="00173BCC">
            <w:pPr>
              <w:spacing w:after="0" w:line="240" w:lineRule="auto"/>
              <w:rPr>
                <w:rFonts w:ascii="Arial" w:eastAsia="Times New Roman" w:hAnsi="Arial" w:cs="Times New Roman"/>
                <w:sz w:val="24"/>
                <w:szCs w:val="24"/>
              </w:rPr>
            </w:pPr>
          </w:p>
        </w:tc>
        <w:tc>
          <w:tcPr>
            <w:tcW w:w="2880" w:type="dxa"/>
            <w:tcBorders>
              <w:left w:val="single" w:sz="6" w:space="0" w:color="auto"/>
            </w:tcBorders>
          </w:tcPr>
          <w:p w:rsidR="00173BCC" w:rsidRPr="00173BCC" w:rsidRDefault="00173BCC" w:rsidP="00173BCC">
            <w:pPr>
              <w:spacing w:after="0" w:line="240" w:lineRule="auto"/>
              <w:rPr>
                <w:rFonts w:ascii="Arial" w:eastAsia="Times New Roman" w:hAnsi="Arial" w:cs="Times New Roman"/>
                <w:sz w:val="24"/>
                <w:szCs w:val="24"/>
              </w:rPr>
            </w:pPr>
          </w:p>
        </w:tc>
      </w:tr>
    </w:tbl>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173BCC" w:rsidP="00173BCC">
      <w:pPr>
        <w:spacing w:after="0" w:line="240" w:lineRule="auto"/>
        <w:rPr>
          <w:rFonts w:ascii="Arial" w:eastAsia="Times New Roman" w:hAnsi="Arial" w:cs="Times New Roman"/>
          <w:b/>
          <w:sz w:val="24"/>
          <w:szCs w:val="24"/>
        </w:rPr>
      </w:pPr>
      <w:r w:rsidRPr="00173BCC">
        <w:rPr>
          <w:rFonts w:ascii="Arial" w:eastAsia="Times New Roman" w:hAnsi="Arial" w:cs="Times New Roman"/>
          <w:b/>
          <w:sz w:val="24"/>
          <w:szCs w:val="24"/>
          <w:u w:val="single"/>
        </w:rPr>
        <w:t>Quigley Brick Co.’s Accounts Receivable Subsidiary Ledger</w:t>
      </w:r>
      <w:r w:rsidRPr="00173BCC">
        <w:rPr>
          <w:rFonts w:ascii="Arial" w:eastAsia="Times New Roman" w:hAnsi="Arial" w:cs="Times New Roman"/>
          <w:b/>
          <w:sz w:val="24"/>
          <w:szCs w:val="24"/>
        </w:rPr>
        <w:t>:</w:t>
      </w:r>
    </w:p>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173BCC" w:rsidP="00173BCC">
      <w:pPr>
        <w:spacing w:after="0" w:line="240" w:lineRule="auto"/>
        <w:rPr>
          <w:rFonts w:ascii="Arial" w:eastAsia="Times New Roman" w:hAnsi="Arial" w:cs="Times New Roman"/>
          <w:b/>
          <w:sz w:val="24"/>
          <w:szCs w:val="24"/>
        </w:rPr>
      </w:pP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t>S &amp; P Masonry</w:t>
      </w: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t>Debit</w:t>
      </w:r>
      <w:r w:rsidRPr="00173BCC">
        <w:rPr>
          <w:rFonts w:ascii="Arial" w:eastAsia="Times New Roman" w:hAnsi="Arial" w:cs="Times New Roman"/>
          <w:b/>
          <w:sz w:val="24"/>
          <w:szCs w:val="24"/>
        </w:rPr>
        <w:tab/>
        <w:t xml:space="preserve">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173BCC" w:rsidRPr="00173BCC" w:rsidTr="00AB1FA1">
        <w:trPr>
          <w:jc w:val="center"/>
        </w:trPr>
        <w:tc>
          <w:tcPr>
            <w:tcW w:w="3600" w:type="dxa"/>
            <w:tcBorders>
              <w:top w:val="single" w:sz="6" w:space="0" w:color="auto"/>
              <w:left w:val="single" w:sz="6" w:space="0" w:color="auto"/>
              <w:bottom w:val="single" w:sz="6" w:space="0" w:color="auto"/>
            </w:tcBorders>
          </w:tcPr>
          <w:p w:rsidR="00173BCC" w:rsidRPr="00173BCC" w:rsidRDefault="00173BCC" w:rsidP="00173BCC">
            <w:pPr>
              <w:spacing w:after="0" w:line="240" w:lineRule="auto"/>
              <w:rPr>
                <w:rFonts w:ascii="Arial" w:eastAsia="Times New Roman" w:hAnsi="Arial" w:cs="Times New Roman"/>
                <w:sz w:val="24"/>
                <w:szCs w:val="20"/>
              </w:rPr>
            </w:pPr>
            <w:r w:rsidRPr="00173BCC">
              <w:rPr>
                <w:rFonts w:ascii="Arial" w:eastAsia="Times New Roman" w:hAnsi="Arial" w:cs="Times New Roman"/>
                <w:sz w:val="24"/>
                <w:szCs w:val="20"/>
              </w:rPr>
              <w:t>1-1-10</w:t>
            </w:r>
          </w:p>
        </w:tc>
        <w:tc>
          <w:tcPr>
            <w:tcW w:w="1440" w:type="dxa"/>
            <w:tcBorders>
              <w:top w:val="single" w:sz="6" w:space="0" w:color="auto"/>
              <w:left w:val="single" w:sz="6" w:space="0" w:color="auto"/>
              <w:right w:val="single" w:sz="6" w:space="0" w:color="auto"/>
            </w:tcBorders>
          </w:tcPr>
          <w:p w:rsidR="00173BCC" w:rsidRPr="00173BCC" w:rsidRDefault="00173BCC" w:rsidP="00173BCC">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173BCC" w:rsidRPr="00173BCC" w:rsidRDefault="00173BCC" w:rsidP="00173BCC">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173BCC" w:rsidRPr="00173BCC" w:rsidRDefault="00173BCC" w:rsidP="00173BCC">
            <w:pPr>
              <w:spacing w:after="0" w:line="240" w:lineRule="auto"/>
              <w:jc w:val="right"/>
              <w:rPr>
                <w:rFonts w:ascii="Arial" w:eastAsia="Times New Roman" w:hAnsi="Arial" w:cs="Times New Roman"/>
                <w:sz w:val="24"/>
                <w:szCs w:val="24"/>
              </w:rPr>
            </w:pPr>
            <w:r w:rsidRPr="00173BCC">
              <w:rPr>
                <w:rFonts w:ascii="Arial" w:eastAsia="Times New Roman" w:hAnsi="Arial" w:cs="Times New Roman"/>
                <w:sz w:val="24"/>
                <w:szCs w:val="24"/>
              </w:rPr>
              <w:t>78,350</w:t>
            </w:r>
          </w:p>
        </w:tc>
      </w:tr>
      <w:tr w:rsidR="00173BCC" w:rsidRPr="00173BCC" w:rsidTr="00AB1FA1">
        <w:trPr>
          <w:jc w:val="center"/>
        </w:trPr>
        <w:tc>
          <w:tcPr>
            <w:tcW w:w="3600" w:type="dxa"/>
            <w:tcBorders>
              <w:top w:val="single" w:sz="6" w:space="0" w:color="auto"/>
              <w:left w:val="single" w:sz="6" w:space="0" w:color="auto"/>
              <w:bottom w:val="single" w:sz="6" w:space="0" w:color="auto"/>
            </w:tcBorders>
          </w:tcPr>
          <w:p w:rsidR="00173BCC" w:rsidRPr="00173BCC" w:rsidRDefault="00173BCC" w:rsidP="00173BCC">
            <w:pPr>
              <w:spacing w:after="0" w:line="240" w:lineRule="auto"/>
              <w:rPr>
                <w:rFonts w:ascii="Arial" w:eastAsia="Times New Roman" w:hAnsi="Arial" w:cs="Times New Roman"/>
                <w:sz w:val="24"/>
                <w:szCs w:val="24"/>
              </w:rPr>
            </w:pPr>
            <w:r w:rsidRPr="00173BCC">
              <w:rPr>
                <w:rFonts w:ascii="Arial" w:eastAsia="Times New Roman" w:hAnsi="Arial" w:cs="Times New Roman"/>
                <w:sz w:val="24"/>
                <w:szCs w:val="24"/>
              </w:rPr>
              <w:t>Jan 2010</w:t>
            </w:r>
          </w:p>
        </w:tc>
        <w:tc>
          <w:tcPr>
            <w:tcW w:w="1440" w:type="dxa"/>
            <w:tcBorders>
              <w:top w:val="single" w:sz="6" w:space="0" w:color="auto"/>
              <w:left w:val="single" w:sz="6" w:space="0" w:color="auto"/>
              <w:bottom w:val="single" w:sz="6" w:space="0" w:color="auto"/>
              <w:right w:val="single" w:sz="6" w:space="0" w:color="auto"/>
            </w:tcBorders>
          </w:tcPr>
          <w:p w:rsidR="00173BCC" w:rsidRPr="00173BCC" w:rsidRDefault="00173BCC" w:rsidP="00173BCC">
            <w:pPr>
              <w:spacing w:after="0" w:line="240" w:lineRule="auto"/>
              <w:jc w:val="right"/>
              <w:rPr>
                <w:rFonts w:ascii="Arial" w:eastAsia="Times New Roman" w:hAnsi="Arial" w:cs="Times New Roman"/>
                <w:sz w:val="24"/>
                <w:szCs w:val="24"/>
              </w:rPr>
            </w:pPr>
          </w:p>
        </w:tc>
        <w:tc>
          <w:tcPr>
            <w:tcW w:w="1440" w:type="dxa"/>
            <w:tcBorders>
              <w:top w:val="single" w:sz="6" w:space="0" w:color="auto"/>
              <w:left w:val="nil"/>
              <w:bottom w:val="single" w:sz="6" w:space="0" w:color="auto"/>
              <w:right w:val="single" w:sz="6" w:space="0" w:color="auto"/>
            </w:tcBorders>
          </w:tcPr>
          <w:p w:rsidR="00173BCC" w:rsidRPr="00173BCC" w:rsidRDefault="00173BCC" w:rsidP="00173BCC">
            <w:pPr>
              <w:spacing w:after="0" w:line="240" w:lineRule="auto"/>
              <w:jc w:val="center"/>
              <w:rPr>
                <w:rFonts w:ascii="Arial" w:eastAsia="Times New Roman" w:hAnsi="Arial" w:cs="Times New Roman"/>
                <w:sz w:val="24"/>
                <w:szCs w:val="24"/>
              </w:rPr>
            </w:pPr>
            <w:r w:rsidRPr="00173BCC">
              <w:rPr>
                <w:rFonts w:ascii="Arial" w:eastAsia="Times New Roman" w:hAnsi="Arial" w:cs="Times New Roman"/>
                <w:sz w:val="24"/>
                <w:szCs w:val="24"/>
              </w:rPr>
              <w:t>35,615</w:t>
            </w:r>
          </w:p>
        </w:tc>
        <w:tc>
          <w:tcPr>
            <w:tcW w:w="1440" w:type="dxa"/>
            <w:tcBorders>
              <w:top w:val="single" w:sz="6" w:space="0" w:color="auto"/>
              <w:left w:val="nil"/>
              <w:bottom w:val="single" w:sz="6" w:space="0" w:color="auto"/>
              <w:right w:val="single" w:sz="6" w:space="0" w:color="auto"/>
            </w:tcBorders>
          </w:tcPr>
          <w:p w:rsidR="00173BCC" w:rsidRPr="00173BCC" w:rsidRDefault="00173BCC" w:rsidP="00173BCC">
            <w:pPr>
              <w:spacing w:after="0" w:line="240" w:lineRule="auto"/>
              <w:jc w:val="right"/>
              <w:rPr>
                <w:rFonts w:ascii="Arial" w:eastAsia="Times New Roman" w:hAnsi="Arial" w:cs="Times New Roman"/>
                <w:sz w:val="24"/>
                <w:szCs w:val="24"/>
              </w:rPr>
            </w:pPr>
          </w:p>
        </w:tc>
      </w:tr>
    </w:tbl>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173BCC" w:rsidP="00173BCC">
      <w:pPr>
        <w:spacing w:after="0" w:line="240" w:lineRule="auto"/>
        <w:rPr>
          <w:rFonts w:ascii="Arial" w:eastAsia="Times New Roman" w:hAnsi="Arial" w:cs="Times New Roman"/>
          <w:b/>
          <w:sz w:val="24"/>
          <w:szCs w:val="24"/>
        </w:rPr>
      </w:pP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t>Quantum Construction</w:t>
      </w: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t>Debit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173BCC" w:rsidRPr="00173BCC" w:rsidTr="00AB1FA1">
        <w:trPr>
          <w:jc w:val="center"/>
        </w:trPr>
        <w:tc>
          <w:tcPr>
            <w:tcW w:w="3600" w:type="dxa"/>
          </w:tcPr>
          <w:p w:rsidR="00173BCC" w:rsidRPr="00173BCC" w:rsidRDefault="00173BCC" w:rsidP="00173BCC">
            <w:pPr>
              <w:spacing w:after="0" w:line="240" w:lineRule="auto"/>
              <w:rPr>
                <w:rFonts w:ascii="Arial" w:eastAsia="Times New Roman" w:hAnsi="Arial" w:cs="Times New Roman"/>
                <w:sz w:val="24"/>
                <w:szCs w:val="24"/>
              </w:rPr>
            </w:pPr>
            <w:r w:rsidRPr="00173BCC">
              <w:rPr>
                <w:rFonts w:ascii="Arial" w:eastAsia="Times New Roman" w:hAnsi="Arial" w:cs="Times New Roman"/>
                <w:sz w:val="24"/>
                <w:szCs w:val="24"/>
              </w:rPr>
              <w:t>1-1-10</w:t>
            </w:r>
          </w:p>
        </w:tc>
        <w:tc>
          <w:tcPr>
            <w:tcW w:w="1440" w:type="dxa"/>
          </w:tcPr>
          <w:p w:rsidR="00173BCC" w:rsidRPr="00173BCC" w:rsidRDefault="00173BCC" w:rsidP="00173BCC">
            <w:pPr>
              <w:spacing w:after="0" w:line="240" w:lineRule="auto"/>
              <w:jc w:val="right"/>
              <w:rPr>
                <w:rFonts w:ascii="Arial" w:eastAsia="Times New Roman" w:hAnsi="Arial" w:cs="Times New Roman"/>
                <w:sz w:val="24"/>
                <w:szCs w:val="24"/>
              </w:rPr>
            </w:pPr>
          </w:p>
        </w:tc>
        <w:tc>
          <w:tcPr>
            <w:tcW w:w="1440" w:type="dxa"/>
          </w:tcPr>
          <w:p w:rsidR="00173BCC" w:rsidRPr="00173BCC" w:rsidRDefault="00173BCC" w:rsidP="00173BCC">
            <w:pPr>
              <w:spacing w:after="0" w:line="240" w:lineRule="auto"/>
              <w:jc w:val="right"/>
              <w:rPr>
                <w:rFonts w:ascii="Arial" w:eastAsia="Times New Roman" w:hAnsi="Arial" w:cs="Times New Roman"/>
                <w:sz w:val="24"/>
                <w:szCs w:val="24"/>
              </w:rPr>
            </w:pPr>
          </w:p>
        </w:tc>
        <w:tc>
          <w:tcPr>
            <w:tcW w:w="1440" w:type="dxa"/>
          </w:tcPr>
          <w:p w:rsidR="00173BCC" w:rsidRPr="00173BCC" w:rsidRDefault="00173BCC" w:rsidP="00173BCC">
            <w:pPr>
              <w:spacing w:after="0" w:line="240" w:lineRule="auto"/>
              <w:jc w:val="right"/>
              <w:rPr>
                <w:rFonts w:ascii="Arial" w:eastAsia="Times New Roman" w:hAnsi="Arial" w:cs="Times New Roman"/>
                <w:sz w:val="24"/>
                <w:szCs w:val="24"/>
              </w:rPr>
            </w:pPr>
          </w:p>
        </w:tc>
      </w:tr>
      <w:tr w:rsidR="00173BCC" w:rsidRPr="00173BCC" w:rsidTr="00AB1FA1">
        <w:trPr>
          <w:jc w:val="center"/>
        </w:trPr>
        <w:tc>
          <w:tcPr>
            <w:tcW w:w="3600" w:type="dxa"/>
          </w:tcPr>
          <w:p w:rsidR="00173BCC" w:rsidRPr="00173BCC" w:rsidRDefault="00173BCC" w:rsidP="00173BCC">
            <w:pPr>
              <w:spacing w:after="0" w:line="240" w:lineRule="auto"/>
              <w:rPr>
                <w:rFonts w:ascii="Arial" w:eastAsia="Times New Roman" w:hAnsi="Arial" w:cs="Times New Roman"/>
                <w:sz w:val="24"/>
                <w:szCs w:val="24"/>
              </w:rPr>
            </w:pPr>
            <w:r w:rsidRPr="00173BCC">
              <w:rPr>
                <w:rFonts w:ascii="Arial" w:eastAsia="Times New Roman" w:hAnsi="Arial" w:cs="Times New Roman"/>
                <w:sz w:val="24"/>
                <w:szCs w:val="24"/>
              </w:rPr>
              <w:t>Jan 2010</w:t>
            </w:r>
          </w:p>
        </w:tc>
        <w:tc>
          <w:tcPr>
            <w:tcW w:w="1440" w:type="dxa"/>
          </w:tcPr>
          <w:p w:rsidR="00173BCC" w:rsidRPr="00173BCC" w:rsidRDefault="00173BCC" w:rsidP="00173BCC">
            <w:pPr>
              <w:spacing w:after="0" w:line="240" w:lineRule="auto"/>
              <w:jc w:val="center"/>
              <w:rPr>
                <w:rFonts w:ascii="Arial" w:eastAsia="Times New Roman" w:hAnsi="Arial" w:cs="Times New Roman"/>
                <w:sz w:val="24"/>
                <w:szCs w:val="24"/>
              </w:rPr>
            </w:pPr>
            <w:r w:rsidRPr="00173BCC">
              <w:rPr>
                <w:rFonts w:ascii="Arial" w:eastAsia="Times New Roman" w:hAnsi="Arial" w:cs="Times New Roman"/>
                <w:sz w:val="24"/>
                <w:szCs w:val="24"/>
              </w:rPr>
              <w:t>38,500</w:t>
            </w:r>
          </w:p>
        </w:tc>
        <w:tc>
          <w:tcPr>
            <w:tcW w:w="1440" w:type="dxa"/>
          </w:tcPr>
          <w:p w:rsidR="00173BCC" w:rsidRPr="00173BCC" w:rsidRDefault="00173BCC" w:rsidP="00173BCC">
            <w:pPr>
              <w:spacing w:after="0" w:line="240" w:lineRule="auto"/>
              <w:jc w:val="center"/>
              <w:rPr>
                <w:rFonts w:ascii="Arial" w:eastAsia="Times New Roman" w:hAnsi="Arial" w:cs="Times New Roman"/>
                <w:sz w:val="24"/>
                <w:szCs w:val="24"/>
              </w:rPr>
            </w:pPr>
            <w:r w:rsidRPr="00173BCC">
              <w:rPr>
                <w:rFonts w:ascii="Arial" w:eastAsia="Times New Roman" w:hAnsi="Arial" w:cs="Times New Roman"/>
                <w:sz w:val="24"/>
                <w:szCs w:val="24"/>
              </w:rPr>
              <w:t>47,290</w:t>
            </w:r>
          </w:p>
        </w:tc>
        <w:tc>
          <w:tcPr>
            <w:tcW w:w="1440" w:type="dxa"/>
          </w:tcPr>
          <w:p w:rsidR="00173BCC" w:rsidRPr="00173BCC" w:rsidRDefault="00173BCC" w:rsidP="00173BCC">
            <w:pPr>
              <w:spacing w:after="0" w:line="240" w:lineRule="auto"/>
              <w:jc w:val="center"/>
              <w:rPr>
                <w:rFonts w:ascii="Arial" w:eastAsia="Times New Roman" w:hAnsi="Arial" w:cs="Times New Roman"/>
                <w:sz w:val="24"/>
                <w:szCs w:val="24"/>
              </w:rPr>
            </w:pPr>
          </w:p>
        </w:tc>
      </w:tr>
    </w:tbl>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173BCC" w:rsidP="00173BCC">
      <w:pPr>
        <w:spacing w:after="0" w:line="240" w:lineRule="auto"/>
        <w:rPr>
          <w:rFonts w:ascii="Arial" w:eastAsia="Times New Roman" w:hAnsi="Arial" w:cs="Times New Roman"/>
          <w:b/>
          <w:sz w:val="24"/>
          <w:szCs w:val="24"/>
        </w:rPr>
      </w:pP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t>Quality Con</w:t>
      </w:r>
      <w:r w:rsidR="006923CD">
        <w:rPr>
          <w:rFonts w:ascii="Arial" w:eastAsia="Times New Roman" w:hAnsi="Arial" w:cs="Times New Roman"/>
          <w:b/>
          <w:sz w:val="24"/>
          <w:szCs w:val="24"/>
        </w:rPr>
        <w:t>s</w:t>
      </w:r>
      <w:r w:rsidRPr="00173BCC">
        <w:rPr>
          <w:rFonts w:ascii="Arial" w:eastAsia="Times New Roman" w:hAnsi="Arial" w:cs="Times New Roman"/>
          <w:b/>
          <w:sz w:val="24"/>
          <w:szCs w:val="24"/>
        </w:rPr>
        <w:t>truction</w:t>
      </w: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r>
      <w:r w:rsidRPr="00173BCC">
        <w:rPr>
          <w:rFonts w:ascii="Arial" w:eastAsia="Times New Roman" w:hAnsi="Arial" w:cs="Times New Roman"/>
          <w:b/>
          <w:sz w:val="24"/>
          <w:szCs w:val="24"/>
        </w:rPr>
        <w:tab/>
        <w:t>Debit</w:t>
      </w:r>
      <w:r w:rsidRPr="00173BCC">
        <w:rPr>
          <w:rFonts w:ascii="Arial" w:eastAsia="Times New Roman" w:hAnsi="Arial" w:cs="Times New Roman"/>
          <w:b/>
          <w:sz w:val="24"/>
          <w:szCs w:val="24"/>
        </w:rPr>
        <w:tab/>
        <w:t xml:space="preserve">       Credit</w:t>
      </w:r>
      <w:r w:rsidRPr="00173BCC">
        <w:rPr>
          <w:rFonts w:ascii="Arial" w:eastAsia="Times New Roman" w:hAnsi="Arial" w:cs="Times New Roman"/>
          <w:b/>
          <w:sz w:val="24"/>
          <w:szCs w:val="24"/>
        </w:rPr>
        <w:tab/>
        <w:t xml:space="preserve">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173BCC" w:rsidRPr="00173BCC" w:rsidTr="00AB1FA1">
        <w:trPr>
          <w:jc w:val="center"/>
        </w:trPr>
        <w:tc>
          <w:tcPr>
            <w:tcW w:w="3600" w:type="dxa"/>
          </w:tcPr>
          <w:p w:rsidR="00173BCC" w:rsidRPr="00173BCC" w:rsidRDefault="00173BCC" w:rsidP="00173BCC">
            <w:pPr>
              <w:spacing w:after="0" w:line="240" w:lineRule="auto"/>
              <w:rPr>
                <w:rFonts w:ascii="Arial" w:eastAsia="Times New Roman" w:hAnsi="Arial" w:cs="Times New Roman"/>
                <w:sz w:val="24"/>
                <w:szCs w:val="24"/>
              </w:rPr>
            </w:pPr>
            <w:r w:rsidRPr="00173BCC">
              <w:rPr>
                <w:rFonts w:ascii="Arial" w:eastAsia="Times New Roman" w:hAnsi="Arial" w:cs="Times New Roman"/>
                <w:sz w:val="24"/>
                <w:szCs w:val="24"/>
              </w:rPr>
              <w:t>1-1-10</w:t>
            </w:r>
          </w:p>
        </w:tc>
        <w:tc>
          <w:tcPr>
            <w:tcW w:w="1440" w:type="dxa"/>
          </w:tcPr>
          <w:p w:rsidR="00173BCC" w:rsidRPr="00173BCC" w:rsidRDefault="00173BCC" w:rsidP="00173BCC">
            <w:pPr>
              <w:spacing w:after="0" w:line="240" w:lineRule="auto"/>
              <w:jc w:val="right"/>
              <w:rPr>
                <w:rFonts w:ascii="Arial" w:eastAsia="Times New Roman" w:hAnsi="Arial" w:cs="Times New Roman"/>
                <w:sz w:val="24"/>
                <w:szCs w:val="24"/>
              </w:rPr>
            </w:pPr>
          </w:p>
        </w:tc>
        <w:tc>
          <w:tcPr>
            <w:tcW w:w="1440" w:type="dxa"/>
          </w:tcPr>
          <w:p w:rsidR="00173BCC" w:rsidRPr="00173BCC" w:rsidRDefault="00173BCC" w:rsidP="00173BCC">
            <w:pPr>
              <w:spacing w:after="0" w:line="240" w:lineRule="auto"/>
              <w:jc w:val="right"/>
              <w:rPr>
                <w:rFonts w:ascii="Arial" w:eastAsia="Times New Roman" w:hAnsi="Arial" w:cs="Times New Roman"/>
                <w:sz w:val="24"/>
                <w:szCs w:val="24"/>
              </w:rPr>
            </w:pPr>
          </w:p>
        </w:tc>
        <w:tc>
          <w:tcPr>
            <w:tcW w:w="1440" w:type="dxa"/>
          </w:tcPr>
          <w:p w:rsidR="00173BCC" w:rsidRPr="00173BCC" w:rsidRDefault="00173BCC" w:rsidP="00173BCC">
            <w:pPr>
              <w:spacing w:after="0" w:line="240" w:lineRule="auto"/>
              <w:jc w:val="right"/>
              <w:rPr>
                <w:rFonts w:ascii="Arial" w:eastAsia="Times New Roman" w:hAnsi="Arial" w:cs="Times New Roman"/>
                <w:sz w:val="24"/>
                <w:szCs w:val="24"/>
              </w:rPr>
            </w:pPr>
          </w:p>
        </w:tc>
      </w:tr>
      <w:tr w:rsidR="00173BCC" w:rsidRPr="00173BCC" w:rsidTr="00AB1FA1">
        <w:trPr>
          <w:jc w:val="center"/>
        </w:trPr>
        <w:tc>
          <w:tcPr>
            <w:tcW w:w="3600" w:type="dxa"/>
          </w:tcPr>
          <w:p w:rsidR="00173BCC" w:rsidRPr="00173BCC" w:rsidRDefault="00173BCC" w:rsidP="00173BCC">
            <w:pPr>
              <w:spacing w:after="0" w:line="240" w:lineRule="auto"/>
              <w:rPr>
                <w:rFonts w:ascii="Arial" w:eastAsia="Times New Roman" w:hAnsi="Arial" w:cs="Times New Roman"/>
                <w:sz w:val="24"/>
                <w:szCs w:val="24"/>
              </w:rPr>
            </w:pPr>
            <w:r w:rsidRPr="00173BCC">
              <w:rPr>
                <w:rFonts w:ascii="Arial" w:eastAsia="Times New Roman" w:hAnsi="Arial" w:cs="Times New Roman"/>
                <w:sz w:val="24"/>
                <w:szCs w:val="24"/>
              </w:rPr>
              <w:t>Jan 2010</w:t>
            </w:r>
          </w:p>
        </w:tc>
        <w:tc>
          <w:tcPr>
            <w:tcW w:w="1440" w:type="dxa"/>
          </w:tcPr>
          <w:p w:rsidR="00173BCC" w:rsidRPr="00173BCC" w:rsidRDefault="00173BCC" w:rsidP="00173BCC">
            <w:pPr>
              <w:spacing w:after="0" w:line="240" w:lineRule="auto"/>
              <w:jc w:val="right"/>
              <w:rPr>
                <w:rFonts w:ascii="Arial" w:eastAsia="Times New Roman" w:hAnsi="Arial" w:cs="Times New Roman"/>
                <w:sz w:val="24"/>
                <w:szCs w:val="24"/>
              </w:rPr>
            </w:pPr>
          </w:p>
        </w:tc>
        <w:tc>
          <w:tcPr>
            <w:tcW w:w="1440" w:type="dxa"/>
          </w:tcPr>
          <w:p w:rsidR="00173BCC" w:rsidRPr="00173BCC" w:rsidRDefault="00173BCC" w:rsidP="00173BCC">
            <w:pPr>
              <w:spacing w:after="0" w:line="240" w:lineRule="auto"/>
              <w:jc w:val="center"/>
              <w:rPr>
                <w:rFonts w:ascii="Arial" w:eastAsia="Times New Roman" w:hAnsi="Arial" w:cs="Times New Roman"/>
                <w:sz w:val="24"/>
                <w:szCs w:val="24"/>
              </w:rPr>
            </w:pPr>
            <w:r w:rsidRPr="00173BCC">
              <w:rPr>
                <w:rFonts w:ascii="Arial" w:eastAsia="Times New Roman" w:hAnsi="Arial" w:cs="Times New Roman"/>
                <w:sz w:val="24"/>
                <w:szCs w:val="24"/>
              </w:rPr>
              <w:t>62,420</w:t>
            </w:r>
          </w:p>
        </w:tc>
        <w:tc>
          <w:tcPr>
            <w:tcW w:w="1440" w:type="dxa"/>
          </w:tcPr>
          <w:p w:rsidR="00173BCC" w:rsidRPr="00173BCC" w:rsidRDefault="00173BCC" w:rsidP="00173BCC">
            <w:pPr>
              <w:spacing w:after="0" w:line="240" w:lineRule="auto"/>
              <w:jc w:val="right"/>
              <w:rPr>
                <w:rFonts w:ascii="Arial" w:eastAsia="Times New Roman" w:hAnsi="Arial" w:cs="Times New Roman"/>
                <w:sz w:val="24"/>
                <w:szCs w:val="24"/>
              </w:rPr>
            </w:pPr>
            <w:r w:rsidRPr="00173BCC">
              <w:rPr>
                <w:rFonts w:ascii="Arial" w:eastAsia="Times New Roman" w:hAnsi="Arial" w:cs="Times New Roman"/>
                <w:sz w:val="24"/>
                <w:szCs w:val="24"/>
              </w:rPr>
              <w:t>88,120</w:t>
            </w:r>
          </w:p>
        </w:tc>
      </w:tr>
    </w:tbl>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173BCC" w:rsidP="00173BCC">
      <w:pPr>
        <w:spacing w:after="0" w:line="240" w:lineRule="auto"/>
        <w:jc w:val="both"/>
        <w:rPr>
          <w:rFonts w:ascii="Arial" w:eastAsia="Times New Roman" w:hAnsi="Arial" w:cs="Times New Roman"/>
          <w:b/>
          <w:sz w:val="24"/>
          <w:szCs w:val="24"/>
        </w:rPr>
      </w:pPr>
      <w:r w:rsidRPr="00173BCC">
        <w:rPr>
          <w:rFonts w:ascii="Arial" w:eastAsia="Times New Roman" w:hAnsi="Arial" w:cs="Times New Roman"/>
          <w:b/>
          <w:sz w:val="24"/>
          <w:szCs w:val="24"/>
        </w:rPr>
        <w:t xml:space="preserve">For questions </w:t>
      </w:r>
      <w:r w:rsidR="00EA323D">
        <w:rPr>
          <w:rFonts w:ascii="Arial" w:eastAsia="Times New Roman" w:hAnsi="Arial" w:cs="Times New Roman"/>
          <w:b/>
          <w:sz w:val="24"/>
          <w:szCs w:val="24"/>
        </w:rPr>
        <w:t>13</w:t>
      </w:r>
      <w:r w:rsidRPr="00173BCC">
        <w:rPr>
          <w:rFonts w:ascii="Arial" w:eastAsia="Times New Roman" w:hAnsi="Arial" w:cs="Times New Roman"/>
          <w:b/>
          <w:sz w:val="24"/>
          <w:szCs w:val="24"/>
        </w:rPr>
        <w:t xml:space="preserve"> through </w:t>
      </w:r>
      <w:r w:rsidR="00EA323D">
        <w:rPr>
          <w:rFonts w:ascii="Arial" w:eastAsia="Times New Roman" w:hAnsi="Arial" w:cs="Times New Roman"/>
          <w:b/>
          <w:sz w:val="24"/>
          <w:szCs w:val="24"/>
        </w:rPr>
        <w:t>15</w:t>
      </w:r>
      <w:r w:rsidRPr="00173BCC">
        <w:rPr>
          <w:rFonts w:ascii="Arial" w:eastAsia="Times New Roman" w:hAnsi="Arial" w:cs="Times New Roman"/>
          <w:b/>
          <w:sz w:val="24"/>
          <w:szCs w:val="24"/>
        </w:rPr>
        <w:t xml:space="preserve"> write the correct amount on your answer sheet.</w:t>
      </w:r>
    </w:p>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3A6184" w:rsidP="003A6184">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173BCC">
        <w:rPr>
          <w:rFonts w:ascii="Arial" w:eastAsia="Times New Roman" w:hAnsi="Arial" w:cs="Times New Roman"/>
          <w:sz w:val="24"/>
          <w:szCs w:val="24"/>
        </w:rPr>
        <w:t>1</w:t>
      </w:r>
      <w:r w:rsidR="00173BCC" w:rsidRPr="00173BCC">
        <w:rPr>
          <w:rFonts w:ascii="Arial" w:eastAsia="Times New Roman" w:hAnsi="Arial" w:cs="Times New Roman"/>
          <w:sz w:val="24"/>
          <w:szCs w:val="24"/>
        </w:rPr>
        <w:t>3. What is the total amount of charges made by all three customers in January?</w:t>
      </w:r>
    </w:p>
    <w:p w:rsidR="00173BCC" w:rsidRPr="00173BCC" w:rsidRDefault="00173BCC" w:rsidP="00173BCC">
      <w:pPr>
        <w:spacing w:after="0" w:line="240" w:lineRule="auto"/>
        <w:rPr>
          <w:rFonts w:ascii="Arial" w:eastAsia="Times New Roman" w:hAnsi="Arial" w:cs="Times New Roman"/>
          <w:sz w:val="24"/>
          <w:szCs w:val="24"/>
        </w:rPr>
      </w:pPr>
    </w:p>
    <w:p w:rsidR="00173BCC" w:rsidRPr="00173BCC" w:rsidRDefault="00173BCC" w:rsidP="00173BCC">
      <w:pPr>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Pr="00173BCC">
        <w:rPr>
          <w:rFonts w:ascii="Arial" w:eastAsia="Times New Roman" w:hAnsi="Arial" w:cs="Times New Roman"/>
          <w:sz w:val="24"/>
          <w:szCs w:val="24"/>
        </w:rPr>
        <w:t>4. What is the balance of the Quantum Construction account on 1-1-10?</w:t>
      </w:r>
    </w:p>
    <w:p w:rsidR="00173BCC" w:rsidRPr="00173BCC" w:rsidRDefault="00173BCC" w:rsidP="00173BCC">
      <w:pPr>
        <w:spacing w:after="0" w:line="240" w:lineRule="auto"/>
        <w:rPr>
          <w:rFonts w:ascii="Arial" w:eastAsia="Times New Roman" w:hAnsi="Arial" w:cs="Times New Roman"/>
          <w:sz w:val="24"/>
          <w:szCs w:val="24"/>
        </w:rPr>
      </w:pPr>
    </w:p>
    <w:p w:rsidR="00173BCC" w:rsidRDefault="00173BCC" w:rsidP="003A6184">
      <w:pPr>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Pr="00173BCC">
        <w:rPr>
          <w:rFonts w:ascii="Arial" w:eastAsia="Times New Roman" w:hAnsi="Arial" w:cs="Times New Roman"/>
          <w:sz w:val="24"/>
          <w:szCs w:val="24"/>
        </w:rPr>
        <w:t>5. What is the balance of the Quantum Construction account on 1-31-10?</w:t>
      </w:r>
    </w:p>
    <w:p w:rsidR="00173BCC" w:rsidRDefault="00173BCC" w:rsidP="00173BCC">
      <w:pPr>
        <w:spacing w:after="0" w:line="240" w:lineRule="auto"/>
        <w:rPr>
          <w:rFonts w:ascii="Arial" w:eastAsia="Times New Roman" w:hAnsi="Arial" w:cs="Times New Roman"/>
          <w:sz w:val="24"/>
          <w:szCs w:val="24"/>
        </w:rPr>
      </w:pPr>
    </w:p>
    <w:p w:rsidR="00173BCC" w:rsidRDefault="00173BCC">
      <w:pPr>
        <w:rPr>
          <w:rFonts w:ascii="Arial" w:eastAsia="Times New Roman" w:hAnsi="Arial" w:cs="Times New Roman"/>
          <w:sz w:val="24"/>
          <w:szCs w:val="24"/>
        </w:rPr>
      </w:pPr>
      <w:r>
        <w:rPr>
          <w:rFonts w:ascii="Arial" w:eastAsia="Times New Roman" w:hAnsi="Arial" w:cs="Times New Roman"/>
          <w:sz w:val="24"/>
          <w:szCs w:val="24"/>
        </w:rPr>
        <w:br w:type="page"/>
      </w:r>
    </w:p>
    <w:p w:rsidR="00173BCC" w:rsidRPr="00EA323D" w:rsidRDefault="00173BCC" w:rsidP="00173BCC">
      <w:pPr>
        <w:spacing w:after="0" w:line="240" w:lineRule="auto"/>
        <w:rPr>
          <w:rFonts w:ascii="Arial" w:eastAsia="Times New Roman" w:hAnsi="Arial" w:cs="Times New Roman"/>
          <w:b/>
          <w:sz w:val="24"/>
          <w:szCs w:val="24"/>
          <w:u w:val="single"/>
        </w:rPr>
      </w:pPr>
      <w:r w:rsidRPr="00EA323D">
        <w:rPr>
          <w:rFonts w:ascii="Arial" w:eastAsia="Times New Roman" w:hAnsi="Arial" w:cs="Times New Roman"/>
          <w:b/>
          <w:sz w:val="24"/>
          <w:szCs w:val="24"/>
          <w:u w:val="single"/>
        </w:rPr>
        <w:lastRenderedPageBreak/>
        <w:t>Group 5</w:t>
      </w:r>
    </w:p>
    <w:p w:rsidR="00EA323D" w:rsidRPr="00B6501E" w:rsidRDefault="00EA323D" w:rsidP="00EA323D">
      <w:pPr>
        <w:pStyle w:val="NoSpacing"/>
        <w:jc w:val="both"/>
        <w:rPr>
          <w:rFonts w:ascii="Arial" w:hAnsi="Arial" w:cs="Arial"/>
          <w:b/>
          <w:sz w:val="24"/>
          <w:szCs w:val="24"/>
        </w:rPr>
      </w:pPr>
      <w:r w:rsidRPr="00B6501E">
        <w:rPr>
          <w:rFonts w:ascii="Arial" w:hAnsi="Arial" w:cs="Arial"/>
          <w:b/>
          <w:sz w:val="24"/>
          <w:szCs w:val="24"/>
        </w:rPr>
        <w:t xml:space="preserve">For questions </w:t>
      </w:r>
      <w:r>
        <w:rPr>
          <w:rFonts w:ascii="Arial" w:hAnsi="Arial" w:cs="Arial"/>
          <w:b/>
          <w:sz w:val="24"/>
          <w:szCs w:val="24"/>
        </w:rPr>
        <w:t>16</w:t>
      </w:r>
      <w:r w:rsidRPr="00B6501E">
        <w:rPr>
          <w:rFonts w:ascii="Arial" w:hAnsi="Arial" w:cs="Arial"/>
          <w:b/>
          <w:sz w:val="24"/>
          <w:szCs w:val="24"/>
        </w:rPr>
        <w:t xml:space="preserve"> through </w:t>
      </w:r>
      <w:r>
        <w:rPr>
          <w:rFonts w:ascii="Arial" w:hAnsi="Arial" w:cs="Arial"/>
          <w:b/>
          <w:sz w:val="24"/>
          <w:szCs w:val="24"/>
        </w:rPr>
        <w:t>20</w:t>
      </w:r>
      <w:r w:rsidRPr="00B6501E">
        <w:rPr>
          <w:rFonts w:ascii="Arial" w:hAnsi="Arial" w:cs="Arial"/>
          <w:b/>
          <w:sz w:val="24"/>
          <w:szCs w:val="24"/>
        </w:rPr>
        <w:t>, write the identifying letter of the best response on your answer sheet.</w:t>
      </w:r>
    </w:p>
    <w:p w:rsidR="00EA323D" w:rsidRPr="00B6501E" w:rsidRDefault="00EA323D" w:rsidP="00EA323D">
      <w:pPr>
        <w:pStyle w:val="NoSpacing"/>
        <w:rPr>
          <w:rFonts w:ascii="Arial" w:hAnsi="Arial" w:cs="Arial"/>
          <w:b/>
          <w:sz w:val="24"/>
          <w:szCs w:val="24"/>
        </w:rPr>
      </w:pPr>
    </w:p>
    <w:p w:rsidR="00EA323D" w:rsidRPr="00B6501E" w:rsidRDefault="00EA323D" w:rsidP="00EA323D">
      <w:pPr>
        <w:pStyle w:val="NoSpacing"/>
        <w:jc w:val="both"/>
        <w:rPr>
          <w:rFonts w:ascii="Arial" w:hAnsi="Arial" w:cs="Arial"/>
          <w:b/>
          <w:sz w:val="24"/>
          <w:szCs w:val="24"/>
        </w:rPr>
      </w:pPr>
      <w:r w:rsidRPr="00B6501E">
        <w:rPr>
          <w:rFonts w:ascii="Arial" w:hAnsi="Arial" w:cs="Arial"/>
          <w:b/>
          <w:sz w:val="24"/>
          <w:szCs w:val="24"/>
        </w:rPr>
        <w:t xml:space="preserve">On the first day of </w:t>
      </w:r>
      <w:r>
        <w:rPr>
          <w:rFonts w:ascii="Arial" w:hAnsi="Arial" w:cs="Arial"/>
          <w:b/>
          <w:sz w:val="24"/>
          <w:szCs w:val="24"/>
        </w:rPr>
        <w:t>January</w:t>
      </w:r>
      <w:r w:rsidRPr="00B6501E">
        <w:rPr>
          <w:rFonts w:ascii="Arial" w:hAnsi="Arial" w:cs="Arial"/>
          <w:b/>
          <w:sz w:val="24"/>
          <w:szCs w:val="24"/>
        </w:rPr>
        <w:t>, the Petty Cash account had a balance of $</w:t>
      </w:r>
      <w:r>
        <w:rPr>
          <w:rFonts w:ascii="Arial" w:hAnsi="Arial" w:cs="Arial"/>
          <w:b/>
          <w:sz w:val="24"/>
          <w:szCs w:val="24"/>
        </w:rPr>
        <w:t>2</w:t>
      </w:r>
      <w:r w:rsidRPr="00B6501E">
        <w:rPr>
          <w:rFonts w:ascii="Arial" w:hAnsi="Arial" w:cs="Arial"/>
          <w:b/>
          <w:sz w:val="24"/>
          <w:szCs w:val="24"/>
        </w:rPr>
        <w:t xml:space="preserve">00, which agreed to the amount of actual cash in the petty cash box.  During the month the fund was increased by $50.  Actual vouchers in the box on </w:t>
      </w:r>
      <w:r>
        <w:rPr>
          <w:rFonts w:ascii="Arial" w:hAnsi="Arial" w:cs="Arial"/>
          <w:b/>
          <w:sz w:val="24"/>
          <w:szCs w:val="24"/>
        </w:rPr>
        <w:t>January</w:t>
      </w:r>
      <w:r w:rsidRPr="00B6501E">
        <w:rPr>
          <w:rFonts w:ascii="Arial" w:hAnsi="Arial" w:cs="Arial"/>
          <w:b/>
          <w:sz w:val="24"/>
          <w:szCs w:val="24"/>
        </w:rPr>
        <w:t xml:space="preserve"> 31 before replenishment totaled $</w:t>
      </w:r>
      <w:r>
        <w:rPr>
          <w:rFonts w:ascii="Arial" w:hAnsi="Arial" w:cs="Arial"/>
          <w:b/>
          <w:sz w:val="24"/>
          <w:szCs w:val="24"/>
        </w:rPr>
        <w:t>229.16</w:t>
      </w:r>
      <w:r w:rsidRPr="00B6501E">
        <w:rPr>
          <w:rFonts w:ascii="Arial" w:hAnsi="Arial" w:cs="Arial"/>
          <w:b/>
          <w:sz w:val="24"/>
          <w:szCs w:val="24"/>
        </w:rPr>
        <w:t xml:space="preserve">.  At the time of replenishment on </w:t>
      </w:r>
      <w:r>
        <w:rPr>
          <w:rFonts w:ascii="Arial" w:hAnsi="Arial" w:cs="Arial"/>
          <w:b/>
          <w:sz w:val="24"/>
          <w:szCs w:val="24"/>
        </w:rPr>
        <w:t>January</w:t>
      </w:r>
      <w:r w:rsidRPr="00B6501E">
        <w:rPr>
          <w:rFonts w:ascii="Arial" w:hAnsi="Arial" w:cs="Arial"/>
          <w:b/>
          <w:sz w:val="24"/>
          <w:szCs w:val="24"/>
        </w:rPr>
        <w:t xml:space="preserve"> 31, </w:t>
      </w:r>
      <w:r>
        <w:rPr>
          <w:rFonts w:ascii="Arial" w:hAnsi="Arial" w:cs="Arial"/>
          <w:b/>
          <w:sz w:val="24"/>
          <w:szCs w:val="24"/>
        </w:rPr>
        <w:t>it was determined that the fund was short by</w:t>
      </w:r>
      <w:r w:rsidRPr="00B6501E">
        <w:rPr>
          <w:rFonts w:ascii="Arial" w:hAnsi="Arial" w:cs="Arial"/>
          <w:b/>
          <w:sz w:val="24"/>
          <w:szCs w:val="24"/>
        </w:rPr>
        <w:t xml:space="preserve"> $</w:t>
      </w:r>
      <w:r>
        <w:rPr>
          <w:rFonts w:ascii="Arial" w:hAnsi="Arial" w:cs="Arial"/>
          <w:b/>
          <w:sz w:val="24"/>
          <w:szCs w:val="24"/>
        </w:rPr>
        <w:t>0.86</w:t>
      </w:r>
      <w:r w:rsidRPr="00B6501E">
        <w:rPr>
          <w:rFonts w:ascii="Arial" w:hAnsi="Arial" w:cs="Arial"/>
          <w:b/>
          <w:sz w:val="24"/>
          <w:szCs w:val="24"/>
        </w:rPr>
        <w:t xml:space="preserve">. </w:t>
      </w:r>
    </w:p>
    <w:p w:rsidR="00EA323D" w:rsidRDefault="00EA323D" w:rsidP="00EA323D">
      <w:pPr>
        <w:pStyle w:val="NoSpacing"/>
        <w:rPr>
          <w:rFonts w:ascii="Arial" w:hAnsi="Arial" w:cs="Arial"/>
          <w:sz w:val="24"/>
          <w:szCs w:val="24"/>
        </w:rPr>
      </w:pPr>
    </w:p>
    <w:p w:rsidR="00EA323D" w:rsidRDefault="00EA323D" w:rsidP="00EA323D">
      <w:pPr>
        <w:pStyle w:val="NoSpacing"/>
        <w:rPr>
          <w:rFonts w:ascii="Arial" w:hAnsi="Arial" w:cs="Arial"/>
          <w:sz w:val="24"/>
          <w:szCs w:val="24"/>
        </w:rPr>
      </w:pPr>
      <w:r>
        <w:rPr>
          <w:rFonts w:ascii="Arial" w:hAnsi="Arial" w:cs="Arial"/>
          <w:sz w:val="24"/>
          <w:szCs w:val="24"/>
        </w:rPr>
        <w:t>16. Prior to January, the entry to first establish the petty cash fund consisted of</w:t>
      </w:r>
    </w:p>
    <w:p w:rsidR="00EA323D" w:rsidRDefault="00EA323D" w:rsidP="00EA323D">
      <w:pPr>
        <w:pStyle w:val="NoSpacing"/>
        <w:rPr>
          <w:rFonts w:ascii="Arial" w:hAnsi="Arial" w:cs="Arial"/>
          <w:sz w:val="24"/>
          <w:szCs w:val="24"/>
        </w:rPr>
      </w:pPr>
      <w:r>
        <w:rPr>
          <w:rFonts w:ascii="Arial" w:hAnsi="Arial" w:cs="Arial"/>
          <w:sz w:val="24"/>
          <w:szCs w:val="24"/>
        </w:rPr>
        <w:tab/>
        <w:t>A. a credit to the Petty Cash account for $200</w:t>
      </w:r>
    </w:p>
    <w:p w:rsidR="00EA323D" w:rsidRDefault="00EA323D" w:rsidP="00EA323D">
      <w:pPr>
        <w:pStyle w:val="NoSpacing"/>
        <w:rPr>
          <w:rFonts w:ascii="Arial" w:hAnsi="Arial" w:cs="Arial"/>
          <w:sz w:val="24"/>
          <w:szCs w:val="24"/>
        </w:rPr>
      </w:pPr>
      <w:r>
        <w:rPr>
          <w:rFonts w:ascii="Arial" w:hAnsi="Arial" w:cs="Arial"/>
          <w:sz w:val="24"/>
          <w:szCs w:val="24"/>
        </w:rPr>
        <w:tab/>
        <w:t>B. a credit to Cash in Bank for $250</w:t>
      </w:r>
    </w:p>
    <w:p w:rsidR="00EA323D" w:rsidRDefault="00EA323D" w:rsidP="00C82C90">
      <w:pPr>
        <w:pStyle w:val="NoSpacing"/>
        <w:ind w:firstLine="432"/>
        <w:rPr>
          <w:rFonts w:ascii="Arial" w:hAnsi="Arial" w:cs="Arial"/>
          <w:sz w:val="24"/>
          <w:szCs w:val="24"/>
        </w:rPr>
      </w:pPr>
      <w:r>
        <w:rPr>
          <w:rFonts w:ascii="Arial" w:hAnsi="Arial" w:cs="Arial"/>
          <w:sz w:val="24"/>
          <w:szCs w:val="24"/>
        </w:rPr>
        <w:t>C. a debit to the Petty Cash account for $200</w:t>
      </w:r>
    </w:p>
    <w:p w:rsidR="00EA323D" w:rsidRDefault="00EA323D" w:rsidP="00C82C90">
      <w:pPr>
        <w:pStyle w:val="NoSpacing"/>
        <w:ind w:firstLine="432"/>
        <w:rPr>
          <w:rFonts w:ascii="Arial" w:hAnsi="Arial" w:cs="Arial"/>
          <w:sz w:val="24"/>
          <w:szCs w:val="24"/>
        </w:rPr>
      </w:pPr>
      <w:r>
        <w:rPr>
          <w:rFonts w:ascii="Arial" w:hAnsi="Arial" w:cs="Arial"/>
          <w:sz w:val="24"/>
          <w:szCs w:val="24"/>
        </w:rPr>
        <w:t>D. a debit to Cash in Bank for $200</w:t>
      </w:r>
    </w:p>
    <w:p w:rsidR="00EA323D" w:rsidRDefault="00EA323D" w:rsidP="00EA323D">
      <w:pPr>
        <w:pStyle w:val="NoSpacing"/>
        <w:rPr>
          <w:rFonts w:ascii="Arial" w:hAnsi="Arial" w:cs="Arial"/>
          <w:sz w:val="24"/>
          <w:szCs w:val="24"/>
        </w:rPr>
      </w:pPr>
    </w:p>
    <w:p w:rsidR="00EA323D" w:rsidRDefault="00EA323D" w:rsidP="00EA323D">
      <w:pPr>
        <w:pStyle w:val="NoSpacing"/>
        <w:rPr>
          <w:rFonts w:ascii="Arial" w:hAnsi="Arial" w:cs="Arial"/>
          <w:sz w:val="24"/>
          <w:szCs w:val="24"/>
        </w:rPr>
      </w:pPr>
      <w:r>
        <w:rPr>
          <w:rFonts w:ascii="Arial" w:hAnsi="Arial" w:cs="Arial"/>
          <w:sz w:val="24"/>
          <w:szCs w:val="24"/>
        </w:rPr>
        <w:t>17. The entry during the month of January to record the increase in the Petty Cash fund</w:t>
      </w:r>
    </w:p>
    <w:p w:rsidR="00EA323D" w:rsidRDefault="00EA323D" w:rsidP="00EA323D">
      <w:pPr>
        <w:pStyle w:val="NoSpacing"/>
        <w:rPr>
          <w:rFonts w:ascii="Arial" w:hAnsi="Arial" w:cs="Arial"/>
          <w:sz w:val="24"/>
          <w:szCs w:val="24"/>
        </w:rPr>
      </w:pPr>
      <w:r>
        <w:rPr>
          <w:rFonts w:ascii="Arial" w:hAnsi="Arial" w:cs="Arial"/>
          <w:sz w:val="24"/>
          <w:szCs w:val="24"/>
        </w:rPr>
        <w:tab/>
        <w:t>included a</w:t>
      </w:r>
    </w:p>
    <w:p w:rsidR="00EA323D" w:rsidRDefault="00EA323D" w:rsidP="00EA323D">
      <w:pPr>
        <w:pStyle w:val="NoSpacing"/>
        <w:numPr>
          <w:ilvl w:val="0"/>
          <w:numId w:val="1"/>
        </w:numPr>
        <w:rPr>
          <w:rFonts w:ascii="Arial" w:hAnsi="Arial" w:cs="Arial"/>
          <w:sz w:val="24"/>
          <w:szCs w:val="24"/>
        </w:rPr>
      </w:pPr>
      <w:r>
        <w:rPr>
          <w:rFonts w:ascii="Arial" w:hAnsi="Arial" w:cs="Arial"/>
          <w:sz w:val="24"/>
          <w:szCs w:val="24"/>
        </w:rPr>
        <w:t>debit to the Petty Cash account for $49.14</w:t>
      </w:r>
    </w:p>
    <w:p w:rsidR="00EA323D" w:rsidRDefault="00EA323D" w:rsidP="00EA323D">
      <w:pPr>
        <w:pStyle w:val="NoSpacing"/>
        <w:numPr>
          <w:ilvl w:val="0"/>
          <w:numId w:val="1"/>
        </w:numPr>
        <w:rPr>
          <w:rFonts w:ascii="Arial" w:hAnsi="Arial" w:cs="Arial"/>
          <w:sz w:val="24"/>
          <w:szCs w:val="24"/>
        </w:rPr>
      </w:pPr>
      <w:r>
        <w:rPr>
          <w:rFonts w:ascii="Arial" w:hAnsi="Arial" w:cs="Arial"/>
          <w:sz w:val="24"/>
          <w:szCs w:val="24"/>
        </w:rPr>
        <w:t>credit to the Petty Cash account for $49.14</w:t>
      </w:r>
    </w:p>
    <w:p w:rsidR="00EA323D" w:rsidRDefault="00EA323D" w:rsidP="00EA323D">
      <w:pPr>
        <w:pStyle w:val="NoSpacing"/>
        <w:numPr>
          <w:ilvl w:val="0"/>
          <w:numId w:val="1"/>
        </w:numPr>
        <w:rPr>
          <w:rFonts w:ascii="Arial" w:hAnsi="Arial" w:cs="Arial"/>
          <w:sz w:val="24"/>
          <w:szCs w:val="24"/>
        </w:rPr>
      </w:pPr>
      <w:r>
        <w:rPr>
          <w:rFonts w:ascii="Arial" w:hAnsi="Arial" w:cs="Arial"/>
          <w:sz w:val="24"/>
          <w:szCs w:val="24"/>
        </w:rPr>
        <w:t>credit to the Petty Cash account for $50.00</w:t>
      </w:r>
    </w:p>
    <w:p w:rsidR="00EA323D" w:rsidRDefault="00EA323D" w:rsidP="00EA323D">
      <w:pPr>
        <w:pStyle w:val="NoSpacing"/>
        <w:numPr>
          <w:ilvl w:val="0"/>
          <w:numId w:val="1"/>
        </w:numPr>
        <w:rPr>
          <w:rFonts w:ascii="Arial" w:hAnsi="Arial" w:cs="Arial"/>
          <w:sz w:val="24"/>
          <w:szCs w:val="24"/>
        </w:rPr>
      </w:pPr>
      <w:r>
        <w:rPr>
          <w:rFonts w:ascii="Arial" w:hAnsi="Arial" w:cs="Arial"/>
          <w:sz w:val="24"/>
          <w:szCs w:val="24"/>
        </w:rPr>
        <w:t>debit to the Petty Cash account for $50.00</w:t>
      </w:r>
    </w:p>
    <w:p w:rsidR="00EA323D" w:rsidRDefault="00EA323D" w:rsidP="00EA323D">
      <w:pPr>
        <w:pStyle w:val="NoSpacing"/>
        <w:rPr>
          <w:rFonts w:ascii="Arial" w:hAnsi="Arial" w:cs="Arial"/>
          <w:sz w:val="24"/>
          <w:szCs w:val="24"/>
        </w:rPr>
      </w:pPr>
    </w:p>
    <w:p w:rsidR="00EA323D" w:rsidRDefault="00EA323D" w:rsidP="00EA323D">
      <w:pPr>
        <w:pStyle w:val="NoSpacing"/>
        <w:rPr>
          <w:rFonts w:ascii="Arial" w:hAnsi="Arial" w:cs="Arial"/>
          <w:sz w:val="24"/>
          <w:szCs w:val="24"/>
        </w:rPr>
      </w:pPr>
      <w:r>
        <w:rPr>
          <w:rFonts w:ascii="Arial" w:hAnsi="Arial" w:cs="Arial"/>
          <w:sz w:val="24"/>
          <w:szCs w:val="24"/>
        </w:rPr>
        <w:t>18. The entry on January 31 to replenish the petty cash fund would include a</w:t>
      </w:r>
    </w:p>
    <w:p w:rsidR="00EA323D" w:rsidRDefault="00EA323D" w:rsidP="00EA323D">
      <w:pPr>
        <w:pStyle w:val="NoSpacing"/>
        <w:rPr>
          <w:rFonts w:ascii="Arial" w:hAnsi="Arial" w:cs="Arial"/>
          <w:sz w:val="24"/>
          <w:szCs w:val="24"/>
        </w:rPr>
      </w:pPr>
      <w:r>
        <w:rPr>
          <w:rFonts w:ascii="Arial" w:hAnsi="Arial" w:cs="Arial"/>
          <w:sz w:val="24"/>
          <w:szCs w:val="24"/>
        </w:rPr>
        <w:tab/>
        <w:t>A. credit to the Cash in Bank account for $229.16</w:t>
      </w:r>
    </w:p>
    <w:p w:rsidR="00EA323D" w:rsidRDefault="00EA323D" w:rsidP="00C82C90">
      <w:pPr>
        <w:pStyle w:val="NoSpacing"/>
        <w:ind w:firstLine="432"/>
        <w:rPr>
          <w:rFonts w:ascii="Arial" w:hAnsi="Arial" w:cs="Arial"/>
          <w:sz w:val="24"/>
          <w:szCs w:val="24"/>
        </w:rPr>
      </w:pPr>
      <w:r>
        <w:rPr>
          <w:rFonts w:ascii="Arial" w:hAnsi="Arial" w:cs="Arial"/>
          <w:sz w:val="24"/>
          <w:szCs w:val="24"/>
        </w:rPr>
        <w:t>B. debit to the Petty Cash account for $230.02</w:t>
      </w:r>
    </w:p>
    <w:p w:rsidR="00EA323D" w:rsidRDefault="00EA323D" w:rsidP="00C82C90">
      <w:pPr>
        <w:pStyle w:val="NoSpacing"/>
        <w:ind w:firstLine="432"/>
        <w:rPr>
          <w:rFonts w:ascii="Arial" w:hAnsi="Arial" w:cs="Arial"/>
          <w:sz w:val="24"/>
          <w:szCs w:val="24"/>
        </w:rPr>
      </w:pPr>
      <w:r>
        <w:rPr>
          <w:rFonts w:ascii="Arial" w:hAnsi="Arial" w:cs="Arial"/>
          <w:sz w:val="24"/>
          <w:szCs w:val="24"/>
        </w:rPr>
        <w:t>C. credit to the Petty Cash account for $229.16</w:t>
      </w:r>
    </w:p>
    <w:p w:rsidR="00EA323D" w:rsidRDefault="00EA323D" w:rsidP="00C82C90">
      <w:pPr>
        <w:pStyle w:val="NoSpacing"/>
        <w:ind w:firstLine="432"/>
        <w:rPr>
          <w:rFonts w:ascii="Arial" w:hAnsi="Arial" w:cs="Arial"/>
          <w:sz w:val="24"/>
          <w:szCs w:val="24"/>
        </w:rPr>
      </w:pPr>
      <w:r>
        <w:rPr>
          <w:rFonts w:ascii="Arial" w:hAnsi="Arial" w:cs="Arial"/>
          <w:sz w:val="24"/>
          <w:szCs w:val="24"/>
        </w:rPr>
        <w:t>D. credit to the Cash in Bank account for $230.02</w:t>
      </w:r>
    </w:p>
    <w:p w:rsidR="00EA323D" w:rsidRDefault="00EA323D" w:rsidP="00C82C90">
      <w:pPr>
        <w:pStyle w:val="NoSpacing"/>
        <w:ind w:firstLine="432"/>
        <w:rPr>
          <w:rFonts w:ascii="Arial" w:hAnsi="Arial" w:cs="Arial"/>
          <w:sz w:val="24"/>
          <w:szCs w:val="24"/>
        </w:rPr>
      </w:pPr>
      <w:r>
        <w:rPr>
          <w:rFonts w:ascii="Arial" w:hAnsi="Arial" w:cs="Arial"/>
          <w:sz w:val="24"/>
          <w:szCs w:val="24"/>
        </w:rPr>
        <w:t>E. credit to the Cash in Bank account for $228.30</w:t>
      </w:r>
    </w:p>
    <w:p w:rsidR="00EA323D" w:rsidRDefault="00EA323D" w:rsidP="00EA323D">
      <w:pPr>
        <w:pStyle w:val="NoSpacing"/>
        <w:rPr>
          <w:rFonts w:ascii="Arial" w:hAnsi="Arial" w:cs="Arial"/>
          <w:sz w:val="24"/>
          <w:szCs w:val="24"/>
        </w:rPr>
      </w:pPr>
    </w:p>
    <w:p w:rsidR="00EA323D" w:rsidRDefault="00EA323D" w:rsidP="00EA323D">
      <w:pPr>
        <w:pStyle w:val="NoSpacing"/>
        <w:rPr>
          <w:rFonts w:ascii="Arial" w:hAnsi="Arial" w:cs="Arial"/>
          <w:sz w:val="24"/>
          <w:szCs w:val="24"/>
        </w:rPr>
      </w:pPr>
      <w:r>
        <w:rPr>
          <w:rFonts w:ascii="Arial" w:hAnsi="Arial" w:cs="Arial"/>
          <w:sz w:val="24"/>
          <w:szCs w:val="24"/>
        </w:rPr>
        <w:t>19. The entry on January 31 to replenish the petty cash fund would include a</w:t>
      </w:r>
    </w:p>
    <w:p w:rsidR="00EA323D" w:rsidRDefault="00EA323D" w:rsidP="00EA323D">
      <w:pPr>
        <w:pStyle w:val="NoSpacing"/>
        <w:rPr>
          <w:rFonts w:ascii="Arial" w:hAnsi="Arial" w:cs="Arial"/>
          <w:sz w:val="24"/>
          <w:szCs w:val="24"/>
        </w:rPr>
      </w:pPr>
      <w:r>
        <w:rPr>
          <w:rFonts w:ascii="Arial" w:hAnsi="Arial" w:cs="Arial"/>
          <w:sz w:val="24"/>
          <w:szCs w:val="24"/>
        </w:rPr>
        <w:tab/>
        <w:t>A. debit to the Petty Cash account for $0.86</w:t>
      </w:r>
    </w:p>
    <w:p w:rsidR="00EA323D" w:rsidRDefault="00EA323D" w:rsidP="00EA323D">
      <w:pPr>
        <w:pStyle w:val="NoSpacing"/>
        <w:rPr>
          <w:rFonts w:ascii="Arial" w:hAnsi="Arial" w:cs="Arial"/>
          <w:sz w:val="24"/>
          <w:szCs w:val="24"/>
        </w:rPr>
      </w:pPr>
      <w:r>
        <w:rPr>
          <w:rFonts w:ascii="Arial" w:hAnsi="Arial" w:cs="Arial"/>
          <w:sz w:val="24"/>
          <w:szCs w:val="24"/>
        </w:rPr>
        <w:tab/>
        <w:t>B. debit to Cash Short and Over for $0.86</w:t>
      </w:r>
    </w:p>
    <w:p w:rsidR="00EA323D" w:rsidRDefault="00EA323D" w:rsidP="00EA323D">
      <w:pPr>
        <w:pStyle w:val="NoSpacing"/>
        <w:rPr>
          <w:rFonts w:ascii="Arial" w:hAnsi="Arial" w:cs="Arial"/>
          <w:sz w:val="24"/>
          <w:szCs w:val="24"/>
        </w:rPr>
      </w:pPr>
      <w:r>
        <w:rPr>
          <w:rFonts w:ascii="Arial" w:hAnsi="Arial" w:cs="Arial"/>
          <w:sz w:val="24"/>
          <w:szCs w:val="24"/>
        </w:rPr>
        <w:tab/>
        <w:t>C. credit to Cash Short and Over for $0.86</w:t>
      </w:r>
    </w:p>
    <w:p w:rsidR="00EA323D" w:rsidRDefault="00EA323D" w:rsidP="00EA323D">
      <w:pPr>
        <w:pStyle w:val="NoSpacing"/>
        <w:rPr>
          <w:rFonts w:ascii="Arial" w:hAnsi="Arial" w:cs="Arial"/>
          <w:sz w:val="24"/>
          <w:szCs w:val="24"/>
        </w:rPr>
      </w:pPr>
      <w:r>
        <w:rPr>
          <w:rFonts w:ascii="Arial" w:hAnsi="Arial" w:cs="Arial"/>
          <w:sz w:val="24"/>
          <w:szCs w:val="24"/>
        </w:rPr>
        <w:tab/>
        <w:t>D. credit to Petty Cash for $0.86</w:t>
      </w:r>
    </w:p>
    <w:p w:rsidR="00EA323D" w:rsidRDefault="00EA323D" w:rsidP="00EA323D">
      <w:pPr>
        <w:pStyle w:val="NoSpacing"/>
        <w:rPr>
          <w:rFonts w:ascii="Arial" w:hAnsi="Arial" w:cs="Arial"/>
          <w:sz w:val="24"/>
          <w:szCs w:val="24"/>
        </w:rPr>
      </w:pPr>
    </w:p>
    <w:p w:rsidR="00EA323D" w:rsidRDefault="00251410" w:rsidP="00251410">
      <w:pPr>
        <w:pStyle w:val="NoSpacing"/>
        <w:ind w:hanging="90"/>
        <w:rPr>
          <w:rFonts w:ascii="Arial" w:hAnsi="Arial" w:cs="Arial"/>
          <w:sz w:val="24"/>
          <w:szCs w:val="24"/>
        </w:rPr>
      </w:pPr>
      <w:r>
        <w:rPr>
          <w:rFonts w:ascii="Arial" w:hAnsi="Arial" w:cs="Arial"/>
          <w:sz w:val="24"/>
          <w:szCs w:val="24"/>
        </w:rPr>
        <w:t>*</w:t>
      </w:r>
      <w:r w:rsidR="00EA323D">
        <w:rPr>
          <w:rFonts w:ascii="Arial" w:hAnsi="Arial" w:cs="Arial"/>
          <w:sz w:val="24"/>
          <w:szCs w:val="24"/>
        </w:rPr>
        <w:t xml:space="preserve">20. The actual amount of cash in the petty cash box on January 31 prior to the </w:t>
      </w:r>
    </w:p>
    <w:p w:rsidR="00EA323D" w:rsidRDefault="00EA323D" w:rsidP="00EA323D">
      <w:pPr>
        <w:pStyle w:val="NoSpacing"/>
        <w:rPr>
          <w:rFonts w:ascii="Arial" w:hAnsi="Arial" w:cs="Arial"/>
          <w:sz w:val="24"/>
          <w:szCs w:val="24"/>
        </w:rPr>
      </w:pPr>
      <w:r>
        <w:rPr>
          <w:rFonts w:ascii="Arial" w:hAnsi="Arial" w:cs="Arial"/>
          <w:sz w:val="24"/>
          <w:szCs w:val="24"/>
        </w:rPr>
        <w:tab/>
        <w:t>replenishment was</w:t>
      </w:r>
    </w:p>
    <w:p w:rsidR="00EA323D" w:rsidRDefault="00EA323D" w:rsidP="00EA323D">
      <w:pPr>
        <w:pStyle w:val="NoSpacing"/>
        <w:rPr>
          <w:rFonts w:ascii="Arial" w:hAnsi="Arial" w:cs="Arial"/>
          <w:sz w:val="24"/>
          <w:szCs w:val="24"/>
        </w:rPr>
      </w:pPr>
      <w:r>
        <w:rPr>
          <w:rFonts w:ascii="Arial" w:hAnsi="Arial" w:cs="Arial"/>
          <w:sz w:val="24"/>
          <w:szCs w:val="24"/>
        </w:rPr>
        <w:tab/>
        <w:t>A. zero</w:t>
      </w:r>
    </w:p>
    <w:p w:rsidR="00EA323D" w:rsidRDefault="00EA323D" w:rsidP="00EA323D">
      <w:pPr>
        <w:pStyle w:val="NoSpacing"/>
        <w:rPr>
          <w:rFonts w:ascii="Arial" w:hAnsi="Arial" w:cs="Arial"/>
          <w:sz w:val="24"/>
          <w:szCs w:val="24"/>
        </w:rPr>
      </w:pPr>
      <w:r>
        <w:rPr>
          <w:rFonts w:ascii="Arial" w:hAnsi="Arial" w:cs="Arial"/>
          <w:sz w:val="24"/>
          <w:szCs w:val="24"/>
        </w:rPr>
        <w:tab/>
        <w:t>B. $0.86</w:t>
      </w:r>
    </w:p>
    <w:p w:rsidR="00EA323D" w:rsidRDefault="00EA323D" w:rsidP="00EA323D">
      <w:pPr>
        <w:pStyle w:val="NoSpacing"/>
        <w:rPr>
          <w:rFonts w:ascii="Arial" w:hAnsi="Arial" w:cs="Arial"/>
          <w:sz w:val="24"/>
          <w:szCs w:val="24"/>
        </w:rPr>
      </w:pPr>
      <w:r>
        <w:rPr>
          <w:rFonts w:ascii="Arial" w:hAnsi="Arial" w:cs="Arial"/>
          <w:sz w:val="24"/>
          <w:szCs w:val="24"/>
        </w:rPr>
        <w:tab/>
        <w:t>C. $19.98</w:t>
      </w:r>
    </w:p>
    <w:p w:rsidR="00EA323D" w:rsidRDefault="00EA323D" w:rsidP="00EA323D">
      <w:pPr>
        <w:pStyle w:val="NoSpacing"/>
        <w:rPr>
          <w:rFonts w:ascii="Arial" w:hAnsi="Arial" w:cs="Arial"/>
          <w:sz w:val="24"/>
          <w:szCs w:val="24"/>
        </w:rPr>
      </w:pPr>
      <w:r>
        <w:rPr>
          <w:rFonts w:ascii="Arial" w:hAnsi="Arial" w:cs="Arial"/>
          <w:sz w:val="24"/>
          <w:szCs w:val="24"/>
        </w:rPr>
        <w:tab/>
        <w:t>D. $20.84</w:t>
      </w:r>
    </w:p>
    <w:p w:rsidR="00EA323D" w:rsidRDefault="00EA323D" w:rsidP="00EA323D">
      <w:pPr>
        <w:pStyle w:val="NoSpacing"/>
        <w:rPr>
          <w:rFonts w:ascii="Arial" w:hAnsi="Arial" w:cs="Arial"/>
          <w:sz w:val="24"/>
          <w:szCs w:val="24"/>
        </w:rPr>
      </w:pPr>
      <w:r>
        <w:rPr>
          <w:rFonts w:ascii="Arial" w:hAnsi="Arial" w:cs="Arial"/>
          <w:sz w:val="24"/>
          <w:szCs w:val="24"/>
        </w:rPr>
        <w:tab/>
        <w:t>E. $21.70</w:t>
      </w:r>
    </w:p>
    <w:p w:rsidR="00EA323D" w:rsidRDefault="00EA323D" w:rsidP="00EA323D">
      <w:pPr>
        <w:pStyle w:val="NoSpacing"/>
        <w:rPr>
          <w:rFonts w:ascii="Arial" w:hAnsi="Arial" w:cs="Arial"/>
          <w:sz w:val="24"/>
          <w:szCs w:val="24"/>
        </w:rPr>
      </w:pPr>
      <w:r>
        <w:rPr>
          <w:rFonts w:ascii="Arial" w:hAnsi="Arial" w:cs="Arial"/>
          <w:sz w:val="24"/>
          <w:szCs w:val="24"/>
        </w:rPr>
        <w:tab/>
        <w:t>F. $28.30</w:t>
      </w:r>
    </w:p>
    <w:p w:rsidR="002929F3" w:rsidRDefault="002929F3">
      <w:pPr>
        <w:rPr>
          <w:rFonts w:ascii="Arial" w:hAnsi="Arial" w:cs="Arial"/>
          <w:sz w:val="24"/>
          <w:szCs w:val="24"/>
        </w:rPr>
      </w:pPr>
      <w:r>
        <w:rPr>
          <w:rFonts w:ascii="Arial" w:hAnsi="Arial" w:cs="Arial"/>
          <w:sz w:val="24"/>
          <w:szCs w:val="24"/>
        </w:rPr>
        <w:br w:type="page"/>
      </w:r>
    </w:p>
    <w:p w:rsidR="00EA323D" w:rsidRPr="00B1506A" w:rsidRDefault="002929F3" w:rsidP="00EA323D">
      <w:pPr>
        <w:pStyle w:val="NoSpacing"/>
        <w:rPr>
          <w:rFonts w:ascii="Arial" w:hAnsi="Arial" w:cs="Arial"/>
          <w:b/>
          <w:sz w:val="24"/>
          <w:szCs w:val="24"/>
          <w:u w:val="single"/>
        </w:rPr>
      </w:pPr>
      <w:r w:rsidRPr="00B1506A">
        <w:rPr>
          <w:rFonts w:ascii="Arial" w:hAnsi="Arial" w:cs="Arial"/>
          <w:b/>
          <w:sz w:val="24"/>
          <w:szCs w:val="24"/>
          <w:u w:val="single"/>
        </w:rPr>
        <w:lastRenderedPageBreak/>
        <w:t>Group 6</w:t>
      </w:r>
    </w:p>
    <w:p w:rsidR="00B1506A" w:rsidRPr="006318DC" w:rsidRDefault="00B1506A" w:rsidP="00B1506A">
      <w:pPr>
        <w:spacing w:after="0" w:line="240" w:lineRule="auto"/>
        <w:jc w:val="both"/>
        <w:rPr>
          <w:rFonts w:ascii="Arial" w:eastAsia="Times New Roman" w:hAnsi="Arial" w:cs="Times New Roman"/>
          <w:b/>
          <w:sz w:val="24"/>
          <w:szCs w:val="24"/>
        </w:rPr>
      </w:pPr>
      <w:r w:rsidRPr="006318DC">
        <w:rPr>
          <w:rFonts w:ascii="Arial" w:eastAsia="Times New Roman" w:hAnsi="Arial" w:cs="Times New Roman"/>
          <w:b/>
          <w:sz w:val="24"/>
          <w:szCs w:val="24"/>
        </w:rPr>
        <w:t>Use the following information for question</w:t>
      </w:r>
      <w:r>
        <w:rPr>
          <w:rFonts w:ascii="Arial" w:eastAsia="Times New Roman" w:hAnsi="Arial" w:cs="Times New Roman"/>
          <w:b/>
          <w:sz w:val="24"/>
          <w:szCs w:val="24"/>
        </w:rPr>
        <w:t>s</w:t>
      </w:r>
      <w:r w:rsidRPr="006318DC">
        <w:rPr>
          <w:rFonts w:ascii="Arial" w:eastAsia="Times New Roman" w:hAnsi="Arial" w:cs="Times New Roman"/>
          <w:b/>
          <w:sz w:val="24"/>
          <w:szCs w:val="24"/>
        </w:rPr>
        <w:t xml:space="preserve"> </w:t>
      </w:r>
      <w:r>
        <w:rPr>
          <w:rFonts w:ascii="Arial" w:eastAsia="Times New Roman" w:hAnsi="Arial" w:cs="Times New Roman"/>
          <w:b/>
          <w:sz w:val="24"/>
          <w:szCs w:val="24"/>
        </w:rPr>
        <w:t>21 and 22</w:t>
      </w:r>
      <w:r w:rsidRPr="006318DC">
        <w:rPr>
          <w:rFonts w:ascii="Arial" w:eastAsia="Times New Roman" w:hAnsi="Arial" w:cs="Times New Roman"/>
          <w:b/>
          <w:sz w:val="24"/>
          <w:szCs w:val="24"/>
        </w:rPr>
        <w:t>.  Write the identifying letter of the correct amount on your answer sheet.</w:t>
      </w:r>
    </w:p>
    <w:p w:rsidR="00B1506A" w:rsidRPr="006318DC" w:rsidRDefault="00B1506A" w:rsidP="00B1506A">
      <w:pPr>
        <w:spacing w:after="0" w:line="240" w:lineRule="auto"/>
        <w:rPr>
          <w:rFonts w:ascii="Arial" w:eastAsia="Times New Roman" w:hAnsi="Arial" w:cs="Times New Roman"/>
          <w:b/>
          <w:sz w:val="24"/>
          <w:szCs w:val="24"/>
        </w:rPr>
      </w:pPr>
    </w:p>
    <w:p w:rsidR="00B1506A" w:rsidRPr="006318DC" w:rsidRDefault="00B1506A" w:rsidP="00B1506A">
      <w:pPr>
        <w:spacing w:after="0" w:line="240" w:lineRule="auto"/>
        <w:rPr>
          <w:rFonts w:ascii="Arial" w:eastAsia="Times New Roman" w:hAnsi="Arial" w:cs="Times New Roman"/>
          <w:b/>
          <w:sz w:val="24"/>
          <w:szCs w:val="24"/>
        </w:rPr>
      </w:pPr>
    </w:p>
    <w:p w:rsidR="00B1506A" w:rsidRPr="006318DC" w:rsidRDefault="00B1506A" w:rsidP="00B1506A">
      <w:pPr>
        <w:spacing w:after="0" w:line="240" w:lineRule="auto"/>
        <w:rPr>
          <w:rFonts w:ascii="Arial" w:eastAsia="Times New Roman" w:hAnsi="Arial" w:cs="Times New Roman"/>
          <w:b/>
          <w:sz w:val="24"/>
          <w:szCs w:val="24"/>
        </w:rPr>
      </w:pPr>
      <w:r w:rsidRPr="006318DC">
        <w:rPr>
          <w:rFonts w:ascii="Arial" w:eastAsia="Times New Roman" w:hAnsi="Arial" w:cs="Times New Roman"/>
          <w:b/>
          <w:sz w:val="24"/>
          <w:szCs w:val="24"/>
        </w:rPr>
        <w:t>Payroll tax expense per employee is based on the following:</w:t>
      </w:r>
    </w:p>
    <w:p w:rsidR="00B1506A" w:rsidRPr="006318DC" w:rsidRDefault="00B1506A" w:rsidP="00B1506A">
      <w:pPr>
        <w:tabs>
          <w:tab w:val="left" w:pos="432"/>
        </w:tabs>
        <w:spacing w:after="0" w:line="240" w:lineRule="auto"/>
        <w:rPr>
          <w:rFonts w:ascii="Arial" w:eastAsia="Times New Roman" w:hAnsi="Arial" w:cs="Times New Roman"/>
          <w:bCs/>
          <w:sz w:val="24"/>
          <w:szCs w:val="24"/>
        </w:rPr>
      </w:pPr>
    </w:p>
    <w:p w:rsidR="00B1506A" w:rsidRPr="006318DC" w:rsidRDefault="00B1506A" w:rsidP="00B1506A">
      <w:pPr>
        <w:tabs>
          <w:tab w:val="left" w:pos="432"/>
        </w:tabs>
        <w:spacing w:after="0" w:line="240" w:lineRule="auto"/>
        <w:rPr>
          <w:rFonts w:ascii="Arial" w:eastAsia="Times New Roman" w:hAnsi="Arial" w:cs="Times New Roman"/>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51"/>
        <w:gridCol w:w="4631"/>
      </w:tblGrid>
      <w:tr w:rsidR="00B1506A" w:rsidRPr="006318DC" w:rsidTr="00AB1FA1">
        <w:trPr>
          <w:jc w:val="center"/>
        </w:trPr>
        <w:tc>
          <w:tcPr>
            <w:tcW w:w="0" w:type="auto"/>
          </w:tcPr>
          <w:p w:rsidR="00B1506A" w:rsidRPr="006318DC" w:rsidRDefault="00B1506A" w:rsidP="00AB1FA1">
            <w:pPr>
              <w:tabs>
                <w:tab w:val="left" w:pos="432"/>
              </w:tabs>
              <w:spacing w:after="0" w:line="240" w:lineRule="auto"/>
              <w:rPr>
                <w:rFonts w:ascii="Arial" w:eastAsia="Times New Roman" w:hAnsi="Arial" w:cs="Times New Roman"/>
                <w:b/>
                <w:sz w:val="24"/>
                <w:szCs w:val="24"/>
              </w:rPr>
            </w:pPr>
            <w:r w:rsidRPr="006318DC">
              <w:rPr>
                <w:rFonts w:ascii="Arial" w:eastAsia="Times New Roman" w:hAnsi="Arial" w:cs="Times New Roman"/>
                <w:b/>
                <w:sz w:val="24"/>
                <w:szCs w:val="24"/>
              </w:rPr>
              <w:t>Social Security</w:t>
            </w:r>
          </w:p>
        </w:tc>
        <w:tc>
          <w:tcPr>
            <w:tcW w:w="0" w:type="auto"/>
          </w:tcPr>
          <w:p w:rsidR="00B1506A" w:rsidRPr="006318DC" w:rsidRDefault="00B1506A" w:rsidP="00AB1FA1">
            <w:pPr>
              <w:tabs>
                <w:tab w:val="left" w:pos="432"/>
              </w:tabs>
              <w:spacing w:after="0" w:line="240" w:lineRule="auto"/>
              <w:rPr>
                <w:rFonts w:ascii="Arial" w:eastAsia="Times New Roman" w:hAnsi="Arial" w:cs="Times New Roman"/>
                <w:b/>
                <w:sz w:val="24"/>
                <w:szCs w:val="24"/>
              </w:rPr>
            </w:pPr>
            <w:r w:rsidRPr="006318DC">
              <w:rPr>
                <w:rFonts w:ascii="Arial" w:eastAsia="Times New Roman" w:hAnsi="Arial" w:cs="Times New Roman"/>
                <w:b/>
                <w:sz w:val="24"/>
                <w:szCs w:val="24"/>
              </w:rPr>
              <w:t>6.2% on gross earnings up to $106,800</w:t>
            </w:r>
          </w:p>
        </w:tc>
      </w:tr>
      <w:tr w:rsidR="00B1506A" w:rsidRPr="006318DC" w:rsidTr="00AB1FA1">
        <w:trPr>
          <w:jc w:val="center"/>
        </w:trPr>
        <w:tc>
          <w:tcPr>
            <w:tcW w:w="0" w:type="auto"/>
          </w:tcPr>
          <w:p w:rsidR="00B1506A" w:rsidRPr="006318DC" w:rsidRDefault="00B1506A" w:rsidP="00AB1FA1">
            <w:pPr>
              <w:tabs>
                <w:tab w:val="left" w:pos="432"/>
              </w:tabs>
              <w:spacing w:after="0" w:line="240" w:lineRule="auto"/>
              <w:rPr>
                <w:rFonts w:ascii="Arial" w:eastAsia="Times New Roman" w:hAnsi="Arial" w:cs="Times New Roman"/>
                <w:b/>
                <w:sz w:val="24"/>
                <w:szCs w:val="24"/>
              </w:rPr>
            </w:pPr>
            <w:r w:rsidRPr="006318DC">
              <w:rPr>
                <w:rFonts w:ascii="Arial" w:eastAsia="Times New Roman" w:hAnsi="Arial" w:cs="Times New Roman"/>
                <w:b/>
                <w:sz w:val="24"/>
                <w:szCs w:val="24"/>
              </w:rPr>
              <w:t>Medicare</w:t>
            </w:r>
          </w:p>
        </w:tc>
        <w:tc>
          <w:tcPr>
            <w:tcW w:w="0" w:type="auto"/>
          </w:tcPr>
          <w:p w:rsidR="00B1506A" w:rsidRPr="006318DC" w:rsidRDefault="00B1506A" w:rsidP="00AB1FA1">
            <w:pPr>
              <w:tabs>
                <w:tab w:val="left" w:pos="432"/>
              </w:tabs>
              <w:spacing w:after="0" w:line="240" w:lineRule="auto"/>
              <w:rPr>
                <w:rFonts w:ascii="Arial" w:eastAsia="Times New Roman" w:hAnsi="Arial" w:cs="Times New Roman"/>
                <w:b/>
                <w:sz w:val="24"/>
                <w:szCs w:val="24"/>
              </w:rPr>
            </w:pPr>
            <w:r w:rsidRPr="006318DC">
              <w:rPr>
                <w:rFonts w:ascii="Arial" w:eastAsia="Times New Roman" w:hAnsi="Arial" w:cs="Times New Roman"/>
                <w:b/>
                <w:sz w:val="24"/>
                <w:szCs w:val="24"/>
              </w:rPr>
              <w:t>1.45% on all earnings</w:t>
            </w:r>
          </w:p>
        </w:tc>
      </w:tr>
      <w:tr w:rsidR="00B1506A" w:rsidRPr="006318DC" w:rsidTr="00AB1FA1">
        <w:trPr>
          <w:jc w:val="center"/>
        </w:trPr>
        <w:tc>
          <w:tcPr>
            <w:tcW w:w="0" w:type="auto"/>
          </w:tcPr>
          <w:p w:rsidR="00B1506A" w:rsidRPr="006318DC" w:rsidRDefault="00B1506A" w:rsidP="00AB1FA1">
            <w:pPr>
              <w:tabs>
                <w:tab w:val="left" w:pos="432"/>
              </w:tabs>
              <w:spacing w:after="0" w:line="240" w:lineRule="auto"/>
              <w:rPr>
                <w:rFonts w:ascii="Arial" w:eastAsia="Times New Roman" w:hAnsi="Arial" w:cs="Times New Roman"/>
                <w:b/>
                <w:sz w:val="24"/>
                <w:szCs w:val="24"/>
              </w:rPr>
            </w:pPr>
            <w:r w:rsidRPr="006318DC">
              <w:rPr>
                <w:rFonts w:ascii="Arial" w:eastAsia="Times New Roman" w:hAnsi="Arial" w:cs="Times New Roman"/>
                <w:b/>
                <w:sz w:val="24"/>
                <w:szCs w:val="24"/>
              </w:rPr>
              <w:t>Federal Unemployment Tax</w:t>
            </w:r>
          </w:p>
        </w:tc>
        <w:tc>
          <w:tcPr>
            <w:tcW w:w="0" w:type="auto"/>
          </w:tcPr>
          <w:p w:rsidR="00B1506A" w:rsidRPr="006318DC" w:rsidRDefault="00B1506A" w:rsidP="00AB1FA1">
            <w:pPr>
              <w:tabs>
                <w:tab w:val="left" w:pos="432"/>
              </w:tabs>
              <w:spacing w:after="0" w:line="240" w:lineRule="auto"/>
              <w:rPr>
                <w:rFonts w:ascii="Arial" w:eastAsia="Times New Roman" w:hAnsi="Arial" w:cs="Times New Roman"/>
                <w:b/>
                <w:sz w:val="24"/>
                <w:szCs w:val="24"/>
              </w:rPr>
            </w:pPr>
            <w:r w:rsidRPr="006318DC">
              <w:rPr>
                <w:rFonts w:ascii="Arial" w:eastAsia="Times New Roman" w:hAnsi="Arial" w:cs="Times New Roman"/>
                <w:b/>
                <w:sz w:val="24"/>
                <w:szCs w:val="24"/>
              </w:rPr>
              <w:t>.8% on first $7,000 of gross earnings</w:t>
            </w:r>
          </w:p>
        </w:tc>
      </w:tr>
      <w:tr w:rsidR="00B1506A" w:rsidRPr="006318DC" w:rsidTr="00AB1FA1">
        <w:trPr>
          <w:jc w:val="center"/>
        </w:trPr>
        <w:tc>
          <w:tcPr>
            <w:tcW w:w="0" w:type="auto"/>
          </w:tcPr>
          <w:p w:rsidR="00B1506A" w:rsidRPr="006318DC" w:rsidRDefault="00B1506A" w:rsidP="00AB1FA1">
            <w:pPr>
              <w:tabs>
                <w:tab w:val="left" w:pos="432"/>
              </w:tabs>
              <w:spacing w:after="0" w:line="240" w:lineRule="auto"/>
              <w:rPr>
                <w:rFonts w:ascii="Arial" w:eastAsia="Times New Roman" w:hAnsi="Arial" w:cs="Times New Roman"/>
                <w:b/>
                <w:sz w:val="24"/>
                <w:szCs w:val="24"/>
              </w:rPr>
            </w:pPr>
            <w:r w:rsidRPr="006318DC">
              <w:rPr>
                <w:rFonts w:ascii="Arial" w:eastAsia="Times New Roman" w:hAnsi="Arial" w:cs="Times New Roman"/>
                <w:b/>
                <w:sz w:val="24"/>
                <w:szCs w:val="24"/>
              </w:rPr>
              <w:t>State Unemployment Tax</w:t>
            </w:r>
          </w:p>
        </w:tc>
        <w:tc>
          <w:tcPr>
            <w:tcW w:w="0" w:type="auto"/>
          </w:tcPr>
          <w:p w:rsidR="00B1506A" w:rsidRPr="006318DC" w:rsidRDefault="00B1506A" w:rsidP="00AB1FA1">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1</w:t>
            </w:r>
            <w:r w:rsidRPr="006318DC">
              <w:rPr>
                <w:rFonts w:ascii="Arial" w:eastAsia="Times New Roman" w:hAnsi="Arial" w:cs="Times New Roman"/>
                <w:b/>
                <w:sz w:val="24"/>
                <w:szCs w:val="24"/>
              </w:rPr>
              <w:t>.</w:t>
            </w:r>
            <w:r>
              <w:rPr>
                <w:rFonts w:ascii="Arial" w:eastAsia="Times New Roman" w:hAnsi="Arial" w:cs="Times New Roman"/>
                <w:b/>
                <w:sz w:val="24"/>
                <w:szCs w:val="24"/>
              </w:rPr>
              <w:t>5</w:t>
            </w:r>
            <w:r w:rsidRPr="006318DC">
              <w:rPr>
                <w:rFonts w:ascii="Arial" w:eastAsia="Times New Roman" w:hAnsi="Arial" w:cs="Times New Roman"/>
                <w:b/>
                <w:sz w:val="24"/>
                <w:szCs w:val="24"/>
              </w:rPr>
              <w:t>% on first $9,000 of gross earnings</w:t>
            </w:r>
          </w:p>
        </w:tc>
      </w:tr>
      <w:tr w:rsidR="00B1506A" w:rsidRPr="006318DC" w:rsidTr="00AB1FA1">
        <w:trPr>
          <w:jc w:val="center"/>
        </w:trPr>
        <w:tc>
          <w:tcPr>
            <w:tcW w:w="0" w:type="auto"/>
          </w:tcPr>
          <w:p w:rsidR="00B1506A" w:rsidRPr="006318DC" w:rsidRDefault="00B1506A" w:rsidP="00AB1FA1">
            <w:pPr>
              <w:tabs>
                <w:tab w:val="left" w:pos="432"/>
              </w:tabs>
              <w:spacing w:after="0" w:line="240" w:lineRule="auto"/>
              <w:rPr>
                <w:rFonts w:ascii="Arial" w:eastAsia="Times New Roman" w:hAnsi="Arial" w:cs="Times New Roman"/>
                <w:b/>
                <w:sz w:val="24"/>
                <w:szCs w:val="24"/>
              </w:rPr>
            </w:pPr>
            <w:r w:rsidRPr="006318DC">
              <w:rPr>
                <w:rFonts w:ascii="Arial" w:eastAsia="Times New Roman" w:hAnsi="Arial" w:cs="Times New Roman"/>
                <w:b/>
                <w:sz w:val="24"/>
                <w:szCs w:val="24"/>
              </w:rPr>
              <w:t>Federal Income Tax</w:t>
            </w:r>
          </w:p>
        </w:tc>
        <w:tc>
          <w:tcPr>
            <w:tcW w:w="0" w:type="auto"/>
          </w:tcPr>
          <w:p w:rsidR="00B1506A" w:rsidRPr="006318DC" w:rsidRDefault="00B1506A" w:rsidP="00AB1FA1">
            <w:pPr>
              <w:tabs>
                <w:tab w:val="left" w:pos="432"/>
              </w:tabs>
              <w:spacing w:after="0" w:line="240" w:lineRule="auto"/>
              <w:rPr>
                <w:rFonts w:ascii="Arial" w:eastAsia="Times New Roman" w:hAnsi="Arial" w:cs="Times New Roman"/>
                <w:b/>
                <w:sz w:val="24"/>
                <w:szCs w:val="24"/>
              </w:rPr>
            </w:pPr>
            <w:r w:rsidRPr="006318DC">
              <w:rPr>
                <w:rFonts w:ascii="Arial" w:eastAsia="Times New Roman" w:hAnsi="Arial" w:cs="Times New Roman"/>
                <w:b/>
                <w:sz w:val="24"/>
                <w:szCs w:val="24"/>
              </w:rPr>
              <w:t>Disregard</w:t>
            </w:r>
          </w:p>
        </w:tc>
      </w:tr>
    </w:tbl>
    <w:p w:rsidR="00B1506A" w:rsidRPr="006318DC" w:rsidRDefault="00B1506A" w:rsidP="00B1506A">
      <w:pPr>
        <w:tabs>
          <w:tab w:val="left" w:pos="432"/>
        </w:tabs>
        <w:spacing w:after="0" w:line="240" w:lineRule="auto"/>
        <w:rPr>
          <w:rFonts w:ascii="Arial" w:eastAsia="Times New Roman" w:hAnsi="Arial" w:cs="Times New Roman"/>
          <w:sz w:val="24"/>
          <w:szCs w:val="24"/>
        </w:rPr>
      </w:pPr>
    </w:p>
    <w:p w:rsidR="00B1506A" w:rsidRPr="006318DC" w:rsidRDefault="00B1506A" w:rsidP="00B1506A">
      <w:pPr>
        <w:tabs>
          <w:tab w:val="left" w:pos="432"/>
        </w:tabs>
        <w:spacing w:after="0" w:line="240" w:lineRule="auto"/>
        <w:rPr>
          <w:rFonts w:ascii="Arial" w:eastAsia="Times New Roman" w:hAnsi="Arial" w:cs="Times New Roman"/>
          <w:sz w:val="24"/>
          <w:szCs w:val="24"/>
        </w:rPr>
      </w:pPr>
    </w:p>
    <w:p w:rsidR="00B1506A" w:rsidRPr="006318DC" w:rsidRDefault="00B1506A" w:rsidP="00B1506A">
      <w:pPr>
        <w:tabs>
          <w:tab w:val="left" w:pos="432"/>
        </w:tabs>
        <w:spacing w:after="0" w:line="240" w:lineRule="auto"/>
        <w:rPr>
          <w:rFonts w:ascii="Arial" w:eastAsia="Times New Roman" w:hAnsi="Arial" w:cs="Times New Roman"/>
          <w:sz w:val="24"/>
          <w:szCs w:val="24"/>
        </w:rPr>
      </w:pPr>
    </w:p>
    <w:p w:rsidR="00B1506A" w:rsidRPr="006318DC" w:rsidRDefault="00B1506A" w:rsidP="00B1506A">
      <w:pPr>
        <w:tabs>
          <w:tab w:val="left" w:pos="432"/>
        </w:tabs>
        <w:spacing w:after="0" w:line="240" w:lineRule="auto"/>
        <w:jc w:val="both"/>
        <w:rPr>
          <w:rFonts w:ascii="Arial" w:eastAsia="Times New Roman" w:hAnsi="Arial" w:cs="Times New Roman"/>
          <w:b/>
          <w:bCs/>
          <w:sz w:val="24"/>
          <w:szCs w:val="24"/>
        </w:rPr>
      </w:pPr>
      <w:r w:rsidRPr="006318DC">
        <w:rPr>
          <w:rFonts w:ascii="Arial" w:eastAsia="Times New Roman" w:hAnsi="Arial" w:cs="Times New Roman"/>
          <w:b/>
          <w:bCs/>
          <w:sz w:val="24"/>
          <w:szCs w:val="24"/>
        </w:rPr>
        <w:t xml:space="preserve">The applicable employer matching taxes are at the same rate as the employee rate.  </w:t>
      </w:r>
    </w:p>
    <w:p w:rsidR="00B1506A" w:rsidRPr="006318DC" w:rsidRDefault="00B1506A" w:rsidP="00B1506A">
      <w:pPr>
        <w:tabs>
          <w:tab w:val="left" w:pos="432"/>
        </w:tabs>
        <w:spacing w:after="0" w:line="240" w:lineRule="auto"/>
        <w:jc w:val="both"/>
        <w:rPr>
          <w:rFonts w:ascii="Arial" w:eastAsia="Times New Roman" w:hAnsi="Arial" w:cs="Times New Roman"/>
          <w:b/>
          <w:bCs/>
          <w:sz w:val="24"/>
          <w:szCs w:val="24"/>
        </w:rPr>
      </w:pPr>
    </w:p>
    <w:p w:rsidR="00B1506A" w:rsidRPr="006318DC" w:rsidRDefault="00B1506A" w:rsidP="00B1506A">
      <w:pPr>
        <w:tabs>
          <w:tab w:val="left" w:pos="432"/>
        </w:tabs>
        <w:spacing w:after="0" w:line="240" w:lineRule="auto"/>
        <w:jc w:val="both"/>
        <w:rPr>
          <w:rFonts w:ascii="Arial" w:eastAsia="Times New Roman" w:hAnsi="Arial" w:cs="Times New Roman"/>
          <w:b/>
          <w:bCs/>
          <w:sz w:val="24"/>
          <w:szCs w:val="24"/>
        </w:rPr>
      </w:pPr>
      <w:r w:rsidRPr="006318DC">
        <w:rPr>
          <w:rFonts w:ascii="Arial" w:eastAsia="Times New Roman" w:hAnsi="Arial" w:cs="Times New Roman"/>
          <w:b/>
          <w:bCs/>
          <w:sz w:val="24"/>
          <w:szCs w:val="24"/>
        </w:rPr>
        <w:t>The earnings for the calendar year 20</w:t>
      </w:r>
      <w:r>
        <w:rPr>
          <w:rFonts w:ascii="Arial" w:eastAsia="Times New Roman" w:hAnsi="Arial" w:cs="Times New Roman"/>
          <w:b/>
          <w:bCs/>
          <w:sz w:val="24"/>
          <w:szCs w:val="24"/>
        </w:rPr>
        <w:t>10</w:t>
      </w:r>
      <w:r w:rsidRPr="006318DC">
        <w:rPr>
          <w:rFonts w:ascii="Arial" w:eastAsia="Times New Roman" w:hAnsi="Arial" w:cs="Times New Roman"/>
          <w:b/>
          <w:bCs/>
          <w:sz w:val="24"/>
          <w:szCs w:val="24"/>
        </w:rPr>
        <w:t xml:space="preserve"> for the employees of </w:t>
      </w:r>
      <w:r>
        <w:rPr>
          <w:rFonts w:ascii="Arial" w:eastAsia="Times New Roman" w:hAnsi="Arial" w:cs="Times New Roman"/>
          <w:b/>
          <w:bCs/>
          <w:sz w:val="24"/>
          <w:szCs w:val="24"/>
        </w:rPr>
        <w:t>King Hardware</w:t>
      </w:r>
      <w:r w:rsidRPr="006318DC">
        <w:rPr>
          <w:rFonts w:ascii="Arial" w:eastAsia="Times New Roman" w:hAnsi="Arial" w:cs="Times New Roman"/>
          <w:b/>
          <w:bCs/>
          <w:sz w:val="24"/>
          <w:szCs w:val="24"/>
        </w:rPr>
        <w:t xml:space="preserve"> are as follows:</w:t>
      </w:r>
    </w:p>
    <w:p w:rsidR="00B1506A" w:rsidRPr="006318DC" w:rsidRDefault="00B1506A" w:rsidP="00B1506A">
      <w:pPr>
        <w:tabs>
          <w:tab w:val="left" w:pos="432"/>
        </w:tabs>
        <w:spacing w:after="0" w:line="240" w:lineRule="auto"/>
        <w:jc w:val="both"/>
        <w:rPr>
          <w:rFonts w:ascii="Arial" w:eastAsia="Times New Roman" w:hAnsi="Arial" w:cs="Times New Roman"/>
          <w:b/>
          <w:bCs/>
          <w:sz w:val="24"/>
          <w:szCs w:val="24"/>
        </w:rPr>
      </w:pPr>
    </w:p>
    <w:tbl>
      <w:tblPr>
        <w:tblW w:w="0" w:type="auto"/>
        <w:tblInd w:w="8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78"/>
        <w:gridCol w:w="1510"/>
      </w:tblGrid>
      <w:tr w:rsidR="00B1506A" w:rsidRPr="006318DC" w:rsidTr="00AB1FA1">
        <w:tc>
          <w:tcPr>
            <w:tcW w:w="2178" w:type="dxa"/>
            <w:shd w:val="pct25" w:color="000000" w:fill="FFFFFF"/>
          </w:tcPr>
          <w:p w:rsidR="00B1506A" w:rsidRPr="006318DC" w:rsidRDefault="00B1506A" w:rsidP="00AB1FA1">
            <w:pPr>
              <w:tabs>
                <w:tab w:val="left" w:pos="432"/>
              </w:tabs>
              <w:spacing w:after="0" w:line="240" w:lineRule="auto"/>
              <w:rPr>
                <w:rFonts w:ascii="Arial" w:eastAsia="Times New Roman" w:hAnsi="Arial" w:cs="Times New Roman"/>
                <w:b/>
                <w:bCs/>
                <w:sz w:val="24"/>
                <w:szCs w:val="24"/>
              </w:rPr>
            </w:pPr>
          </w:p>
          <w:p w:rsidR="00B1506A" w:rsidRPr="006318DC" w:rsidRDefault="00B1506A" w:rsidP="00AB1FA1">
            <w:pPr>
              <w:tabs>
                <w:tab w:val="left" w:pos="432"/>
              </w:tabs>
              <w:spacing w:after="0" w:line="240" w:lineRule="auto"/>
              <w:rPr>
                <w:rFonts w:ascii="Arial" w:eastAsia="Times New Roman" w:hAnsi="Arial" w:cs="Times New Roman"/>
                <w:b/>
                <w:bCs/>
                <w:sz w:val="24"/>
                <w:szCs w:val="24"/>
              </w:rPr>
            </w:pPr>
            <w:r w:rsidRPr="006318DC">
              <w:rPr>
                <w:rFonts w:ascii="Arial" w:eastAsia="Times New Roman" w:hAnsi="Arial" w:cs="Times New Roman"/>
                <w:b/>
                <w:bCs/>
                <w:sz w:val="24"/>
                <w:szCs w:val="24"/>
              </w:rPr>
              <w:t>Employee</w:t>
            </w:r>
          </w:p>
        </w:tc>
        <w:tc>
          <w:tcPr>
            <w:tcW w:w="1510" w:type="dxa"/>
            <w:shd w:val="pct25" w:color="000000" w:fill="FFFFFF"/>
          </w:tcPr>
          <w:p w:rsidR="00B1506A" w:rsidRPr="006318DC" w:rsidRDefault="00B1506A" w:rsidP="00AB1FA1">
            <w:pPr>
              <w:tabs>
                <w:tab w:val="left" w:pos="432"/>
              </w:tabs>
              <w:spacing w:after="0" w:line="240" w:lineRule="auto"/>
              <w:jc w:val="center"/>
              <w:rPr>
                <w:rFonts w:ascii="Arial" w:eastAsia="Times New Roman" w:hAnsi="Arial" w:cs="Times New Roman"/>
                <w:b/>
                <w:bCs/>
                <w:sz w:val="24"/>
                <w:szCs w:val="24"/>
              </w:rPr>
            </w:pPr>
            <w:r w:rsidRPr="006318DC">
              <w:rPr>
                <w:rFonts w:ascii="Arial" w:eastAsia="Times New Roman" w:hAnsi="Arial" w:cs="Times New Roman"/>
                <w:b/>
                <w:bCs/>
                <w:sz w:val="24"/>
                <w:szCs w:val="24"/>
              </w:rPr>
              <w:t>Cumulative</w:t>
            </w:r>
          </w:p>
          <w:p w:rsidR="00B1506A" w:rsidRPr="006318DC" w:rsidRDefault="00B1506A" w:rsidP="00AB1FA1">
            <w:pPr>
              <w:tabs>
                <w:tab w:val="left" w:pos="432"/>
              </w:tabs>
              <w:spacing w:after="0" w:line="240" w:lineRule="auto"/>
              <w:jc w:val="center"/>
              <w:rPr>
                <w:rFonts w:ascii="Arial" w:eastAsia="Times New Roman" w:hAnsi="Arial" w:cs="Times New Roman"/>
                <w:b/>
                <w:bCs/>
                <w:sz w:val="24"/>
                <w:szCs w:val="24"/>
              </w:rPr>
            </w:pPr>
            <w:r w:rsidRPr="006318DC">
              <w:rPr>
                <w:rFonts w:ascii="Arial" w:eastAsia="Times New Roman" w:hAnsi="Arial" w:cs="Times New Roman"/>
                <w:b/>
                <w:bCs/>
                <w:sz w:val="24"/>
                <w:szCs w:val="24"/>
              </w:rPr>
              <w:t>Earnings</w:t>
            </w:r>
          </w:p>
        </w:tc>
      </w:tr>
      <w:tr w:rsidR="00B1506A" w:rsidRPr="006318DC" w:rsidTr="00AB1FA1">
        <w:tc>
          <w:tcPr>
            <w:tcW w:w="2178" w:type="dxa"/>
            <w:vAlign w:val="center"/>
          </w:tcPr>
          <w:p w:rsidR="00B1506A" w:rsidRPr="006318DC" w:rsidRDefault="00B1506A" w:rsidP="00AB1FA1">
            <w:pPr>
              <w:tabs>
                <w:tab w:val="left" w:pos="432"/>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Cindy King</w:t>
            </w:r>
          </w:p>
        </w:tc>
        <w:tc>
          <w:tcPr>
            <w:tcW w:w="1510" w:type="dxa"/>
            <w:vAlign w:val="center"/>
          </w:tcPr>
          <w:p w:rsidR="00B1506A" w:rsidRPr="006318DC" w:rsidRDefault="00B1506A" w:rsidP="00AB1FA1">
            <w:pPr>
              <w:tabs>
                <w:tab w:val="left" w:pos="432"/>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110,000</w:t>
            </w:r>
          </w:p>
        </w:tc>
      </w:tr>
      <w:tr w:rsidR="00B1506A" w:rsidRPr="006318DC" w:rsidTr="00AB1FA1">
        <w:tc>
          <w:tcPr>
            <w:tcW w:w="2178" w:type="dxa"/>
            <w:vAlign w:val="center"/>
          </w:tcPr>
          <w:p w:rsidR="00B1506A" w:rsidRPr="006318DC" w:rsidRDefault="00B1506A" w:rsidP="00AB1FA1">
            <w:pPr>
              <w:tabs>
                <w:tab w:val="left" w:pos="432"/>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John King</w:t>
            </w:r>
          </w:p>
        </w:tc>
        <w:tc>
          <w:tcPr>
            <w:tcW w:w="1510" w:type="dxa"/>
            <w:vAlign w:val="center"/>
          </w:tcPr>
          <w:p w:rsidR="00B1506A" w:rsidRPr="006318DC" w:rsidRDefault="00B1506A" w:rsidP="00AB1FA1">
            <w:pPr>
              <w:tabs>
                <w:tab w:val="left" w:pos="432"/>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104,200</w:t>
            </w:r>
          </w:p>
        </w:tc>
      </w:tr>
      <w:tr w:rsidR="00B1506A" w:rsidRPr="006318DC" w:rsidTr="00AB1FA1">
        <w:tc>
          <w:tcPr>
            <w:tcW w:w="2178" w:type="dxa"/>
            <w:vAlign w:val="center"/>
          </w:tcPr>
          <w:p w:rsidR="00B1506A" w:rsidRPr="006318DC" w:rsidRDefault="00B1506A" w:rsidP="00AB1FA1">
            <w:pPr>
              <w:tabs>
                <w:tab w:val="left" w:pos="432"/>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Carolyn Jimenez</w:t>
            </w:r>
          </w:p>
        </w:tc>
        <w:tc>
          <w:tcPr>
            <w:tcW w:w="1510" w:type="dxa"/>
            <w:vAlign w:val="center"/>
          </w:tcPr>
          <w:p w:rsidR="00B1506A" w:rsidRPr="006318DC" w:rsidRDefault="00B1506A" w:rsidP="00AB1FA1">
            <w:pPr>
              <w:tabs>
                <w:tab w:val="left" w:pos="432"/>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78,460</w:t>
            </w:r>
          </w:p>
        </w:tc>
      </w:tr>
      <w:tr w:rsidR="00B1506A" w:rsidRPr="006318DC" w:rsidTr="00AB1FA1">
        <w:tc>
          <w:tcPr>
            <w:tcW w:w="2178" w:type="dxa"/>
            <w:vAlign w:val="center"/>
          </w:tcPr>
          <w:p w:rsidR="00B1506A" w:rsidRPr="006318DC" w:rsidRDefault="00B1506A" w:rsidP="00AB1FA1">
            <w:pPr>
              <w:tabs>
                <w:tab w:val="left" w:pos="432"/>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Becca Xaan</w:t>
            </w:r>
          </w:p>
        </w:tc>
        <w:tc>
          <w:tcPr>
            <w:tcW w:w="1510" w:type="dxa"/>
            <w:vAlign w:val="center"/>
          </w:tcPr>
          <w:p w:rsidR="00B1506A" w:rsidRPr="006318DC" w:rsidRDefault="00B1506A" w:rsidP="00AB1FA1">
            <w:pPr>
              <w:tabs>
                <w:tab w:val="left" w:pos="432"/>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9,640</w:t>
            </w:r>
          </w:p>
        </w:tc>
      </w:tr>
      <w:tr w:rsidR="00B1506A" w:rsidRPr="006318DC" w:rsidTr="00AB1FA1">
        <w:tc>
          <w:tcPr>
            <w:tcW w:w="2178" w:type="dxa"/>
            <w:vAlign w:val="center"/>
          </w:tcPr>
          <w:p w:rsidR="00B1506A" w:rsidRPr="006318DC" w:rsidRDefault="00B1506A" w:rsidP="00AB1FA1">
            <w:pPr>
              <w:tabs>
                <w:tab w:val="left" w:pos="432"/>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Andy Princeton</w:t>
            </w:r>
          </w:p>
        </w:tc>
        <w:tc>
          <w:tcPr>
            <w:tcW w:w="1510" w:type="dxa"/>
            <w:vAlign w:val="center"/>
          </w:tcPr>
          <w:p w:rsidR="00B1506A" w:rsidRPr="006318DC" w:rsidRDefault="00B1506A" w:rsidP="00AB1FA1">
            <w:pPr>
              <w:tabs>
                <w:tab w:val="left" w:pos="432"/>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8,260</w:t>
            </w:r>
          </w:p>
        </w:tc>
      </w:tr>
      <w:tr w:rsidR="00B1506A" w:rsidRPr="006318DC" w:rsidTr="00AB1FA1">
        <w:tc>
          <w:tcPr>
            <w:tcW w:w="2178" w:type="dxa"/>
            <w:vAlign w:val="center"/>
          </w:tcPr>
          <w:p w:rsidR="00B1506A" w:rsidRPr="006318DC" w:rsidRDefault="00B1506A" w:rsidP="00AB1FA1">
            <w:pPr>
              <w:tabs>
                <w:tab w:val="left" w:pos="432"/>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Adrian Brody</w:t>
            </w:r>
          </w:p>
        </w:tc>
        <w:tc>
          <w:tcPr>
            <w:tcW w:w="1510" w:type="dxa"/>
            <w:vAlign w:val="center"/>
          </w:tcPr>
          <w:p w:rsidR="00B1506A" w:rsidRPr="006318DC" w:rsidRDefault="00B1506A" w:rsidP="00AB1FA1">
            <w:pPr>
              <w:tabs>
                <w:tab w:val="left" w:pos="432"/>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7,100</w:t>
            </w:r>
          </w:p>
        </w:tc>
      </w:tr>
      <w:tr w:rsidR="00B1506A" w:rsidRPr="006318DC" w:rsidTr="00AB1FA1">
        <w:tc>
          <w:tcPr>
            <w:tcW w:w="2178" w:type="dxa"/>
            <w:vAlign w:val="center"/>
          </w:tcPr>
          <w:p w:rsidR="00B1506A" w:rsidRPr="006318DC" w:rsidRDefault="00B1506A" w:rsidP="00AB1FA1">
            <w:pPr>
              <w:tabs>
                <w:tab w:val="left" w:pos="432"/>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Kasey Jordan</w:t>
            </w:r>
          </w:p>
        </w:tc>
        <w:tc>
          <w:tcPr>
            <w:tcW w:w="1510" w:type="dxa"/>
            <w:vAlign w:val="center"/>
          </w:tcPr>
          <w:p w:rsidR="00B1506A" w:rsidRPr="006318DC" w:rsidRDefault="00B1506A" w:rsidP="00AB1FA1">
            <w:pPr>
              <w:tabs>
                <w:tab w:val="left" w:pos="432"/>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5,080</w:t>
            </w:r>
          </w:p>
        </w:tc>
      </w:tr>
    </w:tbl>
    <w:p w:rsidR="00B1506A" w:rsidRPr="006318DC" w:rsidRDefault="00B1506A" w:rsidP="00B1506A">
      <w:pPr>
        <w:tabs>
          <w:tab w:val="left" w:pos="432"/>
        </w:tabs>
        <w:spacing w:after="0" w:line="240" w:lineRule="auto"/>
        <w:rPr>
          <w:rFonts w:ascii="Arial" w:eastAsia="Times New Roman" w:hAnsi="Arial" w:cs="Times New Roman"/>
          <w:sz w:val="24"/>
          <w:szCs w:val="24"/>
        </w:rPr>
      </w:pPr>
      <w:r w:rsidRPr="006318DC">
        <w:rPr>
          <w:rFonts w:ascii="Arial" w:eastAsia="Times New Roman" w:hAnsi="Arial" w:cs="Times New Roman"/>
          <w:sz w:val="24"/>
          <w:szCs w:val="24"/>
        </w:rPr>
        <w:tab/>
      </w:r>
    </w:p>
    <w:p w:rsidR="00B1506A" w:rsidRPr="006318DC" w:rsidRDefault="00B1506A" w:rsidP="00B1506A">
      <w:pPr>
        <w:tabs>
          <w:tab w:val="left" w:pos="432"/>
        </w:tabs>
        <w:spacing w:after="0" w:line="240" w:lineRule="auto"/>
        <w:rPr>
          <w:rFonts w:ascii="Arial" w:eastAsia="Times New Roman" w:hAnsi="Arial" w:cs="Times New Roman"/>
          <w:sz w:val="24"/>
          <w:szCs w:val="24"/>
        </w:rPr>
      </w:pPr>
    </w:p>
    <w:p w:rsidR="00B1506A" w:rsidRPr="006318DC" w:rsidRDefault="00B1506A" w:rsidP="00B1506A">
      <w:pPr>
        <w:tabs>
          <w:tab w:val="left" w:pos="432"/>
        </w:tabs>
        <w:spacing w:after="0" w:line="240" w:lineRule="auto"/>
        <w:ind w:hanging="180"/>
        <w:rPr>
          <w:rFonts w:ascii="Arial" w:eastAsia="Times New Roman" w:hAnsi="Arial" w:cs="Times New Roman"/>
          <w:sz w:val="24"/>
          <w:szCs w:val="24"/>
        </w:rPr>
      </w:pPr>
      <w:r w:rsidRPr="00B1506A">
        <w:rPr>
          <w:rFonts w:ascii="Arial" w:eastAsia="Times New Roman" w:hAnsi="Arial" w:cs="Times New Roman"/>
          <w:bCs/>
          <w:sz w:val="24"/>
          <w:szCs w:val="24"/>
        </w:rPr>
        <w:t>**21</w:t>
      </w:r>
      <w:r w:rsidRPr="006318DC">
        <w:rPr>
          <w:rFonts w:ascii="Arial" w:eastAsia="Times New Roman" w:hAnsi="Arial" w:cs="Times New Roman"/>
          <w:sz w:val="24"/>
          <w:szCs w:val="24"/>
        </w:rPr>
        <w:t>. What is the total amount of payroll tax expense incurred by the employer</w:t>
      </w:r>
      <w:r>
        <w:rPr>
          <w:rFonts w:ascii="Arial" w:eastAsia="Times New Roman" w:hAnsi="Arial" w:cs="Times New Roman"/>
          <w:sz w:val="24"/>
          <w:szCs w:val="24"/>
        </w:rPr>
        <w:t xml:space="preserve"> for 2010</w:t>
      </w:r>
      <w:r w:rsidRPr="006318DC">
        <w:rPr>
          <w:rFonts w:ascii="Arial" w:eastAsia="Times New Roman" w:hAnsi="Arial" w:cs="Times New Roman"/>
          <w:sz w:val="24"/>
          <w:szCs w:val="24"/>
        </w:rPr>
        <w:t>?</w:t>
      </w:r>
    </w:p>
    <w:p w:rsidR="00B1506A" w:rsidRDefault="00B1506A" w:rsidP="00B1506A">
      <w:pPr>
        <w:tabs>
          <w:tab w:val="left" w:pos="432"/>
        </w:tabs>
        <w:spacing w:after="0" w:line="240" w:lineRule="auto"/>
        <w:rPr>
          <w:rFonts w:ascii="Arial" w:eastAsia="Times New Roman" w:hAnsi="Arial" w:cs="Times New Roman"/>
          <w:sz w:val="24"/>
          <w:szCs w:val="24"/>
        </w:rPr>
      </w:pPr>
      <w:r w:rsidRPr="006318DC">
        <w:rPr>
          <w:rFonts w:ascii="Arial" w:eastAsia="Times New Roman" w:hAnsi="Arial" w:cs="Times New Roman"/>
          <w:sz w:val="24"/>
          <w:szCs w:val="24"/>
        </w:rPr>
        <w:tab/>
      </w:r>
      <w:r>
        <w:rPr>
          <w:rFonts w:ascii="Arial" w:eastAsia="Times New Roman" w:hAnsi="Arial" w:cs="Times New Roman"/>
          <w:sz w:val="24"/>
          <w:szCs w:val="24"/>
        </w:rPr>
        <w:t>A. $  1,223.24</w:t>
      </w:r>
      <w:r>
        <w:rPr>
          <w:rFonts w:ascii="Arial" w:eastAsia="Times New Roman" w:hAnsi="Arial" w:cs="Times New Roman"/>
          <w:sz w:val="24"/>
          <w:szCs w:val="24"/>
        </w:rPr>
        <w:tab/>
      </w:r>
      <w:r>
        <w:rPr>
          <w:rFonts w:ascii="Arial" w:eastAsia="Times New Roman" w:hAnsi="Arial" w:cs="Times New Roman"/>
          <w:sz w:val="24"/>
          <w:szCs w:val="24"/>
        </w:rPr>
        <w:tab/>
        <w:t>C. $25,714.45</w:t>
      </w:r>
      <w:r>
        <w:rPr>
          <w:rFonts w:ascii="Arial" w:eastAsia="Times New Roman" w:hAnsi="Arial" w:cs="Times New Roman"/>
          <w:sz w:val="24"/>
          <w:szCs w:val="24"/>
        </w:rPr>
        <w:tab/>
      </w:r>
      <w:r>
        <w:rPr>
          <w:rFonts w:ascii="Arial" w:eastAsia="Times New Roman" w:hAnsi="Arial" w:cs="Times New Roman"/>
          <w:sz w:val="24"/>
          <w:szCs w:val="24"/>
        </w:rPr>
        <w:tab/>
        <w:t>E. $25,828.21</w:t>
      </w:r>
    </w:p>
    <w:p w:rsidR="00B1506A" w:rsidRDefault="00B1506A" w:rsidP="00B1506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$24,491.21</w:t>
      </w:r>
      <w:r>
        <w:rPr>
          <w:rFonts w:ascii="Arial" w:eastAsia="Times New Roman" w:hAnsi="Arial" w:cs="Times New Roman"/>
          <w:sz w:val="24"/>
          <w:szCs w:val="24"/>
        </w:rPr>
        <w:tab/>
      </w:r>
      <w:r>
        <w:rPr>
          <w:rFonts w:ascii="Arial" w:eastAsia="Times New Roman" w:hAnsi="Arial" w:cs="Times New Roman"/>
          <w:sz w:val="24"/>
          <w:szCs w:val="24"/>
        </w:rPr>
        <w:tab/>
        <w:t>D. $25,729.81</w:t>
      </w:r>
      <w:r>
        <w:rPr>
          <w:rFonts w:ascii="Arial" w:eastAsia="Times New Roman" w:hAnsi="Arial" w:cs="Times New Roman"/>
          <w:sz w:val="24"/>
          <w:szCs w:val="24"/>
        </w:rPr>
        <w:tab/>
      </w:r>
      <w:r>
        <w:rPr>
          <w:rFonts w:ascii="Arial" w:eastAsia="Times New Roman" w:hAnsi="Arial" w:cs="Times New Roman"/>
          <w:sz w:val="24"/>
          <w:szCs w:val="24"/>
        </w:rPr>
        <w:tab/>
        <w:t>F. $25,912.85</w:t>
      </w:r>
    </w:p>
    <w:p w:rsidR="00B1506A" w:rsidRDefault="00B1506A" w:rsidP="00B1506A">
      <w:pPr>
        <w:tabs>
          <w:tab w:val="left" w:pos="432"/>
        </w:tabs>
        <w:spacing w:after="0" w:line="240" w:lineRule="auto"/>
        <w:rPr>
          <w:rFonts w:ascii="Arial" w:eastAsia="Times New Roman" w:hAnsi="Arial" w:cs="Times New Roman"/>
          <w:sz w:val="24"/>
          <w:szCs w:val="24"/>
        </w:rPr>
      </w:pPr>
    </w:p>
    <w:p w:rsidR="00B1506A" w:rsidRDefault="00B1506A" w:rsidP="00B1506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22.  Consider the tax rates in the given information.  Greely Motors has one employee,</w:t>
      </w:r>
    </w:p>
    <w:p w:rsidR="00B1506A" w:rsidRDefault="00B1506A" w:rsidP="00B1506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 xml:space="preserve">whose gross earnings for 2010 were greater than $10,000.  The company’s general </w:t>
      </w:r>
    </w:p>
    <w:p w:rsidR="00B1506A" w:rsidRDefault="00B1506A" w:rsidP="00B1506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ledger account called Payroll Tax Expense has a balance of $2,100.44 for the entire</w:t>
      </w:r>
    </w:p>
    <w:p w:rsidR="00B1506A" w:rsidRDefault="00B1506A" w:rsidP="00B1506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year of 2010.  What is the employee’s gross pay for 2010?</w:t>
      </w:r>
    </w:p>
    <w:p w:rsidR="00B1506A" w:rsidRDefault="00B1506A" w:rsidP="00B1506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$20,500.00</w:t>
      </w:r>
      <w:r>
        <w:rPr>
          <w:rFonts w:ascii="Arial" w:eastAsia="Times New Roman" w:hAnsi="Arial" w:cs="Times New Roman"/>
          <w:sz w:val="24"/>
          <w:szCs w:val="24"/>
        </w:rPr>
        <w:tab/>
      </w:r>
      <w:r>
        <w:rPr>
          <w:rFonts w:ascii="Arial" w:eastAsia="Times New Roman" w:hAnsi="Arial" w:cs="Times New Roman"/>
          <w:sz w:val="24"/>
          <w:szCs w:val="24"/>
        </w:rPr>
        <w:tab/>
        <w:t>C. $21,109.95</w:t>
      </w:r>
      <w:r>
        <w:rPr>
          <w:rFonts w:ascii="Arial" w:eastAsia="Times New Roman" w:hAnsi="Arial" w:cs="Times New Roman"/>
          <w:sz w:val="24"/>
          <w:szCs w:val="24"/>
        </w:rPr>
        <w:tab/>
      </w:r>
      <w:r>
        <w:rPr>
          <w:rFonts w:ascii="Arial" w:eastAsia="Times New Roman" w:hAnsi="Arial" w:cs="Times New Roman"/>
          <w:sz w:val="24"/>
          <w:szCs w:val="24"/>
        </w:rPr>
        <w:tab/>
        <w:t>E. $27,456.73</w:t>
      </w:r>
    </w:p>
    <w:p w:rsidR="00B1506A" w:rsidRDefault="00B1506A" w:rsidP="00B1506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$21,004.40</w:t>
      </w:r>
      <w:r>
        <w:rPr>
          <w:rFonts w:ascii="Arial" w:eastAsia="Times New Roman" w:hAnsi="Arial" w:cs="Times New Roman"/>
          <w:sz w:val="24"/>
          <w:szCs w:val="24"/>
        </w:rPr>
        <w:tab/>
      </w:r>
      <w:r>
        <w:rPr>
          <w:rFonts w:ascii="Arial" w:eastAsia="Times New Roman" w:hAnsi="Arial" w:cs="Times New Roman"/>
          <w:sz w:val="24"/>
          <w:szCs w:val="24"/>
        </w:rPr>
        <w:tab/>
        <w:t>D. $24,960.00</w:t>
      </w:r>
      <w:r>
        <w:rPr>
          <w:rFonts w:ascii="Arial" w:eastAsia="Times New Roman" w:hAnsi="Arial" w:cs="Times New Roman"/>
          <w:sz w:val="24"/>
          <w:szCs w:val="24"/>
        </w:rPr>
        <w:tab/>
      </w:r>
      <w:r>
        <w:rPr>
          <w:rFonts w:ascii="Arial" w:eastAsia="Times New Roman" w:hAnsi="Arial" w:cs="Times New Roman"/>
          <w:sz w:val="24"/>
          <w:szCs w:val="24"/>
        </w:rPr>
        <w:tab/>
        <w:t>F. $91,323.48</w:t>
      </w:r>
    </w:p>
    <w:p w:rsidR="00B1506A" w:rsidRDefault="00B1506A">
      <w:pPr>
        <w:rPr>
          <w:rFonts w:ascii="Arial" w:eastAsia="Times New Roman" w:hAnsi="Arial" w:cs="Times New Roman"/>
          <w:sz w:val="24"/>
          <w:szCs w:val="24"/>
        </w:rPr>
      </w:pPr>
      <w:r>
        <w:rPr>
          <w:rFonts w:ascii="Arial" w:eastAsia="Times New Roman" w:hAnsi="Arial" w:cs="Times New Roman"/>
          <w:sz w:val="24"/>
          <w:szCs w:val="24"/>
        </w:rPr>
        <w:br w:type="page"/>
      </w:r>
    </w:p>
    <w:p w:rsidR="00B1506A" w:rsidRPr="00450079" w:rsidRDefault="00B1506A" w:rsidP="00B1506A">
      <w:pPr>
        <w:tabs>
          <w:tab w:val="left" w:pos="432"/>
        </w:tabs>
        <w:spacing w:after="0" w:line="240" w:lineRule="auto"/>
        <w:rPr>
          <w:rFonts w:ascii="Arial" w:eastAsia="Times New Roman" w:hAnsi="Arial" w:cs="Times New Roman"/>
          <w:b/>
          <w:sz w:val="24"/>
          <w:szCs w:val="24"/>
          <w:u w:val="single"/>
        </w:rPr>
      </w:pPr>
      <w:r w:rsidRPr="00450079">
        <w:rPr>
          <w:rFonts w:ascii="Arial" w:eastAsia="Times New Roman" w:hAnsi="Arial" w:cs="Times New Roman"/>
          <w:b/>
          <w:sz w:val="24"/>
          <w:szCs w:val="24"/>
          <w:u w:val="single"/>
        </w:rPr>
        <w:lastRenderedPageBreak/>
        <w:t>Group 7</w:t>
      </w:r>
    </w:p>
    <w:p w:rsidR="00450079" w:rsidRPr="00450079" w:rsidRDefault="00450079" w:rsidP="00450079">
      <w:pPr>
        <w:spacing w:after="0" w:line="240" w:lineRule="auto"/>
        <w:jc w:val="both"/>
        <w:rPr>
          <w:rFonts w:ascii="Arial" w:hAnsi="Arial" w:cs="Arial"/>
          <w:b/>
          <w:sz w:val="24"/>
          <w:szCs w:val="24"/>
        </w:rPr>
      </w:pPr>
      <w:r w:rsidRPr="00450079">
        <w:rPr>
          <w:rFonts w:ascii="Arial" w:hAnsi="Arial" w:cs="Arial"/>
          <w:b/>
          <w:sz w:val="24"/>
          <w:szCs w:val="24"/>
        </w:rPr>
        <w:t>Ashlynn is 28 years old and is not married.  She graduated from law school and has worked for the same firm for 3 years.  She has received several merit raises in the past two years.</w:t>
      </w:r>
    </w:p>
    <w:p w:rsidR="00450079" w:rsidRPr="00450079" w:rsidRDefault="00450079" w:rsidP="00450079">
      <w:pPr>
        <w:spacing w:after="0" w:line="240" w:lineRule="auto"/>
        <w:jc w:val="both"/>
        <w:rPr>
          <w:rFonts w:ascii="Arial" w:hAnsi="Arial" w:cs="Arial"/>
          <w:b/>
          <w:sz w:val="24"/>
          <w:szCs w:val="24"/>
        </w:rPr>
      </w:pPr>
    </w:p>
    <w:p w:rsidR="00450079" w:rsidRPr="00450079" w:rsidRDefault="00450079" w:rsidP="00450079">
      <w:pPr>
        <w:spacing w:after="0" w:line="240" w:lineRule="auto"/>
        <w:jc w:val="both"/>
        <w:rPr>
          <w:rFonts w:ascii="Arial" w:hAnsi="Arial" w:cs="Arial"/>
          <w:b/>
          <w:sz w:val="24"/>
          <w:szCs w:val="24"/>
        </w:rPr>
      </w:pPr>
    </w:p>
    <w:p w:rsidR="00450079" w:rsidRPr="00450079" w:rsidRDefault="00450079" w:rsidP="00450079">
      <w:pPr>
        <w:spacing w:after="0" w:line="240" w:lineRule="auto"/>
        <w:jc w:val="both"/>
        <w:rPr>
          <w:rFonts w:ascii="Arial" w:hAnsi="Arial" w:cs="Arial"/>
          <w:b/>
          <w:sz w:val="24"/>
          <w:szCs w:val="24"/>
        </w:rPr>
      </w:pPr>
      <w:r w:rsidRPr="00450079">
        <w:rPr>
          <w:rFonts w:ascii="Arial" w:hAnsi="Arial" w:cs="Arial"/>
          <w:b/>
          <w:sz w:val="24"/>
          <w:szCs w:val="24"/>
        </w:rPr>
        <w:t>Ashlynn uses accounting software called SimpleBooks to track her personal banking activity.  The deposit summary for the year 2010 showed the following:</w:t>
      </w:r>
    </w:p>
    <w:p w:rsidR="00450079" w:rsidRPr="00450079" w:rsidRDefault="00450079" w:rsidP="00450079">
      <w:pPr>
        <w:spacing w:after="0" w:line="240" w:lineRule="auto"/>
        <w:rPr>
          <w:rFonts w:ascii="Arial" w:hAnsi="Arial" w:cs="Arial"/>
          <w:sz w:val="24"/>
          <w:szCs w:val="24"/>
        </w:rPr>
      </w:pPr>
    </w:p>
    <w:tbl>
      <w:tblPr>
        <w:tblStyle w:val="TableGrid1"/>
        <w:tblW w:w="0" w:type="auto"/>
        <w:tblInd w:w="378" w:type="dxa"/>
        <w:tblLook w:val="04A0" w:firstRow="1" w:lastRow="0" w:firstColumn="1" w:lastColumn="0" w:noHBand="0" w:noVBand="1"/>
      </w:tblPr>
      <w:tblGrid>
        <w:gridCol w:w="7470"/>
        <w:gridCol w:w="1350"/>
      </w:tblGrid>
      <w:tr w:rsidR="00450079" w:rsidRPr="00450079" w:rsidTr="00AB1FA1">
        <w:tc>
          <w:tcPr>
            <w:tcW w:w="7470" w:type="dxa"/>
          </w:tcPr>
          <w:p w:rsidR="00450079" w:rsidRPr="00450079" w:rsidRDefault="00450079" w:rsidP="00450079">
            <w:pPr>
              <w:rPr>
                <w:rFonts w:ascii="Arial" w:hAnsi="Arial" w:cs="Arial"/>
                <w:b/>
                <w:sz w:val="24"/>
                <w:szCs w:val="24"/>
              </w:rPr>
            </w:pPr>
            <w:r w:rsidRPr="00450079">
              <w:rPr>
                <w:rFonts w:ascii="Arial" w:hAnsi="Arial" w:cs="Arial"/>
                <w:b/>
                <w:sz w:val="24"/>
                <w:szCs w:val="24"/>
              </w:rPr>
              <w:t>net amount received from her paychecks as an attorney</w:t>
            </w:r>
          </w:p>
        </w:tc>
        <w:tc>
          <w:tcPr>
            <w:tcW w:w="1350" w:type="dxa"/>
          </w:tcPr>
          <w:p w:rsidR="00450079" w:rsidRPr="00450079" w:rsidRDefault="00450079" w:rsidP="00450079">
            <w:pPr>
              <w:jc w:val="right"/>
              <w:rPr>
                <w:rFonts w:ascii="Arial" w:hAnsi="Arial" w:cs="Arial"/>
                <w:b/>
                <w:sz w:val="24"/>
                <w:szCs w:val="24"/>
              </w:rPr>
            </w:pPr>
            <w:r w:rsidRPr="00450079">
              <w:rPr>
                <w:rFonts w:ascii="Arial" w:hAnsi="Arial" w:cs="Arial"/>
                <w:b/>
                <w:sz w:val="24"/>
                <w:szCs w:val="24"/>
              </w:rPr>
              <w:t>47,007</w:t>
            </w:r>
          </w:p>
        </w:tc>
      </w:tr>
      <w:tr w:rsidR="00450079" w:rsidRPr="00450079" w:rsidTr="00AB1FA1">
        <w:tc>
          <w:tcPr>
            <w:tcW w:w="7470" w:type="dxa"/>
          </w:tcPr>
          <w:p w:rsidR="00450079" w:rsidRPr="00450079" w:rsidRDefault="00450079" w:rsidP="00450079">
            <w:pPr>
              <w:rPr>
                <w:rFonts w:ascii="Arial" w:hAnsi="Arial" w:cs="Arial"/>
                <w:b/>
                <w:sz w:val="24"/>
                <w:szCs w:val="24"/>
              </w:rPr>
            </w:pPr>
            <w:r w:rsidRPr="00450079">
              <w:rPr>
                <w:rFonts w:ascii="Arial" w:hAnsi="Arial" w:cs="Arial"/>
                <w:b/>
                <w:sz w:val="24"/>
                <w:szCs w:val="24"/>
              </w:rPr>
              <w:t>taxable interest earned on her checking account</w:t>
            </w:r>
          </w:p>
        </w:tc>
        <w:tc>
          <w:tcPr>
            <w:tcW w:w="1350" w:type="dxa"/>
          </w:tcPr>
          <w:p w:rsidR="00450079" w:rsidRPr="00450079" w:rsidRDefault="00450079" w:rsidP="00450079">
            <w:pPr>
              <w:jc w:val="right"/>
              <w:rPr>
                <w:rFonts w:ascii="Arial" w:hAnsi="Arial" w:cs="Arial"/>
                <w:b/>
                <w:sz w:val="24"/>
                <w:szCs w:val="24"/>
              </w:rPr>
            </w:pPr>
            <w:r w:rsidRPr="00450079">
              <w:rPr>
                <w:rFonts w:ascii="Arial" w:hAnsi="Arial" w:cs="Arial"/>
                <w:b/>
                <w:sz w:val="24"/>
                <w:szCs w:val="24"/>
              </w:rPr>
              <w:t>18</w:t>
            </w:r>
          </w:p>
        </w:tc>
      </w:tr>
      <w:tr w:rsidR="00450079" w:rsidRPr="00450079" w:rsidTr="00AB1FA1">
        <w:tc>
          <w:tcPr>
            <w:tcW w:w="7470" w:type="dxa"/>
          </w:tcPr>
          <w:p w:rsidR="00450079" w:rsidRPr="00450079" w:rsidRDefault="00450079" w:rsidP="00450079">
            <w:pPr>
              <w:rPr>
                <w:rFonts w:ascii="Arial" w:hAnsi="Arial" w:cs="Arial"/>
                <w:b/>
                <w:sz w:val="24"/>
                <w:szCs w:val="24"/>
              </w:rPr>
            </w:pPr>
            <w:r w:rsidRPr="00450079">
              <w:rPr>
                <w:rFonts w:ascii="Arial" w:hAnsi="Arial" w:cs="Arial"/>
                <w:b/>
                <w:sz w:val="24"/>
                <w:szCs w:val="24"/>
              </w:rPr>
              <w:t>taxable interest earned on her savings account</w:t>
            </w:r>
          </w:p>
        </w:tc>
        <w:tc>
          <w:tcPr>
            <w:tcW w:w="1350" w:type="dxa"/>
          </w:tcPr>
          <w:p w:rsidR="00450079" w:rsidRPr="00450079" w:rsidRDefault="00450079" w:rsidP="00450079">
            <w:pPr>
              <w:jc w:val="right"/>
              <w:rPr>
                <w:rFonts w:ascii="Arial" w:hAnsi="Arial" w:cs="Arial"/>
                <w:b/>
                <w:sz w:val="24"/>
                <w:szCs w:val="24"/>
              </w:rPr>
            </w:pPr>
            <w:r w:rsidRPr="00450079">
              <w:rPr>
                <w:rFonts w:ascii="Arial" w:hAnsi="Arial" w:cs="Arial"/>
                <w:b/>
                <w:sz w:val="24"/>
                <w:szCs w:val="24"/>
              </w:rPr>
              <w:t>47</w:t>
            </w:r>
          </w:p>
        </w:tc>
      </w:tr>
      <w:tr w:rsidR="00450079" w:rsidRPr="00450079" w:rsidTr="00AB1FA1">
        <w:tc>
          <w:tcPr>
            <w:tcW w:w="7470" w:type="dxa"/>
          </w:tcPr>
          <w:p w:rsidR="00450079" w:rsidRPr="00450079" w:rsidRDefault="00450079" w:rsidP="00450079">
            <w:pPr>
              <w:rPr>
                <w:rFonts w:ascii="Arial" w:hAnsi="Arial" w:cs="Arial"/>
                <w:b/>
                <w:sz w:val="24"/>
                <w:szCs w:val="24"/>
              </w:rPr>
            </w:pPr>
            <w:r w:rsidRPr="00450079">
              <w:rPr>
                <w:rFonts w:ascii="Arial" w:hAnsi="Arial" w:cs="Arial"/>
                <w:b/>
                <w:sz w:val="24"/>
                <w:szCs w:val="24"/>
              </w:rPr>
              <w:t>transfer from her savings account to her checking account on</w:t>
            </w:r>
          </w:p>
          <w:p w:rsidR="00450079" w:rsidRPr="00450079" w:rsidRDefault="00450079" w:rsidP="00450079">
            <w:pPr>
              <w:rPr>
                <w:rFonts w:ascii="Arial" w:hAnsi="Arial" w:cs="Arial"/>
                <w:b/>
                <w:sz w:val="24"/>
                <w:szCs w:val="24"/>
              </w:rPr>
            </w:pPr>
            <w:r w:rsidRPr="00450079">
              <w:rPr>
                <w:rFonts w:ascii="Arial" w:hAnsi="Arial" w:cs="Arial"/>
                <w:b/>
                <w:sz w:val="24"/>
                <w:szCs w:val="24"/>
              </w:rPr>
              <w:t xml:space="preserve">   September 9, 2010 to pay for her vacation in Australia</w:t>
            </w:r>
          </w:p>
        </w:tc>
        <w:tc>
          <w:tcPr>
            <w:tcW w:w="1350" w:type="dxa"/>
          </w:tcPr>
          <w:p w:rsidR="00450079" w:rsidRPr="00450079" w:rsidRDefault="00450079" w:rsidP="00450079">
            <w:pPr>
              <w:jc w:val="right"/>
              <w:rPr>
                <w:rFonts w:ascii="Arial" w:hAnsi="Arial" w:cs="Arial"/>
                <w:b/>
                <w:sz w:val="24"/>
                <w:szCs w:val="24"/>
              </w:rPr>
            </w:pPr>
          </w:p>
          <w:p w:rsidR="00450079" w:rsidRPr="00450079" w:rsidRDefault="00450079" w:rsidP="00450079">
            <w:pPr>
              <w:jc w:val="right"/>
              <w:rPr>
                <w:rFonts w:ascii="Arial" w:hAnsi="Arial" w:cs="Arial"/>
                <w:b/>
                <w:sz w:val="24"/>
                <w:szCs w:val="24"/>
              </w:rPr>
            </w:pPr>
            <w:r w:rsidRPr="00450079">
              <w:rPr>
                <w:rFonts w:ascii="Arial" w:hAnsi="Arial" w:cs="Arial"/>
                <w:b/>
                <w:sz w:val="24"/>
                <w:szCs w:val="24"/>
              </w:rPr>
              <w:t>5,600</w:t>
            </w:r>
          </w:p>
        </w:tc>
      </w:tr>
    </w:tbl>
    <w:p w:rsidR="00450079" w:rsidRPr="00450079" w:rsidRDefault="00450079" w:rsidP="00450079">
      <w:pPr>
        <w:spacing w:after="0" w:line="240" w:lineRule="auto"/>
        <w:rPr>
          <w:rFonts w:ascii="Arial" w:hAnsi="Arial" w:cs="Arial"/>
          <w:sz w:val="24"/>
          <w:szCs w:val="24"/>
        </w:rPr>
      </w:pPr>
    </w:p>
    <w:p w:rsidR="00450079" w:rsidRPr="00450079" w:rsidRDefault="00450079" w:rsidP="00450079">
      <w:pPr>
        <w:spacing w:after="0" w:line="240" w:lineRule="auto"/>
        <w:rPr>
          <w:rFonts w:ascii="Arial" w:hAnsi="Arial" w:cs="Arial"/>
          <w:sz w:val="24"/>
          <w:szCs w:val="24"/>
        </w:rPr>
      </w:pPr>
    </w:p>
    <w:p w:rsidR="00450079" w:rsidRPr="00450079" w:rsidRDefault="00450079" w:rsidP="00450079">
      <w:pPr>
        <w:spacing w:after="0" w:line="240" w:lineRule="auto"/>
        <w:rPr>
          <w:rFonts w:ascii="Arial" w:hAnsi="Arial" w:cs="Arial"/>
          <w:sz w:val="24"/>
          <w:szCs w:val="24"/>
        </w:rPr>
      </w:pPr>
    </w:p>
    <w:p w:rsidR="00450079" w:rsidRPr="00450079" w:rsidRDefault="00450079" w:rsidP="00450079">
      <w:pPr>
        <w:spacing w:after="0" w:line="240" w:lineRule="auto"/>
        <w:jc w:val="both"/>
        <w:rPr>
          <w:rFonts w:ascii="Arial" w:hAnsi="Arial" w:cs="Arial"/>
          <w:b/>
          <w:sz w:val="24"/>
          <w:szCs w:val="24"/>
        </w:rPr>
      </w:pPr>
      <w:r w:rsidRPr="00450079">
        <w:rPr>
          <w:rFonts w:ascii="Arial" w:hAnsi="Arial" w:cs="Arial"/>
          <w:b/>
          <w:sz w:val="24"/>
          <w:szCs w:val="24"/>
        </w:rPr>
        <w:t>In January of 2011, Ashlynn received a Form W-2 from her employer which included the following information:</w:t>
      </w:r>
    </w:p>
    <w:p w:rsidR="00450079" w:rsidRPr="00450079" w:rsidRDefault="00450079" w:rsidP="00450079">
      <w:pPr>
        <w:spacing w:after="0" w:line="240" w:lineRule="auto"/>
        <w:jc w:val="both"/>
        <w:rPr>
          <w:rFonts w:ascii="Arial" w:hAnsi="Arial" w:cs="Arial"/>
          <w:b/>
          <w:sz w:val="24"/>
          <w:szCs w:val="24"/>
        </w:rPr>
      </w:pPr>
    </w:p>
    <w:tbl>
      <w:tblPr>
        <w:tblStyle w:val="TableGrid1"/>
        <w:tblW w:w="0" w:type="auto"/>
        <w:tblInd w:w="1008" w:type="dxa"/>
        <w:tblLook w:val="04A0" w:firstRow="1" w:lastRow="0" w:firstColumn="1" w:lastColumn="0" w:noHBand="0" w:noVBand="1"/>
      </w:tblPr>
      <w:tblGrid>
        <w:gridCol w:w="5940"/>
        <w:gridCol w:w="1170"/>
      </w:tblGrid>
      <w:tr w:rsidR="00450079" w:rsidRPr="00450079" w:rsidTr="00AB1FA1">
        <w:tc>
          <w:tcPr>
            <w:tcW w:w="5940" w:type="dxa"/>
          </w:tcPr>
          <w:p w:rsidR="00450079" w:rsidRPr="00450079" w:rsidRDefault="00450079" w:rsidP="00450079">
            <w:pPr>
              <w:rPr>
                <w:rFonts w:ascii="Arial" w:hAnsi="Arial" w:cs="Arial"/>
                <w:b/>
                <w:sz w:val="24"/>
                <w:szCs w:val="24"/>
              </w:rPr>
            </w:pPr>
            <w:r w:rsidRPr="00450079">
              <w:rPr>
                <w:rFonts w:ascii="Arial" w:hAnsi="Arial" w:cs="Arial"/>
                <w:b/>
                <w:sz w:val="24"/>
                <w:szCs w:val="24"/>
              </w:rPr>
              <w:t>Box 1 (Wages, tips, other compensation)</w:t>
            </w:r>
          </w:p>
        </w:tc>
        <w:tc>
          <w:tcPr>
            <w:tcW w:w="1170" w:type="dxa"/>
          </w:tcPr>
          <w:p w:rsidR="00450079" w:rsidRPr="00450079" w:rsidRDefault="00450079" w:rsidP="00450079">
            <w:pPr>
              <w:jc w:val="right"/>
              <w:rPr>
                <w:rFonts w:ascii="Arial" w:hAnsi="Arial" w:cs="Arial"/>
                <w:b/>
                <w:sz w:val="24"/>
                <w:szCs w:val="24"/>
              </w:rPr>
            </w:pPr>
            <w:r w:rsidRPr="00450079">
              <w:rPr>
                <w:rFonts w:ascii="Arial" w:hAnsi="Arial" w:cs="Arial"/>
                <w:b/>
                <w:sz w:val="24"/>
                <w:szCs w:val="24"/>
              </w:rPr>
              <w:t>62,000</w:t>
            </w:r>
          </w:p>
        </w:tc>
      </w:tr>
      <w:tr w:rsidR="00450079" w:rsidRPr="00450079" w:rsidTr="00AB1FA1">
        <w:tc>
          <w:tcPr>
            <w:tcW w:w="5940" w:type="dxa"/>
          </w:tcPr>
          <w:p w:rsidR="00450079" w:rsidRPr="00450079" w:rsidRDefault="00450079" w:rsidP="00450079">
            <w:pPr>
              <w:rPr>
                <w:rFonts w:ascii="Arial" w:hAnsi="Arial" w:cs="Arial"/>
                <w:b/>
                <w:sz w:val="24"/>
                <w:szCs w:val="24"/>
              </w:rPr>
            </w:pPr>
            <w:r w:rsidRPr="00450079">
              <w:rPr>
                <w:rFonts w:ascii="Arial" w:hAnsi="Arial" w:cs="Arial"/>
                <w:b/>
                <w:sz w:val="24"/>
                <w:szCs w:val="24"/>
              </w:rPr>
              <w:t>Box 2 (Federal income tax withheld)</w:t>
            </w:r>
          </w:p>
        </w:tc>
        <w:tc>
          <w:tcPr>
            <w:tcW w:w="1170" w:type="dxa"/>
          </w:tcPr>
          <w:p w:rsidR="00450079" w:rsidRPr="00450079" w:rsidRDefault="00450079" w:rsidP="00450079">
            <w:pPr>
              <w:jc w:val="right"/>
              <w:rPr>
                <w:rFonts w:ascii="Arial" w:hAnsi="Arial" w:cs="Arial"/>
                <w:b/>
                <w:sz w:val="24"/>
                <w:szCs w:val="24"/>
              </w:rPr>
            </w:pPr>
            <w:r w:rsidRPr="00450079">
              <w:rPr>
                <w:rFonts w:ascii="Arial" w:hAnsi="Arial" w:cs="Arial"/>
                <w:b/>
                <w:sz w:val="24"/>
                <w:szCs w:val="24"/>
              </w:rPr>
              <w:t>10,250</w:t>
            </w:r>
          </w:p>
        </w:tc>
      </w:tr>
      <w:tr w:rsidR="00450079" w:rsidRPr="00450079" w:rsidTr="00AB1FA1">
        <w:tc>
          <w:tcPr>
            <w:tcW w:w="5940" w:type="dxa"/>
          </w:tcPr>
          <w:p w:rsidR="00450079" w:rsidRPr="00450079" w:rsidRDefault="00450079" w:rsidP="00450079">
            <w:pPr>
              <w:rPr>
                <w:rFonts w:ascii="Arial" w:hAnsi="Arial" w:cs="Arial"/>
                <w:b/>
                <w:sz w:val="24"/>
                <w:szCs w:val="24"/>
              </w:rPr>
            </w:pPr>
            <w:r w:rsidRPr="00450079">
              <w:rPr>
                <w:rFonts w:ascii="Arial" w:hAnsi="Arial" w:cs="Arial"/>
                <w:b/>
                <w:sz w:val="24"/>
                <w:szCs w:val="24"/>
              </w:rPr>
              <w:t>Box 4 (Social security tax withheld)</w:t>
            </w:r>
          </w:p>
        </w:tc>
        <w:tc>
          <w:tcPr>
            <w:tcW w:w="1170" w:type="dxa"/>
          </w:tcPr>
          <w:p w:rsidR="00450079" w:rsidRPr="00450079" w:rsidRDefault="00450079" w:rsidP="00450079">
            <w:pPr>
              <w:jc w:val="right"/>
              <w:rPr>
                <w:rFonts w:ascii="Arial" w:hAnsi="Arial" w:cs="Arial"/>
                <w:b/>
                <w:sz w:val="24"/>
                <w:szCs w:val="24"/>
              </w:rPr>
            </w:pPr>
            <w:r w:rsidRPr="00450079">
              <w:rPr>
                <w:rFonts w:ascii="Arial" w:hAnsi="Arial" w:cs="Arial"/>
                <w:b/>
                <w:sz w:val="24"/>
                <w:szCs w:val="24"/>
              </w:rPr>
              <w:t>3,844</w:t>
            </w:r>
          </w:p>
        </w:tc>
      </w:tr>
      <w:tr w:rsidR="00450079" w:rsidRPr="00450079" w:rsidTr="00AB1FA1">
        <w:tc>
          <w:tcPr>
            <w:tcW w:w="5940" w:type="dxa"/>
          </w:tcPr>
          <w:p w:rsidR="00450079" w:rsidRPr="00450079" w:rsidRDefault="00450079" w:rsidP="00450079">
            <w:pPr>
              <w:rPr>
                <w:rFonts w:ascii="Arial" w:hAnsi="Arial" w:cs="Arial"/>
                <w:b/>
                <w:sz w:val="24"/>
                <w:szCs w:val="24"/>
              </w:rPr>
            </w:pPr>
            <w:r w:rsidRPr="00450079">
              <w:rPr>
                <w:rFonts w:ascii="Arial" w:hAnsi="Arial" w:cs="Arial"/>
                <w:b/>
                <w:sz w:val="24"/>
                <w:szCs w:val="24"/>
              </w:rPr>
              <w:t>Box 6 (Medicare tax withheld)</w:t>
            </w:r>
          </w:p>
        </w:tc>
        <w:tc>
          <w:tcPr>
            <w:tcW w:w="1170" w:type="dxa"/>
          </w:tcPr>
          <w:p w:rsidR="00450079" w:rsidRPr="00450079" w:rsidRDefault="00450079" w:rsidP="00450079">
            <w:pPr>
              <w:jc w:val="right"/>
              <w:rPr>
                <w:rFonts w:ascii="Arial" w:hAnsi="Arial" w:cs="Arial"/>
                <w:b/>
                <w:sz w:val="24"/>
                <w:szCs w:val="24"/>
              </w:rPr>
            </w:pPr>
            <w:r w:rsidRPr="00450079">
              <w:rPr>
                <w:rFonts w:ascii="Arial" w:hAnsi="Arial" w:cs="Arial"/>
                <w:b/>
                <w:sz w:val="24"/>
                <w:szCs w:val="24"/>
              </w:rPr>
              <w:t>899</w:t>
            </w:r>
          </w:p>
        </w:tc>
      </w:tr>
    </w:tbl>
    <w:p w:rsidR="00450079" w:rsidRPr="00450079" w:rsidRDefault="00450079" w:rsidP="00450079">
      <w:pPr>
        <w:spacing w:after="0" w:line="240" w:lineRule="auto"/>
        <w:rPr>
          <w:rFonts w:ascii="Arial" w:hAnsi="Arial" w:cs="Arial"/>
          <w:sz w:val="24"/>
          <w:szCs w:val="24"/>
        </w:rPr>
      </w:pPr>
    </w:p>
    <w:p w:rsidR="00450079" w:rsidRPr="00450079" w:rsidRDefault="00450079" w:rsidP="00450079">
      <w:pPr>
        <w:spacing w:after="0" w:line="240" w:lineRule="auto"/>
        <w:rPr>
          <w:rFonts w:ascii="Arial" w:hAnsi="Arial" w:cs="Arial"/>
          <w:sz w:val="24"/>
          <w:szCs w:val="24"/>
        </w:rPr>
      </w:pPr>
    </w:p>
    <w:p w:rsidR="00450079" w:rsidRPr="00450079" w:rsidRDefault="00450079" w:rsidP="00450079">
      <w:pPr>
        <w:spacing w:after="0" w:line="240" w:lineRule="auto"/>
        <w:jc w:val="both"/>
        <w:rPr>
          <w:rFonts w:ascii="Arial" w:hAnsi="Arial" w:cs="Arial"/>
          <w:b/>
          <w:sz w:val="24"/>
          <w:szCs w:val="24"/>
        </w:rPr>
      </w:pPr>
      <w:r w:rsidRPr="00450079">
        <w:rPr>
          <w:rFonts w:ascii="Arial" w:hAnsi="Arial" w:cs="Arial"/>
          <w:b/>
          <w:sz w:val="24"/>
          <w:szCs w:val="24"/>
        </w:rPr>
        <w:t>Ashlynn cannot be claimed as a dependent on her parents’ tax return.  Therefore, Ashlynn is allowed to deduct the standard deduction of a single filer $5,700 and the personal exemption allowed for 2010 which is $3,650.</w:t>
      </w:r>
    </w:p>
    <w:p w:rsidR="00450079" w:rsidRPr="00450079" w:rsidRDefault="00450079" w:rsidP="00450079">
      <w:pPr>
        <w:spacing w:after="0" w:line="240" w:lineRule="auto"/>
        <w:jc w:val="both"/>
        <w:rPr>
          <w:rFonts w:ascii="Arial" w:hAnsi="Arial" w:cs="Arial"/>
          <w:b/>
          <w:sz w:val="24"/>
          <w:szCs w:val="24"/>
        </w:rPr>
      </w:pPr>
    </w:p>
    <w:p w:rsidR="00450079" w:rsidRPr="00450079" w:rsidRDefault="00450079" w:rsidP="00450079">
      <w:pPr>
        <w:spacing w:after="0" w:line="240" w:lineRule="auto"/>
        <w:jc w:val="both"/>
        <w:rPr>
          <w:rFonts w:ascii="Arial" w:hAnsi="Arial" w:cs="Arial"/>
          <w:b/>
          <w:sz w:val="24"/>
          <w:szCs w:val="24"/>
        </w:rPr>
      </w:pPr>
      <w:r w:rsidRPr="00450079">
        <w:rPr>
          <w:rFonts w:ascii="Arial" w:hAnsi="Arial" w:cs="Arial"/>
          <w:b/>
          <w:sz w:val="24"/>
          <w:szCs w:val="24"/>
        </w:rPr>
        <w:t>Even though Ashlynn will file her 2010 individual income tax return electronically, she wanted to understand how the tax return is calculated.  So she prepared the return on paper first.</w:t>
      </w:r>
    </w:p>
    <w:p w:rsidR="00450079" w:rsidRPr="00450079" w:rsidRDefault="00450079" w:rsidP="00450079">
      <w:pPr>
        <w:spacing w:after="0" w:line="240" w:lineRule="auto"/>
        <w:jc w:val="both"/>
        <w:rPr>
          <w:rFonts w:ascii="Arial" w:hAnsi="Arial" w:cs="Arial"/>
          <w:b/>
          <w:sz w:val="24"/>
          <w:szCs w:val="24"/>
        </w:rPr>
      </w:pPr>
    </w:p>
    <w:p w:rsidR="00450079" w:rsidRPr="00450079" w:rsidRDefault="00450079" w:rsidP="00450079">
      <w:pPr>
        <w:spacing w:after="0" w:line="240" w:lineRule="auto"/>
        <w:jc w:val="both"/>
        <w:rPr>
          <w:rFonts w:ascii="Arial" w:hAnsi="Arial" w:cs="Arial"/>
          <w:b/>
          <w:sz w:val="24"/>
          <w:szCs w:val="24"/>
        </w:rPr>
      </w:pPr>
      <w:r w:rsidRPr="00450079">
        <w:rPr>
          <w:rFonts w:ascii="Arial" w:hAnsi="Arial" w:cs="Arial"/>
          <w:b/>
          <w:sz w:val="24"/>
          <w:szCs w:val="24"/>
        </w:rPr>
        <w:t>On February 24, 2011 Ashlynn prepared correctly IRS Form 1040EZ for 2010.  She used the tax tables and calculated her tax to be $9,360.  She then filed her return electronically using the IRS website, and the results were confirmed to be correct.</w:t>
      </w:r>
    </w:p>
    <w:p w:rsidR="00450079" w:rsidRPr="00450079" w:rsidRDefault="00450079" w:rsidP="00450079">
      <w:pPr>
        <w:spacing w:after="0" w:line="240" w:lineRule="auto"/>
        <w:jc w:val="both"/>
        <w:rPr>
          <w:rFonts w:ascii="Arial" w:hAnsi="Arial" w:cs="Arial"/>
          <w:b/>
          <w:sz w:val="24"/>
          <w:szCs w:val="24"/>
        </w:rPr>
      </w:pPr>
    </w:p>
    <w:p w:rsidR="00450079" w:rsidRPr="00450079" w:rsidRDefault="00450079" w:rsidP="00450079">
      <w:pPr>
        <w:spacing w:after="0" w:line="240" w:lineRule="auto"/>
        <w:jc w:val="both"/>
        <w:rPr>
          <w:rFonts w:ascii="Arial" w:hAnsi="Arial" w:cs="Arial"/>
          <w:b/>
          <w:sz w:val="24"/>
          <w:szCs w:val="24"/>
        </w:rPr>
      </w:pPr>
    </w:p>
    <w:p w:rsidR="00450079" w:rsidRPr="00450079" w:rsidRDefault="00450079" w:rsidP="00450079">
      <w:pPr>
        <w:spacing w:after="0" w:line="240" w:lineRule="auto"/>
        <w:jc w:val="both"/>
        <w:rPr>
          <w:rFonts w:ascii="Arial" w:hAnsi="Arial" w:cs="Arial"/>
          <w:b/>
          <w:sz w:val="24"/>
          <w:szCs w:val="24"/>
        </w:rPr>
      </w:pPr>
      <w:r w:rsidRPr="00450079">
        <w:rPr>
          <w:rFonts w:ascii="Arial" w:hAnsi="Arial" w:cs="Arial"/>
          <w:b/>
          <w:sz w:val="24"/>
          <w:szCs w:val="24"/>
        </w:rPr>
        <w:t xml:space="preserve">For questions </w:t>
      </w:r>
      <w:r w:rsidR="00C82C90">
        <w:rPr>
          <w:rFonts w:ascii="Arial" w:hAnsi="Arial" w:cs="Arial"/>
          <w:b/>
          <w:sz w:val="24"/>
          <w:szCs w:val="24"/>
        </w:rPr>
        <w:t>23</w:t>
      </w:r>
      <w:r w:rsidRPr="00450079">
        <w:rPr>
          <w:rFonts w:ascii="Arial" w:hAnsi="Arial" w:cs="Arial"/>
          <w:b/>
          <w:sz w:val="24"/>
          <w:szCs w:val="24"/>
        </w:rPr>
        <w:t xml:space="preserve"> through </w:t>
      </w:r>
      <w:r w:rsidR="00C82C90">
        <w:rPr>
          <w:rFonts w:ascii="Arial" w:hAnsi="Arial" w:cs="Arial"/>
          <w:b/>
          <w:sz w:val="24"/>
          <w:szCs w:val="24"/>
        </w:rPr>
        <w:t>25</w:t>
      </w:r>
      <w:r w:rsidRPr="00450079">
        <w:rPr>
          <w:rFonts w:ascii="Arial" w:hAnsi="Arial" w:cs="Arial"/>
          <w:b/>
          <w:sz w:val="24"/>
          <w:szCs w:val="24"/>
        </w:rPr>
        <w:t>, write the correct amount on your answer sheet.</w:t>
      </w:r>
    </w:p>
    <w:p w:rsidR="00450079" w:rsidRPr="00450079" w:rsidRDefault="00450079" w:rsidP="00450079">
      <w:pPr>
        <w:spacing w:after="0" w:line="240" w:lineRule="auto"/>
        <w:jc w:val="both"/>
        <w:rPr>
          <w:rFonts w:ascii="Arial" w:hAnsi="Arial" w:cs="Arial"/>
          <w:b/>
          <w:sz w:val="24"/>
          <w:szCs w:val="24"/>
        </w:rPr>
      </w:pPr>
    </w:p>
    <w:p w:rsidR="00450079" w:rsidRPr="00450079" w:rsidRDefault="00450079" w:rsidP="00450079">
      <w:pPr>
        <w:spacing w:after="0" w:line="240" w:lineRule="auto"/>
        <w:jc w:val="both"/>
        <w:rPr>
          <w:rFonts w:ascii="Arial" w:hAnsi="Arial" w:cs="Arial"/>
          <w:sz w:val="24"/>
          <w:szCs w:val="24"/>
        </w:rPr>
      </w:pPr>
      <w:r>
        <w:rPr>
          <w:rFonts w:ascii="Arial" w:hAnsi="Arial" w:cs="Arial"/>
          <w:sz w:val="24"/>
          <w:szCs w:val="24"/>
        </w:rPr>
        <w:t>23</w:t>
      </w:r>
      <w:r w:rsidRPr="00450079">
        <w:rPr>
          <w:rFonts w:ascii="Arial" w:hAnsi="Arial" w:cs="Arial"/>
          <w:sz w:val="24"/>
          <w:szCs w:val="24"/>
        </w:rPr>
        <w:t>. What is the amount of Ashlynn’s adjusted gross income?</w:t>
      </w:r>
    </w:p>
    <w:p w:rsidR="00450079" w:rsidRPr="00450079" w:rsidRDefault="00450079" w:rsidP="00450079">
      <w:pPr>
        <w:spacing w:after="0" w:line="240" w:lineRule="auto"/>
        <w:jc w:val="both"/>
        <w:rPr>
          <w:rFonts w:ascii="Arial" w:hAnsi="Arial" w:cs="Arial"/>
          <w:sz w:val="24"/>
          <w:szCs w:val="24"/>
        </w:rPr>
      </w:pPr>
    </w:p>
    <w:p w:rsidR="00450079" w:rsidRPr="00450079" w:rsidRDefault="00450079" w:rsidP="00450079">
      <w:pPr>
        <w:spacing w:after="0" w:line="240" w:lineRule="auto"/>
        <w:ind w:hanging="90"/>
        <w:jc w:val="both"/>
        <w:rPr>
          <w:rFonts w:ascii="Arial" w:hAnsi="Arial" w:cs="Arial"/>
          <w:sz w:val="24"/>
          <w:szCs w:val="24"/>
        </w:rPr>
      </w:pPr>
      <w:r w:rsidRPr="00450079">
        <w:rPr>
          <w:rFonts w:ascii="Arial" w:hAnsi="Arial" w:cs="Arial"/>
          <w:sz w:val="24"/>
          <w:szCs w:val="24"/>
        </w:rPr>
        <w:t>*</w:t>
      </w:r>
      <w:r>
        <w:rPr>
          <w:rFonts w:ascii="Arial" w:hAnsi="Arial" w:cs="Arial"/>
          <w:sz w:val="24"/>
          <w:szCs w:val="24"/>
        </w:rPr>
        <w:t>24</w:t>
      </w:r>
      <w:r w:rsidRPr="00450079">
        <w:rPr>
          <w:rFonts w:ascii="Arial" w:hAnsi="Arial" w:cs="Arial"/>
          <w:sz w:val="24"/>
          <w:szCs w:val="24"/>
        </w:rPr>
        <w:t>. What is the amount of Ashlynn’s taxable income?</w:t>
      </w:r>
    </w:p>
    <w:p w:rsidR="00450079" w:rsidRPr="00450079" w:rsidRDefault="00450079" w:rsidP="00450079">
      <w:pPr>
        <w:spacing w:after="0" w:line="240" w:lineRule="auto"/>
        <w:jc w:val="both"/>
        <w:rPr>
          <w:rFonts w:ascii="Arial" w:hAnsi="Arial" w:cs="Arial"/>
          <w:sz w:val="24"/>
          <w:szCs w:val="24"/>
        </w:rPr>
      </w:pPr>
    </w:p>
    <w:p w:rsidR="00450079" w:rsidRDefault="00450079" w:rsidP="00450079">
      <w:pPr>
        <w:spacing w:after="0" w:line="240" w:lineRule="auto"/>
        <w:jc w:val="both"/>
        <w:rPr>
          <w:rFonts w:ascii="Arial" w:hAnsi="Arial" w:cs="Arial"/>
          <w:sz w:val="24"/>
          <w:szCs w:val="24"/>
        </w:rPr>
      </w:pPr>
      <w:r>
        <w:rPr>
          <w:rFonts w:ascii="Arial" w:hAnsi="Arial" w:cs="Arial"/>
          <w:sz w:val="24"/>
          <w:szCs w:val="24"/>
        </w:rPr>
        <w:t>25</w:t>
      </w:r>
      <w:r w:rsidRPr="00450079">
        <w:rPr>
          <w:rFonts w:ascii="Arial" w:hAnsi="Arial" w:cs="Arial"/>
          <w:sz w:val="24"/>
          <w:szCs w:val="24"/>
        </w:rPr>
        <w:t>. What is the amount of Ashlynn’s refund?</w:t>
      </w:r>
    </w:p>
    <w:p w:rsidR="00450079" w:rsidRDefault="00450079">
      <w:pPr>
        <w:rPr>
          <w:rFonts w:ascii="Arial" w:hAnsi="Arial" w:cs="Arial"/>
          <w:sz w:val="24"/>
          <w:szCs w:val="24"/>
        </w:rPr>
      </w:pPr>
      <w:r>
        <w:rPr>
          <w:rFonts w:ascii="Arial" w:hAnsi="Arial" w:cs="Arial"/>
          <w:sz w:val="24"/>
          <w:szCs w:val="24"/>
        </w:rPr>
        <w:br w:type="page"/>
      </w:r>
    </w:p>
    <w:p w:rsidR="00450079" w:rsidRPr="0042736B" w:rsidRDefault="00450079" w:rsidP="00450079">
      <w:pPr>
        <w:spacing w:after="0" w:line="240" w:lineRule="auto"/>
        <w:jc w:val="both"/>
        <w:rPr>
          <w:rFonts w:ascii="Arial" w:hAnsi="Arial" w:cs="Arial"/>
          <w:b/>
          <w:sz w:val="24"/>
          <w:szCs w:val="24"/>
          <w:u w:val="single"/>
        </w:rPr>
      </w:pPr>
      <w:r w:rsidRPr="0042736B">
        <w:rPr>
          <w:rFonts w:ascii="Arial" w:hAnsi="Arial" w:cs="Arial"/>
          <w:b/>
          <w:sz w:val="24"/>
          <w:szCs w:val="24"/>
          <w:u w:val="single"/>
        </w:rPr>
        <w:lastRenderedPageBreak/>
        <w:t>Group 8</w:t>
      </w:r>
    </w:p>
    <w:p w:rsidR="0042736B" w:rsidRPr="00225838" w:rsidRDefault="0042736B" w:rsidP="0042736B">
      <w:pPr>
        <w:spacing w:after="0" w:line="240" w:lineRule="auto"/>
        <w:jc w:val="both"/>
        <w:rPr>
          <w:rFonts w:ascii="Arial" w:eastAsia="Times New Roman" w:hAnsi="Arial" w:cs="Arial"/>
          <w:b/>
          <w:sz w:val="24"/>
          <w:szCs w:val="24"/>
        </w:rPr>
      </w:pPr>
      <w:r w:rsidRPr="00225838">
        <w:rPr>
          <w:rFonts w:ascii="Arial" w:eastAsia="Times New Roman" w:hAnsi="Arial" w:cs="Arial"/>
          <w:b/>
          <w:sz w:val="24"/>
          <w:szCs w:val="24"/>
        </w:rPr>
        <w:t xml:space="preserve">For questions </w:t>
      </w:r>
      <w:r>
        <w:rPr>
          <w:rFonts w:ascii="Arial" w:eastAsia="Times New Roman" w:hAnsi="Arial" w:cs="Arial"/>
          <w:b/>
          <w:sz w:val="24"/>
          <w:szCs w:val="24"/>
        </w:rPr>
        <w:t>26</w:t>
      </w:r>
      <w:r w:rsidRPr="00225838">
        <w:rPr>
          <w:rFonts w:ascii="Arial" w:eastAsia="Times New Roman" w:hAnsi="Arial" w:cs="Arial"/>
          <w:b/>
          <w:sz w:val="24"/>
          <w:szCs w:val="24"/>
        </w:rPr>
        <w:t xml:space="preserve"> through </w:t>
      </w:r>
      <w:r>
        <w:rPr>
          <w:rFonts w:ascii="Arial" w:eastAsia="Times New Roman" w:hAnsi="Arial" w:cs="Arial"/>
          <w:b/>
          <w:sz w:val="24"/>
          <w:szCs w:val="24"/>
        </w:rPr>
        <w:t>36</w:t>
      </w:r>
      <w:r w:rsidRPr="00225838">
        <w:rPr>
          <w:rFonts w:ascii="Arial" w:eastAsia="Times New Roman" w:hAnsi="Arial" w:cs="Arial"/>
          <w:b/>
          <w:sz w:val="24"/>
          <w:szCs w:val="24"/>
        </w:rPr>
        <w:t>, refer to the document below and write the identifying letter of the best response on your answer sheet.</w:t>
      </w:r>
    </w:p>
    <w:p w:rsidR="0042736B" w:rsidRPr="00225838" w:rsidRDefault="0042736B" w:rsidP="0042736B">
      <w:pPr>
        <w:tabs>
          <w:tab w:val="left" w:pos="432"/>
        </w:tabs>
        <w:spacing w:after="0" w:line="240" w:lineRule="auto"/>
        <w:rPr>
          <w:rFonts w:ascii="Arial" w:eastAsia="Times New Roman" w:hAnsi="Arial" w:cs="Times New Roman"/>
          <w:sz w:val="24"/>
          <w:szCs w:val="24"/>
        </w:rPr>
      </w:pP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object w:dxaOrig="11026" w:dyaOrig="3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6pt;height:184.05pt" o:ole="">
            <v:imagedata r:id="rId8" o:title=""/>
          </v:shape>
          <o:OLEObject Type="Embed" ProgID="Word.Document.8" ShapeID="_x0000_i1025" DrawAspect="Content" ObjectID="_1355987221" r:id="rId9">
            <o:FieldCodes>\s</o:FieldCodes>
          </o:OLEObject>
        </w:object>
      </w:r>
      <w:r>
        <w:rPr>
          <w:rFonts w:ascii="Arial" w:eastAsia="Times New Roman" w:hAnsi="Arial" w:cs="Times New Roman"/>
          <w:sz w:val="24"/>
          <w:szCs w:val="24"/>
        </w:rPr>
        <w:t>26</w:t>
      </w:r>
      <w:r w:rsidRPr="00225838">
        <w:rPr>
          <w:rFonts w:ascii="Arial" w:eastAsia="Times New Roman" w:hAnsi="Arial" w:cs="Times New Roman"/>
          <w:sz w:val="24"/>
          <w:szCs w:val="24"/>
        </w:rPr>
        <w:t>. The payee is</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 xml:space="preserve">A. </w:t>
      </w:r>
      <w:r>
        <w:rPr>
          <w:rFonts w:ascii="Arial" w:eastAsia="Times New Roman" w:hAnsi="Arial" w:cs="Times New Roman"/>
          <w:sz w:val="24"/>
          <w:szCs w:val="24"/>
        </w:rPr>
        <w:t>Thompson Lighting</w:t>
      </w:r>
      <w:r w:rsidRPr="00225838">
        <w:rPr>
          <w:rFonts w:ascii="Arial" w:eastAsia="Times New Roman" w:hAnsi="Arial" w:cs="Times New Roman"/>
          <w:sz w:val="24"/>
          <w:szCs w:val="24"/>
        </w:rPr>
        <w:t xml:space="preserve"> Services</w:t>
      </w:r>
      <w:r w:rsidRPr="00225838">
        <w:rPr>
          <w:rFonts w:ascii="Arial" w:eastAsia="Times New Roman" w:hAnsi="Arial" w:cs="Times New Roman"/>
          <w:sz w:val="24"/>
          <w:szCs w:val="24"/>
        </w:rPr>
        <w:tab/>
      </w:r>
      <w:r>
        <w:rPr>
          <w:rFonts w:ascii="Arial" w:eastAsia="Times New Roman" w:hAnsi="Arial" w:cs="Times New Roman"/>
          <w:sz w:val="24"/>
          <w:szCs w:val="24"/>
        </w:rPr>
        <w:tab/>
      </w:r>
      <w:r w:rsidRPr="00225838">
        <w:rPr>
          <w:rFonts w:ascii="Arial" w:eastAsia="Times New Roman" w:hAnsi="Arial" w:cs="Times New Roman"/>
          <w:sz w:val="24"/>
          <w:szCs w:val="24"/>
        </w:rPr>
        <w:t xml:space="preserve">C. </w:t>
      </w:r>
      <w:r>
        <w:rPr>
          <w:rFonts w:ascii="Arial" w:eastAsia="Times New Roman" w:hAnsi="Arial" w:cs="Times New Roman"/>
          <w:sz w:val="24"/>
          <w:szCs w:val="24"/>
        </w:rPr>
        <w:t>First State Bank</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 xml:space="preserve">B. </w:t>
      </w:r>
      <w:r>
        <w:rPr>
          <w:rFonts w:ascii="Arial" w:eastAsia="Times New Roman" w:hAnsi="Arial" w:cs="Times New Roman"/>
          <w:sz w:val="24"/>
          <w:szCs w:val="24"/>
        </w:rPr>
        <w:t>Premium Supply</w:t>
      </w:r>
      <w:r w:rsidRPr="00225838">
        <w:rPr>
          <w:rFonts w:ascii="Arial" w:eastAsia="Times New Roman" w:hAnsi="Arial" w:cs="Times New Roman"/>
          <w:sz w:val="24"/>
          <w:szCs w:val="24"/>
        </w:rPr>
        <w:t xml:space="preserve"> Co.</w:t>
      </w:r>
      <w:r w:rsidRPr="00225838">
        <w:rPr>
          <w:rFonts w:ascii="Arial" w:eastAsia="Times New Roman" w:hAnsi="Arial" w:cs="Times New Roman"/>
          <w:sz w:val="24"/>
          <w:szCs w:val="24"/>
        </w:rPr>
        <w:tab/>
      </w:r>
      <w:r w:rsidRPr="00225838">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D. Gail Thompson</w:t>
      </w:r>
    </w:p>
    <w:p w:rsidR="0042736B" w:rsidRPr="00225838" w:rsidRDefault="0042736B" w:rsidP="0042736B">
      <w:pPr>
        <w:tabs>
          <w:tab w:val="left" w:pos="432"/>
        </w:tabs>
        <w:spacing w:after="0" w:line="240" w:lineRule="auto"/>
        <w:rPr>
          <w:rFonts w:ascii="Arial" w:eastAsia="Times New Roman" w:hAnsi="Arial" w:cs="Times New Roman"/>
          <w:sz w:val="24"/>
          <w:szCs w:val="24"/>
        </w:rPr>
      </w:pPr>
    </w:p>
    <w:p w:rsidR="0042736B" w:rsidRDefault="0042736B" w:rsidP="0042736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27</w:t>
      </w:r>
      <w:r w:rsidRPr="00225838">
        <w:rPr>
          <w:rFonts w:ascii="Arial" w:eastAsia="Times New Roman" w:hAnsi="Arial" w:cs="Times New Roman"/>
          <w:sz w:val="24"/>
          <w:szCs w:val="24"/>
        </w:rPr>
        <w:t>. The drawer is</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 xml:space="preserve">A. </w:t>
      </w:r>
      <w:r>
        <w:rPr>
          <w:rFonts w:ascii="Arial" w:eastAsia="Times New Roman" w:hAnsi="Arial" w:cs="Times New Roman"/>
          <w:sz w:val="24"/>
          <w:szCs w:val="24"/>
        </w:rPr>
        <w:t>Thompson Lighting</w:t>
      </w:r>
      <w:r w:rsidRPr="00225838">
        <w:rPr>
          <w:rFonts w:ascii="Arial" w:eastAsia="Times New Roman" w:hAnsi="Arial" w:cs="Times New Roman"/>
          <w:sz w:val="24"/>
          <w:szCs w:val="24"/>
        </w:rPr>
        <w:t xml:space="preserve"> Services</w:t>
      </w:r>
      <w:r w:rsidRPr="00225838">
        <w:rPr>
          <w:rFonts w:ascii="Arial" w:eastAsia="Times New Roman" w:hAnsi="Arial" w:cs="Times New Roman"/>
          <w:sz w:val="24"/>
          <w:szCs w:val="24"/>
        </w:rPr>
        <w:tab/>
      </w:r>
      <w:r>
        <w:rPr>
          <w:rFonts w:ascii="Arial" w:eastAsia="Times New Roman" w:hAnsi="Arial" w:cs="Times New Roman"/>
          <w:sz w:val="24"/>
          <w:szCs w:val="24"/>
        </w:rPr>
        <w:tab/>
      </w:r>
      <w:r w:rsidRPr="00225838">
        <w:rPr>
          <w:rFonts w:ascii="Arial" w:eastAsia="Times New Roman" w:hAnsi="Arial" w:cs="Times New Roman"/>
          <w:sz w:val="24"/>
          <w:szCs w:val="24"/>
        </w:rPr>
        <w:t xml:space="preserve">C. </w:t>
      </w:r>
      <w:r>
        <w:rPr>
          <w:rFonts w:ascii="Arial" w:eastAsia="Times New Roman" w:hAnsi="Arial" w:cs="Times New Roman"/>
          <w:sz w:val="24"/>
          <w:szCs w:val="24"/>
        </w:rPr>
        <w:t>First State Bank</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 xml:space="preserve">B. </w:t>
      </w:r>
      <w:r>
        <w:rPr>
          <w:rFonts w:ascii="Arial" w:eastAsia="Times New Roman" w:hAnsi="Arial" w:cs="Times New Roman"/>
          <w:sz w:val="24"/>
          <w:szCs w:val="24"/>
        </w:rPr>
        <w:t>Premium Supply</w:t>
      </w:r>
      <w:r w:rsidRPr="00225838">
        <w:rPr>
          <w:rFonts w:ascii="Arial" w:eastAsia="Times New Roman" w:hAnsi="Arial" w:cs="Times New Roman"/>
          <w:sz w:val="24"/>
          <w:szCs w:val="24"/>
        </w:rPr>
        <w:t xml:space="preserve"> Co.</w:t>
      </w:r>
      <w:r w:rsidRPr="00225838">
        <w:rPr>
          <w:rFonts w:ascii="Arial" w:eastAsia="Times New Roman" w:hAnsi="Arial" w:cs="Times New Roman"/>
          <w:sz w:val="24"/>
          <w:szCs w:val="24"/>
        </w:rPr>
        <w:tab/>
      </w:r>
      <w:r w:rsidRPr="00225838">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D. Gail Thompson</w:t>
      </w:r>
    </w:p>
    <w:p w:rsidR="0042736B" w:rsidRPr="00225838" w:rsidRDefault="0042736B" w:rsidP="0042736B">
      <w:pPr>
        <w:tabs>
          <w:tab w:val="left" w:pos="432"/>
        </w:tabs>
        <w:spacing w:after="0" w:line="240" w:lineRule="auto"/>
        <w:rPr>
          <w:rFonts w:ascii="Arial" w:eastAsia="Times New Roman" w:hAnsi="Arial" w:cs="Times New Roman"/>
          <w:sz w:val="24"/>
          <w:szCs w:val="24"/>
        </w:rPr>
      </w:pP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2</w:t>
      </w:r>
      <w:r>
        <w:rPr>
          <w:rFonts w:ascii="Arial" w:eastAsia="Times New Roman" w:hAnsi="Arial" w:cs="Times New Roman"/>
          <w:sz w:val="24"/>
          <w:szCs w:val="24"/>
        </w:rPr>
        <w:t>8</w:t>
      </w:r>
      <w:r w:rsidRPr="00225838">
        <w:rPr>
          <w:rFonts w:ascii="Arial" w:eastAsia="Times New Roman" w:hAnsi="Arial" w:cs="Times New Roman"/>
          <w:sz w:val="24"/>
          <w:szCs w:val="24"/>
        </w:rPr>
        <w:t>. The drawee is</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 xml:space="preserve">A. </w:t>
      </w:r>
      <w:r>
        <w:rPr>
          <w:rFonts w:ascii="Arial" w:eastAsia="Times New Roman" w:hAnsi="Arial" w:cs="Times New Roman"/>
          <w:sz w:val="24"/>
          <w:szCs w:val="24"/>
        </w:rPr>
        <w:t>Thompson Lighting</w:t>
      </w:r>
      <w:r w:rsidRPr="00225838">
        <w:rPr>
          <w:rFonts w:ascii="Arial" w:eastAsia="Times New Roman" w:hAnsi="Arial" w:cs="Times New Roman"/>
          <w:sz w:val="24"/>
          <w:szCs w:val="24"/>
        </w:rPr>
        <w:t xml:space="preserve"> Services</w:t>
      </w:r>
      <w:r w:rsidRPr="00225838">
        <w:rPr>
          <w:rFonts w:ascii="Arial" w:eastAsia="Times New Roman" w:hAnsi="Arial" w:cs="Times New Roman"/>
          <w:sz w:val="24"/>
          <w:szCs w:val="24"/>
        </w:rPr>
        <w:tab/>
      </w:r>
      <w:r>
        <w:rPr>
          <w:rFonts w:ascii="Arial" w:eastAsia="Times New Roman" w:hAnsi="Arial" w:cs="Times New Roman"/>
          <w:sz w:val="24"/>
          <w:szCs w:val="24"/>
        </w:rPr>
        <w:tab/>
      </w:r>
      <w:r w:rsidRPr="00225838">
        <w:rPr>
          <w:rFonts w:ascii="Arial" w:eastAsia="Times New Roman" w:hAnsi="Arial" w:cs="Times New Roman"/>
          <w:sz w:val="24"/>
          <w:szCs w:val="24"/>
        </w:rPr>
        <w:t xml:space="preserve">C. </w:t>
      </w:r>
      <w:r>
        <w:rPr>
          <w:rFonts w:ascii="Arial" w:eastAsia="Times New Roman" w:hAnsi="Arial" w:cs="Times New Roman"/>
          <w:sz w:val="24"/>
          <w:szCs w:val="24"/>
        </w:rPr>
        <w:t>First State Bank</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 xml:space="preserve">B. </w:t>
      </w:r>
      <w:r>
        <w:rPr>
          <w:rFonts w:ascii="Arial" w:eastAsia="Times New Roman" w:hAnsi="Arial" w:cs="Times New Roman"/>
          <w:sz w:val="24"/>
          <w:szCs w:val="24"/>
        </w:rPr>
        <w:t>Premium Supply</w:t>
      </w:r>
      <w:r w:rsidRPr="00225838">
        <w:rPr>
          <w:rFonts w:ascii="Arial" w:eastAsia="Times New Roman" w:hAnsi="Arial" w:cs="Times New Roman"/>
          <w:sz w:val="24"/>
          <w:szCs w:val="24"/>
        </w:rPr>
        <w:t xml:space="preserve"> Co.</w:t>
      </w:r>
      <w:r w:rsidRPr="00225838">
        <w:rPr>
          <w:rFonts w:ascii="Arial" w:eastAsia="Times New Roman" w:hAnsi="Arial" w:cs="Times New Roman"/>
          <w:sz w:val="24"/>
          <w:szCs w:val="24"/>
        </w:rPr>
        <w:tab/>
      </w:r>
      <w:r w:rsidRPr="00225838">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D. Gail Thompson</w:t>
      </w:r>
    </w:p>
    <w:p w:rsidR="0042736B" w:rsidRPr="00225838" w:rsidRDefault="0042736B" w:rsidP="0042736B">
      <w:pPr>
        <w:tabs>
          <w:tab w:val="left" w:pos="432"/>
        </w:tabs>
        <w:spacing w:after="0" w:line="240" w:lineRule="auto"/>
        <w:rPr>
          <w:rFonts w:ascii="Arial" w:eastAsia="Times New Roman" w:hAnsi="Arial" w:cs="Times New Roman"/>
          <w:sz w:val="24"/>
          <w:szCs w:val="24"/>
        </w:rPr>
      </w:pPr>
    </w:p>
    <w:p w:rsidR="0042736B" w:rsidRPr="00225838" w:rsidRDefault="0042736B" w:rsidP="0042736B">
      <w:pPr>
        <w:tabs>
          <w:tab w:val="left" w:pos="432"/>
        </w:tabs>
        <w:spacing w:after="0" w:line="240" w:lineRule="auto"/>
        <w:ind w:hanging="187"/>
        <w:rPr>
          <w:rFonts w:ascii="Arial" w:eastAsia="Times New Roman" w:hAnsi="Arial" w:cs="Times New Roman"/>
          <w:sz w:val="24"/>
          <w:szCs w:val="24"/>
        </w:rPr>
      </w:pPr>
      <w:r w:rsidRPr="00225838">
        <w:rPr>
          <w:rFonts w:ascii="Arial" w:eastAsia="Times New Roman" w:hAnsi="Arial" w:cs="Times New Roman"/>
          <w:sz w:val="24"/>
          <w:szCs w:val="24"/>
        </w:rPr>
        <w:t xml:space="preserve"> *2</w:t>
      </w:r>
      <w:r>
        <w:rPr>
          <w:rFonts w:ascii="Arial" w:eastAsia="Times New Roman" w:hAnsi="Arial" w:cs="Times New Roman"/>
          <w:sz w:val="24"/>
          <w:szCs w:val="24"/>
        </w:rPr>
        <w:t>9</w:t>
      </w:r>
      <w:r w:rsidRPr="00225838">
        <w:rPr>
          <w:rFonts w:ascii="Arial" w:eastAsia="Times New Roman" w:hAnsi="Arial" w:cs="Times New Roman"/>
          <w:sz w:val="24"/>
          <w:szCs w:val="24"/>
        </w:rPr>
        <w:t>. The check stub balance immediately after check #</w:t>
      </w:r>
      <w:r>
        <w:rPr>
          <w:rFonts w:ascii="Arial" w:eastAsia="Times New Roman" w:hAnsi="Arial" w:cs="Times New Roman"/>
          <w:sz w:val="24"/>
          <w:szCs w:val="24"/>
        </w:rPr>
        <w:t>2606</w:t>
      </w:r>
      <w:r w:rsidRPr="00225838">
        <w:rPr>
          <w:rFonts w:ascii="Arial" w:eastAsia="Times New Roman" w:hAnsi="Arial" w:cs="Times New Roman"/>
          <w:sz w:val="24"/>
          <w:szCs w:val="24"/>
        </w:rPr>
        <w:t xml:space="preserve"> was written was</w:t>
      </w:r>
    </w:p>
    <w:p w:rsidR="0042736B" w:rsidRDefault="0042736B" w:rsidP="0042736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zero</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C. $6,870</w:t>
      </w:r>
      <w:r>
        <w:rPr>
          <w:rFonts w:ascii="Arial" w:eastAsia="Times New Roman" w:hAnsi="Arial" w:cs="Times New Roman"/>
          <w:sz w:val="24"/>
          <w:szCs w:val="24"/>
        </w:rPr>
        <w:tab/>
      </w:r>
      <w:r>
        <w:rPr>
          <w:rFonts w:ascii="Arial" w:eastAsia="Times New Roman" w:hAnsi="Arial" w:cs="Times New Roman"/>
          <w:sz w:val="24"/>
          <w:szCs w:val="24"/>
        </w:rPr>
        <w:tab/>
        <w:t>E. $14,549</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$5,883</w:t>
      </w:r>
      <w:r>
        <w:rPr>
          <w:rFonts w:ascii="Arial" w:eastAsia="Times New Roman" w:hAnsi="Arial" w:cs="Times New Roman"/>
          <w:sz w:val="24"/>
          <w:szCs w:val="24"/>
        </w:rPr>
        <w:tab/>
      </w:r>
      <w:r>
        <w:rPr>
          <w:rFonts w:ascii="Arial" w:eastAsia="Times New Roman" w:hAnsi="Arial" w:cs="Times New Roman"/>
          <w:sz w:val="24"/>
          <w:szCs w:val="24"/>
        </w:rPr>
        <w:tab/>
        <w:t>D. $9,250</w:t>
      </w:r>
      <w:r>
        <w:rPr>
          <w:rFonts w:ascii="Arial" w:eastAsia="Times New Roman" w:hAnsi="Arial" w:cs="Times New Roman"/>
          <w:sz w:val="24"/>
          <w:szCs w:val="24"/>
        </w:rPr>
        <w:tab/>
      </w:r>
      <w:r>
        <w:rPr>
          <w:rFonts w:ascii="Arial" w:eastAsia="Times New Roman" w:hAnsi="Arial" w:cs="Times New Roman"/>
          <w:sz w:val="24"/>
          <w:szCs w:val="24"/>
        </w:rPr>
        <w:tab/>
        <w:t>F. $15,133</w:t>
      </w:r>
    </w:p>
    <w:p w:rsidR="0042736B" w:rsidRPr="00225838" w:rsidRDefault="0042736B" w:rsidP="0042736B">
      <w:pPr>
        <w:tabs>
          <w:tab w:val="left" w:pos="432"/>
        </w:tabs>
        <w:spacing w:after="0" w:line="240" w:lineRule="auto"/>
        <w:rPr>
          <w:rFonts w:ascii="Arial" w:eastAsia="Times New Roman" w:hAnsi="Arial" w:cs="Times New Roman"/>
          <w:sz w:val="24"/>
          <w:szCs w:val="24"/>
        </w:rPr>
      </w:pPr>
    </w:p>
    <w:p w:rsidR="0042736B" w:rsidRPr="00225838" w:rsidRDefault="0042736B" w:rsidP="0042736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30</w:t>
      </w:r>
      <w:r w:rsidRPr="00225838">
        <w:rPr>
          <w:rFonts w:ascii="Arial" w:eastAsia="Times New Roman" w:hAnsi="Arial" w:cs="Times New Roman"/>
          <w:sz w:val="24"/>
          <w:szCs w:val="24"/>
        </w:rPr>
        <w:t>. Checks should be</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A. typewritten</w:t>
      </w:r>
      <w:r w:rsidRPr="00225838">
        <w:rPr>
          <w:rFonts w:ascii="Arial" w:eastAsia="Times New Roman" w:hAnsi="Arial" w:cs="Times New Roman"/>
          <w:sz w:val="24"/>
          <w:szCs w:val="24"/>
        </w:rPr>
        <w:tab/>
      </w:r>
      <w:r w:rsidRPr="00225838">
        <w:rPr>
          <w:rFonts w:ascii="Arial" w:eastAsia="Times New Roman" w:hAnsi="Arial" w:cs="Times New Roman"/>
          <w:sz w:val="24"/>
          <w:szCs w:val="24"/>
        </w:rPr>
        <w:tab/>
      </w:r>
      <w:r w:rsidRPr="00225838">
        <w:rPr>
          <w:rFonts w:ascii="Arial" w:eastAsia="Times New Roman" w:hAnsi="Arial" w:cs="Times New Roman"/>
          <w:sz w:val="24"/>
          <w:szCs w:val="24"/>
        </w:rPr>
        <w:tab/>
        <w:t>D. computer-generated</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B. written in ink</w:t>
      </w:r>
      <w:r w:rsidRPr="00225838">
        <w:rPr>
          <w:rFonts w:ascii="Arial" w:eastAsia="Times New Roman" w:hAnsi="Arial" w:cs="Times New Roman"/>
          <w:sz w:val="24"/>
          <w:szCs w:val="24"/>
        </w:rPr>
        <w:tab/>
      </w:r>
      <w:r w:rsidRPr="00225838">
        <w:rPr>
          <w:rFonts w:ascii="Arial" w:eastAsia="Times New Roman" w:hAnsi="Arial" w:cs="Times New Roman"/>
          <w:sz w:val="24"/>
          <w:szCs w:val="24"/>
        </w:rPr>
        <w:tab/>
      </w:r>
      <w:r w:rsidRPr="00225838">
        <w:rPr>
          <w:rFonts w:ascii="Arial" w:eastAsia="Times New Roman" w:hAnsi="Arial" w:cs="Times New Roman"/>
          <w:sz w:val="24"/>
          <w:szCs w:val="24"/>
        </w:rPr>
        <w:tab/>
        <w:t>E. either A or B only</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C. written in pencil</w:t>
      </w:r>
      <w:r w:rsidRPr="00225838">
        <w:rPr>
          <w:rFonts w:ascii="Arial" w:eastAsia="Times New Roman" w:hAnsi="Arial" w:cs="Times New Roman"/>
          <w:sz w:val="24"/>
          <w:szCs w:val="24"/>
        </w:rPr>
        <w:tab/>
      </w:r>
      <w:r w:rsidRPr="00225838">
        <w:rPr>
          <w:rFonts w:ascii="Arial" w:eastAsia="Times New Roman" w:hAnsi="Arial" w:cs="Times New Roman"/>
          <w:sz w:val="24"/>
          <w:szCs w:val="24"/>
        </w:rPr>
        <w:tab/>
        <w:t>F. either A, B, or D</w:t>
      </w:r>
    </w:p>
    <w:p w:rsidR="0042736B" w:rsidRPr="00225838" w:rsidRDefault="0042736B" w:rsidP="0042736B">
      <w:pPr>
        <w:tabs>
          <w:tab w:val="left" w:pos="432"/>
        </w:tabs>
        <w:spacing w:after="0" w:line="240" w:lineRule="auto"/>
        <w:rPr>
          <w:rFonts w:ascii="Arial" w:eastAsia="Times New Roman" w:hAnsi="Arial" w:cs="Times New Roman"/>
          <w:sz w:val="24"/>
          <w:szCs w:val="24"/>
        </w:rPr>
      </w:pPr>
    </w:p>
    <w:p w:rsidR="0042736B" w:rsidRPr="00225838" w:rsidRDefault="0042736B" w:rsidP="0042736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31</w:t>
      </w:r>
      <w:r w:rsidRPr="00225838">
        <w:rPr>
          <w:rFonts w:ascii="Arial" w:eastAsia="Times New Roman" w:hAnsi="Arial" w:cs="Times New Roman"/>
          <w:sz w:val="24"/>
          <w:szCs w:val="24"/>
        </w:rPr>
        <w:t>. When writing a check for payment, which of the following should be prepared first?</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A. the check</w:t>
      </w:r>
      <w:r>
        <w:rPr>
          <w:rFonts w:ascii="Arial" w:eastAsia="Times New Roman" w:hAnsi="Arial" w:cs="Times New Roman"/>
          <w:sz w:val="24"/>
          <w:szCs w:val="24"/>
        </w:rPr>
        <w:t xml:space="preserve"> stub</w:t>
      </w:r>
      <w:r w:rsidRPr="00225838">
        <w:rPr>
          <w:rFonts w:ascii="Arial" w:eastAsia="Times New Roman" w:hAnsi="Arial" w:cs="Times New Roman"/>
          <w:sz w:val="24"/>
          <w:szCs w:val="24"/>
        </w:rPr>
        <w:tab/>
      </w:r>
      <w:r w:rsidRPr="00225838">
        <w:rPr>
          <w:rFonts w:ascii="Arial" w:eastAsia="Times New Roman" w:hAnsi="Arial" w:cs="Times New Roman"/>
          <w:sz w:val="24"/>
          <w:szCs w:val="24"/>
        </w:rPr>
        <w:tab/>
        <w:t>C. the check endorsement</w:t>
      </w:r>
    </w:p>
    <w:p w:rsidR="0042736B" w:rsidRPr="00225838" w:rsidRDefault="0042736B" w:rsidP="0042736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 xml:space="preserve">B. the check </w:t>
      </w:r>
      <w:r>
        <w:rPr>
          <w:rFonts w:ascii="Arial" w:eastAsia="Times New Roman" w:hAnsi="Arial" w:cs="Times New Roman"/>
          <w:sz w:val="24"/>
          <w:szCs w:val="24"/>
        </w:rPr>
        <w:tab/>
      </w:r>
      <w:r w:rsidRPr="00225838">
        <w:rPr>
          <w:rFonts w:ascii="Arial" w:eastAsia="Times New Roman" w:hAnsi="Arial" w:cs="Times New Roman"/>
          <w:sz w:val="24"/>
          <w:szCs w:val="24"/>
        </w:rPr>
        <w:tab/>
      </w:r>
      <w:r w:rsidRPr="00225838">
        <w:rPr>
          <w:rFonts w:ascii="Arial" w:eastAsia="Times New Roman" w:hAnsi="Arial" w:cs="Times New Roman"/>
          <w:sz w:val="24"/>
          <w:szCs w:val="24"/>
        </w:rPr>
        <w:tab/>
        <w:t>D. the bank reconciliation</w:t>
      </w:r>
    </w:p>
    <w:p w:rsidR="0042736B" w:rsidRPr="00225838" w:rsidRDefault="0042736B" w:rsidP="0042736B">
      <w:pPr>
        <w:tabs>
          <w:tab w:val="left" w:pos="432"/>
        </w:tabs>
        <w:spacing w:after="0" w:line="240" w:lineRule="auto"/>
        <w:rPr>
          <w:rFonts w:ascii="Arial" w:eastAsia="Times New Roman" w:hAnsi="Arial" w:cs="Times New Roman"/>
          <w:sz w:val="24"/>
          <w:szCs w:val="24"/>
        </w:rPr>
      </w:pPr>
    </w:p>
    <w:p w:rsidR="0042736B" w:rsidRPr="00225838" w:rsidRDefault="0042736B" w:rsidP="0042736B">
      <w:pPr>
        <w:spacing w:after="0" w:line="240" w:lineRule="auto"/>
        <w:rPr>
          <w:rFonts w:ascii="Arial" w:eastAsia="Times New Roman" w:hAnsi="Arial" w:cs="Times New Roman"/>
          <w:sz w:val="24"/>
          <w:szCs w:val="24"/>
        </w:rPr>
      </w:pPr>
      <w:r>
        <w:rPr>
          <w:rFonts w:ascii="Arial" w:eastAsia="Times New Roman" w:hAnsi="Arial" w:cs="Times New Roman"/>
          <w:sz w:val="24"/>
          <w:szCs w:val="24"/>
        </w:rPr>
        <w:t>32</w:t>
      </w:r>
      <w:r w:rsidRPr="00225838">
        <w:rPr>
          <w:rFonts w:ascii="Arial" w:eastAsia="Times New Roman" w:hAnsi="Arial" w:cs="Times New Roman"/>
          <w:sz w:val="24"/>
          <w:szCs w:val="24"/>
        </w:rPr>
        <w:t>. Only authorized persons may sign a check.  An authorized person is the</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person(s) who</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A. is listed on the company’s website.</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B. the bank personnel designate for each account.</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C. signed the signature card for the account when the account was opened.</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D. is selected by the FDIC.</w:t>
      </w:r>
    </w:p>
    <w:p w:rsidR="0042736B" w:rsidRPr="0042736B" w:rsidRDefault="0042736B" w:rsidP="0042736B">
      <w:pPr>
        <w:spacing w:after="0" w:line="240" w:lineRule="auto"/>
        <w:rPr>
          <w:rFonts w:ascii="Arial" w:eastAsia="Times New Roman" w:hAnsi="Arial" w:cs="Times New Roman"/>
          <w:b/>
          <w:sz w:val="24"/>
          <w:szCs w:val="24"/>
          <w:u w:val="single"/>
        </w:rPr>
      </w:pPr>
      <w:r w:rsidRPr="0042736B">
        <w:rPr>
          <w:rFonts w:ascii="Arial" w:eastAsia="Times New Roman" w:hAnsi="Arial" w:cs="Times New Roman"/>
          <w:b/>
          <w:sz w:val="24"/>
          <w:szCs w:val="24"/>
          <w:u w:val="single"/>
        </w:rPr>
        <w:lastRenderedPageBreak/>
        <w:t>Group 8 continued</w:t>
      </w:r>
    </w:p>
    <w:p w:rsidR="0042736B" w:rsidRPr="00225838" w:rsidRDefault="0042736B" w:rsidP="0042736B">
      <w:pPr>
        <w:spacing w:after="0" w:line="240" w:lineRule="auto"/>
        <w:rPr>
          <w:rFonts w:ascii="Arial" w:eastAsia="Times New Roman" w:hAnsi="Arial" w:cs="Times New Roman"/>
          <w:sz w:val="24"/>
          <w:szCs w:val="24"/>
        </w:rPr>
      </w:pPr>
    </w:p>
    <w:p w:rsidR="0042736B" w:rsidRPr="00225838" w:rsidRDefault="0042736B" w:rsidP="0042736B">
      <w:pPr>
        <w:spacing w:after="0" w:line="240" w:lineRule="auto"/>
        <w:rPr>
          <w:rFonts w:ascii="Arial" w:eastAsia="Times New Roman" w:hAnsi="Arial" w:cs="Times New Roman"/>
          <w:sz w:val="24"/>
          <w:szCs w:val="24"/>
        </w:rPr>
      </w:pPr>
      <w:r>
        <w:rPr>
          <w:rFonts w:ascii="Arial" w:eastAsia="Times New Roman" w:hAnsi="Arial" w:cs="Times New Roman"/>
          <w:sz w:val="24"/>
          <w:szCs w:val="24"/>
        </w:rPr>
        <w:t>33</w:t>
      </w:r>
      <w:r w:rsidRPr="00225838">
        <w:rPr>
          <w:rFonts w:ascii="Arial" w:eastAsia="Times New Roman" w:hAnsi="Arial" w:cs="Times New Roman"/>
          <w:sz w:val="24"/>
          <w:szCs w:val="24"/>
        </w:rPr>
        <w:t>. A system that allows banks to transfer funds among accounts quickly and accurately</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without the exchange of checks is called</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A. Paperless Monetary Exchange System</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B. Electronic Funds Transfer System</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C. E-bank Money Transport System</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D. Internet Funds Exchange</w:t>
      </w:r>
    </w:p>
    <w:p w:rsidR="0042736B" w:rsidRPr="00225838" w:rsidRDefault="0042736B" w:rsidP="0042736B">
      <w:pPr>
        <w:spacing w:after="0" w:line="240" w:lineRule="auto"/>
        <w:rPr>
          <w:rFonts w:ascii="Arial" w:eastAsia="Times New Roman" w:hAnsi="Arial" w:cs="Times New Roman"/>
          <w:sz w:val="24"/>
          <w:szCs w:val="24"/>
        </w:rPr>
      </w:pPr>
    </w:p>
    <w:p w:rsidR="0042736B" w:rsidRPr="00225838" w:rsidRDefault="0042736B" w:rsidP="0042736B">
      <w:pPr>
        <w:spacing w:after="0" w:line="240" w:lineRule="auto"/>
        <w:rPr>
          <w:rFonts w:ascii="Arial" w:eastAsia="Times New Roman" w:hAnsi="Arial" w:cs="Times New Roman"/>
          <w:sz w:val="24"/>
          <w:szCs w:val="24"/>
        </w:rPr>
      </w:pPr>
    </w:p>
    <w:p w:rsidR="0042736B" w:rsidRPr="00225838" w:rsidRDefault="0042736B" w:rsidP="0042736B">
      <w:pPr>
        <w:spacing w:after="0" w:line="240" w:lineRule="auto"/>
        <w:rPr>
          <w:rFonts w:ascii="Arial" w:eastAsia="Times New Roman" w:hAnsi="Arial" w:cs="Times New Roman"/>
          <w:sz w:val="24"/>
          <w:szCs w:val="24"/>
        </w:rPr>
      </w:pPr>
      <w:r>
        <w:rPr>
          <w:rFonts w:ascii="Arial" w:eastAsia="Times New Roman" w:hAnsi="Arial" w:cs="Times New Roman"/>
          <w:sz w:val="24"/>
          <w:szCs w:val="24"/>
        </w:rPr>
        <w:t>34</w:t>
      </w:r>
      <w:r w:rsidRPr="00225838">
        <w:rPr>
          <w:rFonts w:ascii="Arial" w:eastAsia="Times New Roman" w:hAnsi="Arial" w:cs="Times New Roman"/>
          <w:sz w:val="24"/>
          <w:szCs w:val="24"/>
        </w:rPr>
        <w:t xml:space="preserve">. In an effort to protect a check from alteration some businesses prepare checks </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using a check-writing machine which __</w:t>
      </w:r>
      <w:r w:rsidRPr="00225838">
        <w:rPr>
          <w:rFonts w:ascii="Arial" w:eastAsia="Times New Roman" w:hAnsi="Arial" w:cs="Times New Roman"/>
          <w:sz w:val="24"/>
          <w:szCs w:val="24"/>
          <w:u w:val="single"/>
        </w:rPr>
        <w:t>?</w:t>
      </w:r>
      <w:r w:rsidRPr="00225838">
        <w:rPr>
          <w:rFonts w:ascii="Arial" w:eastAsia="Times New Roman" w:hAnsi="Arial" w:cs="Times New Roman"/>
          <w:sz w:val="24"/>
          <w:szCs w:val="24"/>
        </w:rPr>
        <w:t xml:space="preserve">__ the amount of the check in words on </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the Dollars line.</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A. endorses</w:t>
      </w:r>
      <w:r w:rsidRPr="00225838">
        <w:rPr>
          <w:rFonts w:ascii="Arial" w:eastAsia="Times New Roman" w:hAnsi="Arial" w:cs="Times New Roman"/>
          <w:sz w:val="24"/>
          <w:szCs w:val="24"/>
        </w:rPr>
        <w:tab/>
      </w:r>
      <w:r w:rsidRPr="00225838">
        <w:rPr>
          <w:rFonts w:ascii="Arial" w:eastAsia="Times New Roman" w:hAnsi="Arial" w:cs="Times New Roman"/>
          <w:sz w:val="24"/>
          <w:szCs w:val="24"/>
        </w:rPr>
        <w:tab/>
      </w:r>
      <w:r w:rsidRPr="00225838">
        <w:rPr>
          <w:rFonts w:ascii="Arial" w:eastAsia="Times New Roman" w:hAnsi="Arial" w:cs="Times New Roman"/>
          <w:sz w:val="24"/>
          <w:szCs w:val="24"/>
        </w:rPr>
        <w:tab/>
      </w:r>
      <w:r w:rsidRPr="00225838">
        <w:rPr>
          <w:rFonts w:ascii="Arial" w:eastAsia="Times New Roman" w:hAnsi="Arial" w:cs="Times New Roman"/>
          <w:sz w:val="24"/>
          <w:szCs w:val="24"/>
        </w:rPr>
        <w:tab/>
      </w:r>
      <w:r w:rsidRPr="00225838">
        <w:rPr>
          <w:rFonts w:ascii="Arial" w:eastAsia="Times New Roman" w:hAnsi="Arial" w:cs="Times New Roman"/>
          <w:sz w:val="24"/>
          <w:szCs w:val="24"/>
        </w:rPr>
        <w:tab/>
        <w:t>C. uses a special dye to encrypt</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B. paints a hologram of</w:t>
      </w:r>
      <w:r w:rsidRPr="00225838">
        <w:rPr>
          <w:rFonts w:ascii="Arial" w:eastAsia="Times New Roman" w:hAnsi="Arial" w:cs="Times New Roman"/>
          <w:sz w:val="24"/>
          <w:szCs w:val="24"/>
        </w:rPr>
        <w:tab/>
      </w:r>
      <w:r w:rsidRPr="00225838">
        <w:rPr>
          <w:rFonts w:ascii="Arial" w:eastAsia="Times New Roman" w:hAnsi="Arial" w:cs="Times New Roman"/>
          <w:sz w:val="24"/>
          <w:szCs w:val="24"/>
        </w:rPr>
        <w:tab/>
        <w:t>D. perforates</w:t>
      </w:r>
    </w:p>
    <w:p w:rsidR="0042736B" w:rsidRPr="00225838" w:rsidRDefault="0042736B" w:rsidP="0042736B">
      <w:pPr>
        <w:spacing w:after="0" w:line="240" w:lineRule="auto"/>
        <w:rPr>
          <w:rFonts w:ascii="Arial" w:eastAsia="Times New Roman" w:hAnsi="Arial" w:cs="Times New Roman"/>
          <w:sz w:val="24"/>
          <w:szCs w:val="24"/>
        </w:rPr>
      </w:pPr>
    </w:p>
    <w:p w:rsidR="0042736B" w:rsidRPr="00225838" w:rsidRDefault="0042736B" w:rsidP="0042736B">
      <w:pPr>
        <w:spacing w:after="0" w:line="240" w:lineRule="auto"/>
        <w:rPr>
          <w:rFonts w:ascii="Arial" w:eastAsia="Times New Roman" w:hAnsi="Arial" w:cs="Times New Roman"/>
          <w:sz w:val="24"/>
          <w:szCs w:val="24"/>
        </w:rPr>
      </w:pPr>
    </w:p>
    <w:p w:rsidR="0042736B" w:rsidRPr="00225838" w:rsidRDefault="0042736B" w:rsidP="0042736B">
      <w:pPr>
        <w:spacing w:after="0" w:line="240" w:lineRule="auto"/>
        <w:rPr>
          <w:rFonts w:ascii="Arial" w:eastAsia="Times New Roman" w:hAnsi="Arial" w:cs="Times New Roman"/>
          <w:sz w:val="24"/>
          <w:szCs w:val="24"/>
        </w:rPr>
      </w:pPr>
      <w:r>
        <w:rPr>
          <w:rFonts w:ascii="Arial" w:eastAsia="Times New Roman" w:hAnsi="Arial" w:cs="Times New Roman"/>
          <w:sz w:val="24"/>
          <w:szCs w:val="24"/>
        </w:rPr>
        <w:t>35</w:t>
      </w:r>
      <w:r w:rsidRPr="00225838">
        <w:rPr>
          <w:rFonts w:ascii="Arial" w:eastAsia="Times New Roman" w:hAnsi="Arial" w:cs="Times New Roman"/>
          <w:sz w:val="24"/>
          <w:szCs w:val="24"/>
        </w:rPr>
        <w:t>. Which of the following statements about a voided check is false?</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A. If an error is made while writing a check, that check is not used.</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B. Corrected checks look suspicious to banks so the incorrect check is voided and</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 xml:space="preserve">     a new check is prepared.</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C. A voided check may be placed in a special file or it may be folded and stapled to</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 xml:space="preserve">     the check stub.</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D. A voided check is not journalized for purposes of internal control of cash.</w:t>
      </w:r>
    </w:p>
    <w:p w:rsidR="0042736B" w:rsidRPr="00225838" w:rsidRDefault="0042736B" w:rsidP="0042736B">
      <w:pPr>
        <w:spacing w:after="0" w:line="240" w:lineRule="auto"/>
        <w:rPr>
          <w:rFonts w:ascii="Arial" w:eastAsia="Times New Roman" w:hAnsi="Arial" w:cs="Times New Roman"/>
          <w:sz w:val="24"/>
          <w:szCs w:val="24"/>
        </w:rPr>
      </w:pPr>
    </w:p>
    <w:p w:rsidR="0042736B" w:rsidRPr="00225838" w:rsidRDefault="0042736B" w:rsidP="0042736B">
      <w:pPr>
        <w:spacing w:after="0" w:line="240" w:lineRule="auto"/>
        <w:rPr>
          <w:rFonts w:ascii="Arial" w:eastAsia="Times New Roman" w:hAnsi="Arial" w:cs="Times New Roman"/>
          <w:sz w:val="24"/>
          <w:szCs w:val="24"/>
        </w:rPr>
      </w:pPr>
    </w:p>
    <w:p w:rsidR="0042736B" w:rsidRPr="00225838" w:rsidRDefault="0042736B" w:rsidP="0042736B">
      <w:pPr>
        <w:spacing w:after="0" w:line="240" w:lineRule="auto"/>
        <w:rPr>
          <w:rFonts w:ascii="Arial" w:eastAsia="Times New Roman" w:hAnsi="Arial" w:cs="Times New Roman"/>
          <w:sz w:val="24"/>
          <w:szCs w:val="24"/>
        </w:rPr>
      </w:pPr>
      <w:r>
        <w:rPr>
          <w:rFonts w:ascii="Arial" w:eastAsia="Times New Roman" w:hAnsi="Arial" w:cs="Times New Roman"/>
          <w:sz w:val="24"/>
          <w:szCs w:val="24"/>
        </w:rPr>
        <w:t>36</w:t>
      </w:r>
      <w:r w:rsidRPr="00225838">
        <w:rPr>
          <w:rFonts w:ascii="Arial" w:eastAsia="Times New Roman" w:hAnsi="Arial" w:cs="Times New Roman"/>
          <w:sz w:val="24"/>
          <w:szCs w:val="24"/>
        </w:rPr>
        <w:t>. Determining that the balance shown in the checkbook agrees to the balance of the</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Cash In Bank account is called</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A. proving the ledger</w:t>
      </w:r>
      <w:r w:rsidRPr="00225838">
        <w:rPr>
          <w:rFonts w:ascii="Arial" w:eastAsia="Times New Roman" w:hAnsi="Arial" w:cs="Times New Roman"/>
          <w:sz w:val="24"/>
          <w:szCs w:val="24"/>
        </w:rPr>
        <w:tab/>
      </w:r>
      <w:r w:rsidRPr="00225838">
        <w:rPr>
          <w:rFonts w:ascii="Arial" w:eastAsia="Times New Roman" w:hAnsi="Arial" w:cs="Times New Roman"/>
          <w:sz w:val="24"/>
          <w:szCs w:val="24"/>
        </w:rPr>
        <w:tab/>
      </w:r>
      <w:r w:rsidRPr="00225838">
        <w:rPr>
          <w:rFonts w:ascii="Arial" w:eastAsia="Times New Roman" w:hAnsi="Arial" w:cs="Times New Roman"/>
          <w:sz w:val="24"/>
          <w:szCs w:val="24"/>
        </w:rPr>
        <w:tab/>
        <w:t>D. proving cash</w:t>
      </w:r>
    </w:p>
    <w:p w:rsidR="0042736B" w:rsidRPr="00225838"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B. the Schedule of Cash</w:t>
      </w:r>
      <w:r w:rsidRPr="00225838">
        <w:rPr>
          <w:rFonts w:ascii="Arial" w:eastAsia="Times New Roman" w:hAnsi="Arial" w:cs="Times New Roman"/>
          <w:sz w:val="24"/>
          <w:szCs w:val="24"/>
        </w:rPr>
        <w:tab/>
      </w:r>
      <w:r w:rsidRPr="00225838">
        <w:rPr>
          <w:rFonts w:ascii="Arial" w:eastAsia="Times New Roman" w:hAnsi="Arial" w:cs="Times New Roman"/>
          <w:sz w:val="24"/>
          <w:szCs w:val="24"/>
        </w:rPr>
        <w:tab/>
      </w:r>
      <w:r w:rsidRPr="00225838">
        <w:rPr>
          <w:rFonts w:ascii="Arial" w:eastAsia="Times New Roman" w:hAnsi="Arial" w:cs="Times New Roman"/>
          <w:sz w:val="24"/>
          <w:szCs w:val="24"/>
        </w:rPr>
        <w:tab/>
        <w:t>E. reconciling petty cash</w:t>
      </w:r>
    </w:p>
    <w:p w:rsidR="0042736B" w:rsidRDefault="0042736B" w:rsidP="0042736B">
      <w:pPr>
        <w:spacing w:after="0" w:line="240" w:lineRule="auto"/>
        <w:rPr>
          <w:rFonts w:ascii="Arial" w:eastAsia="Times New Roman" w:hAnsi="Arial" w:cs="Times New Roman"/>
          <w:sz w:val="24"/>
          <w:szCs w:val="24"/>
        </w:rPr>
      </w:pPr>
      <w:r w:rsidRPr="00225838">
        <w:rPr>
          <w:rFonts w:ascii="Arial" w:eastAsia="Times New Roman" w:hAnsi="Arial" w:cs="Times New Roman"/>
          <w:sz w:val="24"/>
          <w:szCs w:val="24"/>
        </w:rPr>
        <w:tab/>
        <w:t>C. a bank reconciliation</w:t>
      </w:r>
    </w:p>
    <w:p w:rsidR="0042736B" w:rsidRDefault="0042736B" w:rsidP="0042736B">
      <w:pPr>
        <w:spacing w:after="0" w:line="240" w:lineRule="auto"/>
        <w:rPr>
          <w:rFonts w:ascii="Arial" w:eastAsia="Times New Roman" w:hAnsi="Arial" w:cs="Times New Roman"/>
          <w:sz w:val="24"/>
          <w:szCs w:val="24"/>
        </w:rPr>
      </w:pPr>
    </w:p>
    <w:p w:rsidR="0042736B" w:rsidRPr="00AB1FA1" w:rsidRDefault="0042736B" w:rsidP="0042736B">
      <w:pPr>
        <w:spacing w:after="0" w:line="240" w:lineRule="auto"/>
        <w:rPr>
          <w:rFonts w:ascii="Arial" w:eastAsia="Times New Roman" w:hAnsi="Arial" w:cs="Times New Roman"/>
          <w:b/>
          <w:sz w:val="24"/>
          <w:szCs w:val="24"/>
          <w:u w:val="single"/>
        </w:rPr>
      </w:pPr>
      <w:r w:rsidRPr="00AB1FA1">
        <w:rPr>
          <w:rFonts w:ascii="Arial" w:eastAsia="Times New Roman" w:hAnsi="Arial" w:cs="Times New Roman"/>
          <w:b/>
          <w:sz w:val="24"/>
          <w:szCs w:val="24"/>
          <w:u w:val="single"/>
        </w:rPr>
        <w:t>Group 9</w:t>
      </w:r>
    </w:p>
    <w:p w:rsidR="00AB1FA1" w:rsidRPr="00AB1FA1" w:rsidRDefault="00AB1FA1" w:rsidP="002F7108">
      <w:pPr>
        <w:spacing w:after="0" w:line="240" w:lineRule="auto"/>
        <w:jc w:val="both"/>
        <w:rPr>
          <w:rFonts w:ascii="Arial" w:hAnsi="Arial" w:cs="Arial"/>
          <w:b/>
          <w:sz w:val="24"/>
          <w:szCs w:val="24"/>
        </w:rPr>
      </w:pPr>
      <w:r w:rsidRPr="00AB1FA1">
        <w:rPr>
          <w:rFonts w:ascii="Arial" w:hAnsi="Arial" w:cs="Arial"/>
          <w:b/>
          <w:sz w:val="24"/>
          <w:szCs w:val="24"/>
        </w:rPr>
        <w:t xml:space="preserve">Refer to Table </w:t>
      </w:r>
      <w:r>
        <w:rPr>
          <w:rFonts w:ascii="Arial" w:hAnsi="Arial" w:cs="Arial"/>
          <w:b/>
          <w:sz w:val="24"/>
          <w:szCs w:val="24"/>
        </w:rPr>
        <w:t>1</w:t>
      </w:r>
      <w:r w:rsidRPr="00AB1FA1">
        <w:rPr>
          <w:rFonts w:ascii="Arial" w:hAnsi="Arial" w:cs="Arial"/>
          <w:b/>
          <w:sz w:val="24"/>
          <w:szCs w:val="24"/>
        </w:rPr>
        <w:t xml:space="preserve"> on page </w:t>
      </w:r>
      <w:r w:rsidR="00EF65DB">
        <w:rPr>
          <w:rFonts w:ascii="Arial" w:hAnsi="Arial" w:cs="Arial"/>
          <w:b/>
          <w:sz w:val="24"/>
          <w:szCs w:val="24"/>
        </w:rPr>
        <w:t>12</w:t>
      </w:r>
      <w:r w:rsidRPr="00AB1FA1">
        <w:rPr>
          <w:rFonts w:ascii="Arial" w:hAnsi="Arial" w:cs="Arial"/>
          <w:b/>
          <w:sz w:val="24"/>
          <w:szCs w:val="24"/>
        </w:rPr>
        <w:t xml:space="preserve">.  For questions </w:t>
      </w:r>
      <w:r>
        <w:rPr>
          <w:rFonts w:ascii="Arial" w:hAnsi="Arial" w:cs="Arial"/>
          <w:b/>
          <w:sz w:val="24"/>
          <w:szCs w:val="24"/>
        </w:rPr>
        <w:t>37</w:t>
      </w:r>
      <w:r w:rsidRPr="00AB1FA1">
        <w:rPr>
          <w:rFonts w:ascii="Arial" w:hAnsi="Arial" w:cs="Arial"/>
          <w:b/>
          <w:sz w:val="24"/>
          <w:szCs w:val="24"/>
        </w:rPr>
        <w:t xml:space="preserve"> through </w:t>
      </w:r>
      <w:r>
        <w:rPr>
          <w:rFonts w:ascii="Arial" w:hAnsi="Arial" w:cs="Arial"/>
          <w:b/>
          <w:sz w:val="24"/>
          <w:szCs w:val="24"/>
        </w:rPr>
        <w:t>47</w:t>
      </w:r>
      <w:r w:rsidRPr="00AB1FA1">
        <w:rPr>
          <w:rFonts w:ascii="Arial" w:hAnsi="Arial" w:cs="Arial"/>
          <w:b/>
          <w:sz w:val="24"/>
          <w:szCs w:val="24"/>
        </w:rPr>
        <w:t>, write on your answer sheet True if the statement is true; write False if it is false.  All of the following statements refer to the properly completed work sheet.</w:t>
      </w:r>
    </w:p>
    <w:p w:rsidR="00AB1FA1" w:rsidRPr="00AB1FA1" w:rsidRDefault="00AB1FA1" w:rsidP="00AB1FA1">
      <w:pPr>
        <w:spacing w:after="0" w:line="240" w:lineRule="auto"/>
        <w:rPr>
          <w:rFonts w:ascii="Arial" w:hAnsi="Arial" w:cs="Arial"/>
          <w:b/>
          <w:sz w:val="24"/>
          <w:szCs w:val="24"/>
        </w:rPr>
      </w:pP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37</w:t>
      </w:r>
      <w:r w:rsidRPr="00AB1FA1">
        <w:rPr>
          <w:rFonts w:ascii="Arial" w:hAnsi="Arial" w:cs="Arial"/>
          <w:sz w:val="24"/>
          <w:szCs w:val="24"/>
        </w:rPr>
        <w:t xml:space="preserve">. On the line for Merchandise Inventory, there are no amounts in either the </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ab/>
        <w:t>Adjustments Debit column or the Adjustments Credit column.</w:t>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38</w:t>
      </w:r>
      <w:r w:rsidRPr="00AB1FA1">
        <w:rPr>
          <w:rFonts w:ascii="Arial" w:hAnsi="Arial" w:cs="Arial"/>
          <w:sz w:val="24"/>
          <w:szCs w:val="24"/>
        </w:rPr>
        <w:t xml:space="preserve">. On the line for Supplies, the amount in the Trial Balance column represents all the </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ab/>
        <w:t>supplies available for use during 2010.</w:t>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39</w:t>
      </w:r>
      <w:r w:rsidRPr="00AB1FA1">
        <w:rPr>
          <w:rFonts w:ascii="Arial" w:hAnsi="Arial" w:cs="Arial"/>
          <w:sz w:val="24"/>
          <w:szCs w:val="24"/>
        </w:rPr>
        <w:t>. On the line for Supplies, there is an amount in the Adjustments Credit column.</w:t>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40</w:t>
      </w:r>
      <w:r w:rsidRPr="00AB1FA1">
        <w:rPr>
          <w:rFonts w:ascii="Arial" w:hAnsi="Arial" w:cs="Arial"/>
          <w:sz w:val="24"/>
          <w:szCs w:val="24"/>
        </w:rPr>
        <w:t>. On the line for Merchandise Inventory, the amount in the Trial Balance column</w:t>
      </w:r>
    </w:p>
    <w:p w:rsidR="00AB1FA1" w:rsidRPr="00AB1FA1" w:rsidRDefault="00AB1FA1" w:rsidP="00AB1FA1">
      <w:pPr>
        <w:spacing w:after="0" w:line="240" w:lineRule="auto"/>
        <w:ind w:firstLine="432"/>
        <w:rPr>
          <w:rFonts w:ascii="Arial" w:hAnsi="Arial" w:cs="Arial"/>
          <w:sz w:val="24"/>
          <w:szCs w:val="24"/>
        </w:rPr>
      </w:pPr>
      <w:r w:rsidRPr="00AB1FA1">
        <w:rPr>
          <w:rFonts w:ascii="Arial" w:hAnsi="Arial" w:cs="Arial"/>
          <w:sz w:val="24"/>
          <w:szCs w:val="24"/>
        </w:rPr>
        <w:t>represents all merchandise available for sale during 2010.</w:t>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41</w:t>
      </w:r>
      <w:r w:rsidRPr="00AB1FA1">
        <w:rPr>
          <w:rFonts w:ascii="Arial" w:hAnsi="Arial" w:cs="Arial"/>
          <w:sz w:val="24"/>
          <w:szCs w:val="24"/>
        </w:rPr>
        <w:t xml:space="preserve">. On the line for Supplies, the amount in the Adjustments column represents the </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ab/>
        <w:t>supplies that were purchased during 2010.</w:t>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42</w:t>
      </w:r>
      <w:r w:rsidRPr="00AB1FA1">
        <w:rPr>
          <w:rFonts w:ascii="Arial" w:hAnsi="Arial" w:cs="Arial"/>
          <w:sz w:val="24"/>
          <w:szCs w:val="24"/>
        </w:rPr>
        <w:t xml:space="preserve">. On the line for Prepaid Insurance, there is an amount in the Adjustments Credit </w:t>
      </w:r>
    </w:p>
    <w:p w:rsidR="00AB1FA1" w:rsidRDefault="00AB1FA1" w:rsidP="00AB1FA1">
      <w:pPr>
        <w:spacing w:after="0" w:line="240" w:lineRule="auto"/>
        <w:rPr>
          <w:rFonts w:ascii="Arial" w:hAnsi="Arial" w:cs="Arial"/>
          <w:sz w:val="24"/>
          <w:szCs w:val="24"/>
        </w:rPr>
      </w:pPr>
      <w:r w:rsidRPr="00AB1FA1">
        <w:rPr>
          <w:rFonts w:ascii="Arial" w:hAnsi="Arial" w:cs="Arial"/>
          <w:sz w:val="24"/>
          <w:szCs w:val="24"/>
        </w:rPr>
        <w:tab/>
        <w:t>column that represents the insurance purchased during 2010.</w:t>
      </w:r>
    </w:p>
    <w:p w:rsidR="00AB1FA1" w:rsidRDefault="00AB1FA1">
      <w:pPr>
        <w:rPr>
          <w:rFonts w:ascii="Arial" w:hAnsi="Arial" w:cs="Arial"/>
          <w:sz w:val="24"/>
          <w:szCs w:val="24"/>
        </w:rPr>
      </w:pPr>
      <w:r>
        <w:rPr>
          <w:rFonts w:ascii="Arial" w:hAnsi="Arial" w:cs="Arial"/>
          <w:sz w:val="24"/>
          <w:szCs w:val="24"/>
        </w:rPr>
        <w:br w:type="page"/>
      </w:r>
    </w:p>
    <w:p w:rsidR="00AB1FA1" w:rsidRPr="00AB1FA1" w:rsidRDefault="00AB1FA1" w:rsidP="00AB1FA1">
      <w:pPr>
        <w:spacing w:after="0" w:line="240" w:lineRule="auto"/>
        <w:rPr>
          <w:rFonts w:ascii="Arial" w:hAnsi="Arial" w:cs="Arial"/>
          <w:b/>
          <w:sz w:val="24"/>
          <w:szCs w:val="24"/>
          <w:u w:val="single"/>
        </w:rPr>
      </w:pPr>
      <w:r w:rsidRPr="00AB1FA1">
        <w:rPr>
          <w:rFonts w:ascii="Arial" w:hAnsi="Arial" w:cs="Arial"/>
          <w:b/>
          <w:sz w:val="24"/>
          <w:szCs w:val="24"/>
          <w:u w:val="single"/>
        </w:rPr>
        <w:lastRenderedPageBreak/>
        <w:t>Group 9 continued</w:t>
      </w:r>
    </w:p>
    <w:p w:rsidR="00AB1FA1" w:rsidRPr="00AB1FA1" w:rsidRDefault="00AB1FA1" w:rsidP="00AB1FA1">
      <w:pPr>
        <w:spacing w:after="0" w:line="240" w:lineRule="auto"/>
        <w:rPr>
          <w:rFonts w:ascii="Arial" w:hAnsi="Arial" w:cs="Arial"/>
          <w:sz w:val="24"/>
          <w:szCs w:val="24"/>
        </w:rPr>
      </w:pP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43</w:t>
      </w:r>
      <w:r w:rsidRPr="00AB1FA1">
        <w:rPr>
          <w:rFonts w:ascii="Arial" w:hAnsi="Arial" w:cs="Arial"/>
          <w:sz w:val="24"/>
          <w:szCs w:val="24"/>
        </w:rPr>
        <w:t xml:space="preserve">. On the line for the owner’s withdrawals, there should be no entry in the Trial </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ab/>
        <w:t xml:space="preserve">Balance columns because this account had a zero balance on January 1, 2010 </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ab/>
        <w:t xml:space="preserve">because it is a temporary capital account. </w:t>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44</w:t>
      </w:r>
      <w:r w:rsidRPr="00AB1FA1">
        <w:rPr>
          <w:rFonts w:ascii="Arial" w:hAnsi="Arial" w:cs="Arial"/>
          <w:sz w:val="24"/>
          <w:szCs w:val="24"/>
        </w:rPr>
        <w:t xml:space="preserve">. On the line for Insurance Expense, there should be no entry in the Trial Balance </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ab/>
        <w:t xml:space="preserve">columns because this account has a zero balance until adjusting entries are </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ab/>
        <w:t>recorded.</w:t>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45</w:t>
      </w:r>
      <w:r w:rsidRPr="00AB1FA1">
        <w:rPr>
          <w:rFonts w:ascii="Arial" w:hAnsi="Arial" w:cs="Arial"/>
          <w:sz w:val="24"/>
          <w:szCs w:val="24"/>
        </w:rPr>
        <w:t xml:space="preserve">. On the line for Supplies Expense, there is an amount in the Adjustments Debit </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ab/>
        <w:t>column.</w:t>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46</w:t>
      </w:r>
      <w:r w:rsidRPr="00AB1FA1">
        <w:rPr>
          <w:rFonts w:ascii="Arial" w:hAnsi="Arial" w:cs="Arial"/>
          <w:sz w:val="24"/>
          <w:szCs w:val="24"/>
        </w:rPr>
        <w:t xml:space="preserve">. The amount of Merchandise Inventory on 1-1-10 was greater than the amount of </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ab/>
        <w:t>Merchandise Inventory on 12-31-10.</w:t>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47</w:t>
      </w:r>
      <w:r w:rsidRPr="00AB1FA1">
        <w:rPr>
          <w:rFonts w:ascii="Arial" w:hAnsi="Arial" w:cs="Arial"/>
          <w:sz w:val="24"/>
          <w:szCs w:val="24"/>
        </w:rPr>
        <w:t xml:space="preserve">. On the line for the owner’s capital account, there is an amount in the Adjustment </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ab/>
        <w:t xml:space="preserve">Credit column which represents the two additional investments the owner made to </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ab/>
        <w:t>his business in 2010.</w:t>
      </w:r>
    </w:p>
    <w:p w:rsidR="00AB1FA1" w:rsidRDefault="00AB1FA1" w:rsidP="00AB1FA1">
      <w:pPr>
        <w:spacing w:after="0" w:line="240" w:lineRule="auto"/>
        <w:rPr>
          <w:rFonts w:ascii="Arial" w:hAnsi="Arial" w:cs="Arial"/>
          <w:sz w:val="24"/>
          <w:szCs w:val="24"/>
        </w:rPr>
      </w:pPr>
    </w:p>
    <w:p w:rsidR="00AB1FA1" w:rsidRDefault="00AB1FA1" w:rsidP="00AB1FA1">
      <w:pPr>
        <w:spacing w:after="0" w:line="240" w:lineRule="auto"/>
        <w:rPr>
          <w:rFonts w:ascii="Arial" w:hAnsi="Arial" w:cs="Arial"/>
          <w:sz w:val="24"/>
          <w:szCs w:val="24"/>
        </w:rPr>
      </w:pPr>
    </w:p>
    <w:p w:rsidR="00AB1FA1" w:rsidRPr="00AB1FA1" w:rsidRDefault="00AB1FA1" w:rsidP="00AB1FA1">
      <w:pPr>
        <w:spacing w:after="0" w:line="240" w:lineRule="auto"/>
        <w:rPr>
          <w:rFonts w:ascii="Arial" w:hAnsi="Arial" w:cs="Arial"/>
          <w:sz w:val="24"/>
          <w:szCs w:val="24"/>
        </w:rPr>
      </w:pPr>
    </w:p>
    <w:p w:rsidR="00AB1FA1" w:rsidRPr="00AB1FA1" w:rsidRDefault="00AB1FA1" w:rsidP="00AB1FA1">
      <w:pPr>
        <w:spacing w:after="0" w:line="240" w:lineRule="auto"/>
        <w:rPr>
          <w:rFonts w:ascii="Arial" w:hAnsi="Arial" w:cs="Arial"/>
          <w:b/>
          <w:sz w:val="24"/>
          <w:szCs w:val="24"/>
          <w:u w:val="single"/>
        </w:rPr>
      </w:pPr>
      <w:r w:rsidRPr="00AB1FA1">
        <w:rPr>
          <w:rFonts w:ascii="Arial" w:hAnsi="Arial" w:cs="Arial"/>
          <w:b/>
          <w:sz w:val="24"/>
          <w:szCs w:val="24"/>
          <w:u w:val="single"/>
        </w:rPr>
        <w:t xml:space="preserve">Group </w:t>
      </w:r>
      <w:r>
        <w:rPr>
          <w:rFonts w:ascii="Arial" w:hAnsi="Arial" w:cs="Arial"/>
          <w:b/>
          <w:sz w:val="24"/>
          <w:szCs w:val="24"/>
          <w:u w:val="single"/>
        </w:rPr>
        <w:t>10</w:t>
      </w:r>
    </w:p>
    <w:p w:rsidR="00AB1FA1" w:rsidRPr="00AB1FA1" w:rsidRDefault="00AB1FA1" w:rsidP="00AB1FA1">
      <w:pPr>
        <w:spacing w:after="0" w:line="240" w:lineRule="auto"/>
        <w:jc w:val="both"/>
        <w:rPr>
          <w:rFonts w:ascii="Arial" w:hAnsi="Arial" w:cs="Arial"/>
          <w:b/>
          <w:sz w:val="24"/>
          <w:szCs w:val="24"/>
        </w:rPr>
      </w:pPr>
      <w:r>
        <w:rPr>
          <w:rFonts w:ascii="Arial" w:hAnsi="Arial" w:cs="Arial"/>
          <w:b/>
          <w:sz w:val="24"/>
          <w:szCs w:val="24"/>
        </w:rPr>
        <w:t>Continue to r</w:t>
      </w:r>
      <w:r w:rsidRPr="00AB1FA1">
        <w:rPr>
          <w:rFonts w:ascii="Arial" w:hAnsi="Arial" w:cs="Arial"/>
          <w:b/>
          <w:sz w:val="24"/>
          <w:szCs w:val="24"/>
        </w:rPr>
        <w:t xml:space="preserve">efer to Table </w:t>
      </w:r>
      <w:r>
        <w:rPr>
          <w:rFonts w:ascii="Arial" w:hAnsi="Arial" w:cs="Arial"/>
          <w:b/>
          <w:sz w:val="24"/>
          <w:szCs w:val="24"/>
        </w:rPr>
        <w:t>1</w:t>
      </w:r>
      <w:r w:rsidRPr="00AB1FA1">
        <w:rPr>
          <w:rFonts w:ascii="Arial" w:hAnsi="Arial" w:cs="Arial"/>
          <w:b/>
          <w:sz w:val="24"/>
          <w:szCs w:val="24"/>
        </w:rPr>
        <w:t xml:space="preserve">.  For questions </w:t>
      </w:r>
      <w:r>
        <w:rPr>
          <w:rFonts w:ascii="Arial" w:hAnsi="Arial" w:cs="Arial"/>
          <w:b/>
          <w:sz w:val="24"/>
          <w:szCs w:val="24"/>
        </w:rPr>
        <w:t>48</w:t>
      </w:r>
      <w:r w:rsidRPr="00AB1FA1">
        <w:rPr>
          <w:rFonts w:ascii="Arial" w:hAnsi="Arial" w:cs="Arial"/>
          <w:b/>
          <w:sz w:val="24"/>
          <w:szCs w:val="24"/>
        </w:rPr>
        <w:t xml:space="preserve"> through </w:t>
      </w:r>
      <w:r>
        <w:rPr>
          <w:rFonts w:ascii="Arial" w:hAnsi="Arial" w:cs="Arial"/>
          <w:b/>
          <w:sz w:val="24"/>
          <w:szCs w:val="24"/>
        </w:rPr>
        <w:t>54</w:t>
      </w:r>
      <w:r w:rsidRPr="00AB1FA1">
        <w:rPr>
          <w:rFonts w:ascii="Arial" w:hAnsi="Arial" w:cs="Arial"/>
          <w:b/>
          <w:sz w:val="24"/>
          <w:szCs w:val="24"/>
        </w:rPr>
        <w:t>, write the correct amount on your answer sheet.  These questions refer to the completed work sheet.</w:t>
      </w:r>
    </w:p>
    <w:p w:rsidR="00AB1FA1" w:rsidRPr="00AB1FA1" w:rsidRDefault="00AB1FA1" w:rsidP="00AB1FA1">
      <w:pPr>
        <w:spacing w:after="0" w:line="240" w:lineRule="auto"/>
        <w:jc w:val="both"/>
        <w:rPr>
          <w:rFonts w:ascii="Arial" w:hAnsi="Arial" w:cs="Arial"/>
          <w:sz w:val="24"/>
          <w:szCs w:val="24"/>
        </w:rPr>
      </w:pPr>
    </w:p>
    <w:p w:rsidR="00AB1FA1" w:rsidRPr="00AB1FA1" w:rsidRDefault="00AB1FA1" w:rsidP="00AB1FA1">
      <w:pPr>
        <w:spacing w:after="0" w:line="240" w:lineRule="auto"/>
        <w:jc w:val="both"/>
        <w:rPr>
          <w:rFonts w:ascii="Arial" w:hAnsi="Arial" w:cs="Arial"/>
          <w:sz w:val="24"/>
          <w:szCs w:val="24"/>
        </w:rPr>
      </w:pPr>
      <w:r>
        <w:rPr>
          <w:rFonts w:ascii="Arial" w:hAnsi="Arial" w:cs="Arial"/>
          <w:sz w:val="24"/>
          <w:szCs w:val="24"/>
        </w:rPr>
        <w:t>48</w:t>
      </w:r>
      <w:r w:rsidRPr="00AB1FA1">
        <w:rPr>
          <w:rFonts w:ascii="Arial" w:hAnsi="Arial" w:cs="Arial"/>
          <w:sz w:val="24"/>
          <w:szCs w:val="24"/>
        </w:rPr>
        <w:t>. What is the amount of Supplies in the unadjusted trial balance column?</w:t>
      </w:r>
    </w:p>
    <w:p w:rsidR="00AB1FA1" w:rsidRPr="00AB1FA1" w:rsidRDefault="00AB1FA1" w:rsidP="00AB1FA1">
      <w:pPr>
        <w:spacing w:after="0" w:line="240" w:lineRule="auto"/>
        <w:jc w:val="both"/>
        <w:rPr>
          <w:rFonts w:ascii="Arial" w:hAnsi="Arial" w:cs="Arial"/>
          <w:sz w:val="24"/>
          <w:szCs w:val="24"/>
        </w:rPr>
      </w:pPr>
      <w:r>
        <w:rPr>
          <w:rFonts w:ascii="Arial" w:hAnsi="Arial" w:cs="Arial"/>
          <w:sz w:val="24"/>
          <w:szCs w:val="24"/>
        </w:rPr>
        <w:t>49</w:t>
      </w:r>
      <w:r w:rsidRPr="00AB1FA1">
        <w:rPr>
          <w:rFonts w:ascii="Arial" w:hAnsi="Arial" w:cs="Arial"/>
          <w:sz w:val="24"/>
          <w:szCs w:val="24"/>
        </w:rPr>
        <w:t>. What is the amount of Prepaid Insurance in the unadjusted trial balance column?</w:t>
      </w:r>
    </w:p>
    <w:p w:rsidR="00AB1FA1" w:rsidRPr="00AB1FA1" w:rsidRDefault="00AB1FA1" w:rsidP="00AB1FA1">
      <w:pPr>
        <w:spacing w:after="0" w:line="240" w:lineRule="auto"/>
        <w:jc w:val="both"/>
        <w:rPr>
          <w:rFonts w:ascii="Arial" w:hAnsi="Arial" w:cs="Arial"/>
          <w:sz w:val="24"/>
          <w:szCs w:val="24"/>
        </w:rPr>
      </w:pPr>
      <w:r>
        <w:rPr>
          <w:rFonts w:ascii="Arial" w:hAnsi="Arial" w:cs="Arial"/>
          <w:sz w:val="24"/>
          <w:szCs w:val="24"/>
        </w:rPr>
        <w:t>50</w:t>
      </w:r>
      <w:r w:rsidRPr="00AB1FA1">
        <w:rPr>
          <w:rFonts w:ascii="Arial" w:hAnsi="Arial" w:cs="Arial"/>
          <w:sz w:val="24"/>
          <w:szCs w:val="24"/>
        </w:rPr>
        <w:t xml:space="preserve">. What is the amount of Wayne Jenkins, Capital in the unadjusted trial balance </w:t>
      </w:r>
    </w:p>
    <w:p w:rsidR="00AB1FA1" w:rsidRPr="00AB1FA1" w:rsidRDefault="00AB1FA1" w:rsidP="00AB1FA1">
      <w:pPr>
        <w:spacing w:after="0" w:line="240" w:lineRule="auto"/>
        <w:jc w:val="both"/>
        <w:rPr>
          <w:rFonts w:ascii="Arial" w:hAnsi="Arial" w:cs="Arial"/>
          <w:sz w:val="24"/>
          <w:szCs w:val="24"/>
        </w:rPr>
      </w:pPr>
      <w:r w:rsidRPr="00AB1FA1">
        <w:rPr>
          <w:rFonts w:ascii="Arial" w:hAnsi="Arial" w:cs="Arial"/>
          <w:sz w:val="24"/>
          <w:szCs w:val="24"/>
        </w:rPr>
        <w:tab/>
        <w:t>column?</w:t>
      </w:r>
    </w:p>
    <w:p w:rsidR="00AB1FA1" w:rsidRPr="00AB1FA1" w:rsidRDefault="00AB1FA1" w:rsidP="00AB1FA1">
      <w:pPr>
        <w:spacing w:after="0" w:line="240" w:lineRule="auto"/>
        <w:jc w:val="both"/>
        <w:rPr>
          <w:rFonts w:ascii="Arial" w:hAnsi="Arial" w:cs="Arial"/>
          <w:sz w:val="24"/>
          <w:szCs w:val="24"/>
        </w:rPr>
      </w:pPr>
      <w:r>
        <w:rPr>
          <w:rFonts w:ascii="Arial" w:hAnsi="Arial" w:cs="Arial"/>
          <w:sz w:val="24"/>
          <w:szCs w:val="24"/>
        </w:rPr>
        <w:t>51</w:t>
      </w:r>
      <w:r w:rsidRPr="00AB1FA1">
        <w:rPr>
          <w:rFonts w:ascii="Arial" w:hAnsi="Arial" w:cs="Arial"/>
          <w:sz w:val="24"/>
          <w:szCs w:val="24"/>
        </w:rPr>
        <w:t>. What is the amount in Income Summary in the unadjusted trial balance column?</w:t>
      </w:r>
    </w:p>
    <w:p w:rsidR="00AB1FA1" w:rsidRPr="00AB1FA1" w:rsidRDefault="00AB1FA1" w:rsidP="00AB1FA1">
      <w:pPr>
        <w:spacing w:after="0" w:line="240" w:lineRule="auto"/>
        <w:jc w:val="both"/>
        <w:rPr>
          <w:rFonts w:ascii="Arial" w:hAnsi="Arial" w:cs="Arial"/>
          <w:sz w:val="24"/>
          <w:szCs w:val="24"/>
        </w:rPr>
      </w:pPr>
      <w:r>
        <w:rPr>
          <w:rFonts w:ascii="Arial" w:hAnsi="Arial" w:cs="Arial"/>
          <w:sz w:val="24"/>
          <w:szCs w:val="24"/>
        </w:rPr>
        <w:t>52</w:t>
      </w:r>
      <w:r w:rsidRPr="00AB1FA1">
        <w:rPr>
          <w:rFonts w:ascii="Arial" w:hAnsi="Arial" w:cs="Arial"/>
          <w:sz w:val="24"/>
          <w:szCs w:val="24"/>
        </w:rPr>
        <w:t>. What is the amount of Insurance Expense in the unadjusted trial balance column?</w:t>
      </w:r>
    </w:p>
    <w:p w:rsidR="00AB1FA1" w:rsidRPr="00AB1FA1" w:rsidRDefault="00251410" w:rsidP="00251410">
      <w:pPr>
        <w:spacing w:after="0" w:line="240" w:lineRule="auto"/>
        <w:ind w:hanging="90"/>
        <w:rPr>
          <w:rFonts w:ascii="Arial" w:eastAsia="Times New Roman" w:hAnsi="Arial" w:cs="Times New Roman"/>
          <w:bCs/>
          <w:sz w:val="24"/>
          <w:szCs w:val="24"/>
        </w:rPr>
      </w:pPr>
      <w:r>
        <w:rPr>
          <w:rFonts w:ascii="Arial" w:eastAsia="Times New Roman" w:hAnsi="Arial" w:cs="Times New Roman"/>
          <w:bCs/>
          <w:sz w:val="24"/>
          <w:szCs w:val="24"/>
        </w:rPr>
        <w:t>*</w:t>
      </w:r>
      <w:r w:rsidR="00AB1FA1">
        <w:rPr>
          <w:rFonts w:ascii="Arial" w:eastAsia="Times New Roman" w:hAnsi="Arial" w:cs="Times New Roman"/>
          <w:bCs/>
          <w:sz w:val="24"/>
          <w:szCs w:val="24"/>
        </w:rPr>
        <w:t>53</w:t>
      </w:r>
      <w:r w:rsidR="00AB1FA1" w:rsidRPr="00AB1FA1">
        <w:rPr>
          <w:rFonts w:ascii="Arial" w:eastAsia="Times New Roman" w:hAnsi="Arial" w:cs="Times New Roman"/>
          <w:bCs/>
          <w:sz w:val="24"/>
          <w:szCs w:val="24"/>
        </w:rPr>
        <w:t>. What is the balancing total for the adjusted trial balance columns?</w:t>
      </w:r>
    </w:p>
    <w:p w:rsidR="00AB1FA1" w:rsidRPr="00AB1FA1" w:rsidRDefault="00AB1FA1" w:rsidP="00AB1FA1">
      <w:pPr>
        <w:spacing w:after="0" w:line="240" w:lineRule="auto"/>
        <w:ind w:hanging="180"/>
        <w:rPr>
          <w:rFonts w:ascii="Arial" w:eastAsia="Times New Roman" w:hAnsi="Arial" w:cs="Times New Roman"/>
          <w:bCs/>
          <w:sz w:val="24"/>
          <w:szCs w:val="24"/>
        </w:rPr>
      </w:pPr>
      <w:r w:rsidRPr="00AB1FA1">
        <w:rPr>
          <w:rFonts w:ascii="Arial" w:eastAsia="Times New Roman" w:hAnsi="Arial" w:cs="Times New Roman"/>
          <w:bCs/>
          <w:sz w:val="24"/>
          <w:szCs w:val="24"/>
        </w:rPr>
        <w:t>**</w:t>
      </w:r>
      <w:r>
        <w:rPr>
          <w:rFonts w:ascii="Arial" w:eastAsia="Times New Roman" w:hAnsi="Arial" w:cs="Times New Roman"/>
          <w:bCs/>
          <w:sz w:val="24"/>
          <w:szCs w:val="24"/>
        </w:rPr>
        <w:t>54</w:t>
      </w:r>
      <w:r w:rsidRPr="00AB1FA1">
        <w:rPr>
          <w:rFonts w:ascii="Arial" w:eastAsia="Times New Roman" w:hAnsi="Arial" w:cs="Times New Roman"/>
          <w:bCs/>
          <w:sz w:val="24"/>
          <w:szCs w:val="24"/>
        </w:rPr>
        <w:t>. What is the balancing total for the unadjusted trial balance columns?</w:t>
      </w:r>
    </w:p>
    <w:p w:rsidR="00AB1FA1" w:rsidRDefault="00AB1FA1" w:rsidP="00AB1FA1">
      <w:pPr>
        <w:spacing w:after="0" w:line="240" w:lineRule="auto"/>
        <w:jc w:val="both"/>
        <w:rPr>
          <w:rFonts w:ascii="Arial" w:hAnsi="Arial" w:cs="Arial"/>
          <w:sz w:val="24"/>
          <w:szCs w:val="24"/>
        </w:rPr>
      </w:pPr>
    </w:p>
    <w:p w:rsidR="00AB1FA1" w:rsidRDefault="00AB1FA1" w:rsidP="00AB1FA1">
      <w:pPr>
        <w:spacing w:after="0" w:line="240" w:lineRule="auto"/>
        <w:jc w:val="both"/>
        <w:rPr>
          <w:rFonts w:ascii="Arial" w:hAnsi="Arial" w:cs="Arial"/>
          <w:sz w:val="24"/>
          <w:szCs w:val="24"/>
        </w:rPr>
      </w:pPr>
    </w:p>
    <w:p w:rsidR="00AB1FA1" w:rsidRPr="00AB1FA1" w:rsidRDefault="00AB1FA1" w:rsidP="00AB1FA1">
      <w:pPr>
        <w:spacing w:after="0" w:line="240" w:lineRule="auto"/>
        <w:jc w:val="both"/>
        <w:rPr>
          <w:rFonts w:ascii="Arial" w:hAnsi="Arial" w:cs="Arial"/>
          <w:sz w:val="24"/>
          <w:szCs w:val="24"/>
        </w:rPr>
      </w:pPr>
    </w:p>
    <w:p w:rsidR="00AB1FA1" w:rsidRPr="00AB1FA1" w:rsidRDefault="00AB1FA1" w:rsidP="00AB1FA1">
      <w:pPr>
        <w:spacing w:after="0" w:line="240" w:lineRule="auto"/>
        <w:rPr>
          <w:rFonts w:ascii="Arial" w:hAnsi="Arial" w:cs="Arial"/>
          <w:sz w:val="24"/>
          <w:szCs w:val="24"/>
        </w:rPr>
      </w:pPr>
    </w:p>
    <w:p w:rsidR="00AB1FA1" w:rsidRPr="00AB1FA1" w:rsidRDefault="00AB1FA1" w:rsidP="00AB1FA1">
      <w:pPr>
        <w:spacing w:after="0" w:line="240" w:lineRule="auto"/>
        <w:rPr>
          <w:rFonts w:ascii="Arial" w:hAnsi="Arial" w:cs="Arial"/>
          <w:b/>
          <w:sz w:val="24"/>
          <w:szCs w:val="24"/>
          <w:u w:val="single"/>
        </w:rPr>
      </w:pPr>
      <w:r w:rsidRPr="00AB1FA1">
        <w:rPr>
          <w:rFonts w:ascii="Arial" w:hAnsi="Arial" w:cs="Arial"/>
          <w:b/>
          <w:sz w:val="24"/>
          <w:szCs w:val="24"/>
          <w:u w:val="single"/>
        </w:rPr>
        <w:t xml:space="preserve">Group </w:t>
      </w:r>
      <w:r>
        <w:rPr>
          <w:rFonts w:ascii="Arial" w:hAnsi="Arial" w:cs="Arial"/>
          <w:b/>
          <w:sz w:val="24"/>
          <w:szCs w:val="24"/>
          <w:u w:val="single"/>
        </w:rPr>
        <w:t>11</w:t>
      </w:r>
    </w:p>
    <w:p w:rsidR="00AB1FA1" w:rsidRPr="00AB1FA1" w:rsidRDefault="00AB1FA1" w:rsidP="00AB1FA1">
      <w:pPr>
        <w:spacing w:after="0" w:line="240" w:lineRule="auto"/>
        <w:jc w:val="both"/>
        <w:rPr>
          <w:rFonts w:ascii="Arial" w:hAnsi="Arial" w:cs="Arial"/>
          <w:b/>
          <w:sz w:val="24"/>
          <w:szCs w:val="24"/>
        </w:rPr>
      </w:pPr>
      <w:r>
        <w:rPr>
          <w:rFonts w:ascii="Arial" w:hAnsi="Arial" w:cs="Arial"/>
          <w:b/>
          <w:sz w:val="24"/>
          <w:szCs w:val="24"/>
        </w:rPr>
        <w:t>Continue to refer</w:t>
      </w:r>
      <w:r w:rsidRPr="00AB1FA1">
        <w:rPr>
          <w:rFonts w:ascii="Arial" w:hAnsi="Arial" w:cs="Arial"/>
          <w:b/>
          <w:sz w:val="24"/>
          <w:szCs w:val="24"/>
        </w:rPr>
        <w:t xml:space="preserve"> to Table </w:t>
      </w:r>
      <w:r>
        <w:rPr>
          <w:rFonts w:ascii="Arial" w:hAnsi="Arial" w:cs="Arial"/>
          <w:b/>
          <w:sz w:val="24"/>
          <w:szCs w:val="24"/>
        </w:rPr>
        <w:t>1</w:t>
      </w:r>
      <w:r w:rsidRPr="00AB1FA1">
        <w:rPr>
          <w:rFonts w:ascii="Arial" w:hAnsi="Arial" w:cs="Arial"/>
          <w:b/>
          <w:sz w:val="24"/>
          <w:szCs w:val="24"/>
        </w:rPr>
        <w:t xml:space="preserve">.  For questions </w:t>
      </w:r>
      <w:r>
        <w:rPr>
          <w:rFonts w:ascii="Arial" w:hAnsi="Arial" w:cs="Arial"/>
          <w:b/>
          <w:sz w:val="24"/>
          <w:szCs w:val="24"/>
        </w:rPr>
        <w:t>55</w:t>
      </w:r>
      <w:r w:rsidRPr="00AB1FA1">
        <w:rPr>
          <w:rFonts w:ascii="Arial" w:hAnsi="Arial" w:cs="Arial"/>
          <w:b/>
          <w:sz w:val="24"/>
          <w:szCs w:val="24"/>
        </w:rPr>
        <w:t xml:space="preserve"> through </w:t>
      </w:r>
      <w:r>
        <w:rPr>
          <w:rFonts w:ascii="Arial" w:hAnsi="Arial" w:cs="Arial"/>
          <w:b/>
          <w:sz w:val="24"/>
          <w:szCs w:val="24"/>
        </w:rPr>
        <w:t>59</w:t>
      </w:r>
      <w:r w:rsidRPr="00AB1FA1">
        <w:rPr>
          <w:rFonts w:ascii="Arial" w:hAnsi="Arial" w:cs="Arial"/>
          <w:b/>
          <w:sz w:val="24"/>
          <w:szCs w:val="24"/>
        </w:rPr>
        <w:t>, write the correct amount on your answer sheet.</w:t>
      </w:r>
    </w:p>
    <w:p w:rsidR="00AB1FA1" w:rsidRPr="00AB1FA1" w:rsidRDefault="00AB1FA1" w:rsidP="00AB1FA1">
      <w:pPr>
        <w:spacing w:after="0" w:line="240" w:lineRule="auto"/>
        <w:rPr>
          <w:rFonts w:ascii="Arial" w:hAnsi="Arial" w:cs="Arial"/>
          <w:sz w:val="24"/>
          <w:szCs w:val="24"/>
        </w:rPr>
      </w:pP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What was the balance in each of the following accounts on January 1, 2010?</w:t>
      </w:r>
    </w:p>
    <w:p w:rsidR="00AB1FA1" w:rsidRPr="00AB1FA1" w:rsidRDefault="00AB1FA1" w:rsidP="00AB1FA1">
      <w:pPr>
        <w:spacing w:after="0" w:line="240" w:lineRule="auto"/>
        <w:rPr>
          <w:rFonts w:ascii="Arial" w:hAnsi="Arial" w:cs="Arial"/>
          <w:sz w:val="24"/>
          <w:szCs w:val="24"/>
        </w:rPr>
      </w:pPr>
    </w:p>
    <w:p w:rsidR="00AB1FA1" w:rsidRPr="00AB1FA1" w:rsidRDefault="00AB1FA1" w:rsidP="00AB1FA1">
      <w:pPr>
        <w:spacing w:after="0" w:line="240" w:lineRule="auto"/>
        <w:ind w:hanging="90"/>
        <w:rPr>
          <w:rFonts w:ascii="Arial" w:hAnsi="Arial" w:cs="Arial"/>
          <w:sz w:val="24"/>
          <w:szCs w:val="24"/>
        </w:rPr>
      </w:pPr>
      <w:r w:rsidRPr="00AB1FA1">
        <w:rPr>
          <w:rFonts w:ascii="Arial" w:hAnsi="Arial" w:cs="Arial"/>
          <w:sz w:val="24"/>
          <w:szCs w:val="24"/>
        </w:rPr>
        <w:t>*</w:t>
      </w:r>
      <w:r>
        <w:rPr>
          <w:rFonts w:ascii="Arial" w:hAnsi="Arial" w:cs="Arial"/>
          <w:sz w:val="24"/>
          <w:szCs w:val="24"/>
        </w:rPr>
        <w:t>55</w:t>
      </w:r>
      <w:r w:rsidRPr="00AB1FA1">
        <w:rPr>
          <w:rFonts w:ascii="Arial" w:hAnsi="Arial" w:cs="Arial"/>
          <w:sz w:val="24"/>
          <w:szCs w:val="24"/>
        </w:rPr>
        <w:t>. Merchandise Inventory</w:t>
      </w:r>
    </w:p>
    <w:p w:rsidR="00AB1FA1" w:rsidRPr="00AB1FA1" w:rsidRDefault="00AB1FA1" w:rsidP="00AB1FA1">
      <w:pPr>
        <w:spacing w:after="0" w:line="240" w:lineRule="auto"/>
        <w:ind w:hanging="90"/>
        <w:rPr>
          <w:rFonts w:ascii="Arial" w:hAnsi="Arial" w:cs="Arial"/>
          <w:sz w:val="24"/>
          <w:szCs w:val="24"/>
        </w:rPr>
      </w:pPr>
      <w:r w:rsidRPr="00AB1FA1">
        <w:rPr>
          <w:rFonts w:ascii="Arial" w:hAnsi="Arial" w:cs="Arial"/>
          <w:sz w:val="24"/>
          <w:szCs w:val="24"/>
        </w:rPr>
        <w:t>*</w:t>
      </w:r>
      <w:r>
        <w:rPr>
          <w:rFonts w:ascii="Arial" w:hAnsi="Arial" w:cs="Arial"/>
          <w:sz w:val="24"/>
          <w:szCs w:val="24"/>
        </w:rPr>
        <w:t>56</w:t>
      </w:r>
      <w:r w:rsidRPr="00AB1FA1">
        <w:rPr>
          <w:rFonts w:ascii="Arial" w:hAnsi="Arial" w:cs="Arial"/>
          <w:sz w:val="24"/>
          <w:szCs w:val="24"/>
        </w:rPr>
        <w:t>. Supplies</w:t>
      </w:r>
    </w:p>
    <w:p w:rsidR="00AB1FA1" w:rsidRPr="00AB1FA1" w:rsidRDefault="00AB1FA1" w:rsidP="00AB1FA1">
      <w:pPr>
        <w:spacing w:after="0" w:line="240" w:lineRule="auto"/>
        <w:ind w:hanging="90"/>
        <w:rPr>
          <w:rFonts w:ascii="Arial" w:hAnsi="Arial" w:cs="Arial"/>
          <w:sz w:val="24"/>
          <w:szCs w:val="24"/>
        </w:rPr>
      </w:pPr>
      <w:r w:rsidRPr="00AB1FA1">
        <w:rPr>
          <w:rFonts w:ascii="Arial" w:hAnsi="Arial" w:cs="Arial"/>
          <w:sz w:val="24"/>
          <w:szCs w:val="24"/>
        </w:rPr>
        <w:t>*</w:t>
      </w:r>
      <w:r>
        <w:rPr>
          <w:rFonts w:ascii="Arial" w:hAnsi="Arial" w:cs="Arial"/>
          <w:sz w:val="24"/>
          <w:szCs w:val="24"/>
        </w:rPr>
        <w:t>57</w:t>
      </w:r>
      <w:r w:rsidRPr="00AB1FA1">
        <w:rPr>
          <w:rFonts w:ascii="Arial" w:hAnsi="Arial" w:cs="Arial"/>
          <w:sz w:val="24"/>
          <w:szCs w:val="24"/>
        </w:rPr>
        <w:t>. Prepaid Insurance</w:t>
      </w:r>
    </w:p>
    <w:p w:rsidR="00AB1FA1" w:rsidRPr="00AB1FA1" w:rsidRDefault="00AB1FA1" w:rsidP="00AB1FA1">
      <w:pPr>
        <w:spacing w:after="0" w:line="240" w:lineRule="auto"/>
        <w:ind w:hanging="90"/>
        <w:rPr>
          <w:rFonts w:ascii="Arial" w:hAnsi="Arial" w:cs="Arial"/>
          <w:sz w:val="24"/>
          <w:szCs w:val="24"/>
        </w:rPr>
      </w:pPr>
      <w:r w:rsidRPr="00AB1FA1">
        <w:rPr>
          <w:rFonts w:ascii="Arial" w:hAnsi="Arial" w:cs="Arial"/>
          <w:sz w:val="24"/>
          <w:szCs w:val="24"/>
        </w:rPr>
        <w:t>*</w:t>
      </w:r>
      <w:r>
        <w:rPr>
          <w:rFonts w:ascii="Arial" w:hAnsi="Arial" w:cs="Arial"/>
          <w:sz w:val="24"/>
          <w:szCs w:val="24"/>
        </w:rPr>
        <w:t>58</w:t>
      </w:r>
      <w:r w:rsidRPr="00AB1FA1">
        <w:rPr>
          <w:rFonts w:ascii="Arial" w:hAnsi="Arial" w:cs="Arial"/>
          <w:sz w:val="24"/>
          <w:szCs w:val="24"/>
        </w:rPr>
        <w:t>. Wayne Jenkins, Capital</w:t>
      </w:r>
    </w:p>
    <w:p w:rsidR="00AB1FA1" w:rsidRPr="00AB1FA1" w:rsidRDefault="00AB1FA1" w:rsidP="00AB1FA1">
      <w:pPr>
        <w:spacing w:after="0" w:line="240" w:lineRule="auto"/>
        <w:rPr>
          <w:rFonts w:ascii="Arial" w:hAnsi="Arial" w:cs="Arial"/>
          <w:sz w:val="24"/>
          <w:szCs w:val="24"/>
        </w:rPr>
      </w:pPr>
      <w:r w:rsidRPr="00AB1FA1">
        <w:rPr>
          <w:rFonts w:ascii="Arial" w:hAnsi="Arial" w:cs="Arial"/>
          <w:sz w:val="24"/>
          <w:szCs w:val="24"/>
        </w:rPr>
        <w:t>5</w:t>
      </w:r>
      <w:r>
        <w:rPr>
          <w:rFonts w:ascii="Arial" w:hAnsi="Arial" w:cs="Arial"/>
          <w:sz w:val="24"/>
          <w:szCs w:val="24"/>
        </w:rPr>
        <w:t>9</w:t>
      </w:r>
      <w:r w:rsidRPr="00AB1FA1">
        <w:rPr>
          <w:rFonts w:ascii="Arial" w:hAnsi="Arial" w:cs="Arial"/>
          <w:sz w:val="24"/>
          <w:szCs w:val="24"/>
        </w:rPr>
        <w:t>. Income Summary</w:t>
      </w:r>
    </w:p>
    <w:p w:rsidR="00AB1FA1" w:rsidRDefault="00AB1FA1">
      <w:pPr>
        <w:rPr>
          <w:rFonts w:ascii="Arial" w:hAnsi="Arial" w:cs="Arial"/>
          <w:sz w:val="24"/>
          <w:szCs w:val="24"/>
        </w:rPr>
      </w:pPr>
      <w:r>
        <w:rPr>
          <w:rFonts w:ascii="Arial" w:hAnsi="Arial" w:cs="Arial"/>
          <w:sz w:val="24"/>
          <w:szCs w:val="24"/>
        </w:rPr>
        <w:br w:type="page"/>
      </w:r>
    </w:p>
    <w:p w:rsidR="00AB1FA1" w:rsidRPr="00AB1FA1" w:rsidRDefault="00AB1FA1" w:rsidP="00AB1FA1">
      <w:pPr>
        <w:spacing w:after="0" w:line="240" w:lineRule="auto"/>
        <w:rPr>
          <w:rFonts w:ascii="Arial" w:hAnsi="Arial" w:cs="Arial"/>
          <w:b/>
          <w:sz w:val="24"/>
          <w:szCs w:val="24"/>
          <w:u w:val="single"/>
        </w:rPr>
      </w:pPr>
      <w:r w:rsidRPr="00AB1FA1">
        <w:rPr>
          <w:rFonts w:ascii="Arial" w:hAnsi="Arial" w:cs="Arial"/>
          <w:b/>
          <w:sz w:val="24"/>
          <w:szCs w:val="24"/>
          <w:u w:val="single"/>
        </w:rPr>
        <w:lastRenderedPageBreak/>
        <w:t xml:space="preserve">Group </w:t>
      </w:r>
      <w:r>
        <w:rPr>
          <w:rFonts w:ascii="Arial" w:hAnsi="Arial" w:cs="Arial"/>
          <w:b/>
          <w:sz w:val="24"/>
          <w:szCs w:val="24"/>
          <w:u w:val="single"/>
        </w:rPr>
        <w:t>12</w:t>
      </w:r>
    </w:p>
    <w:p w:rsidR="00AB1FA1" w:rsidRPr="00AB1FA1" w:rsidRDefault="00AB1FA1" w:rsidP="00AB1FA1">
      <w:pPr>
        <w:spacing w:after="0" w:line="240" w:lineRule="auto"/>
        <w:jc w:val="both"/>
        <w:rPr>
          <w:rFonts w:ascii="Arial" w:hAnsi="Arial" w:cs="Arial"/>
          <w:b/>
          <w:sz w:val="24"/>
          <w:szCs w:val="24"/>
        </w:rPr>
      </w:pPr>
      <w:r>
        <w:rPr>
          <w:rFonts w:ascii="Arial" w:hAnsi="Arial" w:cs="Arial"/>
          <w:b/>
          <w:sz w:val="24"/>
          <w:szCs w:val="24"/>
        </w:rPr>
        <w:t>Continue to r</w:t>
      </w:r>
      <w:r w:rsidRPr="00AB1FA1">
        <w:rPr>
          <w:rFonts w:ascii="Arial" w:hAnsi="Arial" w:cs="Arial"/>
          <w:b/>
          <w:sz w:val="24"/>
          <w:szCs w:val="24"/>
        </w:rPr>
        <w:t xml:space="preserve">efer to Table </w:t>
      </w:r>
      <w:r>
        <w:rPr>
          <w:rFonts w:ascii="Arial" w:hAnsi="Arial" w:cs="Arial"/>
          <w:b/>
          <w:sz w:val="24"/>
          <w:szCs w:val="24"/>
        </w:rPr>
        <w:t>1</w:t>
      </w:r>
      <w:r w:rsidRPr="00AB1FA1">
        <w:rPr>
          <w:rFonts w:ascii="Arial" w:hAnsi="Arial" w:cs="Arial"/>
          <w:b/>
          <w:sz w:val="24"/>
          <w:szCs w:val="24"/>
        </w:rPr>
        <w:t xml:space="preserve">.  For questions </w:t>
      </w:r>
      <w:r>
        <w:rPr>
          <w:rFonts w:ascii="Arial" w:hAnsi="Arial" w:cs="Arial"/>
          <w:b/>
          <w:sz w:val="24"/>
          <w:szCs w:val="24"/>
        </w:rPr>
        <w:t>60</w:t>
      </w:r>
      <w:r w:rsidRPr="00AB1FA1">
        <w:rPr>
          <w:rFonts w:ascii="Arial" w:hAnsi="Arial" w:cs="Arial"/>
          <w:b/>
          <w:sz w:val="24"/>
          <w:szCs w:val="24"/>
        </w:rPr>
        <w:t xml:space="preserve"> through </w:t>
      </w:r>
      <w:r>
        <w:rPr>
          <w:rFonts w:ascii="Arial" w:hAnsi="Arial" w:cs="Arial"/>
          <w:b/>
          <w:sz w:val="24"/>
          <w:szCs w:val="24"/>
        </w:rPr>
        <w:t>69</w:t>
      </w:r>
      <w:r w:rsidRPr="00AB1FA1">
        <w:rPr>
          <w:rFonts w:ascii="Arial" w:hAnsi="Arial" w:cs="Arial"/>
          <w:b/>
          <w:sz w:val="24"/>
          <w:szCs w:val="24"/>
        </w:rPr>
        <w:t>, give the correct amounts that would appear on the income statement for the twelve months ending December 31, 2010 and the balance sheet dated December 31, 2010.</w:t>
      </w:r>
    </w:p>
    <w:p w:rsidR="00AB1FA1" w:rsidRPr="00AB1FA1" w:rsidRDefault="00AB1FA1" w:rsidP="00AB1FA1">
      <w:pPr>
        <w:spacing w:after="0" w:line="240" w:lineRule="auto"/>
        <w:rPr>
          <w:rFonts w:ascii="Arial" w:hAnsi="Arial" w:cs="Arial"/>
          <w:sz w:val="24"/>
          <w:szCs w:val="24"/>
        </w:rPr>
      </w:pPr>
    </w:p>
    <w:p w:rsidR="00AB1FA1" w:rsidRDefault="00AB1FA1" w:rsidP="00AB1FA1">
      <w:pPr>
        <w:spacing w:after="0" w:line="240" w:lineRule="auto"/>
        <w:rPr>
          <w:rFonts w:ascii="Arial" w:hAnsi="Arial" w:cs="Arial"/>
          <w:sz w:val="24"/>
          <w:szCs w:val="24"/>
        </w:rPr>
      </w:pPr>
      <w:r>
        <w:rPr>
          <w:rFonts w:ascii="Arial" w:hAnsi="Arial" w:cs="Arial"/>
          <w:sz w:val="24"/>
          <w:szCs w:val="24"/>
        </w:rPr>
        <w:t>60</w:t>
      </w:r>
      <w:r w:rsidRPr="00AB1FA1">
        <w:rPr>
          <w:rFonts w:ascii="Arial" w:hAnsi="Arial" w:cs="Arial"/>
          <w:sz w:val="24"/>
          <w:szCs w:val="24"/>
        </w:rPr>
        <w:t>. Cost of Delivered Merchandise</w:t>
      </w:r>
      <w:r w:rsidRPr="00AB1FA1">
        <w:rPr>
          <w:rFonts w:ascii="Arial" w:hAnsi="Arial" w:cs="Arial"/>
          <w:sz w:val="24"/>
          <w:szCs w:val="24"/>
        </w:rPr>
        <w:tab/>
      </w:r>
      <w:r w:rsidRPr="00AB1FA1">
        <w:rPr>
          <w:rFonts w:ascii="Arial" w:hAnsi="Arial" w:cs="Arial"/>
          <w:sz w:val="24"/>
          <w:szCs w:val="24"/>
        </w:rPr>
        <w:tab/>
      </w:r>
      <w:r w:rsidRPr="00AB1FA1">
        <w:rPr>
          <w:rFonts w:ascii="Arial" w:hAnsi="Arial" w:cs="Arial"/>
          <w:sz w:val="24"/>
          <w:szCs w:val="24"/>
        </w:rPr>
        <w:tab/>
      </w:r>
      <w:r w:rsidRPr="00AB1FA1">
        <w:rPr>
          <w:rFonts w:ascii="Arial" w:hAnsi="Arial" w:cs="Arial"/>
          <w:sz w:val="24"/>
          <w:szCs w:val="24"/>
        </w:rPr>
        <w:tab/>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61</w:t>
      </w:r>
      <w:r w:rsidRPr="00AB1FA1">
        <w:rPr>
          <w:rFonts w:ascii="Arial" w:hAnsi="Arial" w:cs="Arial"/>
          <w:sz w:val="24"/>
          <w:szCs w:val="24"/>
        </w:rPr>
        <w:t>. Cost o</w:t>
      </w:r>
      <w:r>
        <w:rPr>
          <w:rFonts w:ascii="Arial" w:hAnsi="Arial" w:cs="Arial"/>
          <w:sz w:val="24"/>
          <w:szCs w:val="24"/>
        </w:rPr>
        <w:t>f Merchandise Available for Sale</w:t>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62</w:t>
      </w:r>
      <w:r w:rsidRPr="00AB1FA1">
        <w:rPr>
          <w:rFonts w:ascii="Arial" w:hAnsi="Arial" w:cs="Arial"/>
          <w:sz w:val="24"/>
          <w:szCs w:val="24"/>
        </w:rPr>
        <w:t>. Cost of Merchandise Sold</w:t>
      </w:r>
    </w:p>
    <w:p w:rsidR="00AB1FA1" w:rsidRPr="00AB1FA1" w:rsidRDefault="00AB1FA1" w:rsidP="00AB1FA1">
      <w:pPr>
        <w:spacing w:after="0" w:line="240" w:lineRule="auto"/>
        <w:rPr>
          <w:rFonts w:ascii="Arial" w:hAnsi="Arial" w:cs="Arial"/>
          <w:sz w:val="24"/>
          <w:szCs w:val="24"/>
        </w:rPr>
      </w:pPr>
      <w:r>
        <w:rPr>
          <w:rFonts w:ascii="Arial" w:hAnsi="Arial" w:cs="Arial"/>
          <w:sz w:val="24"/>
          <w:szCs w:val="24"/>
        </w:rPr>
        <w:t>63</w:t>
      </w:r>
      <w:r w:rsidRPr="00AB1FA1">
        <w:rPr>
          <w:rFonts w:ascii="Arial" w:hAnsi="Arial" w:cs="Arial"/>
          <w:sz w:val="24"/>
          <w:szCs w:val="24"/>
        </w:rPr>
        <w:t>. Gross Profit</w:t>
      </w:r>
    </w:p>
    <w:p w:rsidR="00AB1FA1" w:rsidRPr="00AB1FA1" w:rsidRDefault="00251410" w:rsidP="00251410">
      <w:pPr>
        <w:spacing w:after="0" w:line="240" w:lineRule="auto"/>
        <w:ind w:hanging="180"/>
        <w:rPr>
          <w:rFonts w:ascii="Arial" w:hAnsi="Arial" w:cs="Arial"/>
          <w:sz w:val="24"/>
          <w:szCs w:val="24"/>
        </w:rPr>
      </w:pPr>
      <w:r>
        <w:rPr>
          <w:rFonts w:ascii="Arial" w:hAnsi="Arial" w:cs="Arial"/>
          <w:sz w:val="24"/>
          <w:szCs w:val="24"/>
        </w:rPr>
        <w:t>*</w:t>
      </w:r>
      <w:bookmarkStart w:id="0" w:name="_GoBack"/>
      <w:bookmarkEnd w:id="0"/>
      <w:r w:rsidR="00AB1FA1" w:rsidRPr="00AB1FA1">
        <w:rPr>
          <w:rFonts w:ascii="Arial" w:hAnsi="Arial" w:cs="Arial"/>
          <w:sz w:val="24"/>
          <w:szCs w:val="24"/>
        </w:rPr>
        <w:t>*</w:t>
      </w:r>
      <w:r w:rsidR="00AB1FA1">
        <w:rPr>
          <w:rFonts w:ascii="Arial" w:hAnsi="Arial" w:cs="Arial"/>
          <w:sz w:val="24"/>
          <w:szCs w:val="24"/>
        </w:rPr>
        <w:t>64</w:t>
      </w:r>
      <w:r w:rsidR="00AB1FA1" w:rsidRPr="00AB1FA1">
        <w:rPr>
          <w:rFonts w:ascii="Arial" w:hAnsi="Arial" w:cs="Arial"/>
          <w:sz w:val="24"/>
          <w:szCs w:val="24"/>
        </w:rPr>
        <w:t>. Net Income</w:t>
      </w:r>
    </w:p>
    <w:p w:rsidR="00AB1FA1" w:rsidRDefault="00AB1FA1" w:rsidP="00AB1FA1">
      <w:pPr>
        <w:spacing w:after="0" w:line="240" w:lineRule="auto"/>
        <w:rPr>
          <w:rFonts w:ascii="Arial" w:hAnsi="Arial" w:cs="Arial"/>
          <w:sz w:val="24"/>
          <w:szCs w:val="24"/>
        </w:rPr>
      </w:pPr>
      <w:r>
        <w:rPr>
          <w:rFonts w:ascii="Arial" w:hAnsi="Arial" w:cs="Arial"/>
          <w:sz w:val="24"/>
          <w:szCs w:val="24"/>
        </w:rPr>
        <w:t>65. Net Purchases</w:t>
      </w:r>
    </w:p>
    <w:p w:rsidR="00AB1FA1" w:rsidRDefault="00AB1FA1" w:rsidP="00AB1FA1">
      <w:pPr>
        <w:spacing w:after="0" w:line="240" w:lineRule="auto"/>
        <w:rPr>
          <w:rFonts w:ascii="Arial" w:hAnsi="Arial" w:cs="Arial"/>
          <w:sz w:val="24"/>
          <w:szCs w:val="24"/>
        </w:rPr>
      </w:pPr>
      <w:r>
        <w:rPr>
          <w:rFonts w:ascii="Arial" w:hAnsi="Arial" w:cs="Arial"/>
          <w:sz w:val="24"/>
          <w:szCs w:val="24"/>
        </w:rPr>
        <w:t>66. Net Sales</w:t>
      </w:r>
    </w:p>
    <w:p w:rsidR="00AB1FA1" w:rsidRDefault="00AB1FA1" w:rsidP="00AB1FA1">
      <w:pPr>
        <w:spacing w:after="0" w:line="240" w:lineRule="auto"/>
        <w:rPr>
          <w:rFonts w:ascii="Arial" w:hAnsi="Arial" w:cs="Arial"/>
          <w:sz w:val="24"/>
          <w:szCs w:val="24"/>
        </w:rPr>
      </w:pPr>
      <w:r>
        <w:rPr>
          <w:rFonts w:ascii="Arial" w:hAnsi="Arial" w:cs="Arial"/>
          <w:sz w:val="24"/>
          <w:szCs w:val="24"/>
        </w:rPr>
        <w:t>67. Total Assets</w:t>
      </w:r>
    </w:p>
    <w:p w:rsidR="00AB1FA1" w:rsidRDefault="00AB1FA1" w:rsidP="00AB1FA1">
      <w:pPr>
        <w:spacing w:after="0" w:line="240" w:lineRule="auto"/>
        <w:rPr>
          <w:rFonts w:ascii="Arial" w:hAnsi="Arial" w:cs="Arial"/>
          <w:sz w:val="24"/>
          <w:szCs w:val="24"/>
        </w:rPr>
      </w:pPr>
      <w:r>
        <w:rPr>
          <w:rFonts w:ascii="Arial" w:hAnsi="Arial" w:cs="Arial"/>
          <w:sz w:val="24"/>
          <w:szCs w:val="24"/>
        </w:rPr>
        <w:t>68. Total Liabilities</w:t>
      </w:r>
    </w:p>
    <w:p w:rsidR="00AB1FA1" w:rsidRDefault="00AB1FA1" w:rsidP="00AB1FA1">
      <w:pPr>
        <w:spacing w:after="0" w:line="240" w:lineRule="auto"/>
        <w:rPr>
          <w:rFonts w:ascii="Arial" w:hAnsi="Arial" w:cs="Arial"/>
          <w:sz w:val="24"/>
          <w:szCs w:val="24"/>
        </w:rPr>
      </w:pPr>
      <w:r>
        <w:rPr>
          <w:rFonts w:ascii="Arial" w:hAnsi="Arial" w:cs="Arial"/>
          <w:sz w:val="24"/>
          <w:szCs w:val="24"/>
        </w:rPr>
        <w:t>69. Total Expenses</w:t>
      </w:r>
    </w:p>
    <w:p w:rsidR="00AB1FA1" w:rsidRDefault="00AB1FA1" w:rsidP="00AB1FA1">
      <w:pPr>
        <w:spacing w:after="0" w:line="240" w:lineRule="auto"/>
        <w:rPr>
          <w:rFonts w:ascii="Arial" w:hAnsi="Arial" w:cs="Arial"/>
          <w:sz w:val="24"/>
          <w:szCs w:val="24"/>
        </w:rPr>
      </w:pPr>
    </w:p>
    <w:p w:rsidR="00AB1FA1" w:rsidRPr="00AB1FA1" w:rsidRDefault="00AB1FA1" w:rsidP="00AB1FA1">
      <w:pPr>
        <w:spacing w:after="0" w:line="240" w:lineRule="auto"/>
        <w:rPr>
          <w:rFonts w:ascii="Arial" w:hAnsi="Arial" w:cs="Arial"/>
          <w:sz w:val="24"/>
          <w:szCs w:val="24"/>
        </w:rPr>
      </w:pPr>
    </w:p>
    <w:p w:rsidR="00AB1FA1" w:rsidRPr="00AB1FA1" w:rsidRDefault="00AB1FA1" w:rsidP="00AB1FA1">
      <w:pPr>
        <w:spacing w:after="0" w:line="240" w:lineRule="auto"/>
        <w:jc w:val="both"/>
        <w:rPr>
          <w:rFonts w:ascii="Arial" w:eastAsia="Times New Roman" w:hAnsi="Arial" w:cs="Arial"/>
          <w:b/>
          <w:sz w:val="24"/>
          <w:szCs w:val="24"/>
          <w:u w:val="single"/>
        </w:rPr>
      </w:pPr>
      <w:r w:rsidRPr="00AB1FA1">
        <w:rPr>
          <w:rFonts w:ascii="Arial" w:eastAsia="Times New Roman" w:hAnsi="Arial" w:cs="Arial"/>
          <w:b/>
          <w:sz w:val="24"/>
          <w:szCs w:val="24"/>
          <w:u w:val="single"/>
        </w:rPr>
        <w:t xml:space="preserve">Group </w:t>
      </w:r>
      <w:r>
        <w:rPr>
          <w:rFonts w:ascii="Arial" w:eastAsia="Times New Roman" w:hAnsi="Arial" w:cs="Arial"/>
          <w:b/>
          <w:sz w:val="24"/>
          <w:szCs w:val="24"/>
          <w:u w:val="single"/>
        </w:rPr>
        <w:t>13</w:t>
      </w:r>
    </w:p>
    <w:p w:rsidR="00AB1FA1" w:rsidRPr="00AB1FA1" w:rsidRDefault="00AB1FA1" w:rsidP="00AB1FA1">
      <w:pPr>
        <w:spacing w:after="0" w:line="240" w:lineRule="auto"/>
        <w:jc w:val="both"/>
        <w:rPr>
          <w:rFonts w:ascii="Arial" w:eastAsia="Times New Roman" w:hAnsi="Arial" w:cs="Arial"/>
          <w:b/>
          <w:sz w:val="24"/>
          <w:szCs w:val="24"/>
        </w:rPr>
      </w:pPr>
      <w:r>
        <w:rPr>
          <w:rFonts w:ascii="Arial" w:eastAsia="Times New Roman" w:hAnsi="Arial" w:cs="Arial"/>
          <w:b/>
          <w:sz w:val="24"/>
          <w:szCs w:val="24"/>
        </w:rPr>
        <w:t>Continue to r</w:t>
      </w:r>
      <w:r w:rsidRPr="00AB1FA1">
        <w:rPr>
          <w:rFonts w:ascii="Arial" w:eastAsia="Times New Roman" w:hAnsi="Arial" w:cs="Arial"/>
          <w:b/>
          <w:sz w:val="24"/>
          <w:szCs w:val="24"/>
        </w:rPr>
        <w:t xml:space="preserve">efer to Table </w:t>
      </w:r>
      <w:r>
        <w:rPr>
          <w:rFonts w:ascii="Arial" w:eastAsia="Times New Roman" w:hAnsi="Arial" w:cs="Arial"/>
          <w:b/>
          <w:sz w:val="24"/>
          <w:szCs w:val="24"/>
        </w:rPr>
        <w:t>1</w:t>
      </w:r>
      <w:r w:rsidRPr="00AB1FA1">
        <w:rPr>
          <w:rFonts w:ascii="Arial" w:eastAsia="Times New Roman" w:hAnsi="Arial" w:cs="Arial"/>
          <w:b/>
          <w:sz w:val="24"/>
          <w:szCs w:val="24"/>
        </w:rPr>
        <w:t>.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rsidR="00AB1FA1" w:rsidRPr="00AB1FA1" w:rsidRDefault="00AB1FA1" w:rsidP="00AB1FA1">
      <w:pPr>
        <w:spacing w:after="0" w:line="240" w:lineRule="auto"/>
        <w:jc w:val="both"/>
        <w:rPr>
          <w:rFonts w:ascii="Arial" w:eastAsia="Times New Roman" w:hAnsi="Arial" w:cs="Arial"/>
          <w:b/>
          <w:sz w:val="16"/>
          <w:szCs w:val="16"/>
        </w:rPr>
      </w:pPr>
    </w:p>
    <w:p w:rsidR="00AB1FA1" w:rsidRPr="00AB1FA1" w:rsidRDefault="00AB1FA1" w:rsidP="00AB1FA1">
      <w:pPr>
        <w:spacing w:after="0" w:line="240" w:lineRule="auto"/>
        <w:jc w:val="both"/>
        <w:rPr>
          <w:rFonts w:ascii="Arial" w:eastAsia="Times New Roman" w:hAnsi="Arial" w:cs="Arial"/>
          <w:b/>
          <w:sz w:val="24"/>
          <w:szCs w:val="24"/>
        </w:rPr>
      </w:pPr>
      <w:r w:rsidRPr="00AB1FA1">
        <w:rPr>
          <w:rFonts w:ascii="Arial" w:eastAsia="Times New Roman" w:hAnsi="Arial" w:cs="Arial"/>
          <w:b/>
          <w:sz w:val="24"/>
          <w:szCs w:val="24"/>
        </w:rPr>
        <w:t xml:space="preserve">For each of the questions </w:t>
      </w:r>
      <w:r>
        <w:rPr>
          <w:rFonts w:ascii="Arial" w:eastAsia="Times New Roman" w:hAnsi="Arial" w:cs="Arial"/>
          <w:b/>
          <w:sz w:val="24"/>
          <w:szCs w:val="24"/>
        </w:rPr>
        <w:t>70</w:t>
      </w:r>
      <w:r w:rsidRPr="00AB1FA1">
        <w:rPr>
          <w:rFonts w:ascii="Arial" w:eastAsia="Times New Roman" w:hAnsi="Arial" w:cs="Arial"/>
          <w:b/>
          <w:sz w:val="24"/>
          <w:szCs w:val="24"/>
        </w:rPr>
        <w:t xml:space="preserve"> through </w:t>
      </w:r>
      <w:r>
        <w:rPr>
          <w:rFonts w:ascii="Arial" w:eastAsia="Times New Roman" w:hAnsi="Arial" w:cs="Arial"/>
          <w:b/>
          <w:sz w:val="24"/>
          <w:szCs w:val="24"/>
        </w:rPr>
        <w:t>73</w:t>
      </w:r>
      <w:r w:rsidRPr="00AB1FA1">
        <w:rPr>
          <w:rFonts w:ascii="Arial" w:eastAsia="Times New Roman" w:hAnsi="Arial" w:cs="Arial"/>
          <w:b/>
          <w:sz w:val="24"/>
          <w:szCs w:val="24"/>
        </w:rPr>
        <w:t xml:space="preserve"> (found in the chart below), write the correct amount on your answer sheet.</w:t>
      </w:r>
    </w:p>
    <w:p w:rsidR="00AB1FA1" w:rsidRPr="00AB1FA1" w:rsidRDefault="00AB1FA1" w:rsidP="00AB1FA1">
      <w:pPr>
        <w:spacing w:after="0" w:line="240" w:lineRule="auto"/>
        <w:jc w:val="both"/>
        <w:rPr>
          <w:rFonts w:ascii="Arial" w:eastAsia="Times New Roman" w:hAnsi="Arial" w:cs="Arial"/>
          <w:b/>
          <w:sz w:val="24"/>
          <w:szCs w:val="24"/>
        </w:rPr>
      </w:pPr>
    </w:p>
    <w:tbl>
      <w:tblPr>
        <w:tblStyle w:val="TableGrid"/>
        <w:tblW w:w="0" w:type="auto"/>
        <w:tblInd w:w="295" w:type="dxa"/>
        <w:tblLook w:val="01E0" w:firstRow="1" w:lastRow="1" w:firstColumn="1" w:lastColumn="1" w:noHBand="0" w:noVBand="0"/>
      </w:tblPr>
      <w:tblGrid>
        <w:gridCol w:w="1870"/>
        <w:gridCol w:w="1628"/>
        <w:gridCol w:w="1738"/>
        <w:gridCol w:w="1870"/>
        <w:gridCol w:w="2057"/>
      </w:tblGrid>
      <w:tr w:rsidR="00AB1FA1" w:rsidRPr="00AB1FA1" w:rsidTr="00AB1FA1">
        <w:tc>
          <w:tcPr>
            <w:tcW w:w="1870" w:type="dxa"/>
            <w:tcBorders>
              <w:top w:val="nil"/>
              <w:left w:val="nil"/>
              <w:bottom w:val="nil"/>
            </w:tcBorders>
            <w:shd w:val="clear" w:color="auto" w:fill="auto"/>
          </w:tcPr>
          <w:p w:rsidR="00AB1FA1" w:rsidRPr="00AB1FA1" w:rsidRDefault="00AB1FA1" w:rsidP="00AB1FA1">
            <w:pPr>
              <w:jc w:val="center"/>
              <w:rPr>
                <w:rFonts w:ascii="Arial" w:hAnsi="Arial" w:cs="Arial"/>
                <w:b/>
                <w:sz w:val="24"/>
                <w:szCs w:val="24"/>
              </w:rPr>
            </w:pPr>
          </w:p>
        </w:tc>
        <w:tc>
          <w:tcPr>
            <w:tcW w:w="3366" w:type="dxa"/>
            <w:gridSpan w:val="2"/>
            <w:shd w:val="pct25" w:color="auto" w:fill="auto"/>
          </w:tcPr>
          <w:p w:rsidR="00AB1FA1" w:rsidRPr="00AB1FA1" w:rsidRDefault="00AB1FA1" w:rsidP="00AB1FA1">
            <w:pPr>
              <w:jc w:val="center"/>
              <w:rPr>
                <w:rFonts w:ascii="Arial" w:hAnsi="Arial" w:cs="Arial"/>
                <w:b/>
                <w:sz w:val="24"/>
                <w:szCs w:val="24"/>
              </w:rPr>
            </w:pPr>
            <w:r w:rsidRPr="00AB1FA1">
              <w:rPr>
                <w:rFonts w:ascii="Arial" w:hAnsi="Arial" w:cs="Arial"/>
                <w:b/>
                <w:sz w:val="24"/>
                <w:szCs w:val="24"/>
              </w:rPr>
              <w:t>Income Statement</w:t>
            </w:r>
          </w:p>
        </w:tc>
        <w:tc>
          <w:tcPr>
            <w:tcW w:w="3927" w:type="dxa"/>
            <w:gridSpan w:val="2"/>
            <w:shd w:val="pct25" w:color="auto" w:fill="auto"/>
          </w:tcPr>
          <w:p w:rsidR="00AB1FA1" w:rsidRPr="00AB1FA1" w:rsidRDefault="00AB1FA1" w:rsidP="00AB1FA1">
            <w:pPr>
              <w:jc w:val="center"/>
              <w:rPr>
                <w:rFonts w:ascii="Arial" w:hAnsi="Arial" w:cs="Arial"/>
                <w:b/>
                <w:sz w:val="24"/>
                <w:szCs w:val="24"/>
              </w:rPr>
            </w:pPr>
            <w:r w:rsidRPr="00AB1FA1">
              <w:rPr>
                <w:rFonts w:ascii="Arial" w:hAnsi="Arial" w:cs="Arial"/>
                <w:b/>
                <w:sz w:val="24"/>
                <w:szCs w:val="24"/>
              </w:rPr>
              <w:t>Balance Sheet</w:t>
            </w:r>
          </w:p>
        </w:tc>
      </w:tr>
      <w:tr w:rsidR="00AB1FA1" w:rsidRPr="00AB1FA1" w:rsidTr="00AB1FA1">
        <w:tc>
          <w:tcPr>
            <w:tcW w:w="1870" w:type="dxa"/>
            <w:tcBorders>
              <w:top w:val="nil"/>
              <w:left w:val="nil"/>
            </w:tcBorders>
            <w:shd w:val="clear" w:color="auto" w:fill="auto"/>
          </w:tcPr>
          <w:p w:rsidR="00AB1FA1" w:rsidRPr="00AB1FA1" w:rsidRDefault="00AB1FA1" w:rsidP="00AB1FA1">
            <w:pPr>
              <w:jc w:val="center"/>
              <w:rPr>
                <w:rFonts w:ascii="Arial" w:hAnsi="Arial" w:cs="Arial"/>
                <w:b/>
                <w:sz w:val="24"/>
                <w:szCs w:val="24"/>
              </w:rPr>
            </w:pPr>
          </w:p>
        </w:tc>
        <w:tc>
          <w:tcPr>
            <w:tcW w:w="1628" w:type="dxa"/>
            <w:shd w:val="pct25" w:color="auto" w:fill="auto"/>
          </w:tcPr>
          <w:p w:rsidR="00AB1FA1" w:rsidRPr="00AB1FA1" w:rsidRDefault="00AB1FA1" w:rsidP="00AB1FA1">
            <w:pPr>
              <w:jc w:val="center"/>
              <w:rPr>
                <w:rFonts w:ascii="Arial" w:hAnsi="Arial" w:cs="Arial"/>
                <w:b/>
                <w:sz w:val="24"/>
                <w:szCs w:val="24"/>
              </w:rPr>
            </w:pPr>
            <w:r w:rsidRPr="00AB1FA1">
              <w:rPr>
                <w:rFonts w:ascii="Arial" w:hAnsi="Arial" w:cs="Arial"/>
                <w:b/>
                <w:sz w:val="24"/>
                <w:szCs w:val="24"/>
              </w:rPr>
              <w:t>Debit</w:t>
            </w:r>
          </w:p>
        </w:tc>
        <w:tc>
          <w:tcPr>
            <w:tcW w:w="1738" w:type="dxa"/>
            <w:shd w:val="pct25" w:color="auto" w:fill="auto"/>
          </w:tcPr>
          <w:p w:rsidR="00AB1FA1" w:rsidRPr="00AB1FA1" w:rsidRDefault="00AB1FA1" w:rsidP="00AB1FA1">
            <w:pPr>
              <w:jc w:val="center"/>
              <w:rPr>
                <w:rFonts w:ascii="Arial" w:hAnsi="Arial" w:cs="Arial"/>
                <w:b/>
                <w:sz w:val="24"/>
                <w:szCs w:val="24"/>
              </w:rPr>
            </w:pPr>
            <w:r w:rsidRPr="00AB1FA1">
              <w:rPr>
                <w:rFonts w:ascii="Arial" w:hAnsi="Arial" w:cs="Arial"/>
                <w:b/>
                <w:sz w:val="24"/>
                <w:szCs w:val="24"/>
              </w:rPr>
              <w:t>Credit</w:t>
            </w:r>
          </w:p>
        </w:tc>
        <w:tc>
          <w:tcPr>
            <w:tcW w:w="1870" w:type="dxa"/>
            <w:shd w:val="pct25" w:color="auto" w:fill="auto"/>
          </w:tcPr>
          <w:p w:rsidR="00AB1FA1" w:rsidRPr="00AB1FA1" w:rsidRDefault="00AB1FA1" w:rsidP="00AB1FA1">
            <w:pPr>
              <w:jc w:val="center"/>
              <w:rPr>
                <w:rFonts w:ascii="Arial" w:hAnsi="Arial" w:cs="Arial"/>
                <w:b/>
                <w:sz w:val="24"/>
                <w:szCs w:val="24"/>
              </w:rPr>
            </w:pPr>
            <w:r w:rsidRPr="00AB1FA1">
              <w:rPr>
                <w:rFonts w:ascii="Arial" w:hAnsi="Arial" w:cs="Arial"/>
                <w:b/>
                <w:sz w:val="24"/>
                <w:szCs w:val="24"/>
              </w:rPr>
              <w:t>Debit</w:t>
            </w:r>
          </w:p>
        </w:tc>
        <w:tc>
          <w:tcPr>
            <w:tcW w:w="2057" w:type="dxa"/>
            <w:shd w:val="pct25" w:color="auto" w:fill="auto"/>
          </w:tcPr>
          <w:p w:rsidR="00AB1FA1" w:rsidRPr="00AB1FA1" w:rsidRDefault="00AB1FA1" w:rsidP="00AB1FA1">
            <w:pPr>
              <w:jc w:val="center"/>
              <w:rPr>
                <w:rFonts w:ascii="Arial" w:hAnsi="Arial" w:cs="Arial"/>
                <w:b/>
                <w:sz w:val="24"/>
                <w:szCs w:val="24"/>
              </w:rPr>
            </w:pPr>
            <w:r w:rsidRPr="00AB1FA1">
              <w:rPr>
                <w:rFonts w:ascii="Arial" w:hAnsi="Arial" w:cs="Arial"/>
                <w:b/>
                <w:sz w:val="24"/>
                <w:szCs w:val="24"/>
              </w:rPr>
              <w:t>Credit</w:t>
            </w:r>
          </w:p>
        </w:tc>
      </w:tr>
      <w:tr w:rsidR="00AB1FA1" w:rsidRPr="00AB1FA1" w:rsidTr="00AB1FA1">
        <w:tc>
          <w:tcPr>
            <w:tcW w:w="1870" w:type="dxa"/>
          </w:tcPr>
          <w:p w:rsidR="00AB1FA1" w:rsidRPr="00AB1FA1" w:rsidRDefault="00AB1FA1" w:rsidP="00AB1FA1">
            <w:pPr>
              <w:jc w:val="right"/>
              <w:rPr>
                <w:rFonts w:ascii="Arial" w:hAnsi="Arial" w:cs="Arial"/>
                <w:b/>
                <w:sz w:val="24"/>
                <w:szCs w:val="24"/>
              </w:rPr>
            </w:pPr>
            <w:r w:rsidRPr="00AB1FA1">
              <w:rPr>
                <w:rFonts w:ascii="Arial" w:hAnsi="Arial" w:cs="Arial"/>
                <w:b/>
                <w:sz w:val="24"/>
                <w:szCs w:val="24"/>
              </w:rPr>
              <w:t>Subtotals</w:t>
            </w:r>
          </w:p>
        </w:tc>
        <w:tc>
          <w:tcPr>
            <w:tcW w:w="1628" w:type="dxa"/>
          </w:tcPr>
          <w:p w:rsidR="00AB1FA1" w:rsidRPr="00AB1FA1" w:rsidRDefault="00AB1FA1" w:rsidP="00AB1FA1">
            <w:pPr>
              <w:jc w:val="center"/>
              <w:rPr>
                <w:rFonts w:ascii="Arial" w:hAnsi="Arial" w:cs="Arial"/>
                <w:sz w:val="24"/>
                <w:szCs w:val="24"/>
              </w:rPr>
            </w:pPr>
            <w:r w:rsidRPr="00AB1FA1">
              <w:rPr>
                <w:rFonts w:ascii="Arial" w:hAnsi="Arial" w:cs="Arial"/>
                <w:sz w:val="24"/>
                <w:szCs w:val="24"/>
              </w:rPr>
              <w:t>#7</w:t>
            </w:r>
            <w:r>
              <w:rPr>
                <w:rFonts w:ascii="Arial" w:hAnsi="Arial" w:cs="Arial"/>
                <w:sz w:val="24"/>
                <w:szCs w:val="24"/>
              </w:rPr>
              <w:t>0</w:t>
            </w:r>
          </w:p>
        </w:tc>
        <w:tc>
          <w:tcPr>
            <w:tcW w:w="1738" w:type="dxa"/>
          </w:tcPr>
          <w:p w:rsidR="00AB1FA1" w:rsidRPr="00AB1FA1" w:rsidRDefault="00AB1FA1" w:rsidP="00AB1FA1">
            <w:pPr>
              <w:jc w:val="center"/>
              <w:rPr>
                <w:rFonts w:ascii="Arial" w:hAnsi="Arial" w:cs="Arial"/>
                <w:sz w:val="24"/>
                <w:szCs w:val="24"/>
              </w:rPr>
            </w:pPr>
            <w:r w:rsidRPr="00AB1FA1">
              <w:rPr>
                <w:rFonts w:ascii="Arial" w:hAnsi="Arial" w:cs="Arial"/>
                <w:sz w:val="24"/>
                <w:szCs w:val="24"/>
              </w:rPr>
              <w:t>#</w:t>
            </w:r>
            <w:r>
              <w:rPr>
                <w:rFonts w:ascii="Arial" w:hAnsi="Arial" w:cs="Arial"/>
                <w:sz w:val="24"/>
                <w:szCs w:val="24"/>
              </w:rPr>
              <w:t>71</w:t>
            </w:r>
          </w:p>
        </w:tc>
        <w:tc>
          <w:tcPr>
            <w:tcW w:w="1870" w:type="dxa"/>
          </w:tcPr>
          <w:p w:rsidR="00AB1FA1" w:rsidRPr="00AB1FA1" w:rsidRDefault="00AB1FA1" w:rsidP="00AB1FA1">
            <w:pPr>
              <w:jc w:val="center"/>
              <w:rPr>
                <w:rFonts w:ascii="Arial" w:hAnsi="Arial" w:cs="Arial"/>
                <w:sz w:val="24"/>
                <w:szCs w:val="24"/>
              </w:rPr>
            </w:pPr>
            <w:r w:rsidRPr="00AB1FA1">
              <w:rPr>
                <w:rFonts w:ascii="Arial" w:hAnsi="Arial" w:cs="Arial"/>
                <w:sz w:val="24"/>
                <w:szCs w:val="24"/>
              </w:rPr>
              <w:t>#</w:t>
            </w:r>
            <w:r>
              <w:rPr>
                <w:rFonts w:ascii="Arial" w:hAnsi="Arial" w:cs="Arial"/>
                <w:sz w:val="24"/>
                <w:szCs w:val="24"/>
              </w:rPr>
              <w:t>72</w:t>
            </w:r>
          </w:p>
        </w:tc>
        <w:tc>
          <w:tcPr>
            <w:tcW w:w="2057" w:type="dxa"/>
          </w:tcPr>
          <w:p w:rsidR="00AB1FA1" w:rsidRPr="00AB1FA1" w:rsidRDefault="00AB1FA1" w:rsidP="00AB1FA1">
            <w:pPr>
              <w:jc w:val="center"/>
              <w:rPr>
                <w:rFonts w:ascii="Arial" w:hAnsi="Arial" w:cs="Arial"/>
                <w:sz w:val="24"/>
                <w:szCs w:val="24"/>
              </w:rPr>
            </w:pPr>
            <w:r w:rsidRPr="00AB1FA1">
              <w:rPr>
                <w:rFonts w:ascii="Arial" w:hAnsi="Arial" w:cs="Arial"/>
                <w:sz w:val="24"/>
                <w:szCs w:val="24"/>
              </w:rPr>
              <w:t>#</w:t>
            </w:r>
            <w:r>
              <w:rPr>
                <w:rFonts w:ascii="Arial" w:hAnsi="Arial" w:cs="Arial"/>
                <w:sz w:val="24"/>
                <w:szCs w:val="24"/>
              </w:rPr>
              <w:t>73</w:t>
            </w:r>
          </w:p>
        </w:tc>
      </w:tr>
      <w:tr w:rsidR="00AB1FA1" w:rsidRPr="00AB1FA1" w:rsidTr="00AB1FA1">
        <w:tc>
          <w:tcPr>
            <w:tcW w:w="1870" w:type="dxa"/>
          </w:tcPr>
          <w:p w:rsidR="00AB1FA1" w:rsidRPr="00AB1FA1" w:rsidRDefault="00AB1FA1" w:rsidP="00AB1FA1">
            <w:pPr>
              <w:jc w:val="right"/>
              <w:rPr>
                <w:rFonts w:ascii="Arial" w:hAnsi="Arial" w:cs="Arial"/>
                <w:b/>
                <w:sz w:val="24"/>
                <w:szCs w:val="24"/>
              </w:rPr>
            </w:pPr>
            <w:r w:rsidRPr="00AB1FA1">
              <w:rPr>
                <w:rFonts w:ascii="Arial" w:hAnsi="Arial" w:cs="Arial"/>
                <w:b/>
                <w:sz w:val="24"/>
                <w:szCs w:val="24"/>
              </w:rPr>
              <w:t>Net Income or &lt;Net Loss&gt;</w:t>
            </w:r>
          </w:p>
        </w:tc>
        <w:tc>
          <w:tcPr>
            <w:tcW w:w="1628" w:type="dxa"/>
            <w:vAlign w:val="center"/>
          </w:tcPr>
          <w:p w:rsidR="00AB1FA1" w:rsidRPr="00AB1FA1" w:rsidRDefault="00AB1FA1" w:rsidP="00AB1FA1">
            <w:pPr>
              <w:jc w:val="center"/>
              <w:rPr>
                <w:rFonts w:ascii="Arial" w:hAnsi="Arial" w:cs="Arial"/>
                <w:sz w:val="24"/>
                <w:szCs w:val="24"/>
              </w:rPr>
            </w:pPr>
            <w:r w:rsidRPr="00AB1FA1">
              <w:rPr>
                <w:rFonts w:ascii="Arial" w:hAnsi="Arial" w:cs="Arial"/>
                <w:sz w:val="24"/>
                <w:szCs w:val="24"/>
              </w:rPr>
              <w:t>Red</w:t>
            </w:r>
          </w:p>
        </w:tc>
        <w:tc>
          <w:tcPr>
            <w:tcW w:w="1738" w:type="dxa"/>
            <w:vAlign w:val="center"/>
          </w:tcPr>
          <w:p w:rsidR="00AB1FA1" w:rsidRPr="00AB1FA1" w:rsidRDefault="00AB1FA1" w:rsidP="00AB1FA1">
            <w:pPr>
              <w:jc w:val="center"/>
              <w:rPr>
                <w:rFonts w:ascii="Arial" w:hAnsi="Arial" w:cs="Arial"/>
                <w:sz w:val="24"/>
                <w:szCs w:val="24"/>
              </w:rPr>
            </w:pPr>
            <w:r w:rsidRPr="00AB1FA1">
              <w:rPr>
                <w:rFonts w:ascii="Arial" w:hAnsi="Arial" w:cs="Arial"/>
                <w:sz w:val="24"/>
                <w:szCs w:val="24"/>
              </w:rPr>
              <w:t>Blue</w:t>
            </w:r>
          </w:p>
        </w:tc>
        <w:tc>
          <w:tcPr>
            <w:tcW w:w="1870" w:type="dxa"/>
            <w:vAlign w:val="center"/>
          </w:tcPr>
          <w:p w:rsidR="00AB1FA1" w:rsidRPr="00AB1FA1" w:rsidRDefault="00AB1FA1" w:rsidP="00AB1FA1">
            <w:pPr>
              <w:jc w:val="center"/>
              <w:rPr>
                <w:rFonts w:ascii="Arial" w:hAnsi="Arial" w:cs="Arial"/>
                <w:sz w:val="24"/>
                <w:szCs w:val="24"/>
              </w:rPr>
            </w:pPr>
            <w:r w:rsidRPr="00AB1FA1">
              <w:rPr>
                <w:rFonts w:ascii="Arial" w:hAnsi="Arial" w:cs="Arial"/>
                <w:sz w:val="24"/>
                <w:szCs w:val="24"/>
              </w:rPr>
              <w:t>Green</w:t>
            </w:r>
          </w:p>
        </w:tc>
        <w:tc>
          <w:tcPr>
            <w:tcW w:w="2057" w:type="dxa"/>
            <w:vAlign w:val="center"/>
          </w:tcPr>
          <w:p w:rsidR="00AB1FA1" w:rsidRPr="00AB1FA1" w:rsidRDefault="00AB1FA1" w:rsidP="00AB1FA1">
            <w:pPr>
              <w:jc w:val="center"/>
              <w:rPr>
                <w:rFonts w:ascii="Arial" w:hAnsi="Arial" w:cs="Arial"/>
                <w:sz w:val="24"/>
                <w:szCs w:val="24"/>
              </w:rPr>
            </w:pPr>
            <w:r w:rsidRPr="00AB1FA1">
              <w:rPr>
                <w:rFonts w:ascii="Arial" w:hAnsi="Arial" w:cs="Arial"/>
                <w:sz w:val="24"/>
                <w:szCs w:val="24"/>
              </w:rPr>
              <w:t>Yellow</w:t>
            </w:r>
          </w:p>
        </w:tc>
      </w:tr>
      <w:tr w:rsidR="00AB1FA1" w:rsidRPr="00AB1FA1" w:rsidTr="00AB1FA1">
        <w:tc>
          <w:tcPr>
            <w:tcW w:w="1870" w:type="dxa"/>
          </w:tcPr>
          <w:p w:rsidR="00AB1FA1" w:rsidRPr="00AB1FA1" w:rsidRDefault="00AB1FA1" w:rsidP="00AB1FA1">
            <w:pPr>
              <w:jc w:val="right"/>
              <w:rPr>
                <w:rFonts w:ascii="Arial" w:hAnsi="Arial" w:cs="Arial"/>
                <w:b/>
                <w:sz w:val="24"/>
                <w:szCs w:val="24"/>
              </w:rPr>
            </w:pPr>
            <w:r w:rsidRPr="00AB1FA1">
              <w:rPr>
                <w:rFonts w:ascii="Arial" w:hAnsi="Arial" w:cs="Arial"/>
                <w:b/>
                <w:sz w:val="24"/>
                <w:szCs w:val="24"/>
              </w:rPr>
              <w:t>Totals</w:t>
            </w:r>
          </w:p>
        </w:tc>
        <w:tc>
          <w:tcPr>
            <w:tcW w:w="1628" w:type="dxa"/>
          </w:tcPr>
          <w:p w:rsidR="00AB1FA1" w:rsidRPr="00AB1FA1" w:rsidRDefault="00AB1FA1" w:rsidP="00AB1FA1">
            <w:pPr>
              <w:jc w:val="center"/>
              <w:rPr>
                <w:rFonts w:ascii="Arial" w:hAnsi="Arial" w:cs="Arial"/>
                <w:sz w:val="24"/>
                <w:szCs w:val="24"/>
              </w:rPr>
            </w:pPr>
          </w:p>
        </w:tc>
        <w:tc>
          <w:tcPr>
            <w:tcW w:w="1738" w:type="dxa"/>
          </w:tcPr>
          <w:p w:rsidR="00AB1FA1" w:rsidRPr="00AB1FA1" w:rsidRDefault="00AB1FA1" w:rsidP="00AB1FA1">
            <w:pPr>
              <w:jc w:val="center"/>
              <w:rPr>
                <w:rFonts w:ascii="Arial" w:hAnsi="Arial" w:cs="Arial"/>
                <w:sz w:val="24"/>
                <w:szCs w:val="24"/>
              </w:rPr>
            </w:pPr>
          </w:p>
        </w:tc>
        <w:tc>
          <w:tcPr>
            <w:tcW w:w="1870" w:type="dxa"/>
          </w:tcPr>
          <w:p w:rsidR="00AB1FA1" w:rsidRPr="00AB1FA1" w:rsidRDefault="00AB1FA1" w:rsidP="00AB1FA1">
            <w:pPr>
              <w:jc w:val="center"/>
              <w:rPr>
                <w:rFonts w:ascii="Arial" w:hAnsi="Arial" w:cs="Arial"/>
                <w:sz w:val="24"/>
                <w:szCs w:val="24"/>
              </w:rPr>
            </w:pPr>
          </w:p>
        </w:tc>
        <w:tc>
          <w:tcPr>
            <w:tcW w:w="2057" w:type="dxa"/>
          </w:tcPr>
          <w:p w:rsidR="00AB1FA1" w:rsidRPr="00AB1FA1" w:rsidRDefault="00AB1FA1" w:rsidP="00AB1FA1">
            <w:pPr>
              <w:jc w:val="center"/>
              <w:rPr>
                <w:rFonts w:ascii="Arial" w:hAnsi="Arial" w:cs="Arial"/>
                <w:sz w:val="24"/>
                <w:szCs w:val="24"/>
              </w:rPr>
            </w:pPr>
          </w:p>
        </w:tc>
      </w:tr>
    </w:tbl>
    <w:p w:rsidR="00AB1FA1" w:rsidRPr="00AB1FA1" w:rsidRDefault="00AB1FA1" w:rsidP="00AB1FA1">
      <w:pPr>
        <w:spacing w:after="0" w:line="240" w:lineRule="auto"/>
        <w:rPr>
          <w:rFonts w:ascii="Arial" w:eastAsia="Times New Roman" w:hAnsi="Arial" w:cs="Arial"/>
          <w:sz w:val="16"/>
          <w:szCs w:val="16"/>
        </w:rPr>
      </w:pPr>
    </w:p>
    <w:p w:rsidR="00AB1FA1" w:rsidRPr="00AB1FA1" w:rsidRDefault="00AB1FA1" w:rsidP="00AB1FA1">
      <w:pPr>
        <w:spacing w:after="0" w:line="240" w:lineRule="auto"/>
        <w:jc w:val="both"/>
        <w:rPr>
          <w:rFonts w:ascii="Arial" w:eastAsia="Times New Roman" w:hAnsi="Arial" w:cs="Arial"/>
          <w:b/>
          <w:sz w:val="24"/>
          <w:szCs w:val="24"/>
        </w:rPr>
      </w:pPr>
    </w:p>
    <w:p w:rsidR="00AB1FA1" w:rsidRPr="00AB1FA1" w:rsidRDefault="00AB1FA1" w:rsidP="00AB1FA1">
      <w:pPr>
        <w:spacing w:after="0" w:line="240" w:lineRule="auto"/>
        <w:jc w:val="both"/>
        <w:rPr>
          <w:rFonts w:ascii="Arial" w:eastAsia="Times New Roman" w:hAnsi="Arial" w:cs="Arial"/>
          <w:b/>
          <w:sz w:val="24"/>
          <w:szCs w:val="24"/>
        </w:rPr>
      </w:pPr>
      <w:r w:rsidRPr="00AB1FA1">
        <w:rPr>
          <w:rFonts w:ascii="Arial" w:eastAsia="Times New Roman" w:hAnsi="Arial" w:cs="Arial"/>
          <w:b/>
          <w:sz w:val="24"/>
          <w:szCs w:val="24"/>
        </w:rPr>
        <w:t xml:space="preserve">For question </w:t>
      </w:r>
      <w:r>
        <w:rPr>
          <w:rFonts w:ascii="Arial" w:eastAsia="Times New Roman" w:hAnsi="Arial" w:cs="Arial"/>
          <w:b/>
          <w:sz w:val="24"/>
          <w:szCs w:val="24"/>
        </w:rPr>
        <w:t>74</w:t>
      </w:r>
      <w:r w:rsidRPr="00AB1FA1">
        <w:rPr>
          <w:rFonts w:ascii="Arial" w:eastAsia="Times New Roman" w:hAnsi="Arial" w:cs="Arial"/>
          <w:b/>
          <w:sz w:val="24"/>
          <w:szCs w:val="24"/>
        </w:rPr>
        <w:t>, write the identifying letter of the best response on your answer sheet.</w:t>
      </w:r>
    </w:p>
    <w:p w:rsidR="00AB1FA1" w:rsidRPr="00AB1FA1" w:rsidRDefault="00AB1FA1" w:rsidP="00AB1FA1">
      <w:pPr>
        <w:spacing w:after="0" w:line="240" w:lineRule="auto"/>
        <w:rPr>
          <w:rFonts w:ascii="Arial" w:eastAsia="Times New Roman" w:hAnsi="Arial" w:cs="Arial"/>
          <w:sz w:val="16"/>
          <w:szCs w:val="16"/>
        </w:rPr>
      </w:pPr>
    </w:p>
    <w:p w:rsidR="00AB1FA1" w:rsidRPr="00AB1FA1" w:rsidRDefault="00AB1FA1" w:rsidP="00AB1FA1">
      <w:pPr>
        <w:spacing w:after="0" w:line="240" w:lineRule="auto"/>
        <w:rPr>
          <w:rFonts w:ascii="Arial" w:eastAsia="Times New Roman" w:hAnsi="Arial" w:cs="Arial"/>
          <w:sz w:val="16"/>
          <w:szCs w:val="16"/>
        </w:rPr>
      </w:pPr>
    </w:p>
    <w:p w:rsidR="00AB1FA1" w:rsidRPr="00AB1FA1" w:rsidRDefault="00AB1FA1" w:rsidP="00AB1FA1">
      <w:pPr>
        <w:spacing w:after="0" w:line="240" w:lineRule="auto"/>
        <w:ind w:hanging="90"/>
        <w:rPr>
          <w:rFonts w:ascii="Arial" w:eastAsia="Times New Roman" w:hAnsi="Arial" w:cs="Arial"/>
          <w:sz w:val="24"/>
          <w:szCs w:val="24"/>
        </w:rPr>
      </w:pPr>
      <w:r>
        <w:rPr>
          <w:rFonts w:ascii="Arial" w:eastAsia="Times New Roman" w:hAnsi="Arial" w:cs="Arial"/>
          <w:sz w:val="24"/>
          <w:szCs w:val="24"/>
        </w:rPr>
        <w:t>*74</w:t>
      </w:r>
      <w:r w:rsidRPr="00AB1FA1">
        <w:rPr>
          <w:rFonts w:ascii="Arial" w:eastAsia="Times New Roman" w:hAnsi="Arial" w:cs="Arial"/>
          <w:sz w:val="24"/>
          <w:szCs w:val="24"/>
        </w:rPr>
        <w:t>. After the net income or net loss is calculated, indicate in which columns of the work</w:t>
      </w:r>
    </w:p>
    <w:p w:rsidR="00AB1FA1" w:rsidRPr="00AB1FA1" w:rsidRDefault="00AB1FA1" w:rsidP="00AB1FA1">
      <w:pPr>
        <w:spacing w:after="0" w:line="240" w:lineRule="auto"/>
        <w:rPr>
          <w:rFonts w:ascii="Arial" w:eastAsia="Times New Roman" w:hAnsi="Arial" w:cs="Arial"/>
          <w:sz w:val="24"/>
          <w:szCs w:val="24"/>
        </w:rPr>
      </w:pPr>
      <w:r w:rsidRPr="00AB1FA1">
        <w:rPr>
          <w:rFonts w:ascii="Arial" w:eastAsia="Times New Roman" w:hAnsi="Arial" w:cs="Arial"/>
          <w:sz w:val="24"/>
          <w:szCs w:val="24"/>
        </w:rPr>
        <w:tab/>
        <w:t>sheet the amount would appear in the chart above using colors as indicators.</w:t>
      </w:r>
    </w:p>
    <w:p w:rsidR="00AB1FA1" w:rsidRPr="00AB1FA1" w:rsidRDefault="00AB1FA1" w:rsidP="00AB1FA1">
      <w:pPr>
        <w:spacing w:after="0" w:line="240" w:lineRule="auto"/>
        <w:rPr>
          <w:rFonts w:ascii="Arial" w:eastAsia="Times New Roman" w:hAnsi="Arial" w:cs="Arial"/>
          <w:sz w:val="24"/>
          <w:szCs w:val="24"/>
        </w:rPr>
      </w:pPr>
      <w:r w:rsidRPr="00AB1FA1">
        <w:rPr>
          <w:rFonts w:ascii="Arial" w:eastAsia="Times New Roman" w:hAnsi="Arial" w:cs="Arial"/>
          <w:sz w:val="24"/>
          <w:szCs w:val="24"/>
        </w:rPr>
        <w:t xml:space="preserve"> </w:t>
      </w:r>
      <w:r w:rsidRPr="00AB1FA1">
        <w:rPr>
          <w:rFonts w:ascii="Arial" w:eastAsia="Times New Roman" w:hAnsi="Arial" w:cs="Arial"/>
          <w:sz w:val="24"/>
          <w:szCs w:val="24"/>
        </w:rPr>
        <w:tab/>
        <w:t>A. Blue Green</w:t>
      </w:r>
      <w:r w:rsidRPr="00AB1FA1">
        <w:rPr>
          <w:rFonts w:ascii="Arial" w:eastAsia="Times New Roman" w:hAnsi="Arial" w:cs="Arial"/>
          <w:sz w:val="24"/>
          <w:szCs w:val="24"/>
        </w:rPr>
        <w:tab/>
      </w:r>
      <w:r w:rsidRPr="00AB1FA1">
        <w:rPr>
          <w:rFonts w:ascii="Arial" w:eastAsia="Times New Roman" w:hAnsi="Arial" w:cs="Arial"/>
          <w:sz w:val="24"/>
          <w:szCs w:val="24"/>
        </w:rPr>
        <w:tab/>
      </w:r>
      <w:r w:rsidRPr="00AB1FA1">
        <w:rPr>
          <w:rFonts w:ascii="Arial" w:eastAsia="Times New Roman" w:hAnsi="Arial" w:cs="Arial"/>
          <w:sz w:val="24"/>
          <w:szCs w:val="24"/>
        </w:rPr>
        <w:tab/>
        <w:t>C. Red Yellow</w:t>
      </w:r>
    </w:p>
    <w:p w:rsidR="00AB1FA1" w:rsidRPr="00AB1FA1" w:rsidRDefault="00AB1FA1" w:rsidP="00AB1FA1">
      <w:pPr>
        <w:spacing w:after="0" w:line="240" w:lineRule="auto"/>
        <w:rPr>
          <w:rFonts w:ascii="Arial" w:eastAsia="Times New Roman" w:hAnsi="Arial" w:cs="Arial"/>
          <w:sz w:val="24"/>
          <w:szCs w:val="24"/>
        </w:rPr>
      </w:pPr>
      <w:r w:rsidRPr="00AB1FA1">
        <w:rPr>
          <w:rFonts w:ascii="Arial" w:eastAsia="Times New Roman" w:hAnsi="Arial" w:cs="Arial"/>
          <w:sz w:val="24"/>
          <w:szCs w:val="24"/>
        </w:rPr>
        <w:t xml:space="preserve"> </w:t>
      </w:r>
      <w:r w:rsidRPr="00AB1FA1">
        <w:rPr>
          <w:rFonts w:ascii="Arial" w:eastAsia="Times New Roman" w:hAnsi="Arial" w:cs="Arial"/>
          <w:sz w:val="24"/>
          <w:szCs w:val="24"/>
        </w:rPr>
        <w:tab/>
        <w:t>B. Blue Yellow</w:t>
      </w:r>
      <w:r w:rsidRPr="00AB1FA1">
        <w:rPr>
          <w:rFonts w:ascii="Arial" w:eastAsia="Times New Roman" w:hAnsi="Arial" w:cs="Arial"/>
          <w:sz w:val="24"/>
          <w:szCs w:val="24"/>
        </w:rPr>
        <w:tab/>
      </w:r>
      <w:r w:rsidRPr="00AB1FA1">
        <w:rPr>
          <w:rFonts w:ascii="Arial" w:eastAsia="Times New Roman" w:hAnsi="Arial" w:cs="Arial"/>
          <w:sz w:val="24"/>
          <w:szCs w:val="24"/>
        </w:rPr>
        <w:tab/>
      </w:r>
      <w:r w:rsidRPr="00AB1FA1">
        <w:rPr>
          <w:rFonts w:ascii="Arial" w:eastAsia="Times New Roman" w:hAnsi="Arial" w:cs="Arial"/>
          <w:sz w:val="24"/>
          <w:szCs w:val="24"/>
        </w:rPr>
        <w:tab/>
        <w:t>D. Red Green</w:t>
      </w:r>
    </w:p>
    <w:p w:rsidR="00AB1FA1" w:rsidRDefault="00AB1FA1">
      <w:pPr>
        <w:rPr>
          <w:rFonts w:ascii="Arial" w:eastAsia="Times New Roman" w:hAnsi="Arial" w:cs="Arial"/>
          <w:sz w:val="24"/>
          <w:szCs w:val="24"/>
        </w:rPr>
      </w:pPr>
      <w:r>
        <w:rPr>
          <w:rFonts w:ascii="Arial" w:eastAsia="Times New Roman" w:hAnsi="Arial" w:cs="Arial"/>
          <w:sz w:val="24"/>
          <w:szCs w:val="24"/>
        </w:rPr>
        <w:br w:type="page"/>
      </w:r>
    </w:p>
    <w:p w:rsidR="00AB1FA1" w:rsidRPr="00AB1FA1" w:rsidRDefault="00AB1FA1" w:rsidP="00AB1FA1">
      <w:pPr>
        <w:spacing w:after="0" w:line="240" w:lineRule="auto"/>
        <w:jc w:val="both"/>
        <w:rPr>
          <w:rFonts w:ascii="Arial" w:eastAsia="Times New Roman" w:hAnsi="Arial" w:cs="Times New Roman"/>
          <w:b/>
          <w:bCs/>
          <w:sz w:val="24"/>
          <w:szCs w:val="24"/>
          <w:u w:val="single"/>
        </w:rPr>
      </w:pPr>
      <w:r w:rsidRPr="00AB1FA1">
        <w:rPr>
          <w:rFonts w:ascii="Arial" w:eastAsia="Times New Roman" w:hAnsi="Arial" w:cs="Times New Roman"/>
          <w:b/>
          <w:bCs/>
          <w:sz w:val="24"/>
          <w:szCs w:val="24"/>
          <w:u w:val="single"/>
        </w:rPr>
        <w:lastRenderedPageBreak/>
        <w:t>Group 14</w:t>
      </w:r>
    </w:p>
    <w:p w:rsidR="00AB1FA1" w:rsidRPr="00AB1FA1" w:rsidRDefault="00AB1FA1" w:rsidP="00AB1FA1">
      <w:p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Continue to r</w:t>
      </w:r>
      <w:r w:rsidRPr="00AB1FA1">
        <w:rPr>
          <w:rFonts w:ascii="Arial" w:eastAsia="Times New Roman" w:hAnsi="Arial" w:cs="Times New Roman"/>
          <w:b/>
          <w:bCs/>
          <w:sz w:val="24"/>
          <w:szCs w:val="24"/>
        </w:rPr>
        <w:t xml:space="preserve">efer to Table </w:t>
      </w:r>
      <w:r>
        <w:rPr>
          <w:rFonts w:ascii="Arial" w:eastAsia="Times New Roman" w:hAnsi="Arial" w:cs="Times New Roman"/>
          <w:b/>
          <w:bCs/>
          <w:sz w:val="24"/>
          <w:szCs w:val="24"/>
        </w:rPr>
        <w:t>1</w:t>
      </w:r>
      <w:r w:rsidRPr="00AB1FA1">
        <w:rPr>
          <w:rFonts w:ascii="Arial" w:eastAsia="Times New Roman" w:hAnsi="Arial" w:cs="Times New Roman"/>
          <w:b/>
          <w:bCs/>
          <w:sz w:val="24"/>
          <w:szCs w:val="24"/>
        </w:rPr>
        <w:t>.  Jenkins Electronics uses the following policy when closing the temporary accounts at the end of the fiscal year:</w:t>
      </w:r>
    </w:p>
    <w:p w:rsidR="00AB1FA1" w:rsidRPr="00AB1FA1" w:rsidRDefault="00AB1FA1" w:rsidP="00AB1FA1">
      <w:pPr>
        <w:numPr>
          <w:ilvl w:val="0"/>
          <w:numId w:val="2"/>
        </w:numPr>
        <w:spacing w:after="0" w:line="240" w:lineRule="auto"/>
        <w:contextualSpacing/>
        <w:jc w:val="both"/>
        <w:rPr>
          <w:rFonts w:ascii="Arial" w:eastAsia="Times New Roman" w:hAnsi="Arial" w:cs="Times New Roman"/>
          <w:b/>
          <w:bCs/>
          <w:sz w:val="24"/>
          <w:szCs w:val="24"/>
        </w:rPr>
      </w:pPr>
      <w:r w:rsidRPr="00AB1FA1">
        <w:rPr>
          <w:rFonts w:ascii="Arial" w:eastAsia="Times New Roman" w:hAnsi="Arial" w:cs="Times New Roman"/>
          <w:b/>
          <w:bCs/>
          <w:sz w:val="24"/>
          <w:szCs w:val="24"/>
        </w:rPr>
        <w:t>Close all revenue and contra-purchases accounts in one combined entry.</w:t>
      </w:r>
    </w:p>
    <w:p w:rsidR="00AB1FA1" w:rsidRPr="00AB1FA1" w:rsidRDefault="00AB1FA1" w:rsidP="00AB1FA1">
      <w:pPr>
        <w:numPr>
          <w:ilvl w:val="0"/>
          <w:numId w:val="2"/>
        </w:numPr>
        <w:spacing w:after="0" w:line="240" w:lineRule="auto"/>
        <w:contextualSpacing/>
        <w:jc w:val="both"/>
        <w:rPr>
          <w:rFonts w:ascii="Arial" w:eastAsia="Times New Roman" w:hAnsi="Arial" w:cs="Times New Roman"/>
          <w:b/>
          <w:bCs/>
          <w:sz w:val="24"/>
          <w:szCs w:val="24"/>
        </w:rPr>
      </w:pPr>
      <w:r w:rsidRPr="00AB1FA1">
        <w:rPr>
          <w:rFonts w:ascii="Arial" w:eastAsia="Times New Roman" w:hAnsi="Arial" w:cs="Times New Roman"/>
          <w:b/>
          <w:bCs/>
          <w:sz w:val="24"/>
          <w:szCs w:val="24"/>
        </w:rPr>
        <w:t>Close all expenses, contra-sales accounts, and any cost of merchandise accounts that have debit balances in one combined entry.</w:t>
      </w:r>
    </w:p>
    <w:p w:rsidR="00AB1FA1" w:rsidRPr="00AB1FA1" w:rsidRDefault="00AB1FA1" w:rsidP="00AB1FA1">
      <w:pPr>
        <w:numPr>
          <w:ilvl w:val="0"/>
          <w:numId w:val="2"/>
        </w:numPr>
        <w:spacing w:after="0" w:line="240" w:lineRule="auto"/>
        <w:contextualSpacing/>
        <w:jc w:val="both"/>
        <w:rPr>
          <w:rFonts w:ascii="Arial" w:eastAsia="Times New Roman" w:hAnsi="Arial" w:cs="Times New Roman"/>
          <w:b/>
          <w:bCs/>
          <w:sz w:val="24"/>
          <w:szCs w:val="24"/>
        </w:rPr>
      </w:pPr>
      <w:r w:rsidRPr="00AB1FA1">
        <w:rPr>
          <w:rFonts w:ascii="Arial" w:eastAsia="Times New Roman" w:hAnsi="Arial" w:cs="Times New Roman"/>
          <w:b/>
          <w:bCs/>
          <w:sz w:val="24"/>
          <w:szCs w:val="24"/>
        </w:rPr>
        <w:t>Close the Income Summary account.</w:t>
      </w:r>
    </w:p>
    <w:p w:rsidR="00AB1FA1" w:rsidRPr="00AB1FA1" w:rsidRDefault="00AB1FA1" w:rsidP="00AB1FA1">
      <w:pPr>
        <w:numPr>
          <w:ilvl w:val="0"/>
          <w:numId w:val="2"/>
        </w:numPr>
        <w:spacing w:after="0" w:line="240" w:lineRule="auto"/>
        <w:contextualSpacing/>
        <w:jc w:val="both"/>
        <w:rPr>
          <w:rFonts w:ascii="Arial" w:eastAsia="Times New Roman" w:hAnsi="Arial" w:cs="Times New Roman"/>
          <w:b/>
          <w:bCs/>
          <w:sz w:val="24"/>
          <w:szCs w:val="24"/>
        </w:rPr>
      </w:pPr>
      <w:r w:rsidRPr="00AB1FA1">
        <w:rPr>
          <w:rFonts w:ascii="Arial" w:eastAsia="Times New Roman" w:hAnsi="Arial" w:cs="Times New Roman"/>
          <w:b/>
          <w:bCs/>
          <w:sz w:val="24"/>
          <w:szCs w:val="24"/>
        </w:rPr>
        <w:t>Close the owner’s withdrawals account.</w:t>
      </w:r>
    </w:p>
    <w:p w:rsidR="00AB1FA1" w:rsidRPr="00AB1FA1" w:rsidRDefault="00AB1FA1" w:rsidP="00AB1FA1">
      <w:pPr>
        <w:spacing w:after="0" w:line="240" w:lineRule="auto"/>
        <w:rPr>
          <w:rFonts w:ascii="Arial" w:eastAsia="Times New Roman" w:hAnsi="Arial" w:cs="Times New Roman"/>
          <w:b/>
          <w:sz w:val="16"/>
          <w:szCs w:val="16"/>
        </w:rPr>
      </w:pPr>
    </w:p>
    <w:p w:rsidR="00AB1FA1" w:rsidRPr="00AB1FA1" w:rsidRDefault="00AB1FA1" w:rsidP="00AB1FA1">
      <w:pPr>
        <w:spacing w:after="0" w:line="240" w:lineRule="auto"/>
        <w:jc w:val="both"/>
        <w:rPr>
          <w:rFonts w:ascii="Arial" w:eastAsia="Times New Roman" w:hAnsi="Arial" w:cs="Times New Roman"/>
          <w:b/>
          <w:sz w:val="24"/>
          <w:szCs w:val="24"/>
        </w:rPr>
      </w:pPr>
      <w:r w:rsidRPr="00AB1FA1">
        <w:rPr>
          <w:rFonts w:ascii="Arial" w:eastAsia="Times New Roman" w:hAnsi="Arial" w:cs="Times New Roman"/>
          <w:b/>
          <w:sz w:val="24"/>
          <w:szCs w:val="24"/>
        </w:rPr>
        <w:t>The words “blue, yellow, red, brown, green” are referenced in the questions to be answered in this group.  Blue and yellow represent the closing steps of one and two referenced above.  You must decide how the colors match up to the steps.</w:t>
      </w:r>
    </w:p>
    <w:p w:rsidR="00AB1FA1" w:rsidRPr="00AB1FA1" w:rsidRDefault="00AB1FA1" w:rsidP="00AB1FA1">
      <w:pPr>
        <w:spacing w:after="0" w:line="240" w:lineRule="auto"/>
        <w:jc w:val="both"/>
        <w:rPr>
          <w:rFonts w:ascii="Arial" w:eastAsia="Times New Roman" w:hAnsi="Arial" w:cs="Times New Roman"/>
          <w:b/>
          <w:sz w:val="16"/>
          <w:szCs w:val="16"/>
        </w:rPr>
      </w:pPr>
    </w:p>
    <w:tbl>
      <w:tblPr>
        <w:tblStyle w:val="TableGrid"/>
        <w:tblW w:w="0" w:type="auto"/>
        <w:tblLayout w:type="fixed"/>
        <w:tblLook w:val="01E0" w:firstRow="1" w:lastRow="1" w:firstColumn="1" w:lastColumn="1" w:noHBand="0" w:noVBand="0"/>
      </w:tblPr>
      <w:tblGrid>
        <w:gridCol w:w="1475"/>
        <w:gridCol w:w="1483"/>
        <w:gridCol w:w="473"/>
        <w:gridCol w:w="1284"/>
        <w:gridCol w:w="1333"/>
        <w:gridCol w:w="1381"/>
        <w:gridCol w:w="1549"/>
      </w:tblGrid>
      <w:tr w:rsidR="00AB1FA1" w:rsidRPr="00AB1FA1" w:rsidTr="00AB1FA1">
        <w:tc>
          <w:tcPr>
            <w:tcW w:w="2958" w:type="dxa"/>
            <w:gridSpan w:val="2"/>
            <w:tcBorders>
              <w:top w:val="nil"/>
              <w:left w:val="nil"/>
              <w:bottom w:val="single" w:sz="4" w:space="0" w:color="auto"/>
              <w:right w:val="nil"/>
            </w:tcBorders>
          </w:tcPr>
          <w:p w:rsidR="00AB1FA1" w:rsidRPr="00AB1FA1" w:rsidRDefault="00AB1FA1" w:rsidP="00AB1FA1">
            <w:pPr>
              <w:jc w:val="center"/>
              <w:rPr>
                <w:rFonts w:ascii="Arial" w:hAnsi="Arial"/>
                <w:b/>
                <w:sz w:val="24"/>
                <w:szCs w:val="24"/>
              </w:rPr>
            </w:pPr>
            <w:r w:rsidRPr="00AB1FA1">
              <w:rPr>
                <w:rFonts w:ascii="Arial" w:hAnsi="Arial"/>
                <w:b/>
                <w:sz w:val="24"/>
                <w:szCs w:val="24"/>
              </w:rPr>
              <w:t>Wayne Jenkins, Capital</w:t>
            </w:r>
          </w:p>
        </w:tc>
        <w:tc>
          <w:tcPr>
            <w:tcW w:w="473" w:type="dxa"/>
            <w:tcBorders>
              <w:top w:val="nil"/>
              <w:left w:val="nil"/>
              <w:bottom w:val="nil"/>
              <w:right w:val="nil"/>
            </w:tcBorders>
          </w:tcPr>
          <w:p w:rsidR="00AB1FA1" w:rsidRPr="00AB1FA1" w:rsidRDefault="00AB1FA1" w:rsidP="00AB1FA1">
            <w:pPr>
              <w:rPr>
                <w:rFonts w:ascii="Arial" w:hAnsi="Arial"/>
                <w:b/>
                <w:sz w:val="24"/>
                <w:szCs w:val="24"/>
              </w:rPr>
            </w:pPr>
          </w:p>
        </w:tc>
        <w:tc>
          <w:tcPr>
            <w:tcW w:w="1284" w:type="dxa"/>
            <w:tcBorders>
              <w:top w:val="nil"/>
              <w:left w:val="nil"/>
              <w:bottom w:val="nil"/>
              <w:right w:val="single" w:sz="4" w:space="0" w:color="auto"/>
            </w:tcBorders>
          </w:tcPr>
          <w:p w:rsidR="00AB1FA1" w:rsidRPr="00AB1FA1" w:rsidRDefault="00AB1FA1" w:rsidP="00AB1FA1">
            <w:pPr>
              <w:rPr>
                <w:rFonts w:ascii="Arial" w:hAnsi="Arial"/>
                <w:b/>
                <w:sz w:val="24"/>
                <w:szCs w:val="24"/>
              </w:rPr>
            </w:pPr>
          </w:p>
        </w:tc>
        <w:tc>
          <w:tcPr>
            <w:tcW w:w="1333" w:type="dxa"/>
            <w:tcBorders>
              <w:top w:val="nil"/>
              <w:left w:val="single" w:sz="4" w:space="0" w:color="auto"/>
              <w:bottom w:val="nil"/>
              <w:right w:val="nil"/>
            </w:tcBorders>
          </w:tcPr>
          <w:p w:rsidR="00AB1FA1" w:rsidRPr="00AB1FA1" w:rsidRDefault="00AB1FA1" w:rsidP="00AB1FA1">
            <w:pPr>
              <w:rPr>
                <w:rFonts w:ascii="Arial" w:hAnsi="Arial"/>
                <w:b/>
                <w:sz w:val="24"/>
                <w:szCs w:val="24"/>
              </w:rPr>
            </w:pPr>
          </w:p>
        </w:tc>
        <w:tc>
          <w:tcPr>
            <w:tcW w:w="2930" w:type="dxa"/>
            <w:gridSpan w:val="2"/>
            <w:tcBorders>
              <w:top w:val="nil"/>
              <w:left w:val="nil"/>
              <w:bottom w:val="single" w:sz="4" w:space="0" w:color="auto"/>
              <w:right w:val="nil"/>
            </w:tcBorders>
          </w:tcPr>
          <w:p w:rsidR="00AB1FA1" w:rsidRPr="00AB1FA1" w:rsidRDefault="00AB1FA1" w:rsidP="00AB1FA1">
            <w:pPr>
              <w:jc w:val="center"/>
              <w:rPr>
                <w:rFonts w:ascii="Arial" w:hAnsi="Arial"/>
                <w:b/>
                <w:sz w:val="24"/>
                <w:szCs w:val="24"/>
              </w:rPr>
            </w:pPr>
            <w:r w:rsidRPr="00AB1FA1">
              <w:rPr>
                <w:rFonts w:ascii="Arial" w:hAnsi="Arial"/>
                <w:b/>
                <w:sz w:val="24"/>
                <w:szCs w:val="24"/>
              </w:rPr>
              <w:t>Income Summary</w:t>
            </w:r>
          </w:p>
        </w:tc>
      </w:tr>
      <w:tr w:rsidR="00AB1FA1" w:rsidRPr="00AB1FA1" w:rsidTr="00AB1FA1">
        <w:tc>
          <w:tcPr>
            <w:tcW w:w="1475" w:type="dxa"/>
            <w:tcBorders>
              <w:top w:val="single" w:sz="4" w:space="0" w:color="auto"/>
              <w:left w:val="nil"/>
              <w:bottom w:val="nil"/>
            </w:tcBorders>
          </w:tcPr>
          <w:p w:rsidR="00AB1FA1" w:rsidRPr="00AB1FA1" w:rsidRDefault="00AB1FA1" w:rsidP="00AB1FA1">
            <w:pPr>
              <w:rPr>
                <w:rFonts w:ascii="Arial" w:hAnsi="Arial"/>
                <w:sz w:val="24"/>
                <w:szCs w:val="24"/>
              </w:rPr>
            </w:pPr>
          </w:p>
        </w:tc>
        <w:tc>
          <w:tcPr>
            <w:tcW w:w="1483" w:type="dxa"/>
            <w:tcBorders>
              <w:top w:val="single" w:sz="4" w:space="0" w:color="auto"/>
              <w:bottom w:val="nil"/>
              <w:right w:val="nil"/>
            </w:tcBorders>
            <w:vAlign w:val="bottom"/>
          </w:tcPr>
          <w:p w:rsidR="00AB1FA1" w:rsidRPr="00AB1FA1" w:rsidRDefault="00AB1FA1" w:rsidP="00AB1FA1">
            <w:pPr>
              <w:jc w:val="center"/>
              <w:rPr>
                <w:rFonts w:ascii="Arial" w:hAnsi="Arial"/>
                <w:sz w:val="24"/>
                <w:szCs w:val="24"/>
              </w:rPr>
            </w:pPr>
            <w:r w:rsidRPr="00AB1FA1">
              <w:rPr>
                <w:rFonts w:ascii="Arial" w:hAnsi="Arial"/>
                <w:sz w:val="24"/>
                <w:szCs w:val="24"/>
              </w:rPr>
              <w:t>___</w:t>
            </w:r>
            <w:r w:rsidRPr="00AB1FA1">
              <w:rPr>
                <w:rFonts w:ascii="Arial" w:hAnsi="Arial"/>
                <w:sz w:val="24"/>
                <w:szCs w:val="24"/>
                <w:u w:val="single"/>
              </w:rPr>
              <w:t>?</w:t>
            </w:r>
            <w:r w:rsidRPr="00AB1FA1">
              <w:rPr>
                <w:rFonts w:ascii="Arial" w:hAnsi="Arial"/>
                <w:sz w:val="24"/>
                <w:szCs w:val="24"/>
              </w:rPr>
              <w:t>___</w:t>
            </w:r>
          </w:p>
        </w:tc>
        <w:tc>
          <w:tcPr>
            <w:tcW w:w="473" w:type="dxa"/>
            <w:tcBorders>
              <w:top w:val="nil"/>
              <w:left w:val="nil"/>
              <w:bottom w:val="nil"/>
              <w:right w:val="nil"/>
            </w:tcBorders>
          </w:tcPr>
          <w:p w:rsidR="00AB1FA1" w:rsidRPr="00AB1FA1" w:rsidRDefault="00AB1FA1" w:rsidP="00AB1FA1">
            <w:pPr>
              <w:rPr>
                <w:rFonts w:ascii="Arial" w:hAnsi="Arial"/>
                <w:sz w:val="16"/>
                <w:szCs w:val="16"/>
              </w:rPr>
            </w:pPr>
            <w:r w:rsidRPr="00AB1FA1">
              <w:rPr>
                <w:rFonts w:ascii="Wingdings" w:hAnsi="Wingdings" w:cs="Wingdings"/>
                <w:sz w:val="24"/>
                <w:szCs w:val="24"/>
              </w:rPr>
              <w:t></w:t>
            </w:r>
          </w:p>
        </w:tc>
        <w:tc>
          <w:tcPr>
            <w:tcW w:w="1284" w:type="dxa"/>
            <w:tcBorders>
              <w:top w:val="nil"/>
              <w:left w:val="nil"/>
              <w:bottom w:val="nil"/>
              <w:right w:val="single" w:sz="4" w:space="0" w:color="auto"/>
            </w:tcBorders>
            <w:vAlign w:val="center"/>
          </w:tcPr>
          <w:p w:rsidR="00AB1FA1" w:rsidRPr="00AB1FA1" w:rsidRDefault="00AB1FA1" w:rsidP="00AB1FA1">
            <w:pPr>
              <w:rPr>
                <w:rFonts w:ascii="Arial" w:hAnsi="Arial"/>
                <w:sz w:val="16"/>
                <w:szCs w:val="16"/>
              </w:rPr>
            </w:pPr>
            <w:r w:rsidRPr="00AB1FA1">
              <w:rPr>
                <w:rFonts w:ascii="Arial" w:hAnsi="Arial"/>
                <w:sz w:val="16"/>
                <w:szCs w:val="16"/>
              </w:rPr>
              <w:t xml:space="preserve">01-01-10  </w:t>
            </w:r>
          </w:p>
        </w:tc>
        <w:tc>
          <w:tcPr>
            <w:tcW w:w="1333" w:type="dxa"/>
            <w:tcBorders>
              <w:top w:val="nil"/>
              <w:left w:val="single" w:sz="4" w:space="0" w:color="auto"/>
              <w:bottom w:val="nil"/>
              <w:right w:val="nil"/>
            </w:tcBorders>
            <w:vAlign w:val="center"/>
          </w:tcPr>
          <w:p w:rsidR="00AB1FA1" w:rsidRPr="00AB1FA1" w:rsidRDefault="00AB1FA1" w:rsidP="00AB1FA1">
            <w:pPr>
              <w:jc w:val="right"/>
              <w:rPr>
                <w:rFonts w:ascii="Arial" w:hAnsi="Arial"/>
                <w:sz w:val="16"/>
                <w:szCs w:val="16"/>
              </w:rPr>
            </w:pPr>
          </w:p>
        </w:tc>
        <w:tc>
          <w:tcPr>
            <w:tcW w:w="1381" w:type="dxa"/>
            <w:tcBorders>
              <w:top w:val="single" w:sz="4" w:space="0" w:color="auto"/>
              <w:left w:val="nil"/>
              <w:bottom w:val="nil"/>
            </w:tcBorders>
          </w:tcPr>
          <w:p w:rsidR="00AB1FA1" w:rsidRPr="00AB1FA1" w:rsidRDefault="00AB1FA1" w:rsidP="00AB1FA1">
            <w:pPr>
              <w:jc w:val="center"/>
              <w:rPr>
                <w:rFonts w:ascii="Arial" w:hAnsi="Arial"/>
                <w:sz w:val="24"/>
                <w:szCs w:val="24"/>
              </w:rPr>
            </w:pPr>
          </w:p>
        </w:tc>
        <w:tc>
          <w:tcPr>
            <w:tcW w:w="1549" w:type="dxa"/>
            <w:tcBorders>
              <w:top w:val="single" w:sz="4" w:space="0" w:color="auto"/>
              <w:bottom w:val="nil"/>
              <w:right w:val="nil"/>
            </w:tcBorders>
          </w:tcPr>
          <w:p w:rsidR="00AB1FA1" w:rsidRPr="00AB1FA1" w:rsidRDefault="00AB1FA1" w:rsidP="00AB1FA1">
            <w:pPr>
              <w:rPr>
                <w:rFonts w:ascii="Arial" w:hAnsi="Arial"/>
                <w:sz w:val="24"/>
                <w:szCs w:val="24"/>
              </w:rPr>
            </w:pPr>
          </w:p>
        </w:tc>
      </w:tr>
      <w:tr w:rsidR="00AB1FA1" w:rsidRPr="00AB1FA1" w:rsidTr="00AB1FA1">
        <w:tc>
          <w:tcPr>
            <w:tcW w:w="1475" w:type="dxa"/>
            <w:tcBorders>
              <w:top w:val="nil"/>
              <w:left w:val="nil"/>
              <w:bottom w:val="nil"/>
            </w:tcBorders>
          </w:tcPr>
          <w:p w:rsidR="00AB1FA1" w:rsidRPr="00AB1FA1" w:rsidRDefault="00AB1FA1" w:rsidP="00AB1FA1">
            <w:pPr>
              <w:rPr>
                <w:rFonts w:ascii="Arial" w:hAnsi="Arial"/>
                <w:sz w:val="24"/>
                <w:szCs w:val="24"/>
              </w:rPr>
            </w:pPr>
          </w:p>
        </w:tc>
        <w:tc>
          <w:tcPr>
            <w:tcW w:w="1483" w:type="dxa"/>
            <w:tcBorders>
              <w:top w:val="nil"/>
              <w:bottom w:val="nil"/>
              <w:right w:val="nil"/>
            </w:tcBorders>
          </w:tcPr>
          <w:p w:rsidR="00AB1FA1" w:rsidRPr="00AB1FA1" w:rsidRDefault="00AB1FA1" w:rsidP="00AB1FA1">
            <w:pPr>
              <w:jc w:val="center"/>
              <w:rPr>
                <w:rFonts w:ascii="Arial" w:hAnsi="Arial"/>
                <w:sz w:val="24"/>
                <w:szCs w:val="24"/>
              </w:rPr>
            </w:pPr>
            <w:r w:rsidRPr="00AB1FA1">
              <w:rPr>
                <w:rFonts w:ascii="Arial" w:hAnsi="Arial"/>
                <w:sz w:val="24"/>
                <w:szCs w:val="24"/>
              </w:rPr>
              <w:t xml:space="preserve"> </w:t>
            </w:r>
          </w:p>
        </w:tc>
        <w:tc>
          <w:tcPr>
            <w:tcW w:w="473" w:type="dxa"/>
            <w:tcBorders>
              <w:top w:val="nil"/>
              <w:left w:val="nil"/>
              <w:bottom w:val="nil"/>
              <w:right w:val="nil"/>
            </w:tcBorders>
          </w:tcPr>
          <w:p w:rsidR="00AB1FA1" w:rsidRPr="00AB1FA1" w:rsidRDefault="00AB1FA1" w:rsidP="00AB1FA1">
            <w:pPr>
              <w:rPr>
                <w:rFonts w:ascii="Wingdings" w:hAnsi="Wingdings" w:cs="Wingdings"/>
                <w:sz w:val="24"/>
                <w:szCs w:val="24"/>
              </w:rPr>
            </w:pPr>
          </w:p>
          <w:p w:rsidR="00AB1FA1" w:rsidRPr="00AB1FA1" w:rsidRDefault="00AB1FA1" w:rsidP="00AB1FA1">
            <w:pPr>
              <w:jc w:val="right"/>
              <w:rPr>
                <w:rFonts w:ascii="Arial" w:hAnsi="Arial"/>
                <w:sz w:val="16"/>
                <w:szCs w:val="16"/>
              </w:rPr>
            </w:pPr>
            <w:r w:rsidRPr="00AB1FA1">
              <w:rPr>
                <w:rFonts w:ascii="Wingdings" w:hAnsi="Wingdings" w:cs="Wingdings"/>
                <w:sz w:val="24"/>
                <w:szCs w:val="24"/>
              </w:rPr>
              <w:t></w:t>
            </w:r>
          </w:p>
        </w:tc>
        <w:tc>
          <w:tcPr>
            <w:tcW w:w="1284" w:type="dxa"/>
            <w:tcBorders>
              <w:top w:val="nil"/>
              <w:left w:val="nil"/>
              <w:bottom w:val="nil"/>
              <w:right w:val="single" w:sz="4" w:space="0" w:color="auto"/>
            </w:tcBorders>
            <w:vAlign w:val="center"/>
          </w:tcPr>
          <w:p w:rsidR="00AB1FA1" w:rsidRPr="00AB1FA1" w:rsidRDefault="00AB1FA1" w:rsidP="00AB1FA1">
            <w:pPr>
              <w:rPr>
                <w:rFonts w:ascii="Arial" w:hAnsi="Arial"/>
                <w:sz w:val="16"/>
                <w:szCs w:val="16"/>
              </w:rPr>
            </w:pPr>
            <w:r w:rsidRPr="00AB1FA1">
              <w:rPr>
                <w:rFonts w:ascii="Arial" w:hAnsi="Arial"/>
                <w:sz w:val="16"/>
                <w:szCs w:val="16"/>
              </w:rPr>
              <w:t>any activity</w:t>
            </w:r>
          </w:p>
          <w:p w:rsidR="00AB1FA1" w:rsidRPr="00AB1FA1" w:rsidRDefault="00AB1FA1" w:rsidP="00AB1FA1">
            <w:pPr>
              <w:rPr>
                <w:rFonts w:ascii="Arial" w:hAnsi="Arial"/>
                <w:sz w:val="16"/>
                <w:szCs w:val="16"/>
              </w:rPr>
            </w:pPr>
            <w:r w:rsidRPr="00AB1FA1">
              <w:rPr>
                <w:rFonts w:ascii="Arial" w:hAnsi="Arial"/>
                <w:sz w:val="16"/>
                <w:szCs w:val="16"/>
              </w:rPr>
              <w:t>during 2010</w:t>
            </w:r>
          </w:p>
        </w:tc>
        <w:tc>
          <w:tcPr>
            <w:tcW w:w="1333" w:type="dxa"/>
            <w:tcBorders>
              <w:top w:val="nil"/>
              <w:left w:val="single" w:sz="4" w:space="0" w:color="auto"/>
              <w:bottom w:val="nil"/>
              <w:right w:val="nil"/>
            </w:tcBorders>
            <w:vAlign w:val="center"/>
          </w:tcPr>
          <w:p w:rsidR="00AB1FA1" w:rsidRPr="00AB1FA1" w:rsidRDefault="00AB1FA1" w:rsidP="00AB1FA1">
            <w:pPr>
              <w:autoSpaceDE w:val="0"/>
              <w:autoSpaceDN w:val="0"/>
              <w:adjustRightInd w:val="0"/>
              <w:jc w:val="right"/>
              <w:rPr>
                <w:rFonts w:ascii="Arial" w:hAnsi="Arial"/>
                <w:sz w:val="16"/>
                <w:szCs w:val="16"/>
              </w:rPr>
            </w:pPr>
            <w:r w:rsidRPr="00AB1FA1">
              <w:rPr>
                <w:rFonts w:ascii="Arial" w:hAnsi="Arial"/>
                <w:sz w:val="16"/>
                <w:szCs w:val="16"/>
              </w:rPr>
              <w:t xml:space="preserve">12-31-10 </w:t>
            </w:r>
            <w:r w:rsidRPr="00AB1FA1">
              <w:rPr>
                <w:rFonts w:ascii="Wingdings" w:hAnsi="Wingdings" w:cs="Wingdings"/>
                <w:sz w:val="24"/>
                <w:szCs w:val="24"/>
              </w:rPr>
              <w:t></w:t>
            </w:r>
          </w:p>
          <w:p w:rsidR="00AB1FA1" w:rsidRPr="00AB1FA1" w:rsidRDefault="00AB1FA1" w:rsidP="00AB1FA1">
            <w:pPr>
              <w:jc w:val="right"/>
              <w:rPr>
                <w:rFonts w:ascii="Arial" w:hAnsi="Arial"/>
                <w:sz w:val="16"/>
                <w:szCs w:val="16"/>
              </w:rPr>
            </w:pPr>
            <w:r w:rsidRPr="00AB1FA1">
              <w:rPr>
                <w:rFonts w:ascii="Arial" w:hAnsi="Arial"/>
                <w:sz w:val="16"/>
                <w:szCs w:val="16"/>
              </w:rPr>
              <w:t>adjusting entry</w:t>
            </w:r>
          </w:p>
        </w:tc>
        <w:tc>
          <w:tcPr>
            <w:tcW w:w="1381" w:type="dxa"/>
            <w:tcBorders>
              <w:top w:val="nil"/>
              <w:left w:val="nil"/>
              <w:bottom w:val="nil"/>
            </w:tcBorders>
          </w:tcPr>
          <w:p w:rsidR="00AB1FA1" w:rsidRPr="00AB1FA1" w:rsidRDefault="00AB1FA1" w:rsidP="00AB1FA1">
            <w:pPr>
              <w:jc w:val="center"/>
              <w:rPr>
                <w:rFonts w:ascii="Arial" w:hAnsi="Arial"/>
                <w:sz w:val="24"/>
                <w:szCs w:val="24"/>
              </w:rPr>
            </w:pPr>
            <w:r w:rsidRPr="00AB1FA1">
              <w:rPr>
                <w:rFonts w:ascii="Arial" w:hAnsi="Arial"/>
                <w:sz w:val="24"/>
                <w:szCs w:val="24"/>
              </w:rPr>
              <w:t>____</w:t>
            </w:r>
            <w:r w:rsidRPr="00AB1FA1">
              <w:rPr>
                <w:rFonts w:ascii="Arial" w:hAnsi="Arial"/>
                <w:sz w:val="24"/>
                <w:szCs w:val="24"/>
                <w:u w:val="single"/>
              </w:rPr>
              <w:t>?</w:t>
            </w:r>
            <w:r w:rsidRPr="00AB1FA1">
              <w:rPr>
                <w:rFonts w:ascii="Arial" w:hAnsi="Arial"/>
                <w:sz w:val="24"/>
                <w:szCs w:val="24"/>
              </w:rPr>
              <w:t>___</w:t>
            </w:r>
          </w:p>
          <w:p w:rsidR="00AB1FA1" w:rsidRPr="00AB1FA1" w:rsidRDefault="00AB1FA1" w:rsidP="00AB1FA1">
            <w:pPr>
              <w:jc w:val="center"/>
              <w:rPr>
                <w:rFonts w:ascii="Arial" w:hAnsi="Arial"/>
                <w:sz w:val="24"/>
                <w:szCs w:val="24"/>
              </w:rPr>
            </w:pPr>
          </w:p>
        </w:tc>
        <w:tc>
          <w:tcPr>
            <w:tcW w:w="1549" w:type="dxa"/>
            <w:tcBorders>
              <w:top w:val="nil"/>
              <w:bottom w:val="nil"/>
              <w:right w:val="nil"/>
            </w:tcBorders>
          </w:tcPr>
          <w:p w:rsidR="00AB1FA1" w:rsidRPr="00AB1FA1" w:rsidRDefault="00AB1FA1" w:rsidP="00AB1FA1">
            <w:pPr>
              <w:jc w:val="center"/>
              <w:rPr>
                <w:rFonts w:ascii="Arial" w:hAnsi="Arial"/>
                <w:sz w:val="24"/>
                <w:szCs w:val="24"/>
              </w:rPr>
            </w:pPr>
            <w:r w:rsidRPr="00AB1FA1">
              <w:rPr>
                <w:rFonts w:ascii="Arial" w:hAnsi="Arial"/>
                <w:sz w:val="24"/>
                <w:szCs w:val="24"/>
              </w:rPr>
              <w:t>____</w:t>
            </w:r>
            <w:r w:rsidRPr="00AB1FA1">
              <w:rPr>
                <w:rFonts w:ascii="Arial" w:hAnsi="Arial"/>
                <w:sz w:val="24"/>
                <w:szCs w:val="24"/>
                <w:u w:val="single"/>
              </w:rPr>
              <w:t>?</w:t>
            </w:r>
            <w:r w:rsidRPr="00AB1FA1">
              <w:rPr>
                <w:rFonts w:ascii="Arial" w:hAnsi="Arial"/>
                <w:sz w:val="24"/>
                <w:szCs w:val="24"/>
              </w:rPr>
              <w:t>___</w:t>
            </w:r>
          </w:p>
        </w:tc>
      </w:tr>
      <w:tr w:rsidR="00AB1FA1" w:rsidRPr="00AB1FA1" w:rsidTr="00AB1FA1">
        <w:trPr>
          <w:trHeight w:val="288"/>
        </w:trPr>
        <w:tc>
          <w:tcPr>
            <w:tcW w:w="1475" w:type="dxa"/>
            <w:tcBorders>
              <w:top w:val="single" w:sz="4" w:space="0" w:color="auto"/>
              <w:left w:val="nil"/>
              <w:bottom w:val="nil"/>
            </w:tcBorders>
          </w:tcPr>
          <w:p w:rsidR="00AB1FA1" w:rsidRPr="00AB1FA1" w:rsidRDefault="00AB1FA1" w:rsidP="00AB1FA1">
            <w:pPr>
              <w:jc w:val="center"/>
              <w:rPr>
                <w:rFonts w:ascii="Arial" w:hAnsi="Arial"/>
                <w:sz w:val="16"/>
                <w:szCs w:val="16"/>
              </w:rPr>
            </w:pPr>
          </w:p>
        </w:tc>
        <w:tc>
          <w:tcPr>
            <w:tcW w:w="1483" w:type="dxa"/>
            <w:tcBorders>
              <w:top w:val="single" w:sz="4" w:space="0" w:color="auto"/>
              <w:bottom w:val="nil"/>
              <w:right w:val="nil"/>
            </w:tcBorders>
          </w:tcPr>
          <w:p w:rsidR="00AB1FA1" w:rsidRPr="00AB1FA1" w:rsidRDefault="00AB1FA1" w:rsidP="00AB1FA1">
            <w:pPr>
              <w:rPr>
                <w:rFonts w:ascii="Arial" w:hAnsi="Arial"/>
                <w:sz w:val="16"/>
                <w:szCs w:val="16"/>
              </w:rPr>
            </w:pPr>
          </w:p>
        </w:tc>
        <w:tc>
          <w:tcPr>
            <w:tcW w:w="473" w:type="dxa"/>
            <w:tcBorders>
              <w:top w:val="nil"/>
              <w:left w:val="nil"/>
              <w:bottom w:val="nil"/>
              <w:right w:val="nil"/>
            </w:tcBorders>
          </w:tcPr>
          <w:p w:rsidR="00AB1FA1" w:rsidRPr="00AB1FA1" w:rsidRDefault="00AB1FA1" w:rsidP="00AB1FA1">
            <w:pPr>
              <w:jc w:val="center"/>
              <w:rPr>
                <w:rFonts w:ascii="Wingdings" w:hAnsi="Wingdings" w:cs="Wingdings"/>
                <w:sz w:val="16"/>
                <w:szCs w:val="16"/>
              </w:rPr>
            </w:pPr>
          </w:p>
        </w:tc>
        <w:tc>
          <w:tcPr>
            <w:tcW w:w="1284" w:type="dxa"/>
            <w:tcBorders>
              <w:top w:val="nil"/>
              <w:left w:val="nil"/>
              <w:bottom w:val="nil"/>
              <w:right w:val="single" w:sz="4" w:space="0" w:color="auto"/>
            </w:tcBorders>
            <w:vAlign w:val="center"/>
          </w:tcPr>
          <w:p w:rsidR="00AB1FA1" w:rsidRPr="00AB1FA1" w:rsidRDefault="00AB1FA1" w:rsidP="00AB1FA1">
            <w:pPr>
              <w:jc w:val="center"/>
              <w:rPr>
                <w:rFonts w:ascii="Arial" w:hAnsi="Arial"/>
                <w:sz w:val="16"/>
                <w:szCs w:val="16"/>
              </w:rPr>
            </w:pPr>
          </w:p>
        </w:tc>
        <w:tc>
          <w:tcPr>
            <w:tcW w:w="1333" w:type="dxa"/>
            <w:tcBorders>
              <w:top w:val="nil"/>
              <w:left w:val="single" w:sz="4" w:space="0" w:color="auto"/>
              <w:bottom w:val="nil"/>
              <w:right w:val="nil"/>
            </w:tcBorders>
            <w:vAlign w:val="bottom"/>
          </w:tcPr>
          <w:p w:rsidR="00AB1FA1" w:rsidRPr="00AB1FA1" w:rsidRDefault="00AB1FA1" w:rsidP="00AB1FA1">
            <w:pPr>
              <w:autoSpaceDE w:val="0"/>
              <w:autoSpaceDN w:val="0"/>
              <w:adjustRightInd w:val="0"/>
              <w:jc w:val="right"/>
              <w:rPr>
                <w:rFonts w:ascii="Arial" w:hAnsi="Arial"/>
                <w:sz w:val="16"/>
                <w:szCs w:val="16"/>
              </w:rPr>
            </w:pPr>
            <w:r w:rsidRPr="00AB1FA1">
              <w:rPr>
                <w:rFonts w:ascii="Arial" w:hAnsi="Arial"/>
                <w:sz w:val="16"/>
                <w:szCs w:val="16"/>
              </w:rPr>
              <w:t xml:space="preserve">12-31-10 </w:t>
            </w:r>
            <w:r w:rsidRPr="00AB1FA1">
              <w:rPr>
                <w:rFonts w:ascii="Wingdings" w:hAnsi="Wingdings" w:cs="Wingdings"/>
                <w:sz w:val="24"/>
                <w:szCs w:val="24"/>
              </w:rPr>
              <w:t></w:t>
            </w:r>
          </w:p>
          <w:p w:rsidR="00AB1FA1" w:rsidRPr="00AB1FA1" w:rsidRDefault="00AB1FA1" w:rsidP="00AB1FA1">
            <w:pPr>
              <w:jc w:val="right"/>
              <w:rPr>
                <w:rFonts w:ascii="Arial" w:hAnsi="Arial"/>
                <w:sz w:val="16"/>
                <w:szCs w:val="16"/>
              </w:rPr>
            </w:pPr>
            <w:r w:rsidRPr="00AB1FA1">
              <w:rPr>
                <w:rFonts w:ascii="Arial" w:hAnsi="Arial"/>
                <w:sz w:val="16"/>
                <w:szCs w:val="16"/>
              </w:rPr>
              <w:t>closing entries</w:t>
            </w:r>
          </w:p>
        </w:tc>
        <w:tc>
          <w:tcPr>
            <w:tcW w:w="1381" w:type="dxa"/>
            <w:tcBorders>
              <w:top w:val="nil"/>
              <w:left w:val="nil"/>
              <w:bottom w:val="single" w:sz="4" w:space="0" w:color="auto"/>
            </w:tcBorders>
          </w:tcPr>
          <w:p w:rsidR="00AB1FA1" w:rsidRPr="00AB1FA1" w:rsidRDefault="00AB1FA1" w:rsidP="00AB1FA1">
            <w:pPr>
              <w:jc w:val="center"/>
              <w:rPr>
                <w:rFonts w:ascii="Arial" w:hAnsi="Arial"/>
                <w:sz w:val="24"/>
                <w:szCs w:val="24"/>
              </w:rPr>
            </w:pPr>
            <w:r w:rsidRPr="00AB1FA1">
              <w:rPr>
                <w:rFonts w:ascii="Arial" w:hAnsi="Arial"/>
                <w:sz w:val="24"/>
                <w:szCs w:val="24"/>
              </w:rPr>
              <w:t>___</w:t>
            </w:r>
            <w:r w:rsidRPr="00AB1FA1">
              <w:rPr>
                <w:rFonts w:ascii="Arial" w:hAnsi="Arial"/>
                <w:sz w:val="24"/>
                <w:szCs w:val="24"/>
                <w:u w:val="single"/>
              </w:rPr>
              <w:t>blue</w:t>
            </w:r>
            <w:r w:rsidRPr="00AB1FA1">
              <w:rPr>
                <w:rFonts w:ascii="Arial" w:hAnsi="Arial"/>
                <w:sz w:val="24"/>
                <w:szCs w:val="24"/>
              </w:rPr>
              <w:t>__</w:t>
            </w:r>
          </w:p>
        </w:tc>
        <w:tc>
          <w:tcPr>
            <w:tcW w:w="1549" w:type="dxa"/>
            <w:tcBorders>
              <w:top w:val="nil"/>
              <w:bottom w:val="single" w:sz="4" w:space="0" w:color="auto"/>
              <w:right w:val="nil"/>
            </w:tcBorders>
          </w:tcPr>
          <w:p w:rsidR="00AB1FA1" w:rsidRPr="00AB1FA1" w:rsidRDefault="00AB1FA1" w:rsidP="00AB1FA1">
            <w:pPr>
              <w:jc w:val="center"/>
              <w:rPr>
                <w:rFonts w:ascii="Arial" w:hAnsi="Arial"/>
                <w:sz w:val="24"/>
                <w:szCs w:val="24"/>
              </w:rPr>
            </w:pPr>
            <w:r w:rsidRPr="00AB1FA1">
              <w:rPr>
                <w:rFonts w:ascii="Arial" w:hAnsi="Arial"/>
                <w:sz w:val="24"/>
                <w:szCs w:val="24"/>
              </w:rPr>
              <w:t>__</w:t>
            </w:r>
            <w:r w:rsidRPr="00AB1FA1">
              <w:rPr>
                <w:rFonts w:ascii="Arial" w:hAnsi="Arial"/>
                <w:sz w:val="24"/>
                <w:szCs w:val="24"/>
                <w:u w:val="single"/>
              </w:rPr>
              <w:t>yellow</w:t>
            </w:r>
            <w:r w:rsidRPr="00AB1FA1">
              <w:rPr>
                <w:rFonts w:ascii="Arial" w:hAnsi="Arial"/>
                <w:sz w:val="24"/>
                <w:szCs w:val="24"/>
              </w:rPr>
              <w:t>__</w:t>
            </w:r>
          </w:p>
        </w:tc>
      </w:tr>
      <w:tr w:rsidR="00AB1FA1" w:rsidRPr="00AB1FA1" w:rsidTr="00AB1FA1">
        <w:tc>
          <w:tcPr>
            <w:tcW w:w="1475" w:type="dxa"/>
            <w:tcBorders>
              <w:top w:val="nil"/>
              <w:left w:val="nil"/>
              <w:bottom w:val="nil"/>
              <w:right w:val="single" w:sz="4" w:space="0" w:color="auto"/>
            </w:tcBorders>
            <w:vAlign w:val="bottom"/>
          </w:tcPr>
          <w:p w:rsidR="00AB1FA1" w:rsidRPr="00AB1FA1" w:rsidRDefault="00AB1FA1" w:rsidP="00AB1FA1">
            <w:pPr>
              <w:jc w:val="center"/>
              <w:rPr>
                <w:rFonts w:ascii="Arial" w:hAnsi="Arial"/>
                <w:sz w:val="24"/>
                <w:szCs w:val="24"/>
              </w:rPr>
            </w:pPr>
            <w:r w:rsidRPr="00AB1FA1">
              <w:rPr>
                <w:rFonts w:ascii="Arial" w:hAnsi="Arial"/>
                <w:sz w:val="24"/>
                <w:szCs w:val="24"/>
              </w:rPr>
              <w:t>___</w:t>
            </w:r>
            <w:r w:rsidRPr="00AB1FA1">
              <w:rPr>
                <w:rFonts w:ascii="Arial" w:hAnsi="Arial"/>
                <w:sz w:val="24"/>
                <w:szCs w:val="24"/>
                <w:u w:val="single"/>
              </w:rPr>
              <w:t>red</w:t>
            </w:r>
            <w:r w:rsidRPr="00AB1FA1">
              <w:rPr>
                <w:rFonts w:ascii="Arial" w:hAnsi="Arial"/>
                <w:sz w:val="24"/>
                <w:szCs w:val="24"/>
              </w:rPr>
              <w:t>___</w:t>
            </w:r>
          </w:p>
        </w:tc>
        <w:tc>
          <w:tcPr>
            <w:tcW w:w="1483" w:type="dxa"/>
            <w:tcBorders>
              <w:top w:val="nil"/>
              <w:left w:val="single" w:sz="4" w:space="0" w:color="auto"/>
              <w:bottom w:val="nil"/>
              <w:right w:val="nil"/>
            </w:tcBorders>
            <w:vAlign w:val="bottom"/>
          </w:tcPr>
          <w:p w:rsidR="00AB1FA1" w:rsidRPr="00AB1FA1" w:rsidRDefault="00AB1FA1" w:rsidP="00AB1FA1">
            <w:pPr>
              <w:jc w:val="center"/>
              <w:rPr>
                <w:rFonts w:ascii="Arial" w:hAnsi="Arial"/>
                <w:sz w:val="24"/>
                <w:szCs w:val="24"/>
              </w:rPr>
            </w:pPr>
            <w:r w:rsidRPr="00AB1FA1">
              <w:rPr>
                <w:rFonts w:ascii="Arial" w:hAnsi="Arial"/>
                <w:sz w:val="24"/>
                <w:szCs w:val="24"/>
              </w:rPr>
              <w:t>__</w:t>
            </w:r>
            <w:r w:rsidRPr="00AB1FA1">
              <w:rPr>
                <w:rFonts w:ascii="Arial" w:hAnsi="Arial"/>
                <w:sz w:val="24"/>
                <w:szCs w:val="24"/>
                <w:u w:val="single"/>
              </w:rPr>
              <w:t>brown</w:t>
            </w:r>
            <w:r w:rsidRPr="00AB1FA1">
              <w:rPr>
                <w:rFonts w:ascii="Arial" w:hAnsi="Arial"/>
                <w:sz w:val="24"/>
                <w:szCs w:val="24"/>
              </w:rPr>
              <w:t>__</w:t>
            </w:r>
          </w:p>
        </w:tc>
        <w:tc>
          <w:tcPr>
            <w:tcW w:w="473" w:type="dxa"/>
            <w:tcBorders>
              <w:top w:val="nil"/>
              <w:left w:val="nil"/>
              <w:bottom w:val="nil"/>
              <w:right w:val="nil"/>
            </w:tcBorders>
            <w:vAlign w:val="bottom"/>
          </w:tcPr>
          <w:p w:rsidR="00AB1FA1" w:rsidRPr="00AB1FA1" w:rsidRDefault="00AB1FA1" w:rsidP="00AB1FA1">
            <w:pPr>
              <w:jc w:val="center"/>
              <w:rPr>
                <w:rFonts w:ascii="Arial" w:hAnsi="Arial"/>
                <w:sz w:val="16"/>
                <w:szCs w:val="16"/>
              </w:rPr>
            </w:pPr>
            <w:r w:rsidRPr="00AB1FA1">
              <w:rPr>
                <w:rFonts w:ascii="Wingdings" w:hAnsi="Wingdings" w:cs="Wingdings"/>
                <w:sz w:val="24"/>
                <w:szCs w:val="24"/>
              </w:rPr>
              <w:t></w:t>
            </w:r>
          </w:p>
        </w:tc>
        <w:tc>
          <w:tcPr>
            <w:tcW w:w="1284" w:type="dxa"/>
            <w:tcBorders>
              <w:top w:val="nil"/>
              <w:left w:val="nil"/>
              <w:bottom w:val="nil"/>
              <w:right w:val="single" w:sz="4" w:space="0" w:color="auto"/>
            </w:tcBorders>
            <w:vAlign w:val="bottom"/>
          </w:tcPr>
          <w:p w:rsidR="00AB1FA1" w:rsidRPr="00AB1FA1" w:rsidRDefault="00AB1FA1" w:rsidP="00AB1FA1">
            <w:pPr>
              <w:rPr>
                <w:rFonts w:ascii="Arial" w:hAnsi="Arial"/>
                <w:sz w:val="16"/>
                <w:szCs w:val="16"/>
              </w:rPr>
            </w:pPr>
            <w:r w:rsidRPr="00AB1FA1">
              <w:rPr>
                <w:rFonts w:ascii="Arial" w:hAnsi="Arial"/>
                <w:sz w:val="16"/>
                <w:szCs w:val="16"/>
              </w:rPr>
              <w:t>12-31-10</w:t>
            </w:r>
          </w:p>
          <w:p w:rsidR="00AB1FA1" w:rsidRPr="00AB1FA1" w:rsidRDefault="00AB1FA1" w:rsidP="00AB1FA1">
            <w:pPr>
              <w:rPr>
                <w:rFonts w:ascii="Arial" w:hAnsi="Arial"/>
                <w:sz w:val="16"/>
                <w:szCs w:val="16"/>
              </w:rPr>
            </w:pPr>
            <w:r w:rsidRPr="00AB1FA1">
              <w:rPr>
                <w:rFonts w:ascii="Arial" w:hAnsi="Arial"/>
                <w:sz w:val="16"/>
                <w:szCs w:val="16"/>
              </w:rPr>
              <w:t>closing entries</w:t>
            </w:r>
          </w:p>
        </w:tc>
        <w:tc>
          <w:tcPr>
            <w:tcW w:w="1333" w:type="dxa"/>
            <w:tcBorders>
              <w:top w:val="nil"/>
              <w:left w:val="single" w:sz="4" w:space="0" w:color="auto"/>
              <w:bottom w:val="nil"/>
              <w:right w:val="nil"/>
            </w:tcBorders>
            <w:vAlign w:val="bottom"/>
          </w:tcPr>
          <w:p w:rsidR="00AB1FA1" w:rsidRPr="00AB1FA1" w:rsidRDefault="00AB1FA1" w:rsidP="00AB1FA1">
            <w:pPr>
              <w:jc w:val="right"/>
              <w:rPr>
                <w:rFonts w:ascii="Arial" w:hAnsi="Arial"/>
                <w:sz w:val="16"/>
                <w:szCs w:val="16"/>
              </w:rPr>
            </w:pPr>
          </w:p>
        </w:tc>
        <w:tc>
          <w:tcPr>
            <w:tcW w:w="1381" w:type="dxa"/>
            <w:tcBorders>
              <w:top w:val="single" w:sz="4" w:space="0" w:color="auto"/>
              <w:left w:val="nil"/>
              <w:bottom w:val="nil"/>
              <w:right w:val="single" w:sz="4" w:space="0" w:color="auto"/>
            </w:tcBorders>
          </w:tcPr>
          <w:p w:rsidR="00AB1FA1" w:rsidRPr="00AB1FA1" w:rsidRDefault="00AB1FA1" w:rsidP="00AB1FA1">
            <w:pPr>
              <w:jc w:val="center"/>
              <w:rPr>
                <w:rFonts w:ascii="Arial" w:hAnsi="Arial"/>
                <w:sz w:val="24"/>
                <w:szCs w:val="24"/>
              </w:rPr>
            </w:pPr>
          </w:p>
        </w:tc>
        <w:tc>
          <w:tcPr>
            <w:tcW w:w="1549" w:type="dxa"/>
            <w:tcBorders>
              <w:top w:val="single" w:sz="4" w:space="0" w:color="auto"/>
              <w:left w:val="single" w:sz="4" w:space="0" w:color="auto"/>
              <w:bottom w:val="nil"/>
              <w:right w:val="nil"/>
            </w:tcBorders>
          </w:tcPr>
          <w:p w:rsidR="00AB1FA1" w:rsidRPr="00AB1FA1" w:rsidRDefault="00AB1FA1" w:rsidP="00AB1FA1">
            <w:pPr>
              <w:jc w:val="center"/>
              <w:rPr>
                <w:rFonts w:ascii="Arial" w:hAnsi="Arial"/>
                <w:sz w:val="24"/>
                <w:szCs w:val="24"/>
              </w:rPr>
            </w:pPr>
          </w:p>
        </w:tc>
      </w:tr>
      <w:tr w:rsidR="00AB1FA1" w:rsidRPr="00AB1FA1" w:rsidTr="00AB1FA1">
        <w:tc>
          <w:tcPr>
            <w:tcW w:w="1475" w:type="dxa"/>
            <w:tcBorders>
              <w:top w:val="nil"/>
              <w:left w:val="nil"/>
              <w:bottom w:val="single" w:sz="4" w:space="0" w:color="auto"/>
              <w:right w:val="single" w:sz="4" w:space="0" w:color="auto"/>
            </w:tcBorders>
          </w:tcPr>
          <w:p w:rsidR="00AB1FA1" w:rsidRPr="00AB1FA1" w:rsidRDefault="00AB1FA1" w:rsidP="00AB1FA1">
            <w:pPr>
              <w:rPr>
                <w:rFonts w:ascii="Arial" w:hAnsi="Arial"/>
                <w:sz w:val="24"/>
                <w:szCs w:val="24"/>
              </w:rPr>
            </w:pPr>
          </w:p>
        </w:tc>
        <w:tc>
          <w:tcPr>
            <w:tcW w:w="1483" w:type="dxa"/>
            <w:tcBorders>
              <w:top w:val="nil"/>
              <w:left w:val="single" w:sz="4" w:space="0" w:color="auto"/>
              <w:bottom w:val="single" w:sz="4" w:space="0" w:color="auto"/>
              <w:right w:val="nil"/>
            </w:tcBorders>
          </w:tcPr>
          <w:p w:rsidR="00AB1FA1" w:rsidRPr="00AB1FA1" w:rsidRDefault="00AB1FA1" w:rsidP="00AB1FA1">
            <w:pPr>
              <w:rPr>
                <w:rFonts w:ascii="Arial" w:hAnsi="Arial"/>
                <w:sz w:val="24"/>
                <w:szCs w:val="24"/>
              </w:rPr>
            </w:pPr>
          </w:p>
        </w:tc>
        <w:tc>
          <w:tcPr>
            <w:tcW w:w="473" w:type="dxa"/>
            <w:tcBorders>
              <w:top w:val="nil"/>
              <w:left w:val="nil"/>
              <w:bottom w:val="nil"/>
              <w:right w:val="nil"/>
            </w:tcBorders>
          </w:tcPr>
          <w:p w:rsidR="00AB1FA1" w:rsidRPr="00AB1FA1" w:rsidRDefault="00AB1FA1" w:rsidP="00AB1FA1">
            <w:pPr>
              <w:rPr>
                <w:rFonts w:ascii="Arial" w:hAnsi="Arial"/>
                <w:sz w:val="24"/>
                <w:szCs w:val="24"/>
              </w:rPr>
            </w:pPr>
          </w:p>
        </w:tc>
        <w:tc>
          <w:tcPr>
            <w:tcW w:w="1284" w:type="dxa"/>
            <w:tcBorders>
              <w:top w:val="nil"/>
              <w:left w:val="nil"/>
              <w:bottom w:val="nil"/>
              <w:right w:val="single" w:sz="4" w:space="0" w:color="auto"/>
            </w:tcBorders>
          </w:tcPr>
          <w:p w:rsidR="00AB1FA1" w:rsidRPr="00AB1FA1" w:rsidRDefault="00AB1FA1" w:rsidP="00AB1FA1">
            <w:pPr>
              <w:rPr>
                <w:rFonts w:ascii="Arial" w:hAnsi="Arial"/>
                <w:sz w:val="24"/>
                <w:szCs w:val="24"/>
              </w:rPr>
            </w:pPr>
          </w:p>
        </w:tc>
        <w:tc>
          <w:tcPr>
            <w:tcW w:w="1333" w:type="dxa"/>
            <w:tcBorders>
              <w:top w:val="nil"/>
              <w:left w:val="single" w:sz="4" w:space="0" w:color="auto"/>
              <w:bottom w:val="nil"/>
              <w:right w:val="nil"/>
            </w:tcBorders>
          </w:tcPr>
          <w:p w:rsidR="00AB1FA1" w:rsidRPr="00AB1FA1" w:rsidRDefault="00AB1FA1" w:rsidP="00AB1FA1">
            <w:pPr>
              <w:rPr>
                <w:rFonts w:ascii="Arial" w:hAnsi="Arial"/>
                <w:sz w:val="24"/>
                <w:szCs w:val="24"/>
              </w:rPr>
            </w:pPr>
          </w:p>
        </w:tc>
        <w:tc>
          <w:tcPr>
            <w:tcW w:w="1381" w:type="dxa"/>
            <w:tcBorders>
              <w:top w:val="nil"/>
              <w:left w:val="nil"/>
              <w:bottom w:val="single" w:sz="4" w:space="0" w:color="auto"/>
              <w:right w:val="single" w:sz="4" w:space="0" w:color="auto"/>
            </w:tcBorders>
          </w:tcPr>
          <w:p w:rsidR="00AB1FA1" w:rsidRPr="00AB1FA1" w:rsidRDefault="00AB1FA1" w:rsidP="00AB1FA1">
            <w:pPr>
              <w:rPr>
                <w:rFonts w:ascii="Arial" w:hAnsi="Arial"/>
                <w:sz w:val="24"/>
                <w:szCs w:val="24"/>
              </w:rPr>
            </w:pPr>
          </w:p>
        </w:tc>
        <w:tc>
          <w:tcPr>
            <w:tcW w:w="1549" w:type="dxa"/>
            <w:tcBorders>
              <w:top w:val="nil"/>
              <w:left w:val="single" w:sz="4" w:space="0" w:color="auto"/>
              <w:bottom w:val="single" w:sz="4" w:space="0" w:color="auto"/>
              <w:right w:val="nil"/>
            </w:tcBorders>
          </w:tcPr>
          <w:p w:rsidR="00AB1FA1" w:rsidRPr="00AB1FA1" w:rsidRDefault="00AB1FA1" w:rsidP="00AB1FA1">
            <w:pPr>
              <w:rPr>
                <w:rFonts w:ascii="Arial" w:hAnsi="Arial"/>
                <w:sz w:val="24"/>
                <w:szCs w:val="24"/>
              </w:rPr>
            </w:pPr>
          </w:p>
        </w:tc>
      </w:tr>
      <w:tr w:rsidR="00AB1FA1" w:rsidRPr="00AB1FA1" w:rsidTr="00AB1FA1">
        <w:trPr>
          <w:trHeight w:val="432"/>
        </w:trPr>
        <w:tc>
          <w:tcPr>
            <w:tcW w:w="1475" w:type="dxa"/>
            <w:tcBorders>
              <w:top w:val="nil"/>
              <w:left w:val="nil"/>
              <w:bottom w:val="nil"/>
              <w:right w:val="single" w:sz="4" w:space="0" w:color="auto"/>
            </w:tcBorders>
          </w:tcPr>
          <w:p w:rsidR="00AB1FA1" w:rsidRPr="00AB1FA1" w:rsidRDefault="00AB1FA1" w:rsidP="00AB1FA1">
            <w:pPr>
              <w:rPr>
                <w:rFonts w:ascii="Arial" w:hAnsi="Arial"/>
                <w:sz w:val="24"/>
                <w:szCs w:val="24"/>
              </w:rPr>
            </w:pPr>
          </w:p>
        </w:tc>
        <w:tc>
          <w:tcPr>
            <w:tcW w:w="1483" w:type="dxa"/>
            <w:tcBorders>
              <w:top w:val="nil"/>
              <w:left w:val="single" w:sz="4" w:space="0" w:color="auto"/>
              <w:bottom w:val="nil"/>
              <w:right w:val="nil"/>
            </w:tcBorders>
            <w:vAlign w:val="center"/>
          </w:tcPr>
          <w:p w:rsidR="00AB1FA1" w:rsidRPr="00AB1FA1" w:rsidRDefault="00AB1FA1" w:rsidP="00AB1FA1">
            <w:pPr>
              <w:jc w:val="center"/>
              <w:rPr>
                <w:rFonts w:ascii="Arial" w:hAnsi="Arial"/>
                <w:sz w:val="24"/>
                <w:szCs w:val="24"/>
              </w:rPr>
            </w:pPr>
            <w:r w:rsidRPr="00AB1FA1">
              <w:rPr>
                <w:rFonts w:ascii="Arial" w:hAnsi="Arial"/>
                <w:sz w:val="24"/>
                <w:szCs w:val="24"/>
              </w:rPr>
              <w:t>__</w:t>
            </w:r>
            <w:r w:rsidRPr="00AB1FA1">
              <w:rPr>
                <w:rFonts w:ascii="Arial" w:hAnsi="Arial"/>
                <w:sz w:val="24"/>
                <w:szCs w:val="24"/>
                <w:u w:val="single"/>
              </w:rPr>
              <w:t>green</w:t>
            </w:r>
            <w:r w:rsidRPr="00AB1FA1">
              <w:rPr>
                <w:rFonts w:ascii="Arial" w:hAnsi="Arial"/>
                <w:sz w:val="24"/>
                <w:szCs w:val="24"/>
              </w:rPr>
              <w:t>__</w:t>
            </w:r>
          </w:p>
        </w:tc>
        <w:tc>
          <w:tcPr>
            <w:tcW w:w="473" w:type="dxa"/>
            <w:tcBorders>
              <w:top w:val="nil"/>
              <w:left w:val="nil"/>
              <w:bottom w:val="nil"/>
              <w:right w:val="nil"/>
            </w:tcBorders>
            <w:vAlign w:val="center"/>
          </w:tcPr>
          <w:p w:rsidR="00AB1FA1" w:rsidRPr="00AB1FA1" w:rsidRDefault="00AB1FA1" w:rsidP="00AB1FA1">
            <w:pPr>
              <w:rPr>
                <w:rFonts w:ascii="Arial" w:hAnsi="Arial"/>
                <w:sz w:val="24"/>
                <w:szCs w:val="24"/>
              </w:rPr>
            </w:pPr>
            <w:r w:rsidRPr="00AB1FA1">
              <w:rPr>
                <w:rFonts w:ascii="Wingdings" w:hAnsi="Wingdings" w:cs="Wingdings"/>
                <w:sz w:val="24"/>
                <w:szCs w:val="24"/>
              </w:rPr>
              <w:t></w:t>
            </w:r>
          </w:p>
        </w:tc>
        <w:tc>
          <w:tcPr>
            <w:tcW w:w="1284" w:type="dxa"/>
            <w:tcBorders>
              <w:top w:val="nil"/>
              <w:left w:val="nil"/>
              <w:bottom w:val="nil"/>
              <w:right w:val="single" w:sz="4" w:space="0" w:color="auto"/>
            </w:tcBorders>
            <w:vAlign w:val="bottom"/>
          </w:tcPr>
          <w:p w:rsidR="00AB1FA1" w:rsidRPr="00AB1FA1" w:rsidRDefault="00AB1FA1" w:rsidP="00AB1FA1">
            <w:pPr>
              <w:rPr>
                <w:rFonts w:ascii="Arial" w:hAnsi="Arial"/>
                <w:sz w:val="16"/>
                <w:szCs w:val="16"/>
              </w:rPr>
            </w:pPr>
            <w:r w:rsidRPr="00AB1FA1">
              <w:rPr>
                <w:rFonts w:ascii="Arial" w:hAnsi="Arial"/>
                <w:sz w:val="16"/>
                <w:szCs w:val="16"/>
              </w:rPr>
              <w:t>12-31-10</w:t>
            </w:r>
          </w:p>
          <w:p w:rsidR="00AB1FA1" w:rsidRPr="00AB1FA1" w:rsidRDefault="00AB1FA1" w:rsidP="00AB1FA1">
            <w:pPr>
              <w:rPr>
                <w:rFonts w:ascii="Arial" w:hAnsi="Arial"/>
                <w:sz w:val="24"/>
                <w:szCs w:val="24"/>
              </w:rPr>
            </w:pPr>
            <w:r w:rsidRPr="00AB1FA1">
              <w:rPr>
                <w:rFonts w:ascii="Arial" w:hAnsi="Arial"/>
                <w:sz w:val="16"/>
                <w:szCs w:val="16"/>
              </w:rPr>
              <w:t>balance after closing entries</w:t>
            </w:r>
          </w:p>
        </w:tc>
        <w:tc>
          <w:tcPr>
            <w:tcW w:w="1333" w:type="dxa"/>
            <w:tcBorders>
              <w:top w:val="nil"/>
              <w:left w:val="single" w:sz="4" w:space="0" w:color="auto"/>
              <w:bottom w:val="nil"/>
              <w:right w:val="nil"/>
            </w:tcBorders>
          </w:tcPr>
          <w:p w:rsidR="00AB1FA1" w:rsidRPr="00AB1FA1" w:rsidRDefault="00AB1FA1" w:rsidP="00AB1FA1">
            <w:pPr>
              <w:rPr>
                <w:rFonts w:ascii="Arial" w:hAnsi="Arial"/>
                <w:sz w:val="24"/>
                <w:szCs w:val="24"/>
              </w:rPr>
            </w:pPr>
          </w:p>
        </w:tc>
        <w:tc>
          <w:tcPr>
            <w:tcW w:w="1381" w:type="dxa"/>
            <w:tcBorders>
              <w:top w:val="single" w:sz="4" w:space="0" w:color="auto"/>
              <w:left w:val="nil"/>
              <w:bottom w:val="nil"/>
              <w:right w:val="single" w:sz="4" w:space="0" w:color="auto"/>
            </w:tcBorders>
          </w:tcPr>
          <w:p w:rsidR="00AB1FA1" w:rsidRPr="00AB1FA1" w:rsidRDefault="00AB1FA1" w:rsidP="00AB1FA1">
            <w:pPr>
              <w:rPr>
                <w:rFonts w:ascii="Arial" w:hAnsi="Arial"/>
                <w:sz w:val="24"/>
                <w:szCs w:val="24"/>
              </w:rPr>
            </w:pPr>
          </w:p>
        </w:tc>
        <w:tc>
          <w:tcPr>
            <w:tcW w:w="1549" w:type="dxa"/>
            <w:tcBorders>
              <w:top w:val="single" w:sz="4" w:space="0" w:color="auto"/>
              <w:left w:val="single" w:sz="4" w:space="0" w:color="auto"/>
              <w:bottom w:val="nil"/>
              <w:right w:val="nil"/>
            </w:tcBorders>
          </w:tcPr>
          <w:p w:rsidR="00AB1FA1" w:rsidRPr="00AB1FA1" w:rsidRDefault="00AB1FA1" w:rsidP="00AB1FA1">
            <w:pPr>
              <w:rPr>
                <w:rFonts w:ascii="Arial" w:hAnsi="Arial"/>
                <w:sz w:val="24"/>
                <w:szCs w:val="24"/>
              </w:rPr>
            </w:pPr>
          </w:p>
        </w:tc>
      </w:tr>
    </w:tbl>
    <w:p w:rsidR="00AB1FA1" w:rsidRPr="00780B4E" w:rsidRDefault="00AB1FA1" w:rsidP="00AB1FA1">
      <w:pPr>
        <w:spacing w:after="0" w:line="240" w:lineRule="auto"/>
        <w:rPr>
          <w:rFonts w:ascii="Arial" w:eastAsia="Times New Roman" w:hAnsi="Arial" w:cs="Times New Roman"/>
          <w:sz w:val="16"/>
          <w:szCs w:val="16"/>
        </w:rPr>
      </w:pPr>
      <w:r w:rsidRPr="00AB1FA1">
        <w:rPr>
          <w:rFonts w:ascii="Arial" w:eastAsia="Times New Roman" w:hAnsi="Arial" w:cs="Times New Roman"/>
          <w:sz w:val="24"/>
          <w:szCs w:val="24"/>
        </w:rPr>
        <w:t xml:space="preserve"> </w:t>
      </w:r>
    </w:p>
    <w:p w:rsidR="00AB1FA1" w:rsidRPr="00AB1FA1" w:rsidRDefault="00AB1FA1" w:rsidP="00AB1FA1">
      <w:pPr>
        <w:spacing w:after="0" w:line="240" w:lineRule="auto"/>
        <w:jc w:val="both"/>
        <w:rPr>
          <w:rFonts w:ascii="Arial" w:eastAsia="Times New Roman" w:hAnsi="Arial" w:cs="Times New Roman"/>
          <w:b/>
          <w:sz w:val="24"/>
          <w:szCs w:val="24"/>
        </w:rPr>
      </w:pPr>
      <w:r w:rsidRPr="00AB1FA1">
        <w:rPr>
          <w:rFonts w:ascii="Arial" w:eastAsia="Times New Roman" w:hAnsi="Arial" w:cs="Times New Roman"/>
          <w:b/>
          <w:sz w:val="24"/>
          <w:szCs w:val="24"/>
        </w:rPr>
        <w:t xml:space="preserve">For questions </w:t>
      </w:r>
      <w:r w:rsidR="002F7108">
        <w:rPr>
          <w:rFonts w:ascii="Arial" w:eastAsia="Times New Roman" w:hAnsi="Arial" w:cs="Times New Roman"/>
          <w:b/>
          <w:sz w:val="24"/>
          <w:szCs w:val="24"/>
        </w:rPr>
        <w:t>75</w:t>
      </w:r>
      <w:r w:rsidRPr="00AB1FA1">
        <w:rPr>
          <w:rFonts w:ascii="Arial" w:eastAsia="Times New Roman" w:hAnsi="Arial" w:cs="Times New Roman"/>
          <w:b/>
          <w:sz w:val="24"/>
          <w:szCs w:val="24"/>
        </w:rPr>
        <w:t xml:space="preserve"> through </w:t>
      </w:r>
      <w:r w:rsidR="002F7108">
        <w:rPr>
          <w:rFonts w:ascii="Arial" w:eastAsia="Times New Roman" w:hAnsi="Arial" w:cs="Times New Roman"/>
          <w:b/>
          <w:sz w:val="24"/>
          <w:szCs w:val="24"/>
        </w:rPr>
        <w:t>80</w:t>
      </w:r>
      <w:r w:rsidRPr="00AB1FA1">
        <w:rPr>
          <w:rFonts w:ascii="Arial" w:eastAsia="Times New Roman" w:hAnsi="Arial" w:cs="Times New Roman"/>
          <w:b/>
          <w:sz w:val="24"/>
          <w:szCs w:val="24"/>
        </w:rPr>
        <w:t xml:space="preserve"> write the identifying letter of the best response on your answer sheet.  </w:t>
      </w:r>
    </w:p>
    <w:p w:rsidR="00AB1FA1" w:rsidRPr="00780B4E" w:rsidRDefault="00AB1FA1" w:rsidP="00AB1FA1">
      <w:pPr>
        <w:spacing w:after="0" w:line="240" w:lineRule="auto"/>
        <w:rPr>
          <w:rFonts w:ascii="Arial" w:eastAsia="Times New Roman" w:hAnsi="Arial" w:cs="Times New Roman"/>
          <w:sz w:val="16"/>
          <w:szCs w:val="16"/>
        </w:rPr>
      </w:pPr>
    </w:p>
    <w:p w:rsidR="00AB1FA1" w:rsidRPr="00AB1FA1" w:rsidRDefault="00AB1FA1" w:rsidP="00AB1FA1">
      <w:pPr>
        <w:spacing w:after="0" w:line="240" w:lineRule="auto"/>
        <w:rPr>
          <w:rFonts w:ascii="Arial" w:eastAsia="Times New Roman" w:hAnsi="Arial" w:cs="Times New Roman"/>
          <w:sz w:val="24"/>
          <w:szCs w:val="24"/>
        </w:rPr>
      </w:pPr>
      <w:r>
        <w:rPr>
          <w:rFonts w:ascii="Arial" w:eastAsia="Times New Roman" w:hAnsi="Arial" w:cs="Times New Roman"/>
          <w:sz w:val="24"/>
          <w:szCs w:val="24"/>
        </w:rPr>
        <w:t>75</w:t>
      </w:r>
      <w:r w:rsidRPr="00AB1FA1">
        <w:rPr>
          <w:rFonts w:ascii="Arial" w:eastAsia="Times New Roman" w:hAnsi="Arial" w:cs="Times New Roman"/>
          <w:sz w:val="24"/>
          <w:szCs w:val="24"/>
        </w:rPr>
        <w:t>.  What is the balance in the capital account after all adjusting entries have been</w:t>
      </w:r>
    </w:p>
    <w:p w:rsidR="00AB1FA1" w:rsidRPr="00AB1FA1" w:rsidRDefault="00AB1FA1" w:rsidP="00AB1FA1">
      <w:pPr>
        <w:spacing w:after="0" w:line="240" w:lineRule="auto"/>
        <w:ind w:firstLine="432"/>
        <w:rPr>
          <w:rFonts w:ascii="Arial" w:eastAsia="Times New Roman" w:hAnsi="Arial" w:cs="Times New Roman"/>
          <w:sz w:val="24"/>
          <w:szCs w:val="24"/>
        </w:rPr>
      </w:pPr>
      <w:r w:rsidRPr="00AB1FA1">
        <w:rPr>
          <w:rFonts w:ascii="Arial" w:eastAsia="Times New Roman" w:hAnsi="Arial" w:cs="Times New Roman"/>
          <w:sz w:val="24"/>
          <w:szCs w:val="24"/>
        </w:rPr>
        <w:t>posted but before any closing entries have been posted?</w:t>
      </w:r>
    </w:p>
    <w:p w:rsidR="00AB1FA1" w:rsidRPr="00AB1FA1" w:rsidRDefault="00AB1FA1" w:rsidP="00AB1FA1">
      <w:pPr>
        <w:numPr>
          <w:ilvl w:val="0"/>
          <w:numId w:val="3"/>
        </w:numPr>
        <w:spacing w:after="0" w:line="240" w:lineRule="auto"/>
        <w:contextualSpacing/>
        <w:rPr>
          <w:rFonts w:ascii="Arial" w:eastAsia="Times New Roman" w:hAnsi="Arial" w:cs="Times New Roman"/>
          <w:sz w:val="24"/>
          <w:szCs w:val="24"/>
        </w:rPr>
      </w:pPr>
      <w:r w:rsidRPr="00AB1FA1">
        <w:rPr>
          <w:rFonts w:ascii="Arial" w:eastAsia="Times New Roman" w:hAnsi="Arial" w:cs="Times New Roman"/>
          <w:sz w:val="24"/>
          <w:szCs w:val="24"/>
        </w:rPr>
        <w:t>$90,131</w:t>
      </w:r>
      <w:r w:rsidRPr="00AB1FA1">
        <w:rPr>
          <w:rFonts w:ascii="Arial" w:eastAsia="Times New Roman" w:hAnsi="Arial" w:cs="Times New Roman"/>
          <w:sz w:val="24"/>
          <w:szCs w:val="24"/>
        </w:rPr>
        <w:tab/>
      </w:r>
      <w:r w:rsidRPr="00AB1FA1">
        <w:rPr>
          <w:rFonts w:ascii="Arial" w:eastAsia="Times New Roman" w:hAnsi="Arial" w:cs="Times New Roman"/>
          <w:sz w:val="24"/>
          <w:szCs w:val="24"/>
        </w:rPr>
        <w:tab/>
        <w:t>B. $108,761</w:t>
      </w:r>
      <w:r w:rsidRPr="00AB1FA1">
        <w:rPr>
          <w:rFonts w:ascii="Arial" w:eastAsia="Times New Roman" w:hAnsi="Arial" w:cs="Times New Roman"/>
          <w:sz w:val="24"/>
          <w:szCs w:val="24"/>
        </w:rPr>
        <w:tab/>
      </w:r>
      <w:r w:rsidRPr="00AB1FA1">
        <w:rPr>
          <w:rFonts w:ascii="Arial" w:eastAsia="Times New Roman" w:hAnsi="Arial" w:cs="Times New Roman"/>
          <w:sz w:val="24"/>
          <w:szCs w:val="24"/>
        </w:rPr>
        <w:tab/>
        <w:t>C. $110,131</w:t>
      </w:r>
      <w:r w:rsidRPr="00AB1FA1">
        <w:rPr>
          <w:rFonts w:ascii="Arial" w:eastAsia="Times New Roman" w:hAnsi="Arial" w:cs="Times New Roman"/>
          <w:sz w:val="24"/>
          <w:szCs w:val="24"/>
        </w:rPr>
        <w:tab/>
        <w:t>D. $111,501</w:t>
      </w:r>
      <w:r w:rsidRPr="00AB1FA1">
        <w:rPr>
          <w:rFonts w:ascii="Arial" w:eastAsia="Times New Roman" w:hAnsi="Arial" w:cs="Times New Roman"/>
          <w:sz w:val="24"/>
          <w:szCs w:val="24"/>
        </w:rPr>
        <w:tab/>
        <w:t>E. $130,131</w:t>
      </w:r>
    </w:p>
    <w:p w:rsidR="00AB1FA1" w:rsidRPr="00AB1FA1" w:rsidRDefault="00AB1FA1" w:rsidP="00AB1FA1">
      <w:pPr>
        <w:spacing w:after="0" w:line="240" w:lineRule="auto"/>
        <w:rPr>
          <w:rFonts w:ascii="Arial" w:eastAsia="Times New Roman" w:hAnsi="Arial" w:cs="Times New Roman"/>
          <w:sz w:val="24"/>
          <w:szCs w:val="24"/>
        </w:rPr>
      </w:pPr>
    </w:p>
    <w:p w:rsidR="00AB1FA1" w:rsidRPr="00AB1FA1" w:rsidRDefault="00AB1FA1" w:rsidP="00AB1FA1">
      <w:pPr>
        <w:spacing w:after="0" w:line="240" w:lineRule="auto"/>
        <w:rPr>
          <w:rFonts w:ascii="Arial" w:eastAsia="Times New Roman" w:hAnsi="Arial" w:cs="Times New Roman"/>
          <w:sz w:val="24"/>
          <w:szCs w:val="24"/>
        </w:rPr>
      </w:pPr>
      <w:r>
        <w:rPr>
          <w:rFonts w:ascii="Arial" w:eastAsia="Times New Roman" w:hAnsi="Arial" w:cs="Times New Roman"/>
          <w:sz w:val="24"/>
          <w:szCs w:val="24"/>
        </w:rPr>
        <w:t>76</w:t>
      </w:r>
      <w:r w:rsidRPr="00AB1FA1">
        <w:rPr>
          <w:rFonts w:ascii="Arial" w:eastAsia="Times New Roman" w:hAnsi="Arial" w:cs="Times New Roman"/>
          <w:sz w:val="24"/>
          <w:szCs w:val="24"/>
        </w:rPr>
        <w:t>.  The amount of “blue” in the Income Summary account is</w:t>
      </w:r>
    </w:p>
    <w:p w:rsidR="00AB1FA1" w:rsidRPr="00AB1FA1" w:rsidRDefault="00AB1FA1" w:rsidP="00AB1FA1">
      <w:pPr>
        <w:spacing w:after="0" w:line="240" w:lineRule="auto"/>
        <w:rPr>
          <w:rFonts w:ascii="Arial" w:eastAsia="Times New Roman" w:hAnsi="Arial" w:cs="Times New Roman"/>
          <w:sz w:val="24"/>
          <w:szCs w:val="24"/>
        </w:rPr>
      </w:pPr>
      <w:r w:rsidRPr="00AB1FA1">
        <w:rPr>
          <w:rFonts w:ascii="Arial" w:eastAsia="Times New Roman" w:hAnsi="Arial" w:cs="Times New Roman"/>
          <w:sz w:val="24"/>
          <w:szCs w:val="24"/>
        </w:rPr>
        <w:t xml:space="preserve"> </w:t>
      </w:r>
      <w:r w:rsidRPr="00AB1FA1">
        <w:rPr>
          <w:rFonts w:ascii="Arial" w:eastAsia="Times New Roman" w:hAnsi="Arial" w:cs="Times New Roman"/>
          <w:sz w:val="24"/>
          <w:szCs w:val="24"/>
        </w:rPr>
        <w:tab/>
        <w:t>A. $160,850</w:t>
      </w:r>
      <w:r w:rsidRPr="00AB1FA1">
        <w:rPr>
          <w:rFonts w:ascii="Arial" w:eastAsia="Times New Roman" w:hAnsi="Arial" w:cs="Times New Roman"/>
          <w:sz w:val="24"/>
          <w:szCs w:val="24"/>
        </w:rPr>
        <w:tab/>
      </w:r>
      <w:r w:rsidRPr="00AB1FA1">
        <w:rPr>
          <w:rFonts w:ascii="Arial" w:eastAsia="Times New Roman" w:hAnsi="Arial" w:cs="Times New Roman"/>
          <w:sz w:val="24"/>
          <w:szCs w:val="24"/>
        </w:rPr>
        <w:tab/>
        <w:t>B. $162,271</w:t>
      </w:r>
      <w:r w:rsidRPr="00AB1FA1">
        <w:rPr>
          <w:rFonts w:ascii="Arial" w:eastAsia="Times New Roman" w:hAnsi="Arial" w:cs="Times New Roman"/>
          <w:sz w:val="24"/>
          <w:szCs w:val="24"/>
        </w:rPr>
        <w:tab/>
      </w:r>
      <w:r w:rsidRPr="00AB1FA1">
        <w:rPr>
          <w:rFonts w:ascii="Arial" w:eastAsia="Times New Roman" w:hAnsi="Arial" w:cs="Times New Roman"/>
          <w:sz w:val="24"/>
          <w:szCs w:val="24"/>
        </w:rPr>
        <w:tab/>
        <w:t>C. $177,271</w:t>
      </w:r>
      <w:r w:rsidRPr="00AB1FA1">
        <w:rPr>
          <w:rFonts w:ascii="Arial" w:eastAsia="Times New Roman" w:hAnsi="Arial" w:cs="Times New Roman"/>
          <w:sz w:val="24"/>
          <w:szCs w:val="24"/>
        </w:rPr>
        <w:tab/>
        <w:t>D. $178,081</w:t>
      </w:r>
      <w:r w:rsidRPr="00AB1FA1">
        <w:rPr>
          <w:rFonts w:ascii="Arial" w:eastAsia="Times New Roman" w:hAnsi="Arial" w:cs="Times New Roman"/>
          <w:sz w:val="24"/>
          <w:szCs w:val="24"/>
        </w:rPr>
        <w:tab/>
        <w:t>E. $179,451</w:t>
      </w:r>
    </w:p>
    <w:p w:rsidR="00AB1FA1" w:rsidRPr="00AB1FA1" w:rsidRDefault="00AB1FA1" w:rsidP="00AB1FA1">
      <w:pPr>
        <w:spacing w:after="0" w:line="240" w:lineRule="auto"/>
        <w:rPr>
          <w:rFonts w:ascii="Arial" w:eastAsia="Times New Roman" w:hAnsi="Arial" w:cs="Times New Roman"/>
          <w:sz w:val="24"/>
          <w:szCs w:val="24"/>
        </w:rPr>
      </w:pPr>
    </w:p>
    <w:p w:rsidR="00AB1FA1" w:rsidRPr="00AB1FA1" w:rsidRDefault="00AB1FA1" w:rsidP="00AB1FA1">
      <w:pPr>
        <w:spacing w:after="0" w:line="240" w:lineRule="auto"/>
        <w:rPr>
          <w:rFonts w:ascii="Arial" w:eastAsia="Times New Roman" w:hAnsi="Arial" w:cs="Times New Roman"/>
          <w:sz w:val="24"/>
          <w:szCs w:val="24"/>
        </w:rPr>
      </w:pPr>
      <w:r>
        <w:rPr>
          <w:rFonts w:ascii="Arial" w:eastAsia="Times New Roman" w:hAnsi="Arial" w:cs="Times New Roman"/>
          <w:sz w:val="24"/>
          <w:szCs w:val="24"/>
        </w:rPr>
        <w:t>77</w:t>
      </w:r>
      <w:r w:rsidRPr="00AB1FA1">
        <w:rPr>
          <w:rFonts w:ascii="Arial" w:eastAsia="Times New Roman" w:hAnsi="Arial" w:cs="Times New Roman"/>
          <w:sz w:val="24"/>
          <w:szCs w:val="24"/>
        </w:rPr>
        <w:t>.  The amount of “yellow” in the Income Summary account is</w:t>
      </w:r>
    </w:p>
    <w:p w:rsidR="00AB1FA1" w:rsidRPr="00AB1FA1" w:rsidRDefault="00AB1FA1" w:rsidP="00AB1FA1">
      <w:pPr>
        <w:spacing w:after="0" w:line="240" w:lineRule="auto"/>
        <w:rPr>
          <w:rFonts w:ascii="Arial" w:eastAsia="Times New Roman" w:hAnsi="Arial" w:cs="Times New Roman"/>
          <w:sz w:val="24"/>
          <w:szCs w:val="24"/>
        </w:rPr>
      </w:pPr>
      <w:r w:rsidRPr="00AB1FA1">
        <w:rPr>
          <w:rFonts w:ascii="Arial" w:eastAsia="Times New Roman" w:hAnsi="Arial" w:cs="Times New Roman"/>
          <w:sz w:val="24"/>
          <w:szCs w:val="24"/>
        </w:rPr>
        <w:tab/>
        <w:t>A. $160,850</w:t>
      </w:r>
      <w:r w:rsidRPr="00AB1FA1">
        <w:rPr>
          <w:rFonts w:ascii="Arial" w:eastAsia="Times New Roman" w:hAnsi="Arial" w:cs="Times New Roman"/>
          <w:sz w:val="24"/>
          <w:szCs w:val="24"/>
        </w:rPr>
        <w:tab/>
      </w:r>
      <w:r w:rsidRPr="00AB1FA1">
        <w:rPr>
          <w:rFonts w:ascii="Arial" w:eastAsia="Times New Roman" w:hAnsi="Arial" w:cs="Times New Roman"/>
          <w:sz w:val="24"/>
          <w:szCs w:val="24"/>
        </w:rPr>
        <w:tab/>
        <w:t>B. $162,271</w:t>
      </w:r>
      <w:r w:rsidRPr="00AB1FA1">
        <w:rPr>
          <w:rFonts w:ascii="Arial" w:eastAsia="Times New Roman" w:hAnsi="Arial" w:cs="Times New Roman"/>
          <w:sz w:val="24"/>
          <w:szCs w:val="24"/>
        </w:rPr>
        <w:tab/>
      </w:r>
      <w:r w:rsidRPr="00AB1FA1">
        <w:rPr>
          <w:rFonts w:ascii="Arial" w:eastAsia="Times New Roman" w:hAnsi="Arial" w:cs="Times New Roman"/>
          <w:sz w:val="24"/>
          <w:szCs w:val="24"/>
        </w:rPr>
        <w:tab/>
        <w:t>C. $177,271</w:t>
      </w:r>
      <w:r w:rsidRPr="00AB1FA1">
        <w:rPr>
          <w:rFonts w:ascii="Arial" w:eastAsia="Times New Roman" w:hAnsi="Arial" w:cs="Times New Roman"/>
          <w:sz w:val="24"/>
          <w:szCs w:val="24"/>
        </w:rPr>
        <w:tab/>
        <w:t>D. $178,081</w:t>
      </w:r>
      <w:r w:rsidRPr="00AB1FA1">
        <w:rPr>
          <w:rFonts w:ascii="Arial" w:eastAsia="Times New Roman" w:hAnsi="Arial" w:cs="Times New Roman"/>
          <w:sz w:val="24"/>
          <w:szCs w:val="24"/>
        </w:rPr>
        <w:tab/>
        <w:t>E. $179,451</w:t>
      </w:r>
    </w:p>
    <w:p w:rsidR="00AB1FA1" w:rsidRPr="00AB1FA1" w:rsidRDefault="00AB1FA1" w:rsidP="00AB1FA1">
      <w:pPr>
        <w:spacing w:after="0" w:line="240" w:lineRule="auto"/>
        <w:rPr>
          <w:rFonts w:ascii="Arial" w:eastAsia="Times New Roman" w:hAnsi="Arial" w:cs="Times New Roman"/>
          <w:sz w:val="24"/>
          <w:szCs w:val="24"/>
        </w:rPr>
      </w:pPr>
    </w:p>
    <w:p w:rsidR="00AB1FA1" w:rsidRPr="00AB1FA1" w:rsidRDefault="00AB1FA1" w:rsidP="00AB1FA1">
      <w:pPr>
        <w:spacing w:after="0" w:line="240" w:lineRule="auto"/>
        <w:rPr>
          <w:rFonts w:ascii="Arial" w:eastAsia="Times New Roman" w:hAnsi="Arial" w:cs="Times New Roman"/>
          <w:sz w:val="24"/>
          <w:szCs w:val="24"/>
        </w:rPr>
      </w:pPr>
      <w:r>
        <w:rPr>
          <w:rFonts w:ascii="Arial" w:eastAsia="Times New Roman" w:hAnsi="Arial" w:cs="Times New Roman"/>
          <w:sz w:val="24"/>
          <w:szCs w:val="24"/>
        </w:rPr>
        <w:t>78</w:t>
      </w:r>
      <w:r w:rsidRPr="00AB1FA1">
        <w:rPr>
          <w:rFonts w:ascii="Arial" w:eastAsia="Times New Roman" w:hAnsi="Arial" w:cs="Times New Roman"/>
          <w:sz w:val="24"/>
          <w:szCs w:val="24"/>
        </w:rPr>
        <w:t>. The amount of “brown” in the capital account is</w:t>
      </w:r>
    </w:p>
    <w:p w:rsidR="00AB1FA1" w:rsidRPr="00AB1FA1" w:rsidRDefault="00AB1FA1" w:rsidP="00AB1FA1">
      <w:pPr>
        <w:spacing w:after="0" w:line="240" w:lineRule="auto"/>
        <w:rPr>
          <w:rFonts w:ascii="Arial" w:eastAsia="Times New Roman" w:hAnsi="Arial" w:cs="Times New Roman"/>
          <w:sz w:val="24"/>
          <w:szCs w:val="24"/>
        </w:rPr>
      </w:pPr>
      <w:r w:rsidRPr="00AB1FA1">
        <w:rPr>
          <w:rFonts w:ascii="Arial" w:eastAsia="Times New Roman" w:hAnsi="Arial" w:cs="Times New Roman"/>
          <w:sz w:val="24"/>
          <w:szCs w:val="24"/>
        </w:rPr>
        <w:tab/>
        <w:t>A. $1,370</w:t>
      </w:r>
      <w:r w:rsidR="00780B4E">
        <w:rPr>
          <w:rFonts w:ascii="Arial" w:eastAsia="Times New Roman" w:hAnsi="Arial" w:cs="Times New Roman"/>
          <w:sz w:val="24"/>
          <w:szCs w:val="24"/>
        </w:rPr>
        <w:t xml:space="preserve">    B. $2,180    C. $14,440    D. $15,000     </w:t>
      </w:r>
      <w:r w:rsidRPr="00AB1FA1">
        <w:rPr>
          <w:rFonts w:ascii="Arial" w:eastAsia="Times New Roman" w:hAnsi="Arial" w:cs="Times New Roman"/>
          <w:sz w:val="24"/>
          <w:szCs w:val="24"/>
        </w:rPr>
        <w:t>E. $15,810</w:t>
      </w:r>
      <w:r w:rsidR="00780B4E">
        <w:rPr>
          <w:rFonts w:ascii="Arial" w:eastAsia="Times New Roman" w:hAnsi="Arial" w:cs="Times New Roman"/>
          <w:sz w:val="24"/>
          <w:szCs w:val="24"/>
        </w:rPr>
        <w:t xml:space="preserve">     </w:t>
      </w:r>
      <w:r w:rsidRPr="00AB1FA1">
        <w:rPr>
          <w:rFonts w:ascii="Arial" w:eastAsia="Times New Roman" w:hAnsi="Arial" w:cs="Times New Roman"/>
          <w:sz w:val="24"/>
          <w:szCs w:val="24"/>
        </w:rPr>
        <w:t>F. $17,180</w:t>
      </w:r>
    </w:p>
    <w:p w:rsidR="00AB1FA1" w:rsidRPr="00AB1FA1" w:rsidRDefault="00AB1FA1" w:rsidP="00AB1FA1">
      <w:pPr>
        <w:spacing w:after="0" w:line="240" w:lineRule="auto"/>
        <w:rPr>
          <w:rFonts w:ascii="Arial" w:eastAsia="Times New Roman" w:hAnsi="Arial" w:cs="Times New Roman"/>
          <w:sz w:val="24"/>
          <w:szCs w:val="24"/>
        </w:rPr>
      </w:pPr>
    </w:p>
    <w:p w:rsidR="00AB1FA1" w:rsidRPr="00AB1FA1" w:rsidRDefault="00AB1FA1" w:rsidP="00AB1FA1">
      <w:pPr>
        <w:spacing w:after="0" w:line="240" w:lineRule="auto"/>
        <w:rPr>
          <w:rFonts w:ascii="Arial" w:eastAsia="Times New Roman" w:hAnsi="Arial" w:cs="Times New Roman"/>
          <w:sz w:val="24"/>
          <w:szCs w:val="24"/>
        </w:rPr>
      </w:pPr>
      <w:r>
        <w:rPr>
          <w:rFonts w:ascii="Arial" w:eastAsia="Times New Roman" w:hAnsi="Arial" w:cs="Times New Roman"/>
          <w:sz w:val="24"/>
          <w:szCs w:val="24"/>
        </w:rPr>
        <w:t>79</w:t>
      </w:r>
      <w:r w:rsidRPr="00AB1FA1">
        <w:rPr>
          <w:rFonts w:ascii="Arial" w:eastAsia="Times New Roman" w:hAnsi="Arial" w:cs="Times New Roman"/>
          <w:sz w:val="24"/>
          <w:szCs w:val="24"/>
        </w:rPr>
        <w:t>. The amount of “red” in the capital account is</w:t>
      </w:r>
    </w:p>
    <w:p w:rsidR="00780B4E" w:rsidRPr="00AB1FA1" w:rsidRDefault="00AB1FA1" w:rsidP="00780B4E">
      <w:pPr>
        <w:spacing w:after="0" w:line="240" w:lineRule="auto"/>
        <w:rPr>
          <w:rFonts w:ascii="Arial" w:eastAsia="Times New Roman" w:hAnsi="Arial" w:cs="Times New Roman"/>
          <w:sz w:val="24"/>
          <w:szCs w:val="24"/>
        </w:rPr>
      </w:pPr>
      <w:r w:rsidRPr="00AB1FA1">
        <w:rPr>
          <w:rFonts w:ascii="Arial" w:eastAsia="Times New Roman" w:hAnsi="Arial" w:cs="Times New Roman"/>
          <w:sz w:val="24"/>
          <w:szCs w:val="24"/>
        </w:rPr>
        <w:tab/>
      </w:r>
      <w:r w:rsidR="00780B4E" w:rsidRPr="00AB1FA1">
        <w:rPr>
          <w:rFonts w:ascii="Arial" w:eastAsia="Times New Roman" w:hAnsi="Arial" w:cs="Times New Roman"/>
          <w:sz w:val="24"/>
          <w:szCs w:val="24"/>
        </w:rPr>
        <w:t>A. $1,370</w:t>
      </w:r>
      <w:r w:rsidR="00780B4E">
        <w:rPr>
          <w:rFonts w:ascii="Arial" w:eastAsia="Times New Roman" w:hAnsi="Arial" w:cs="Times New Roman"/>
          <w:sz w:val="24"/>
          <w:szCs w:val="24"/>
        </w:rPr>
        <w:t xml:space="preserve">    B. $2,180    C. $14,440    D. $15,000     </w:t>
      </w:r>
      <w:r w:rsidR="00780B4E" w:rsidRPr="00AB1FA1">
        <w:rPr>
          <w:rFonts w:ascii="Arial" w:eastAsia="Times New Roman" w:hAnsi="Arial" w:cs="Times New Roman"/>
          <w:sz w:val="24"/>
          <w:szCs w:val="24"/>
        </w:rPr>
        <w:t>E. $15,810</w:t>
      </w:r>
      <w:r w:rsidR="00780B4E">
        <w:rPr>
          <w:rFonts w:ascii="Arial" w:eastAsia="Times New Roman" w:hAnsi="Arial" w:cs="Times New Roman"/>
          <w:sz w:val="24"/>
          <w:szCs w:val="24"/>
        </w:rPr>
        <w:t xml:space="preserve">     </w:t>
      </w:r>
      <w:r w:rsidR="00780B4E" w:rsidRPr="00AB1FA1">
        <w:rPr>
          <w:rFonts w:ascii="Arial" w:eastAsia="Times New Roman" w:hAnsi="Arial" w:cs="Times New Roman"/>
          <w:sz w:val="24"/>
          <w:szCs w:val="24"/>
        </w:rPr>
        <w:t>F. $17,180</w:t>
      </w:r>
    </w:p>
    <w:p w:rsidR="00AB1FA1" w:rsidRPr="00AB1FA1" w:rsidRDefault="00AB1FA1" w:rsidP="00AB1FA1">
      <w:pPr>
        <w:spacing w:after="0" w:line="240" w:lineRule="auto"/>
        <w:rPr>
          <w:rFonts w:ascii="Arial" w:eastAsia="Times New Roman" w:hAnsi="Arial" w:cs="Times New Roman"/>
          <w:sz w:val="24"/>
          <w:szCs w:val="24"/>
        </w:rPr>
      </w:pPr>
    </w:p>
    <w:p w:rsidR="00AB1FA1" w:rsidRPr="00AB1FA1" w:rsidRDefault="00AB1FA1" w:rsidP="00AB1FA1">
      <w:pPr>
        <w:spacing w:after="0" w:line="240" w:lineRule="auto"/>
        <w:ind w:hanging="180"/>
        <w:rPr>
          <w:rFonts w:ascii="Arial" w:eastAsia="Times New Roman" w:hAnsi="Arial" w:cs="Times New Roman"/>
          <w:sz w:val="24"/>
          <w:szCs w:val="24"/>
        </w:rPr>
      </w:pPr>
      <w:r w:rsidRPr="00AB1FA1">
        <w:rPr>
          <w:rFonts w:ascii="Arial" w:eastAsia="Times New Roman" w:hAnsi="Arial" w:cs="Times New Roman"/>
          <w:sz w:val="24"/>
          <w:szCs w:val="24"/>
        </w:rPr>
        <w:t>**</w:t>
      </w:r>
      <w:r>
        <w:rPr>
          <w:rFonts w:ascii="Arial" w:eastAsia="Times New Roman" w:hAnsi="Arial" w:cs="Times New Roman"/>
          <w:sz w:val="24"/>
          <w:szCs w:val="24"/>
        </w:rPr>
        <w:t>80</w:t>
      </w:r>
      <w:r w:rsidRPr="00AB1FA1">
        <w:rPr>
          <w:rFonts w:ascii="Arial" w:eastAsia="Times New Roman" w:hAnsi="Arial" w:cs="Times New Roman"/>
          <w:sz w:val="24"/>
          <w:szCs w:val="24"/>
        </w:rPr>
        <w:t>.  The amount of “green” in the capital account is</w:t>
      </w:r>
    </w:p>
    <w:p w:rsidR="00AB1FA1" w:rsidRPr="00AB1FA1" w:rsidRDefault="00AB1FA1" w:rsidP="00AB1FA1">
      <w:pPr>
        <w:spacing w:after="0" w:line="240" w:lineRule="auto"/>
        <w:rPr>
          <w:rFonts w:ascii="Arial" w:eastAsia="Times New Roman" w:hAnsi="Arial" w:cs="Times New Roman"/>
          <w:sz w:val="24"/>
          <w:szCs w:val="24"/>
        </w:rPr>
      </w:pPr>
      <w:r w:rsidRPr="00AB1FA1">
        <w:rPr>
          <w:rFonts w:ascii="Arial" w:eastAsia="Times New Roman" w:hAnsi="Arial" w:cs="Times New Roman"/>
          <w:sz w:val="24"/>
          <w:szCs w:val="24"/>
        </w:rPr>
        <w:tab/>
        <w:t>A. $110,131</w:t>
      </w:r>
      <w:r w:rsidRPr="00AB1FA1">
        <w:rPr>
          <w:rFonts w:ascii="Arial" w:eastAsia="Times New Roman" w:hAnsi="Arial" w:cs="Times New Roman"/>
          <w:sz w:val="24"/>
          <w:szCs w:val="24"/>
        </w:rPr>
        <w:tab/>
      </w:r>
      <w:r w:rsidRPr="00AB1FA1">
        <w:rPr>
          <w:rFonts w:ascii="Arial" w:eastAsia="Times New Roman" w:hAnsi="Arial" w:cs="Times New Roman"/>
          <w:sz w:val="24"/>
          <w:szCs w:val="24"/>
        </w:rPr>
        <w:tab/>
        <w:t>C. $127,311</w:t>
      </w:r>
      <w:r w:rsidRPr="00AB1FA1">
        <w:rPr>
          <w:rFonts w:ascii="Arial" w:eastAsia="Times New Roman" w:hAnsi="Arial" w:cs="Times New Roman"/>
          <w:sz w:val="24"/>
          <w:szCs w:val="24"/>
        </w:rPr>
        <w:tab/>
        <w:t>E. $132,311</w:t>
      </w:r>
    </w:p>
    <w:p w:rsidR="00AB1FA1" w:rsidRPr="00AB1FA1" w:rsidRDefault="00AB1FA1" w:rsidP="00AB1FA1">
      <w:pPr>
        <w:spacing w:after="0" w:line="240" w:lineRule="auto"/>
        <w:rPr>
          <w:rFonts w:ascii="Arial" w:eastAsia="Times New Roman" w:hAnsi="Arial" w:cs="Times New Roman"/>
          <w:sz w:val="24"/>
          <w:szCs w:val="24"/>
        </w:rPr>
      </w:pPr>
      <w:r w:rsidRPr="00AB1FA1">
        <w:rPr>
          <w:rFonts w:ascii="Arial" w:eastAsia="Times New Roman" w:hAnsi="Arial" w:cs="Times New Roman"/>
          <w:sz w:val="24"/>
          <w:szCs w:val="24"/>
        </w:rPr>
        <w:tab/>
        <w:t>B. $112,311</w:t>
      </w:r>
      <w:r w:rsidRPr="00AB1FA1">
        <w:rPr>
          <w:rFonts w:ascii="Arial" w:eastAsia="Times New Roman" w:hAnsi="Arial" w:cs="Times New Roman"/>
          <w:sz w:val="24"/>
          <w:szCs w:val="24"/>
        </w:rPr>
        <w:tab/>
      </w:r>
      <w:r w:rsidRPr="00AB1FA1">
        <w:rPr>
          <w:rFonts w:ascii="Arial" w:eastAsia="Times New Roman" w:hAnsi="Arial" w:cs="Times New Roman"/>
          <w:sz w:val="24"/>
          <w:szCs w:val="24"/>
        </w:rPr>
        <w:tab/>
        <w:t>D. $130,131</w:t>
      </w:r>
      <w:r w:rsidRPr="00AB1FA1">
        <w:rPr>
          <w:rFonts w:ascii="Arial" w:eastAsia="Times New Roman" w:hAnsi="Arial" w:cs="Times New Roman"/>
          <w:sz w:val="24"/>
          <w:szCs w:val="24"/>
        </w:rPr>
        <w:tab/>
        <w:t>F. $142,311</w:t>
      </w:r>
    </w:p>
    <w:p w:rsidR="0042736B" w:rsidRDefault="0042736B" w:rsidP="0042736B"/>
    <w:p w:rsidR="00780B4E" w:rsidRDefault="00780B4E" w:rsidP="0042736B">
      <w:pPr>
        <w:rPr>
          <w:rFonts w:ascii="Arial" w:hAnsi="Arial" w:cs="Arial"/>
          <w:b/>
        </w:rPr>
      </w:pPr>
      <w:r w:rsidRPr="00780B4E">
        <w:rPr>
          <w:rFonts w:ascii="Arial" w:hAnsi="Arial" w:cs="Arial"/>
          <w:b/>
        </w:rPr>
        <w:t>This is the end of the exam.  Please hold your test and answer sheet until the contest director asks for them.  Thank you.</w:t>
      </w:r>
    </w:p>
    <w:p w:rsidR="00FA3242" w:rsidRPr="00010672" w:rsidRDefault="00FA3242" w:rsidP="00FA3242">
      <w:pPr>
        <w:tabs>
          <w:tab w:val="left" w:pos="432"/>
        </w:tabs>
        <w:spacing w:after="0" w:line="240" w:lineRule="auto"/>
        <w:jc w:val="center"/>
        <w:rPr>
          <w:rFonts w:ascii="Arial" w:eastAsia="Times New Roman" w:hAnsi="Arial" w:cs="Arial"/>
          <w:b/>
          <w:bCs/>
          <w:i/>
          <w:sz w:val="28"/>
          <w:szCs w:val="28"/>
        </w:rPr>
      </w:pPr>
      <w:r w:rsidRPr="00010672">
        <w:rPr>
          <w:rFonts w:ascii="Arial" w:eastAsia="Times New Roman" w:hAnsi="Arial" w:cs="Arial"/>
          <w:b/>
          <w:bCs/>
          <w:i/>
          <w:sz w:val="28"/>
          <w:szCs w:val="28"/>
        </w:rPr>
        <w:lastRenderedPageBreak/>
        <w:t xml:space="preserve">Table </w:t>
      </w:r>
      <w:r w:rsidR="00EF65DB">
        <w:rPr>
          <w:rFonts w:ascii="Arial" w:eastAsia="Times New Roman" w:hAnsi="Arial" w:cs="Arial"/>
          <w:b/>
          <w:bCs/>
          <w:i/>
          <w:sz w:val="28"/>
          <w:szCs w:val="28"/>
        </w:rPr>
        <w:t>1</w:t>
      </w:r>
    </w:p>
    <w:p w:rsidR="00FA3242" w:rsidRPr="000A344D" w:rsidRDefault="00FA3242" w:rsidP="00FA3242">
      <w:pPr>
        <w:tabs>
          <w:tab w:val="left" w:pos="432"/>
        </w:tabs>
        <w:spacing w:after="0" w:line="240" w:lineRule="auto"/>
        <w:jc w:val="center"/>
        <w:rPr>
          <w:rFonts w:ascii="Arial" w:eastAsia="Times New Roman" w:hAnsi="Arial" w:cs="Arial"/>
          <w:sz w:val="24"/>
          <w:szCs w:val="24"/>
        </w:rPr>
      </w:pPr>
    </w:p>
    <w:p w:rsidR="00FA3242" w:rsidRPr="000A344D" w:rsidRDefault="00FA3242" w:rsidP="00FA3242">
      <w:pPr>
        <w:tabs>
          <w:tab w:val="left" w:pos="432"/>
        </w:tabs>
        <w:spacing w:after="0" w:line="240" w:lineRule="auto"/>
        <w:jc w:val="center"/>
        <w:rPr>
          <w:rFonts w:ascii="Arial" w:eastAsia="Times New Roman" w:hAnsi="Arial" w:cs="Arial"/>
          <w:b/>
          <w:sz w:val="24"/>
          <w:szCs w:val="24"/>
        </w:rPr>
      </w:pPr>
      <w:r w:rsidRPr="000A344D">
        <w:rPr>
          <w:rFonts w:ascii="Arial" w:eastAsia="Times New Roman" w:hAnsi="Arial" w:cs="Arial"/>
          <w:b/>
          <w:sz w:val="24"/>
          <w:szCs w:val="24"/>
        </w:rPr>
        <w:t xml:space="preserve">(for questions </w:t>
      </w:r>
      <w:r w:rsidR="00EF65DB">
        <w:rPr>
          <w:rFonts w:ascii="Arial" w:eastAsia="Times New Roman" w:hAnsi="Arial" w:cs="Arial"/>
          <w:b/>
          <w:sz w:val="24"/>
          <w:szCs w:val="24"/>
        </w:rPr>
        <w:t>37</w:t>
      </w:r>
      <w:r w:rsidRPr="000A344D">
        <w:rPr>
          <w:rFonts w:ascii="Arial" w:eastAsia="Times New Roman" w:hAnsi="Arial" w:cs="Arial"/>
          <w:b/>
          <w:sz w:val="24"/>
          <w:szCs w:val="24"/>
        </w:rPr>
        <w:t xml:space="preserve"> through </w:t>
      </w:r>
      <w:r w:rsidR="00EF65DB">
        <w:rPr>
          <w:rFonts w:ascii="Arial" w:eastAsia="Times New Roman" w:hAnsi="Arial" w:cs="Arial"/>
          <w:b/>
          <w:sz w:val="24"/>
          <w:szCs w:val="24"/>
        </w:rPr>
        <w:t>80</w:t>
      </w:r>
      <w:r w:rsidRPr="000A344D">
        <w:rPr>
          <w:rFonts w:ascii="Arial" w:eastAsia="Times New Roman" w:hAnsi="Arial" w:cs="Arial"/>
          <w:b/>
          <w:sz w:val="24"/>
          <w:szCs w:val="24"/>
        </w:rPr>
        <w:t>)</w:t>
      </w:r>
    </w:p>
    <w:p w:rsidR="00FA3242" w:rsidRPr="000A344D" w:rsidRDefault="00FA3242" w:rsidP="00FA3242">
      <w:pPr>
        <w:tabs>
          <w:tab w:val="left" w:pos="432"/>
        </w:tabs>
        <w:spacing w:after="0" w:line="240" w:lineRule="auto"/>
        <w:jc w:val="center"/>
        <w:rPr>
          <w:rFonts w:ascii="Arial" w:eastAsia="Times New Roman" w:hAnsi="Arial" w:cs="Arial"/>
          <w:b/>
          <w:sz w:val="24"/>
          <w:szCs w:val="24"/>
        </w:rPr>
      </w:pPr>
    </w:p>
    <w:p w:rsidR="00FA3242" w:rsidRDefault="00FA3242" w:rsidP="00FA3242">
      <w:pPr>
        <w:tabs>
          <w:tab w:val="left" w:pos="432"/>
        </w:tabs>
        <w:spacing w:after="0" w:line="240" w:lineRule="auto"/>
        <w:jc w:val="both"/>
        <w:rPr>
          <w:rFonts w:ascii="Arial" w:eastAsia="Times New Roman" w:hAnsi="Arial" w:cs="Arial"/>
          <w:b/>
          <w:bCs/>
          <w:sz w:val="24"/>
          <w:szCs w:val="24"/>
        </w:rPr>
      </w:pPr>
      <w:r w:rsidRPr="000A344D">
        <w:rPr>
          <w:rFonts w:ascii="Arial" w:eastAsia="Times New Roman" w:hAnsi="Arial" w:cs="Arial"/>
          <w:b/>
          <w:bCs/>
          <w:sz w:val="24"/>
          <w:szCs w:val="24"/>
        </w:rPr>
        <w:t xml:space="preserve">The following accounts and normal balances </w:t>
      </w:r>
      <w:r>
        <w:rPr>
          <w:rFonts w:ascii="Arial" w:eastAsia="Times New Roman" w:hAnsi="Arial" w:cs="Arial"/>
          <w:b/>
          <w:bCs/>
          <w:sz w:val="24"/>
          <w:szCs w:val="24"/>
        </w:rPr>
        <w:t xml:space="preserve">are for Jenkins Electronics and </w:t>
      </w:r>
      <w:r w:rsidRPr="000A344D">
        <w:rPr>
          <w:rFonts w:ascii="Arial" w:eastAsia="Times New Roman" w:hAnsi="Arial" w:cs="Arial"/>
          <w:b/>
          <w:bCs/>
          <w:sz w:val="24"/>
          <w:szCs w:val="24"/>
        </w:rPr>
        <w:t>appear in the adjusted trial balance columns of the work sheet for the year ended December 31, 20</w:t>
      </w:r>
      <w:r>
        <w:rPr>
          <w:rFonts w:ascii="Arial" w:eastAsia="Times New Roman" w:hAnsi="Arial" w:cs="Arial"/>
          <w:b/>
          <w:bCs/>
          <w:sz w:val="24"/>
          <w:szCs w:val="24"/>
        </w:rPr>
        <w:t>10</w:t>
      </w:r>
      <w:r w:rsidRPr="000A344D">
        <w:rPr>
          <w:rFonts w:ascii="Arial" w:eastAsia="Times New Roman" w:hAnsi="Arial" w:cs="Arial"/>
          <w:b/>
          <w:bCs/>
          <w:sz w:val="24"/>
          <w:szCs w:val="24"/>
        </w:rPr>
        <w:t xml:space="preserve">.  A work sheet form is provided on page </w:t>
      </w:r>
      <w:r w:rsidR="00B80959">
        <w:rPr>
          <w:rFonts w:ascii="Arial" w:eastAsia="Times New Roman" w:hAnsi="Arial" w:cs="Arial"/>
          <w:b/>
          <w:bCs/>
          <w:sz w:val="24"/>
          <w:szCs w:val="24"/>
        </w:rPr>
        <w:t>13</w:t>
      </w:r>
      <w:r w:rsidRPr="000A344D">
        <w:rPr>
          <w:rFonts w:ascii="Arial" w:eastAsia="Times New Roman" w:hAnsi="Arial" w:cs="Arial"/>
          <w:b/>
          <w:bCs/>
          <w:sz w:val="24"/>
          <w:szCs w:val="24"/>
        </w:rPr>
        <w:t>.</w:t>
      </w:r>
    </w:p>
    <w:p w:rsidR="00FA3242" w:rsidRPr="000A344D" w:rsidRDefault="00FA3242" w:rsidP="00FA3242">
      <w:pPr>
        <w:tabs>
          <w:tab w:val="left" w:pos="432"/>
        </w:tabs>
        <w:spacing w:after="0" w:line="240" w:lineRule="auto"/>
        <w:jc w:val="both"/>
        <w:rPr>
          <w:rFonts w:ascii="Arial" w:eastAsia="Times New Roman" w:hAnsi="Arial" w:cs="Arial"/>
          <w:b/>
          <w:bCs/>
          <w:sz w:val="24"/>
          <w:szCs w:val="24"/>
        </w:rPr>
      </w:pPr>
    </w:p>
    <w:p w:rsidR="00FA3242" w:rsidRPr="000A344D" w:rsidRDefault="00FA3242" w:rsidP="00FA3242">
      <w:pPr>
        <w:tabs>
          <w:tab w:val="left" w:pos="432"/>
        </w:tabs>
        <w:spacing w:after="0" w:line="240" w:lineRule="auto"/>
        <w:rPr>
          <w:rFonts w:ascii="Arial" w:eastAsia="Times New Roman" w:hAnsi="Arial" w:cs="Arial"/>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68"/>
        <w:gridCol w:w="1296"/>
        <w:gridCol w:w="288"/>
        <w:gridCol w:w="3600"/>
        <w:gridCol w:w="1008"/>
      </w:tblGrid>
      <w:tr w:rsidR="00FA3242" w:rsidRPr="000A344D" w:rsidTr="009974B5">
        <w:trPr>
          <w:jc w:val="center"/>
        </w:trPr>
        <w:tc>
          <w:tcPr>
            <w:tcW w:w="3168" w:type="dxa"/>
            <w:shd w:val="clear" w:color="auto" w:fill="BFBFBF" w:themeFill="background1" w:themeFillShade="BF"/>
            <w:vAlign w:val="center"/>
          </w:tcPr>
          <w:p w:rsidR="00FA3242" w:rsidRPr="000A344D" w:rsidRDefault="00FA3242" w:rsidP="00DD24FF">
            <w:pPr>
              <w:tabs>
                <w:tab w:val="left" w:pos="432"/>
              </w:tabs>
              <w:spacing w:after="0" w:line="240" w:lineRule="auto"/>
              <w:jc w:val="center"/>
              <w:rPr>
                <w:rFonts w:ascii="Arial" w:eastAsia="Times New Roman" w:hAnsi="Arial" w:cs="Arial"/>
                <w:b/>
                <w:bCs/>
                <w:sz w:val="20"/>
                <w:szCs w:val="24"/>
              </w:rPr>
            </w:pPr>
            <w:r w:rsidRPr="000A344D">
              <w:rPr>
                <w:rFonts w:ascii="Arial" w:eastAsia="Times New Roman" w:hAnsi="Arial" w:cs="Arial"/>
                <w:b/>
                <w:bCs/>
                <w:sz w:val="20"/>
                <w:szCs w:val="24"/>
              </w:rPr>
              <w:t>Account Title</w:t>
            </w:r>
          </w:p>
        </w:tc>
        <w:tc>
          <w:tcPr>
            <w:tcW w:w="1296" w:type="dxa"/>
            <w:shd w:val="clear" w:color="auto" w:fill="BFBFBF" w:themeFill="background1" w:themeFillShade="BF"/>
            <w:vAlign w:val="center"/>
          </w:tcPr>
          <w:p w:rsidR="00FA3242" w:rsidRPr="000A344D" w:rsidRDefault="00FA3242" w:rsidP="00DD24FF">
            <w:pPr>
              <w:tabs>
                <w:tab w:val="left" w:pos="432"/>
              </w:tabs>
              <w:spacing w:after="0" w:line="240" w:lineRule="auto"/>
              <w:jc w:val="center"/>
              <w:rPr>
                <w:rFonts w:ascii="Arial" w:eastAsia="Times New Roman" w:hAnsi="Arial" w:cs="Arial"/>
                <w:b/>
                <w:bCs/>
                <w:sz w:val="20"/>
                <w:szCs w:val="24"/>
              </w:rPr>
            </w:pPr>
            <w:r w:rsidRPr="000A344D">
              <w:rPr>
                <w:rFonts w:ascii="Arial" w:eastAsia="Times New Roman" w:hAnsi="Arial" w:cs="Arial"/>
                <w:b/>
                <w:bCs/>
                <w:sz w:val="20"/>
                <w:szCs w:val="24"/>
              </w:rPr>
              <w:t>Amount</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b/>
                <w:bCs/>
                <w:sz w:val="20"/>
                <w:szCs w:val="24"/>
              </w:rPr>
            </w:pPr>
          </w:p>
        </w:tc>
        <w:tc>
          <w:tcPr>
            <w:tcW w:w="3600" w:type="dxa"/>
            <w:shd w:val="clear" w:color="auto" w:fill="BFBFBF" w:themeFill="background1" w:themeFillShade="BF"/>
            <w:vAlign w:val="center"/>
          </w:tcPr>
          <w:p w:rsidR="00FA3242" w:rsidRPr="000A344D" w:rsidRDefault="00FA3242" w:rsidP="00DD24FF">
            <w:pPr>
              <w:tabs>
                <w:tab w:val="left" w:pos="432"/>
              </w:tabs>
              <w:spacing w:after="0" w:line="240" w:lineRule="auto"/>
              <w:jc w:val="center"/>
              <w:rPr>
                <w:rFonts w:ascii="Arial" w:eastAsia="Times New Roman" w:hAnsi="Arial" w:cs="Arial"/>
                <w:b/>
                <w:bCs/>
                <w:sz w:val="20"/>
                <w:szCs w:val="24"/>
              </w:rPr>
            </w:pPr>
            <w:r w:rsidRPr="000A344D">
              <w:rPr>
                <w:rFonts w:ascii="Arial" w:eastAsia="Times New Roman" w:hAnsi="Arial" w:cs="Arial"/>
                <w:b/>
                <w:bCs/>
                <w:sz w:val="20"/>
                <w:szCs w:val="24"/>
              </w:rPr>
              <w:t>Account Title</w:t>
            </w:r>
          </w:p>
        </w:tc>
        <w:tc>
          <w:tcPr>
            <w:tcW w:w="1008" w:type="dxa"/>
            <w:shd w:val="clear" w:color="auto" w:fill="BFBFBF" w:themeFill="background1" w:themeFillShade="BF"/>
            <w:vAlign w:val="center"/>
          </w:tcPr>
          <w:p w:rsidR="00FA3242" w:rsidRPr="000A344D" w:rsidRDefault="00FA3242" w:rsidP="00DD24FF">
            <w:pPr>
              <w:tabs>
                <w:tab w:val="left" w:pos="432"/>
              </w:tabs>
              <w:spacing w:after="0" w:line="240" w:lineRule="auto"/>
              <w:jc w:val="center"/>
              <w:rPr>
                <w:rFonts w:ascii="Arial" w:eastAsia="Times New Roman" w:hAnsi="Arial" w:cs="Arial"/>
                <w:b/>
                <w:bCs/>
                <w:sz w:val="20"/>
                <w:szCs w:val="24"/>
              </w:rPr>
            </w:pPr>
            <w:r w:rsidRPr="000A344D">
              <w:rPr>
                <w:rFonts w:ascii="Arial" w:eastAsia="Times New Roman" w:hAnsi="Arial" w:cs="Arial"/>
                <w:b/>
                <w:bCs/>
                <w:sz w:val="20"/>
                <w:szCs w:val="24"/>
              </w:rPr>
              <w:t>Amount</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Cash in Bank</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18,974</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Purchases</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97,606</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Accounts Receivable</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5,412</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Purchases Discounts</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7,296</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Merchandise Inventory</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58,610</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Purchases Returns &amp; Allowances</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1,892</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Supplies</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2,175</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Transportation In</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6,245</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Prepaid Insurance</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1,020</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Advertising Expense</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2,580</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Delivery Equipment</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21,000</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Bank Card Fees Expense</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1,688</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Store Equip</w:t>
            </w:r>
            <w:r>
              <w:rPr>
                <w:rFonts w:ascii="Arial" w:eastAsia="Times New Roman" w:hAnsi="Arial" w:cs="Arial"/>
                <w:szCs w:val="24"/>
              </w:rPr>
              <w:t>. &amp; Fixtures</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24,930</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Delivery Expense</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1,419</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Accounts Payable</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18,650</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Insurance Expense</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1,614</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Sales Tax Payable</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1,160</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Pr>
                <w:rFonts w:ascii="Arial" w:eastAsia="Times New Roman" w:hAnsi="Arial" w:cs="Arial"/>
                <w:szCs w:val="24"/>
              </w:rPr>
              <w:t>Miscellaneous</w:t>
            </w:r>
            <w:r w:rsidRPr="000A344D">
              <w:rPr>
                <w:rFonts w:ascii="Arial" w:eastAsia="Times New Roman" w:hAnsi="Arial" w:cs="Arial"/>
                <w:szCs w:val="24"/>
              </w:rPr>
              <w:t xml:space="preserve"> Expense</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315</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Pr>
                <w:rFonts w:ascii="Arial" w:eastAsia="Times New Roman" w:hAnsi="Arial" w:cs="Arial"/>
                <w:szCs w:val="24"/>
              </w:rPr>
              <w:t>Wayne Jenkins</w:t>
            </w:r>
            <w:r w:rsidRPr="000A344D">
              <w:rPr>
                <w:rFonts w:ascii="Arial" w:eastAsia="Times New Roman" w:hAnsi="Arial" w:cs="Arial"/>
                <w:szCs w:val="24"/>
              </w:rPr>
              <w:t>, Capital</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110,131</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Pr>
                <w:rFonts w:ascii="Arial" w:eastAsia="Times New Roman" w:hAnsi="Arial" w:cs="Arial"/>
                <w:szCs w:val="24"/>
              </w:rPr>
              <w:t>Maintenance</w:t>
            </w:r>
            <w:r w:rsidRPr="000A344D">
              <w:rPr>
                <w:rFonts w:ascii="Arial" w:eastAsia="Times New Roman" w:hAnsi="Arial" w:cs="Arial"/>
                <w:szCs w:val="24"/>
              </w:rPr>
              <w:t xml:space="preserve"> Expense</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2,473</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Pr>
                <w:rFonts w:ascii="Arial" w:eastAsia="Times New Roman" w:hAnsi="Arial" w:cs="Arial"/>
                <w:szCs w:val="24"/>
              </w:rPr>
              <w:t>Wayne Jenkins</w:t>
            </w:r>
            <w:r w:rsidRPr="000A344D">
              <w:rPr>
                <w:rFonts w:ascii="Arial" w:eastAsia="Times New Roman" w:hAnsi="Arial" w:cs="Arial"/>
                <w:szCs w:val="24"/>
              </w:rPr>
              <w:t xml:space="preserve">, </w:t>
            </w:r>
            <w:r>
              <w:rPr>
                <w:rFonts w:ascii="Arial" w:eastAsia="Times New Roman" w:hAnsi="Arial" w:cs="Arial"/>
                <w:szCs w:val="24"/>
              </w:rPr>
              <w:t>Drawing</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15,000</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Rent Expense</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5,400</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Income Summary</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1,370 CR</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Salaries Expense</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16,080</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Sales</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168,893</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Payroll Tax Expense</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1,416</w:t>
            </w:r>
          </w:p>
        </w:tc>
      </w:tr>
      <w:tr w:rsidR="00FA3242" w:rsidRPr="000A344D" w:rsidTr="009974B5">
        <w:trPr>
          <w:jc w:val="center"/>
        </w:trPr>
        <w:tc>
          <w:tcPr>
            <w:tcW w:w="3168"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Sales Discounts</w:t>
            </w:r>
          </w:p>
        </w:tc>
        <w:tc>
          <w:tcPr>
            <w:tcW w:w="1296"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4,826</w:t>
            </w:r>
          </w:p>
        </w:tc>
        <w:tc>
          <w:tcPr>
            <w:tcW w:w="288" w:type="dxa"/>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Supplies Expense</w:t>
            </w:r>
          </w:p>
        </w:tc>
        <w:tc>
          <w:tcPr>
            <w:tcW w:w="1008" w:type="dxa"/>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9,853</w:t>
            </w:r>
          </w:p>
        </w:tc>
      </w:tr>
      <w:tr w:rsidR="00FA3242" w:rsidRPr="000A344D" w:rsidTr="009974B5">
        <w:trPr>
          <w:jc w:val="center"/>
        </w:trPr>
        <w:tc>
          <w:tcPr>
            <w:tcW w:w="3168" w:type="dxa"/>
            <w:tcBorders>
              <w:bottom w:val="nil"/>
            </w:tcBorders>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Sales Returns &amp; Allowances</w:t>
            </w:r>
          </w:p>
        </w:tc>
        <w:tc>
          <w:tcPr>
            <w:tcW w:w="1296" w:type="dxa"/>
            <w:tcBorders>
              <w:bottom w:val="nil"/>
            </w:tcBorders>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3,217</w:t>
            </w:r>
          </w:p>
        </w:tc>
        <w:tc>
          <w:tcPr>
            <w:tcW w:w="288" w:type="dxa"/>
            <w:tcBorders>
              <w:bottom w:val="nil"/>
            </w:tcBorders>
            <w:shd w:val="clear" w:color="auto" w:fill="BFBFBF" w:themeFill="background1" w:themeFillShade="BF"/>
            <w:vAlign w:val="center"/>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tcBorders>
              <w:bottom w:val="nil"/>
            </w:tcBorders>
            <w:vAlign w:val="center"/>
          </w:tcPr>
          <w:p w:rsidR="00FA3242" w:rsidRPr="000A344D" w:rsidRDefault="00FA3242" w:rsidP="00DD24FF">
            <w:pPr>
              <w:tabs>
                <w:tab w:val="left" w:pos="432"/>
              </w:tabs>
              <w:spacing w:after="0" w:line="240" w:lineRule="auto"/>
              <w:rPr>
                <w:rFonts w:ascii="Arial" w:eastAsia="Times New Roman" w:hAnsi="Arial" w:cs="Arial"/>
                <w:szCs w:val="24"/>
              </w:rPr>
            </w:pPr>
            <w:r w:rsidRPr="000A344D">
              <w:rPr>
                <w:rFonts w:ascii="Arial" w:eastAsia="Times New Roman" w:hAnsi="Arial" w:cs="Arial"/>
                <w:szCs w:val="24"/>
              </w:rPr>
              <w:t>Utilities Expense</w:t>
            </w:r>
          </w:p>
        </w:tc>
        <w:tc>
          <w:tcPr>
            <w:tcW w:w="1008" w:type="dxa"/>
            <w:tcBorders>
              <w:bottom w:val="nil"/>
            </w:tcBorders>
            <w:vAlign w:val="center"/>
          </w:tcPr>
          <w:p w:rsidR="00FA3242" w:rsidRPr="000A344D" w:rsidRDefault="00FA3242" w:rsidP="00DD24FF">
            <w:pPr>
              <w:tabs>
                <w:tab w:val="left" w:pos="432"/>
              </w:tabs>
              <w:spacing w:after="0" w:line="240" w:lineRule="auto"/>
              <w:jc w:val="right"/>
              <w:rPr>
                <w:rFonts w:ascii="Arial" w:eastAsia="Times New Roman" w:hAnsi="Arial" w:cs="Arial"/>
                <w:szCs w:val="24"/>
              </w:rPr>
            </w:pPr>
            <w:r>
              <w:rPr>
                <w:rFonts w:ascii="Arial" w:eastAsia="Times New Roman" w:hAnsi="Arial" w:cs="Arial"/>
                <w:szCs w:val="24"/>
              </w:rPr>
              <w:t>7,539</w:t>
            </w:r>
          </w:p>
        </w:tc>
      </w:tr>
      <w:tr w:rsidR="00FA3242" w:rsidRPr="000A344D" w:rsidTr="009974B5">
        <w:trPr>
          <w:jc w:val="center"/>
        </w:trPr>
        <w:tc>
          <w:tcPr>
            <w:tcW w:w="3168" w:type="dxa"/>
            <w:shd w:val="pct5" w:color="auto" w:fill="auto"/>
          </w:tcPr>
          <w:p w:rsidR="00FA3242" w:rsidRPr="000A344D" w:rsidRDefault="00FA3242" w:rsidP="00DD24FF">
            <w:pPr>
              <w:tabs>
                <w:tab w:val="left" w:pos="432"/>
              </w:tabs>
              <w:spacing w:after="0" w:line="240" w:lineRule="auto"/>
              <w:rPr>
                <w:rFonts w:ascii="Arial" w:eastAsia="Times New Roman" w:hAnsi="Arial" w:cs="Arial"/>
                <w:sz w:val="20"/>
                <w:szCs w:val="24"/>
              </w:rPr>
            </w:pPr>
          </w:p>
        </w:tc>
        <w:tc>
          <w:tcPr>
            <w:tcW w:w="1296" w:type="dxa"/>
            <w:shd w:val="pct5" w:color="auto" w:fill="auto"/>
          </w:tcPr>
          <w:p w:rsidR="00FA3242" w:rsidRPr="000A344D" w:rsidRDefault="00FA3242" w:rsidP="00DD24FF">
            <w:pPr>
              <w:tabs>
                <w:tab w:val="left" w:pos="432"/>
              </w:tabs>
              <w:spacing w:after="0" w:line="240" w:lineRule="auto"/>
              <w:jc w:val="right"/>
              <w:rPr>
                <w:rFonts w:ascii="Arial" w:eastAsia="Times New Roman" w:hAnsi="Arial" w:cs="Arial"/>
                <w:szCs w:val="24"/>
              </w:rPr>
            </w:pPr>
          </w:p>
        </w:tc>
        <w:tc>
          <w:tcPr>
            <w:tcW w:w="288" w:type="dxa"/>
            <w:shd w:val="clear" w:color="auto" w:fill="BFBFBF" w:themeFill="background1" w:themeFillShade="BF"/>
          </w:tcPr>
          <w:p w:rsidR="00FA3242" w:rsidRPr="000A344D" w:rsidRDefault="00FA3242" w:rsidP="00DD24FF">
            <w:pPr>
              <w:tabs>
                <w:tab w:val="left" w:pos="432"/>
              </w:tabs>
              <w:spacing w:after="0" w:line="240" w:lineRule="auto"/>
              <w:rPr>
                <w:rFonts w:ascii="Arial" w:eastAsia="Times New Roman" w:hAnsi="Arial" w:cs="Arial"/>
                <w:szCs w:val="24"/>
              </w:rPr>
            </w:pPr>
          </w:p>
        </w:tc>
        <w:tc>
          <w:tcPr>
            <w:tcW w:w="3600" w:type="dxa"/>
            <w:shd w:val="pct5" w:color="auto" w:fill="auto"/>
          </w:tcPr>
          <w:p w:rsidR="00FA3242" w:rsidRPr="000A344D" w:rsidRDefault="00FA3242" w:rsidP="00DD24FF">
            <w:pPr>
              <w:tabs>
                <w:tab w:val="left" w:pos="432"/>
              </w:tabs>
              <w:spacing w:after="0" w:line="240" w:lineRule="auto"/>
              <w:rPr>
                <w:rFonts w:ascii="Arial" w:eastAsia="Times New Roman" w:hAnsi="Arial" w:cs="Arial"/>
                <w:szCs w:val="24"/>
              </w:rPr>
            </w:pPr>
          </w:p>
        </w:tc>
        <w:tc>
          <w:tcPr>
            <w:tcW w:w="1008" w:type="dxa"/>
            <w:shd w:val="pct5" w:color="auto" w:fill="auto"/>
          </w:tcPr>
          <w:p w:rsidR="00FA3242" w:rsidRPr="000A344D" w:rsidRDefault="00FA3242" w:rsidP="00DD24FF">
            <w:pPr>
              <w:tabs>
                <w:tab w:val="left" w:pos="432"/>
              </w:tabs>
              <w:spacing w:after="0" w:line="240" w:lineRule="auto"/>
              <w:jc w:val="right"/>
              <w:rPr>
                <w:rFonts w:ascii="Arial" w:eastAsia="Times New Roman" w:hAnsi="Arial" w:cs="Arial"/>
                <w:szCs w:val="24"/>
              </w:rPr>
            </w:pPr>
          </w:p>
        </w:tc>
      </w:tr>
    </w:tbl>
    <w:p w:rsidR="00FA3242" w:rsidRPr="000A344D" w:rsidRDefault="00FA3242" w:rsidP="00FA3242">
      <w:pPr>
        <w:tabs>
          <w:tab w:val="left" w:pos="432"/>
        </w:tabs>
        <w:spacing w:after="0" w:line="240" w:lineRule="auto"/>
        <w:rPr>
          <w:rFonts w:ascii="Arial" w:eastAsia="Times New Roman" w:hAnsi="Arial" w:cs="Arial"/>
          <w:sz w:val="24"/>
          <w:szCs w:val="24"/>
        </w:rPr>
      </w:pPr>
    </w:p>
    <w:p w:rsidR="00FA3242" w:rsidRPr="000A344D" w:rsidRDefault="00FA3242" w:rsidP="00FA3242">
      <w:pPr>
        <w:tabs>
          <w:tab w:val="left" w:pos="432"/>
        </w:tabs>
        <w:spacing w:after="0" w:line="240" w:lineRule="auto"/>
        <w:rPr>
          <w:rFonts w:ascii="Arial" w:eastAsia="Times New Roman" w:hAnsi="Arial" w:cs="Arial"/>
          <w:sz w:val="24"/>
          <w:szCs w:val="24"/>
        </w:rPr>
      </w:pPr>
    </w:p>
    <w:p w:rsidR="00FA3242" w:rsidRPr="000A344D" w:rsidRDefault="00FA3242" w:rsidP="00FA3242">
      <w:pPr>
        <w:tabs>
          <w:tab w:val="left" w:pos="432"/>
        </w:tabs>
        <w:spacing w:after="0" w:line="240" w:lineRule="auto"/>
        <w:rPr>
          <w:rFonts w:ascii="Arial" w:eastAsia="Times New Roman" w:hAnsi="Arial" w:cs="Arial"/>
          <w:b/>
          <w:bCs/>
          <w:sz w:val="24"/>
          <w:szCs w:val="24"/>
          <w:u w:val="single"/>
        </w:rPr>
      </w:pPr>
      <w:r w:rsidRPr="000A344D">
        <w:rPr>
          <w:rFonts w:ascii="Arial" w:eastAsia="Times New Roman" w:hAnsi="Arial" w:cs="Arial"/>
          <w:b/>
          <w:bCs/>
          <w:sz w:val="24"/>
          <w:szCs w:val="24"/>
          <w:u w:val="single"/>
        </w:rPr>
        <w:t>Additional Information:</w:t>
      </w:r>
    </w:p>
    <w:p w:rsidR="00FA3242" w:rsidRPr="000A344D" w:rsidRDefault="00FA3242" w:rsidP="00FA3242">
      <w:pPr>
        <w:tabs>
          <w:tab w:val="left" w:pos="432"/>
        </w:tabs>
        <w:spacing w:after="0" w:line="240" w:lineRule="auto"/>
        <w:rPr>
          <w:rFonts w:ascii="Arial" w:eastAsia="Times New Roman" w:hAnsi="Arial" w:cs="Arial"/>
          <w:b/>
          <w:bCs/>
          <w:sz w:val="24"/>
          <w:szCs w:val="24"/>
        </w:rPr>
      </w:pPr>
    </w:p>
    <w:p w:rsidR="00FA3242" w:rsidRPr="00010672" w:rsidRDefault="00FA3242" w:rsidP="00FA3242">
      <w:pPr>
        <w:pStyle w:val="ListParagraph"/>
        <w:numPr>
          <w:ilvl w:val="0"/>
          <w:numId w:val="4"/>
        </w:numPr>
        <w:tabs>
          <w:tab w:val="left" w:pos="432"/>
        </w:tabs>
        <w:spacing w:after="0" w:line="240" w:lineRule="auto"/>
        <w:rPr>
          <w:rFonts w:ascii="Arial" w:eastAsia="Times New Roman" w:hAnsi="Arial" w:cs="Arial"/>
          <w:b/>
          <w:bCs/>
          <w:sz w:val="24"/>
          <w:szCs w:val="24"/>
        </w:rPr>
      </w:pPr>
      <w:r w:rsidRPr="00010672">
        <w:rPr>
          <w:rFonts w:ascii="Arial" w:eastAsia="Times New Roman" w:hAnsi="Arial" w:cs="Arial"/>
          <w:b/>
          <w:bCs/>
          <w:sz w:val="24"/>
          <w:szCs w:val="24"/>
        </w:rPr>
        <w:t>The owner invested personal funds into the business during 2010:</w:t>
      </w:r>
    </w:p>
    <w:p w:rsidR="00FA3242" w:rsidRDefault="00FA3242" w:rsidP="00FA3242">
      <w:pPr>
        <w:pStyle w:val="ListParagraph"/>
        <w:numPr>
          <w:ilvl w:val="1"/>
          <w:numId w:val="4"/>
        </w:numPr>
        <w:tabs>
          <w:tab w:val="left" w:pos="432"/>
        </w:tabs>
        <w:spacing w:after="0" w:line="240" w:lineRule="auto"/>
        <w:rPr>
          <w:rFonts w:ascii="Arial" w:eastAsia="Times New Roman" w:hAnsi="Arial" w:cs="Arial"/>
          <w:b/>
          <w:bCs/>
          <w:sz w:val="24"/>
          <w:szCs w:val="24"/>
        </w:rPr>
      </w:pPr>
      <w:r>
        <w:rPr>
          <w:rFonts w:ascii="Arial" w:eastAsia="Times New Roman" w:hAnsi="Arial" w:cs="Arial"/>
          <w:b/>
          <w:bCs/>
          <w:sz w:val="24"/>
          <w:szCs w:val="24"/>
        </w:rPr>
        <w:t>May 16, 2010--$12,000</w:t>
      </w:r>
    </w:p>
    <w:p w:rsidR="00FA3242" w:rsidRDefault="00FA3242" w:rsidP="00FA3242">
      <w:pPr>
        <w:pStyle w:val="ListParagraph"/>
        <w:numPr>
          <w:ilvl w:val="1"/>
          <w:numId w:val="4"/>
        </w:numPr>
        <w:tabs>
          <w:tab w:val="left" w:pos="432"/>
        </w:tabs>
        <w:spacing w:after="0" w:line="240" w:lineRule="auto"/>
        <w:rPr>
          <w:rFonts w:ascii="Arial" w:eastAsia="Times New Roman" w:hAnsi="Arial" w:cs="Arial"/>
          <w:b/>
          <w:bCs/>
          <w:sz w:val="24"/>
          <w:szCs w:val="24"/>
        </w:rPr>
      </w:pPr>
      <w:r>
        <w:rPr>
          <w:rFonts w:ascii="Arial" w:eastAsia="Times New Roman" w:hAnsi="Arial" w:cs="Arial"/>
          <w:b/>
          <w:bCs/>
          <w:sz w:val="24"/>
          <w:szCs w:val="24"/>
        </w:rPr>
        <w:t>August 4, 2010--$8,000</w:t>
      </w:r>
    </w:p>
    <w:p w:rsidR="00FA3242" w:rsidRDefault="00FA3242" w:rsidP="00FA3242">
      <w:pPr>
        <w:pStyle w:val="ListParagraph"/>
        <w:tabs>
          <w:tab w:val="left" w:pos="432"/>
        </w:tabs>
        <w:spacing w:after="0" w:line="240" w:lineRule="auto"/>
        <w:ind w:left="1440"/>
        <w:rPr>
          <w:rFonts w:ascii="Arial" w:eastAsia="Times New Roman" w:hAnsi="Arial" w:cs="Arial"/>
          <w:b/>
          <w:bCs/>
          <w:sz w:val="24"/>
          <w:szCs w:val="24"/>
        </w:rPr>
      </w:pPr>
    </w:p>
    <w:p w:rsidR="00FA3242" w:rsidRDefault="00FA3242" w:rsidP="00FA3242">
      <w:pPr>
        <w:pStyle w:val="ListParagraph"/>
        <w:numPr>
          <w:ilvl w:val="0"/>
          <w:numId w:val="4"/>
        </w:numPr>
        <w:tabs>
          <w:tab w:val="left" w:pos="432"/>
        </w:tabs>
        <w:spacing w:after="0" w:line="240" w:lineRule="auto"/>
        <w:rPr>
          <w:rFonts w:ascii="Arial" w:eastAsia="Times New Roman" w:hAnsi="Arial" w:cs="Arial"/>
          <w:b/>
          <w:bCs/>
          <w:sz w:val="24"/>
          <w:szCs w:val="24"/>
        </w:rPr>
      </w:pPr>
      <w:r>
        <w:rPr>
          <w:rFonts w:ascii="Arial" w:eastAsia="Times New Roman" w:hAnsi="Arial" w:cs="Arial"/>
          <w:b/>
          <w:bCs/>
          <w:sz w:val="24"/>
          <w:szCs w:val="24"/>
        </w:rPr>
        <w:t>Supplies bought during 2010 totaled $9,540.</w:t>
      </w:r>
    </w:p>
    <w:p w:rsidR="00FA3242" w:rsidRDefault="00FA3242" w:rsidP="00FA3242">
      <w:pPr>
        <w:pStyle w:val="ListParagraph"/>
        <w:tabs>
          <w:tab w:val="left" w:pos="432"/>
        </w:tabs>
        <w:spacing w:after="0" w:line="240" w:lineRule="auto"/>
        <w:rPr>
          <w:rFonts w:ascii="Arial" w:eastAsia="Times New Roman" w:hAnsi="Arial" w:cs="Arial"/>
          <w:b/>
          <w:bCs/>
          <w:sz w:val="24"/>
          <w:szCs w:val="24"/>
        </w:rPr>
      </w:pPr>
    </w:p>
    <w:p w:rsidR="00FA3242" w:rsidRPr="00010672" w:rsidRDefault="00FA3242" w:rsidP="00FA3242">
      <w:pPr>
        <w:pStyle w:val="ListParagraph"/>
        <w:numPr>
          <w:ilvl w:val="0"/>
          <w:numId w:val="4"/>
        </w:numPr>
        <w:tabs>
          <w:tab w:val="left" w:pos="432"/>
        </w:tabs>
        <w:spacing w:after="0" w:line="240" w:lineRule="auto"/>
        <w:rPr>
          <w:rFonts w:ascii="Arial" w:eastAsia="Times New Roman" w:hAnsi="Arial" w:cs="Arial"/>
          <w:b/>
          <w:bCs/>
          <w:sz w:val="24"/>
          <w:szCs w:val="24"/>
        </w:rPr>
      </w:pPr>
      <w:r>
        <w:rPr>
          <w:rFonts w:ascii="Arial" w:eastAsia="Times New Roman" w:hAnsi="Arial" w:cs="Arial"/>
          <w:b/>
          <w:bCs/>
          <w:sz w:val="24"/>
          <w:szCs w:val="24"/>
        </w:rPr>
        <w:t>The amount of insurance purchased during 2010 was $2,040.</w:t>
      </w:r>
    </w:p>
    <w:p w:rsidR="00FA3242" w:rsidRPr="000A344D" w:rsidRDefault="00FA3242" w:rsidP="00FA3242">
      <w:pPr>
        <w:tabs>
          <w:tab w:val="left" w:pos="432"/>
        </w:tabs>
        <w:spacing w:after="0" w:line="240" w:lineRule="auto"/>
        <w:rPr>
          <w:rFonts w:ascii="Arial" w:eastAsia="Times New Roman" w:hAnsi="Arial" w:cs="Arial"/>
          <w:b/>
          <w:bCs/>
          <w:sz w:val="24"/>
          <w:szCs w:val="24"/>
        </w:rPr>
      </w:pPr>
    </w:p>
    <w:p w:rsidR="00FA3242" w:rsidRPr="000A344D" w:rsidRDefault="00FA3242" w:rsidP="00FA3242">
      <w:pPr>
        <w:tabs>
          <w:tab w:val="left" w:pos="432"/>
        </w:tabs>
        <w:spacing w:after="0" w:line="240" w:lineRule="auto"/>
        <w:rPr>
          <w:rFonts w:ascii="Arial" w:eastAsia="Times New Roman" w:hAnsi="Arial" w:cs="Arial"/>
          <w:b/>
          <w:bCs/>
          <w:sz w:val="24"/>
          <w:szCs w:val="24"/>
        </w:rPr>
      </w:pPr>
    </w:p>
    <w:p w:rsidR="00FA3242" w:rsidRDefault="00FA3242" w:rsidP="00FA3242">
      <w:r>
        <w:br w:type="page"/>
      </w:r>
    </w:p>
    <w:p w:rsidR="00FA3242" w:rsidRDefault="00FA3242" w:rsidP="00FA3242">
      <w:pPr>
        <w:sectPr w:rsidR="00FA3242" w:rsidSect="008E375D">
          <w:headerReference w:type="default" r:id="rId10"/>
          <w:headerReference w:type="first" r:id="rId11"/>
          <w:pgSz w:w="12240" w:h="15840"/>
          <w:pgMar w:top="1008" w:right="1440" w:bottom="1008" w:left="1440" w:header="720" w:footer="720" w:gutter="0"/>
          <w:cols w:space="720"/>
          <w:titlePg/>
          <w:docGrid w:linePitch="360"/>
        </w:sectPr>
      </w:pPr>
    </w:p>
    <w:tbl>
      <w:tblPr>
        <w:tblW w:w="14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26"/>
        <w:gridCol w:w="1018"/>
        <w:gridCol w:w="1152"/>
        <w:gridCol w:w="1152"/>
        <w:gridCol w:w="1152"/>
        <w:gridCol w:w="1152"/>
        <w:gridCol w:w="1152"/>
        <w:gridCol w:w="1152"/>
        <w:gridCol w:w="1152"/>
        <w:gridCol w:w="1152"/>
        <w:gridCol w:w="1152"/>
      </w:tblGrid>
      <w:tr w:rsidR="00FA3242" w:rsidRPr="00010672" w:rsidTr="00DD24FF">
        <w:trPr>
          <w:trHeight w:val="144"/>
        </w:trPr>
        <w:tc>
          <w:tcPr>
            <w:tcW w:w="14112" w:type="dxa"/>
            <w:gridSpan w:val="11"/>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Pr>
                <w:rFonts w:ascii="Arial" w:eastAsia="Times New Roman" w:hAnsi="Arial" w:cs="Times New Roman"/>
                <w:b/>
                <w:sz w:val="16"/>
                <w:szCs w:val="24"/>
              </w:rPr>
              <w:lastRenderedPageBreak/>
              <w:t>Jenkins Electronics</w:t>
            </w:r>
          </w:p>
        </w:tc>
      </w:tr>
      <w:tr w:rsidR="00FA3242" w:rsidRPr="00010672" w:rsidTr="00DD24FF">
        <w:trPr>
          <w:trHeight w:val="144"/>
        </w:trPr>
        <w:tc>
          <w:tcPr>
            <w:tcW w:w="14112" w:type="dxa"/>
            <w:gridSpan w:val="11"/>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Work Sheet</w:t>
            </w:r>
          </w:p>
        </w:tc>
      </w:tr>
      <w:tr w:rsidR="00FA3242" w:rsidRPr="00010672" w:rsidTr="00DD24FF">
        <w:trPr>
          <w:trHeight w:val="144"/>
        </w:trPr>
        <w:tc>
          <w:tcPr>
            <w:tcW w:w="14112" w:type="dxa"/>
            <w:gridSpan w:val="11"/>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For the Year Ended December 31, 20</w:t>
            </w:r>
            <w:r>
              <w:rPr>
                <w:rFonts w:ascii="Arial" w:eastAsia="Times New Roman" w:hAnsi="Arial" w:cs="Times New Roman"/>
                <w:b/>
                <w:sz w:val="16"/>
                <w:szCs w:val="24"/>
              </w:rPr>
              <w:t>10</w:t>
            </w:r>
          </w:p>
        </w:tc>
      </w:tr>
      <w:tr w:rsidR="00FA3242" w:rsidRPr="00010672" w:rsidTr="009974B5">
        <w:trPr>
          <w:trHeight w:val="144"/>
        </w:trPr>
        <w:tc>
          <w:tcPr>
            <w:tcW w:w="2726" w:type="dxa"/>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sz w:val="16"/>
                <w:szCs w:val="24"/>
              </w:rPr>
            </w:pPr>
            <w:r w:rsidRPr="00010672">
              <w:rPr>
                <w:rFonts w:ascii="Arial" w:eastAsia="Times New Roman" w:hAnsi="Arial" w:cs="Times New Roman"/>
                <w:b/>
                <w:sz w:val="16"/>
                <w:szCs w:val="24"/>
              </w:rPr>
              <w:t>Account Title</w:t>
            </w:r>
          </w:p>
        </w:tc>
        <w:tc>
          <w:tcPr>
            <w:tcW w:w="2170" w:type="dxa"/>
            <w:gridSpan w:val="2"/>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sz w:val="16"/>
                <w:szCs w:val="24"/>
              </w:rPr>
            </w:pPr>
            <w:r w:rsidRPr="00010672">
              <w:rPr>
                <w:rFonts w:ascii="Arial" w:eastAsia="Times New Roman" w:hAnsi="Arial" w:cs="Times New Roman"/>
                <w:b/>
                <w:sz w:val="16"/>
                <w:szCs w:val="24"/>
              </w:rPr>
              <w:t>Trial Balance</w:t>
            </w:r>
          </w:p>
        </w:tc>
        <w:tc>
          <w:tcPr>
            <w:tcW w:w="2304" w:type="dxa"/>
            <w:gridSpan w:val="2"/>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sz w:val="16"/>
                <w:szCs w:val="24"/>
              </w:rPr>
            </w:pPr>
            <w:r w:rsidRPr="00010672">
              <w:rPr>
                <w:rFonts w:ascii="Arial" w:eastAsia="Times New Roman" w:hAnsi="Arial" w:cs="Times New Roman"/>
                <w:b/>
                <w:sz w:val="16"/>
                <w:szCs w:val="24"/>
              </w:rPr>
              <w:t>Adjustments</w:t>
            </w:r>
          </w:p>
        </w:tc>
        <w:tc>
          <w:tcPr>
            <w:tcW w:w="2304" w:type="dxa"/>
            <w:gridSpan w:val="2"/>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Adjusted Trial Balance</w:t>
            </w:r>
          </w:p>
        </w:tc>
        <w:tc>
          <w:tcPr>
            <w:tcW w:w="2304" w:type="dxa"/>
            <w:gridSpan w:val="2"/>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sz w:val="16"/>
                <w:szCs w:val="24"/>
              </w:rPr>
            </w:pPr>
            <w:r w:rsidRPr="00010672">
              <w:rPr>
                <w:rFonts w:ascii="Arial" w:eastAsia="Times New Roman" w:hAnsi="Arial" w:cs="Times New Roman"/>
                <w:b/>
                <w:sz w:val="16"/>
                <w:szCs w:val="24"/>
              </w:rPr>
              <w:t>Income Statement</w:t>
            </w:r>
          </w:p>
        </w:tc>
        <w:tc>
          <w:tcPr>
            <w:tcW w:w="2304" w:type="dxa"/>
            <w:gridSpan w:val="2"/>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Balance Sheet</w:t>
            </w:r>
          </w:p>
        </w:tc>
      </w:tr>
      <w:tr w:rsidR="00FA3242" w:rsidRPr="00010672" w:rsidTr="009974B5">
        <w:trPr>
          <w:trHeight w:val="144"/>
        </w:trPr>
        <w:tc>
          <w:tcPr>
            <w:tcW w:w="2726" w:type="dxa"/>
            <w:vAlign w:val="center"/>
          </w:tcPr>
          <w:p w:rsidR="00FA3242" w:rsidRPr="00010672" w:rsidRDefault="00FA3242" w:rsidP="00DD24FF">
            <w:pPr>
              <w:tabs>
                <w:tab w:val="left" w:pos="432"/>
              </w:tabs>
              <w:spacing w:after="0" w:line="240" w:lineRule="auto"/>
              <w:rPr>
                <w:rFonts w:ascii="Arial" w:eastAsia="Times New Roman" w:hAnsi="Arial" w:cs="Times New Roman"/>
                <w:sz w:val="16"/>
                <w:szCs w:val="24"/>
              </w:rPr>
            </w:pPr>
          </w:p>
        </w:tc>
        <w:tc>
          <w:tcPr>
            <w:tcW w:w="1018" w:type="dxa"/>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Debit</w:t>
            </w:r>
          </w:p>
        </w:tc>
        <w:tc>
          <w:tcPr>
            <w:tcW w:w="1152" w:type="dxa"/>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Credit</w:t>
            </w:r>
          </w:p>
        </w:tc>
        <w:tc>
          <w:tcPr>
            <w:tcW w:w="1152" w:type="dxa"/>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Debit</w:t>
            </w:r>
          </w:p>
        </w:tc>
        <w:tc>
          <w:tcPr>
            <w:tcW w:w="1152" w:type="dxa"/>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Credit</w:t>
            </w:r>
          </w:p>
        </w:tc>
        <w:tc>
          <w:tcPr>
            <w:tcW w:w="1152" w:type="dxa"/>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Debit</w:t>
            </w:r>
          </w:p>
        </w:tc>
        <w:tc>
          <w:tcPr>
            <w:tcW w:w="1152" w:type="dxa"/>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Credit</w:t>
            </w:r>
          </w:p>
        </w:tc>
        <w:tc>
          <w:tcPr>
            <w:tcW w:w="1152" w:type="dxa"/>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Debit</w:t>
            </w:r>
          </w:p>
        </w:tc>
        <w:tc>
          <w:tcPr>
            <w:tcW w:w="1152" w:type="dxa"/>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Credit</w:t>
            </w:r>
          </w:p>
        </w:tc>
        <w:tc>
          <w:tcPr>
            <w:tcW w:w="1152" w:type="dxa"/>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Debit</w:t>
            </w:r>
          </w:p>
        </w:tc>
        <w:tc>
          <w:tcPr>
            <w:tcW w:w="1152" w:type="dxa"/>
            <w:shd w:val="clear" w:color="auto" w:fill="BFBFBF" w:themeFill="background1" w:themeFillShade="BF"/>
            <w:vAlign w:val="center"/>
          </w:tcPr>
          <w:p w:rsidR="00FA3242" w:rsidRPr="00010672" w:rsidRDefault="00FA3242" w:rsidP="00DD24FF">
            <w:pPr>
              <w:tabs>
                <w:tab w:val="left" w:pos="432"/>
              </w:tabs>
              <w:spacing w:after="0" w:line="240" w:lineRule="auto"/>
              <w:jc w:val="center"/>
              <w:rPr>
                <w:rFonts w:ascii="Arial" w:eastAsia="Times New Roman" w:hAnsi="Arial" w:cs="Times New Roman"/>
                <w:b/>
                <w:sz w:val="16"/>
                <w:szCs w:val="24"/>
              </w:rPr>
            </w:pPr>
            <w:r w:rsidRPr="00010672">
              <w:rPr>
                <w:rFonts w:ascii="Arial" w:eastAsia="Times New Roman" w:hAnsi="Arial" w:cs="Times New Roman"/>
                <w:b/>
                <w:sz w:val="16"/>
                <w:szCs w:val="24"/>
              </w:rPr>
              <w:t>Credit</w:t>
            </w:r>
          </w:p>
        </w:tc>
      </w:tr>
      <w:tr w:rsidR="00FA3242" w:rsidRPr="00010672" w:rsidTr="00DD24FF">
        <w:trPr>
          <w:trHeight w:val="144"/>
        </w:trPr>
        <w:tc>
          <w:tcPr>
            <w:tcW w:w="2726" w:type="dxa"/>
            <w:vAlign w:val="bottom"/>
          </w:tcPr>
          <w:p w:rsidR="00FA3242" w:rsidRPr="00010672" w:rsidRDefault="00FA3242" w:rsidP="00DD24FF">
            <w:pPr>
              <w:spacing w:after="0" w:line="240" w:lineRule="auto"/>
              <w:rPr>
                <w:rFonts w:ascii="Arial" w:eastAsia="Times New Roman" w:hAnsi="Arial" w:cs="Times New Roman"/>
                <w:b/>
                <w:sz w:val="20"/>
                <w:szCs w:val="20"/>
              </w:rPr>
            </w:pPr>
            <w:r w:rsidRPr="00010672">
              <w:rPr>
                <w:rFonts w:ascii="Arial" w:eastAsia="Times New Roman" w:hAnsi="Arial" w:cs="Times New Roman"/>
                <w:b/>
                <w:sz w:val="20"/>
                <w:szCs w:val="20"/>
              </w:rPr>
              <w:t>Cash in Bank</w:t>
            </w:r>
          </w:p>
        </w:tc>
        <w:tc>
          <w:tcPr>
            <w:tcW w:w="1018" w:type="dxa"/>
            <w:vAlign w:val="bottom"/>
          </w:tcPr>
          <w:p w:rsidR="00FA3242" w:rsidRPr="00010672" w:rsidRDefault="00FA3242" w:rsidP="00DD24FF">
            <w:pPr>
              <w:spacing w:after="0" w:line="240" w:lineRule="auto"/>
              <w:jc w:val="right"/>
              <w:rPr>
                <w:rFonts w:ascii="Arial" w:eastAsia="Times New Roman" w:hAnsi="Arial" w:cs="Times New Roman"/>
                <w:b/>
                <w:sz w:val="18"/>
                <w:szCs w:val="18"/>
              </w:rPr>
            </w:pPr>
          </w:p>
        </w:tc>
        <w:tc>
          <w:tcPr>
            <w:tcW w:w="1152" w:type="dxa"/>
            <w:vAlign w:val="bottom"/>
          </w:tcPr>
          <w:p w:rsidR="00FA3242" w:rsidRPr="00010672" w:rsidRDefault="00FA3242" w:rsidP="00DD24FF">
            <w:pPr>
              <w:spacing w:after="0" w:line="240" w:lineRule="auto"/>
              <w:rPr>
                <w:rFonts w:ascii="Arial" w:eastAsia="Times New Roman" w:hAnsi="Arial" w:cs="Times New Roman"/>
                <w:sz w:val="18"/>
                <w:szCs w:val="24"/>
              </w:rPr>
            </w:pPr>
          </w:p>
        </w:tc>
        <w:tc>
          <w:tcPr>
            <w:tcW w:w="1152" w:type="dxa"/>
            <w:vAlign w:val="bottom"/>
          </w:tcPr>
          <w:p w:rsidR="00FA3242" w:rsidRPr="00010672" w:rsidRDefault="00FA3242" w:rsidP="00DD24FF">
            <w:pPr>
              <w:spacing w:after="0" w:line="240" w:lineRule="auto"/>
              <w:rPr>
                <w:rFonts w:ascii="Arial" w:eastAsia="Times New Roman" w:hAnsi="Arial" w:cs="Times New Roman"/>
                <w:sz w:val="18"/>
                <w:szCs w:val="24"/>
              </w:rPr>
            </w:pPr>
          </w:p>
        </w:tc>
        <w:tc>
          <w:tcPr>
            <w:tcW w:w="1152" w:type="dxa"/>
            <w:vAlign w:val="bottom"/>
          </w:tcPr>
          <w:p w:rsidR="00FA3242" w:rsidRPr="00010672" w:rsidRDefault="00FA3242" w:rsidP="00DD24FF">
            <w:pPr>
              <w:spacing w:after="0" w:line="240" w:lineRule="auto"/>
              <w:rPr>
                <w:rFonts w:ascii="Arial" w:eastAsia="Times New Roman" w:hAnsi="Arial" w:cs="Times New Roman"/>
                <w:sz w:val="18"/>
                <w:szCs w:val="24"/>
              </w:rPr>
            </w:pPr>
          </w:p>
        </w:tc>
        <w:tc>
          <w:tcPr>
            <w:tcW w:w="1152" w:type="dxa"/>
            <w:vAlign w:val="bottom"/>
          </w:tcPr>
          <w:p w:rsidR="00FA3242" w:rsidRPr="00010672" w:rsidRDefault="00FA3242" w:rsidP="00DD24FF">
            <w:pPr>
              <w:spacing w:after="0" w:line="240" w:lineRule="auto"/>
              <w:rPr>
                <w:rFonts w:ascii="Arial" w:eastAsia="Times New Roman" w:hAnsi="Arial" w:cs="Times New Roman"/>
                <w:sz w:val="18"/>
                <w:szCs w:val="24"/>
              </w:rPr>
            </w:pPr>
          </w:p>
        </w:tc>
        <w:tc>
          <w:tcPr>
            <w:tcW w:w="1152" w:type="dxa"/>
            <w:vAlign w:val="bottom"/>
          </w:tcPr>
          <w:p w:rsidR="00FA3242" w:rsidRPr="00010672" w:rsidRDefault="00FA3242" w:rsidP="00DD24FF">
            <w:pPr>
              <w:spacing w:after="0" w:line="240" w:lineRule="auto"/>
              <w:rPr>
                <w:rFonts w:ascii="Arial" w:eastAsia="Times New Roman" w:hAnsi="Arial" w:cs="Times New Roman"/>
                <w:sz w:val="18"/>
                <w:szCs w:val="24"/>
              </w:rPr>
            </w:pPr>
          </w:p>
        </w:tc>
        <w:tc>
          <w:tcPr>
            <w:tcW w:w="1152" w:type="dxa"/>
            <w:vAlign w:val="bottom"/>
          </w:tcPr>
          <w:p w:rsidR="00FA3242" w:rsidRPr="00010672" w:rsidRDefault="00FA3242" w:rsidP="00DD24FF">
            <w:pPr>
              <w:spacing w:after="0" w:line="240" w:lineRule="auto"/>
              <w:rPr>
                <w:rFonts w:ascii="Arial" w:eastAsia="Times New Roman" w:hAnsi="Arial" w:cs="Times New Roman"/>
                <w:sz w:val="18"/>
                <w:szCs w:val="24"/>
              </w:rPr>
            </w:pPr>
          </w:p>
        </w:tc>
        <w:tc>
          <w:tcPr>
            <w:tcW w:w="1152" w:type="dxa"/>
            <w:vAlign w:val="bottom"/>
          </w:tcPr>
          <w:p w:rsidR="00FA3242" w:rsidRPr="00010672" w:rsidRDefault="00FA3242" w:rsidP="00DD24FF">
            <w:pPr>
              <w:spacing w:after="0" w:line="240" w:lineRule="auto"/>
              <w:rPr>
                <w:rFonts w:ascii="Arial" w:eastAsia="Times New Roman" w:hAnsi="Arial" w:cs="Times New Roman"/>
                <w:sz w:val="18"/>
                <w:szCs w:val="24"/>
              </w:rPr>
            </w:pPr>
          </w:p>
        </w:tc>
        <w:tc>
          <w:tcPr>
            <w:tcW w:w="1152" w:type="dxa"/>
            <w:vAlign w:val="bottom"/>
          </w:tcPr>
          <w:p w:rsidR="00FA3242" w:rsidRPr="00010672" w:rsidRDefault="00FA3242" w:rsidP="00DD24FF">
            <w:pPr>
              <w:spacing w:after="0" w:line="240" w:lineRule="auto"/>
              <w:rPr>
                <w:rFonts w:ascii="Arial" w:eastAsia="Times New Roman" w:hAnsi="Arial" w:cs="Times New Roman"/>
                <w:sz w:val="18"/>
                <w:szCs w:val="24"/>
              </w:rPr>
            </w:pPr>
          </w:p>
        </w:tc>
        <w:tc>
          <w:tcPr>
            <w:tcW w:w="1152" w:type="dxa"/>
            <w:vAlign w:val="bottom"/>
          </w:tcPr>
          <w:p w:rsidR="00FA3242" w:rsidRPr="00010672" w:rsidRDefault="00FA3242" w:rsidP="00DD24FF">
            <w:pPr>
              <w:spacing w:after="0" w:line="240" w:lineRule="auto"/>
              <w:rPr>
                <w:rFonts w:ascii="Arial" w:eastAsia="Times New Roman" w:hAnsi="Arial" w:cs="Times New Roman"/>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Accounts Receivable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Merchandise Inventory</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Supplies</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Prepaid Insurance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 xml:space="preserve">Delivery </w:t>
            </w:r>
            <w:r w:rsidRPr="00010672">
              <w:rPr>
                <w:rFonts w:ascii="Arial" w:eastAsia="Times New Roman" w:hAnsi="Arial" w:cs="Times New Roman"/>
                <w:b/>
                <w:sz w:val="20"/>
                <w:szCs w:val="24"/>
              </w:rPr>
              <w:t>Equipment</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Store Equip. &amp; Fixtures</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Accounts Payable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Sales Tax Payable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Wayne Jenkins</w:t>
            </w:r>
            <w:r w:rsidRPr="00010672">
              <w:rPr>
                <w:rFonts w:ascii="Arial" w:eastAsia="Times New Roman" w:hAnsi="Arial" w:cs="Times New Roman"/>
                <w:b/>
                <w:sz w:val="20"/>
                <w:szCs w:val="24"/>
              </w:rPr>
              <w:t>, Capital</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Wayne Jenkins</w:t>
            </w:r>
            <w:r w:rsidRPr="00010672">
              <w:rPr>
                <w:rFonts w:ascii="Arial" w:eastAsia="Times New Roman" w:hAnsi="Arial" w:cs="Times New Roman"/>
                <w:b/>
                <w:sz w:val="20"/>
                <w:szCs w:val="24"/>
              </w:rPr>
              <w:t>, Drawing</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Income Summary</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Sales</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Sales Discounts</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Sales Ret. &amp; Allow.</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Purchases</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Purchases Discounts</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Purchases Ret. &amp; Allow.</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Transportation In</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Advertising Expense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Bank Card Fees Expense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Delivery Expense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Insurance Expense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Miscellaneous Expense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Maintenance Expense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Rent</w:t>
            </w:r>
            <w:r w:rsidRPr="00010672">
              <w:rPr>
                <w:rFonts w:ascii="Arial" w:eastAsia="Times New Roman" w:hAnsi="Arial" w:cs="Times New Roman"/>
                <w:b/>
                <w:sz w:val="20"/>
                <w:szCs w:val="24"/>
              </w:rPr>
              <w:t xml:space="preserve"> Expense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Salaries</w:t>
            </w:r>
            <w:r w:rsidRPr="00010672">
              <w:rPr>
                <w:rFonts w:ascii="Arial" w:eastAsia="Times New Roman" w:hAnsi="Arial" w:cs="Times New Roman"/>
                <w:b/>
                <w:sz w:val="20"/>
                <w:szCs w:val="24"/>
              </w:rPr>
              <w:t xml:space="preserve"> Expense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Payroll Tax</w:t>
            </w:r>
            <w:r w:rsidRPr="00010672">
              <w:rPr>
                <w:rFonts w:ascii="Arial" w:eastAsia="Times New Roman" w:hAnsi="Arial" w:cs="Times New Roman"/>
                <w:b/>
                <w:sz w:val="20"/>
                <w:szCs w:val="24"/>
              </w:rPr>
              <w:t xml:space="preserve"> Expense</w:t>
            </w: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 xml:space="preserve">Supplies </w:t>
            </w:r>
            <w:r w:rsidRPr="00010672">
              <w:rPr>
                <w:rFonts w:ascii="Arial" w:eastAsia="Times New Roman" w:hAnsi="Arial" w:cs="Times New Roman"/>
                <w:b/>
                <w:sz w:val="20"/>
                <w:szCs w:val="24"/>
              </w:rPr>
              <w:t>Expense</w:t>
            </w:r>
          </w:p>
        </w:tc>
        <w:tc>
          <w:tcPr>
            <w:tcW w:w="1018" w:type="dxa"/>
            <w:tcBorders>
              <w:bottom w:val="single" w:sz="6" w:space="0" w:color="000000"/>
            </w:tcBorders>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tcBorders>
              <w:bottom w:val="single" w:sz="6" w:space="0" w:color="000000"/>
            </w:tcBorders>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20"/>
                <w:szCs w:val="24"/>
              </w:rPr>
            </w:pPr>
            <w:r w:rsidRPr="00010672">
              <w:rPr>
                <w:rFonts w:ascii="Arial" w:eastAsia="Times New Roman" w:hAnsi="Arial" w:cs="Times New Roman"/>
                <w:b/>
                <w:sz w:val="20"/>
                <w:szCs w:val="24"/>
              </w:rPr>
              <w:t>Utilities Expense</w:t>
            </w:r>
          </w:p>
        </w:tc>
        <w:tc>
          <w:tcPr>
            <w:tcW w:w="1018" w:type="dxa"/>
            <w:tcBorders>
              <w:bottom w:val="single" w:sz="12" w:space="0" w:color="auto"/>
            </w:tcBorders>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tcBorders>
              <w:bottom w:val="single" w:sz="12" w:space="0" w:color="auto"/>
            </w:tcBorders>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16"/>
                <w:szCs w:val="24"/>
              </w:rPr>
            </w:pPr>
          </w:p>
        </w:tc>
        <w:tc>
          <w:tcPr>
            <w:tcW w:w="1018" w:type="dxa"/>
            <w:tcBorders>
              <w:top w:val="single" w:sz="12" w:space="0" w:color="auto"/>
            </w:tcBorders>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tcBorders>
              <w:top w:val="single" w:sz="12" w:space="0" w:color="auto"/>
            </w:tcBorders>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16"/>
                <w:szCs w:val="24"/>
              </w:rPr>
            </w:pP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16"/>
                <w:szCs w:val="24"/>
              </w:rPr>
            </w:pP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16"/>
                <w:szCs w:val="24"/>
              </w:rPr>
            </w:pP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16"/>
                <w:szCs w:val="24"/>
              </w:rPr>
            </w:pP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r w:rsidR="00FA3242" w:rsidRPr="00010672" w:rsidTr="00DD24FF">
        <w:trPr>
          <w:trHeight w:val="144"/>
        </w:trPr>
        <w:tc>
          <w:tcPr>
            <w:tcW w:w="2726" w:type="dxa"/>
            <w:vAlign w:val="bottom"/>
          </w:tcPr>
          <w:p w:rsidR="00FA3242" w:rsidRPr="00010672" w:rsidRDefault="00FA3242" w:rsidP="00DD24FF">
            <w:pPr>
              <w:tabs>
                <w:tab w:val="left" w:pos="432"/>
              </w:tabs>
              <w:spacing w:after="0" w:line="240" w:lineRule="auto"/>
              <w:rPr>
                <w:rFonts w:ascii="Arial" w:eastAsia="Times New Roman" w:hAnsi="Arial" w:cs="Times New Roman"/>
                <w:b/>
                <w:sz w:val="16"/>
                <w:szCs w:val="24"/>
              </w:rPr>
            </w:pPr>
          </w:p>
        </w:tc>
        <w:tc>
          <w:tcPr>
            <w:tcW w:w="1018"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FA3242" w:rsidRPr="00010672" w:rsidRDefault="00FA3242" w:rsidP="00DD24FF">
            <w:pPr>
              <w:tabs>
                <w:tab w:val="left" w:pos="432"/>
              </w:tabs>
              <w:spacing w:after="0" w:line="240" w:lineRule="auto"/>
              <w:jc w:val="right"/>
              <w:rPr>
                <w:rFonts w:ascii="Arial" w:eastAsia="Times New Roman" w:hAnsi="Arial" w:cs="Times New Roman"/>
                <w:b/>
                <w:sz w:val="18"/>
                <w:szCs w:val="24"/>
              </w:rPr>
            </w:pPr>
          </w:p>
        </w:tc>
      </w:tr>
    </w:tbl>
    <w:p w:rsidR="00780B4E" w:rsidRPr="00780B4E" w:rsidRDefault="00780B4E" w:rsidP="0042736B">
      <w:pPr>
        <w:rPr>
          <w:rFonts w:ascii="Arial" w:hAnsi="Arial" w:cs="Arial"/>
          <w:b/>
        </w:rPr>
      </w:pPr>
    </w:p>
    <w:sectPr w:rsidR="00780B4E" w:rsidRPr="00780B4E" w:rsidSect="00EF65DB">
      <w:headerReference w:type="default" r:id="rId12"/>
      <w:pgSz w:w="15840" w:h="12240" w:orient="landscape"/>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BD" w:rsidRDefault="002B62BD" w:rsidP="00587A1E">
      <w:pPr>
        <w:spacing w:after="0" w:line="240" w:lineRule="auto"/>
      </w:pPr>
      <w:r>
        <w:separator/>
      </w:r>
    </w:p>
  </w:endnote>
  <w:endnote w:type="continuationSeparator" w:id="0">
    <w:p w:rsidR="002B62BD" w:rsidRDefault="002B62BD" w:rsidP="0058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DON">
    <w:altName w:val="Courier New"/>
    <w:charset w:val="00"/>
    <w:family w:val="auto"/>
    <w:pitch w:val="variable"/>
    <w:sig w:usb0="00000003" w:usb1="00000040" w:usb2="00000000" w:usb3="00000000" w:csb0="00000001" w:csb1="00000000"/>
  </w:font>
  <w:font w:name="Tunga">
    <w:panose1 w:val="020B0502040204020203"/>
    <w:charset w:val="00"/>
    <w:family w:val="swiss"/>
    <w:pitch w:val="variable"/>
    <w:sig w:usb0="004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nviro">
    <w:altName w:val="Harlow Solid Italic"/>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BD" w:rsidRDefault="002B62BD" w:rsidP="00587A1E">
      <w:pPr>
        <w:spacing w:after="0" w:line="240" w:lineRule="auto"/>
      </w:pPr>
      <w:r>
        <w:separator/>
      </w:r>
    </w:p>
  </w:footnote>
  <w:footnote w:type="continuationSeparator" w:id="0">
    <w:p w:rsidR="002B62BD" w:rsidRDefault="002B62BD" w:rsidP="00587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5D" w:rsidRPr="008E375D" w:rsidRDefault="008E375D" w:rsidP="008E375D">
    <w:pPr>
      <w:pStyle w:val="Header"/>
      <w:rPr>
        <w:rFonts w:ascii="Arial" w:hAnsi="Arial" w:cs="Arial"/>
      </w:rPr>
    </w:pPr>
    <w:r w:rsidRPr="008E375D">
      <w:rPr>
        <w:rFonts w:ascii="Arial" w:hAnsi="Arial" w:cs="Arial"/>
      </w:rPr>
      <w:t>UIL Accounting District 2011-D2</w:t>
    </w:r>
    <w:r w:rsidRPr="008E375D">
      <w:rPr>
        <w:rFonts w:ascii="Arial" w:hAnsi="Arial" w:cs="Arial"/>
      </w:rPr>
      <w:tab/>
    </w:r>
    <w:r>
      <w:rPr>
        <w:rFonts w:ascii="Arial" w:hAnsi="Arial" w:cs="Arial"/>
      </w:rPr>
      <w:tab/>
    </w:r>
    <w:r w:rsidRPr="008E375D">
      <w:rPr>
        <w:rFonts w:ascii="Arial" w:hAnsi="Arial" w:cs="Arial"/>
      </w:rPr>
      <w:t>-</w:t>
    </w:r>
    <w:sdt>
      <w:sdtPr>
        <w:rPr>
          <w:rFonts w:ascii="Arial" w:hAnsi="Arial" w:cs="Arial"/>
        </w:rPr>
        <w:id w:val="1136449960"/>
        <w:docPartObj>
          <w:docPartGallery w:val="Page Numbers (Top of Page)"/>
          <w:docPartUnique/>
        </w:docPartObj>
      </w:sdtPr>
      <w:sdtEndPr>
        <w:rPr>
          <w:noProof/>
        </w:rPr>
      </w:sdtEndPr>
      <w:sdtContent>
        <w:r w:rsidRPr="008E375D">
          <w:rPr>
            <w:rFonts w:ascii="Arial" w:hAnsi="Arial" w:cs="Arial"/>
          </w:rPr>
          <w:fldChar w:fldCharType="begin"/>
        </w:r>
        <w:r w:rsidRPr="008E375D">
          <w:rPr>
            <w:rFonts w:ascii="Arial" w:hAnsi="Arial" w:cs="Arial"/>
          </w:rPr>
          <w:instrText xml:space="preserve"> PAGE   \* MERGEFORMAT </w:instrText>
        </w:r>
        <w:r w:rsidRPr="008E375D">
          <w:rPr>
            <w:rFonts w:ascii="Arial" w:hAnsi="Arial" w:cs="Arial"/>
          </w:rPr>
          <w:fldChar w:fldCharType="separate"/>
        </w:r>
        <w:r w:rsidR="00251410">
          <w:rPr>
            <w:rFonts w:ascii="Arial" w:hAnsi="Arial" w:cs="Arial"/>
            <w:noProof/>
          </w:rPr>
          <w:t>10</w:t>
        </w:r>
        <w:r w:rsidRPr="008E375D">
          <w:rPr>
            <w:rFonts w:ascii="Arial" w:hAnsi="Arial" w:cs="Arial"/>
            <w:noProof/>
          </w:rPr>
          <w:fldChar w:fldCharType="end"/>
        </w:r>
        <w:r w:rsidRPr="008E375D">
          <w:rPr>
            <w:rFonts w:ascii="Arial" w:hAnsi="Arial" w:cs="Arial"/>
            <w:noProof/>
          </w:rPr>
          <w:t>-</w:t>
        </w:r>
      </w:sdtContent>
    </w:sdt>
  </w:p>
  <w:p w:rsidR="00EF65DB" w:rsidRDefault="00EF6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DB" w:rsidRDefault="00EF65DB" w:rsidP="008E375D">
    <w:pPr>
      <w:pStyle w:val="Header"/>
      <w:jc w:val="right"/>
    </w:pPr>
  </w:p>
  <w:p w:rsidR="00EF65DB" w:rsidRDefault="00EF6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5D" w:rsidRPr="008E375D" w:rsidRDefault="008E375D" w:rsidP="008E375D">
    <w:pPr>
      <w:pStyle w:val="Header"/>
      <w:rPr>
        <w:rFonts w:ascii="Arial" w:hAnsi="Arial" w:cs="Arial"/>
      </w:rPr>
    </w:pPr>
    <w:r w:rsidRPr="008E375D">
      <w:rPr>
        <w:rFonts w:ascii="Arial" w:hAnsi="Arial" w:cs="Arial"/>
      </w:rPr>
      <w:t>UIL Accounting District 2011-D2</w:t>
    </w:r>
    <w:r w:rsidRPr="008E375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375D">
      <w:rPr>
        <w:rFonts w:ascii="Arial" w:hAnsi="Arial" w:cs="Arial"/>
      </w:rPr>
      <w:t>-</w:t>
    </w:r>
    <w:sdt>
      <w:sdtPr>
        <w:rPr>
          <w:rFonts w:ascii="Arial" w:hAnsi="Arial" w:cs="Arial"/>
        </w:rPr>
        <w:id w:val="1854615001"/>
        <w:docPartObj>
          <w:docPartGallery w:val="Page Numbers (Top of Page)"/>
          <w:docPartUnique/>
        </w:docPartObj>
      </w:sdtPr>
      <w:sdtEndPr>
        <w:rPr>
          <w:noProof/>
        </w:rPr>
      </w:sdtEndPr>
      <w:sdtContent>
        <w:r w:rsidRPr="008E375D">
          <w:rPr>
            <w:rFonts w:ascii="Arial" w:hAnsi="Arial" w:cs="Arial"/>
          </w:rPr>
          <w:fldChar w:fldCharType="begin"/>
        </w:r>
        <w:r w:rsidRPr="008E375D">
          <w:rPr>
            <w:rFonts w:ascii="Arial" w:hAnsi="Arial" w:cs="Arial"/>
          </w:rPr>
          <w:instrText xml:space="preserve"> PAGE   \* MERGEFORMAT </w:instrText>
        </w:r>
        <w:r w:rsidRPr="008E375D">
          <w:rPr>
            <w:rFonts w:ascii="Arial" w:hAnsi="Arial" w:cs="Arial"/>
          </w:rPr>
          <w:fldChar w:fldCharType="separate"/>
        </w:r>
        <w:r w:rsidR="003A6184">
          <w:rPr>
            <w:rFonts w:ascii="Arial" w:hAnsi="Arial" w:cs="Arial"/>
            <w:noProof/>
          </w:rPr>
          <w:t>13</w:t>
        </w:r>
        <w:r w:rsidRPr="008E375D">
          <w:rPr>
            <w:rFonts w:ascii="Arial" w:hAnsi="Arial" w:cs="Arial"/>
            <w:noProof/>
          </w:rPr>
          <w:fldChar w:fldCharType="end"/>
        </w:r>
        <w:r w:rsidRPr="008E375D">
          <w:rPr>
            <w:rFonts w:ascii="Arial" w:hAnsi="Arial" w:cs="Arial"/>
            <w:noProof/>
          </w:rPr>
          <w:t>-</w:t>
        </w:r>
      </w:sdtContent>
    </w:sdt>
  </w:p>
  <w:p w:rsidR="008E375D" w:rsidRDefault="008E3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4B0B"/>
    <w:multiLevelType w:val="hybridMultilevel"/>
    <w:tmpl w:val="C4EC2C2E"/>
    <w:lvl w:ilvl="0" w:tplc="7B388DF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DB96EE9"/>
    <w:multiLevelType w:val="hybridMultilevel"/>
    <w:tmpl w:val="73B8F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A7F6A"/>
    <w:multiLevelType w:val="hybridMultilevel"/>
    <w:tmpl w:val="97BA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C3A5E"/>
    <w:multiLevelType w:val="hybridMultilevel"/>
    <w:tmpl w:val="0BD2C526"/>
    <w:lvl w:ilvl="0" w:tplc="2D8A76D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AE"/>
    <w:rsid w:val="00173BCC"/>
    <w:rsid w:val="001B3647"/>
    <w:rsid w:val="001D1DBD"/>
    <w:rsid w:val="00251410"/>
    <w:rsid w:val="002929F3"/>
    <w:rsid w:val="002B62BD"/>
    <w:rsid w:val="002F7108"/>
    <w:rsid w:val="003A6184"/>
    <w:rsid w:val="0042736B"/>
    <w:rsid w:val="00450079"/>
    <w:rsid w:val="004E3EAE"/>
    <w:rsid w:val="00587A1E"/>
    <w:rsid w:val="006923CD"/>
    <w:rsid w:val="00780B4E"/>
    <w:rsid w:val="008E375D"/>
    <w:rsid w:val="009974B5"/>
    <w:rsid w:val="00AB1FA1"/>
    <w:rsid w:val="00B1506A"/>
    <w:rsid w:val="00B80959"/>
    <w:rsid w:val="00C054BA"/>
    <w:rsid w:val="00C82C90"/>
    <w:rsid w:val="00E1470E"/>
    <w:rsid w:val="00E33AE0"/>
    <w:rsid w:val="00EA323D"/>
    <w:rsid w:val="00EF65DB"/>
    <w:rsid w:val="00F21EB4"/>
    <w:rsid w:val="00FA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AE"/>
    <w:pPr>
      <w:spacing w:after="0" w:line="240" w:lineRule="auto"/>
    </w:pPr>
  </w:style>
  <w:style w:type="table" w:styleId="TableGrid">
    <w:name w:val="Table Grid"/>
    <w:basedOn w:val="TableNormal"/>
    <w:rsid w:val="00F21E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7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1E"/>
  </w:style>
  <w:style w:type="paragraph" w:styleId="Footer">
    <w:name w:val="footer"/>
    <w:basedOn w:val="Normal"/>
    <w:link w:val="FooterChar"/>
    <w:uiPriority w:val="99"/>
    <w:unhideWhenUsed/>
    <w:rsid w:val="00587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1E"/>
  </w:style>
  <w:style w:type="table" w:customStyle="1" w:styleId="TableGrid1">
    <w:name w:val="Table Grid1"/>
    <w:basedOn w:val="TableNormal"/>
    <w:next w:val="TableGrid"/>
    <w:uiPriority w:val="59"/>
    <w:rsid w:val="00450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3242"/>
    <w:pPr>
      <w:ind w:left="720"/>
      <w:contextualSpacing/>
    </w:pPr>
  </w:style>
  <w:style w:type="paragraph" w:styleId="BalloonText">
    <w:name w:val="Balloon Text"/>
    <w:basedOn w:val="Normal"/>
    <w:link w:val="BalloonTextChar"/>
    <w:uiPriority w:val="99"/>
    <w:semiHidden/>
    <w:unhideWhenUsed/>
    <w:rsid w:val="00EF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AE"/>
    <w:pPr>
      <w:spacing w:after="0" w:line="240" w:lineRule="auto"/>
    </w:pPr>
  </w:style>
  <w:style w:type="table" w:styleId="TableGrid">
    <w:name w:val="Table Grid"/>
    <w:basedOn w:val="TableNormal"/>
    <w:rsid w:val="00F21E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7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1E"/>
  </w:style>
  <w:style w:type="paragraph" w:styleId="Footer">
    <w:name w:val="footer"/>
    <w:basedOn w:val="Normal"/>
    <w:link w:val="FooterChar"/>
    <w:uiPriority w:val="99"/>
    <w:unhideWhenUsed/>
    <w:rsid w:val="00587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1E"/>
  </w:style>
  <w:style w:type="table" w:customStyle="1" w:styleId="TableGrid1">
    <w:name w:val="Table Grid1"/>
    <w:basedOn w:val="TableNormal"/>
    <w:next w:val="TableGrid"/>
    <w:uiPriority w:val="59"/>
    <w:rsid w:val="00450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3242"/>
    <w:pPr>
      <w:ind w:left="720"/>
      <w:contextualSpacing/>
    </w:pPr>
  </w:style>
  <w:style w:type="paragraph" w:styleId="BalloonText">
    <w:name w:val="Balloon Text"/>
    <w:basedOn w:val="Normal"/>
    <w:link w:val="BalloonTextChar"/>
    <w:uiPriority w:val="99"/>
    <w:semiHidden/>
    <w:unhideWhenUsed/>
    <w:rsid w:val="00EF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2011-01-07T23:43:00Z</cp:lastPrinted>
  <dcterms:created xsi:type="dcterms:W3CDTF">2011-01-08T16:21:00Z</dcterms:created>
  <dcterms:modified xsi:type="dcterms:W3CDTF">2011-01-08T16:21:00Z</dcterms:modified>
</cp:coreProperties>
</file>